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vertAnchor="text" w:horzAnchor="margin" w:tblpY="45"/>
        <w:tblW w:w="0" w:type="auto"/>
        <w:tblLayout w:type="fixed"/>
        <w:tblCellMar>
          <w:left w:w="0" w:type="dxa"/>
          <w:right w:w="0" w:type="dxa"/>
        </w:tblCellMar>
        <w:tblLook w:val="01E0" w:firstRow="1" w:lastRow="1" w:firstColumn="1" w:lastColumn="1" w:noHBand="0" w:noVBand="0"/>
      </w:tblPr>
      <w:tblGrid>
        <w:gridCol w:w="9606"/>
      </w:tblGrid>
      <w:tr w:rsidR="00E014B8" w:rsidRPr="00E014B8" w:rsidTr="00E014B8">
        <w:tc>
          <w:tcPr>
            <w:tcW w:w="9606" w:type="dxa"/>
          </w:tcPr>
          <w:p w:rsidR="00E014B8" w:rsidRPr="00E014B8" w:rsidRDefault="00E014B8" w:rsidP="00E014B8">
            <w:pPr>
              <w:jc w:val="center"/>
              <w:rPr>
                <w:rFonts w:ascii="Times New Roman" w:eastAsia="Times New Roman" w:hAnsi="Times New Roman" w:cs="Times New Roman"/>
                <w:b/>
                <w:sz w:val="16"/>
                <w:szCs w:val="16"/>
                <w:lang w:eastAsia="ru-RU"/>
              </w:rPr>
            </w:pPr>
            <w:r w:rsidRPr="00E014B8">
              <w:rPr>
                <w:rFonts w:ascii="Times New Roman" w:eastAsia="Times New Roman" w:hAnsi="Times New Roman" w:cs="Times New Roman"/>
                <w:b/>
                <w:sz w:val="16"/>
                <w:szCs w:val="16"/>
                <w:lang w:eastAsia="ru-RU"/>
              </w:rPr>
              <w:t xml:space="preserve">АДМИНИСТРАЦИЯ МОКШАНСКОГО РАЙОНА </w:t>
            </w:r>
          </w:p>
          <w:p w:rsidR="00E014B8" w:rsidRPr="00E014B8" w:rsidRDefault="00E014B8" w:rsidP="00E014B8">
            <w:pPr>
              <w:jc w:val="center"/>
              <w:rPr>
                <w:rFonts w:ascii="Times New Roman" w:eastAsia="Times New Roman" w:hAnsi="Times New Roman" w:cs="Times New Roman"/>
                <w:b/>
                <w:sz w:val="16"/>
                <w:szCs w:val="16"/>
                <w:lang w:eastAsia="ru-RU"/>
              </w:rPr>
            </w:pPr>
            <w:r w:rsidRPr="00E014B8">
              <w:rPr>
                <w:rFonts w:ascii="Times New Roman" w:eastAsia="Times New Roman" w:hAnsi="Times New Roman" w:cs="Times New Roman"/>
                <w:b/>
                <w:sz w:val="16"/>
                <w:szCs w:val="16"/>
                <w:lang w:eastAsia="ru-RU"/>
              </w:rPr>
              <w:t>ПЕНЗЕНСКОЙ ОБЛАСТИ</w:t>
            </w:r>
          </w:p>
        </w:tc>
      </w:tr>
      <w:tr w:rsidR="00E014B8" w:rsidRPr="00E014B8" w:rsidTr="00E014B8">
        <w:trPr>
          <w:trHeight w:hRule="exact" w:val="397"/>
        </w:trPr>
        <w:tc>
          <w:tcPr>
            <w:tcW w:w="9606" w:type="dxa"/>
          </w:tcPr>
          <w:p w:rsidR="00E014B8" w:rsidRPr="00E014B8" w:rsidRDefault="00E014B8" w:rsidP="00E014B8">
            <w:pPr>
              <w:rPr>
                <w:rFonts w:ascii="Times New Roman" w:eastAsia="Times New Roman" w:hAnsi="Times New Roman" w:cs="Times New Roman"/>
                <w:sz w:val="16"/>
                <w:szCs w:val="16"/>
                <w:lang w:eastAsia="ru-RU"/>
              </w:rPr>
            </w:pPr>
          </w:p>
        </w:tc>
      </w:tr>
      <w:tr w:rsidR="00E014B8" w:rsidRPr="00E014B8" w:rsidTr="00E014B8">
        <w:tc>
          <w:tcPr>
            <w:tcW w:w="9606" w:type="dxa"/>
          </w:tcPr>
          <w:p w:rsidR="00E014B8" w:rsidRPr="00E014B8" w:rsidRDefault="00E014B8" w:rsidP="00E014B8">
            <w:pPr>
              <w:keepNext/>
              <w:jc w:val="center"/>
              <w:outlineLvl w:val="2"/>
              <w:rPr>
                <w:rFonts w:ascii="Times New Roman" w:eastAsia="Times New Roman" w:hAnsi="Times New Roman" w:cs="Times New Roman"/>
                <w:b/>
                <w:sz w:val="16"/>
                <w:szCs w:val="16"/>
                <w:lang w:eastAsia="ru-RU"/>
              </w:rPr>
            </w:pPr>
            <w:r w:rsidRPr="00E014B8">
              <w:rPr>
                <w:rFonts w:ascii="Times New Roman" w:eastAsia="Times New Roman" w:hAnsi="Times New Roman" w:cs="Times New Roman"/>
                <w:b/>
                <w:sz w:val="16"/>
                <w:szCs w:val="16"/>
                <w:lang w:eastAsia="ru-RU"/>
              </w:rPr>
              <w:t>ПОСТАНОВЛЕНИЕ</w:t>
            </w:r>
          </w:p>
        </w:tc>
      </w:tr>
      <w:tr w:rsidR="00E014B8" w:rsidRPr="00E014B8" w:rsidTr="00E014B8">
        <w:trPr>
          <w:trHeight w:hRule="exact" w:val="340"/>
        </w:trPr>
        <w:tc>
          <w:tcPr>
            <w:tcW w:w="9606" w:type="dxa"/>
            <w:vAlign w:val="center"/>
          </w:tcPr>
          <w:p w:rsidR="00E014B8" w:rsidRPr="00E014B8" w:rsidRDefault="00E014B8" w:rsidP="00E014B8">
            <w:pPr>
              <w:keepNext/>
              <w:tabs>
                <w:tab w:val="left" w:pos="1843"/>
              </w:tabs>
              <w:jc w:val="center"/>
              <w:outlineLvl w:val="2"/>
              <w:rPr>
                <w:rFonts w:ascii="Times New Roman" w:eastAsia="Times New Roman" w:hAnsi="Times New Roman" w:cs="Times New Roman"/>
                <w:b/>
                <w:sz w:val="16"/>
                <w:szCs w:val="16"/>
                <w:lang w:eastAsia="ru-RU"/>
              </w:rPr>
            </w:pPr>
          </w:p>
        </w:tc>
      </w:tr>
    </w:tbl>
    <w:p w:rsidR="00E014B8" w:rsidRDefault="00E014B8" w:rsidP="002D4AA4">
      <w:pPr>
        <w:pStyle w:val="afd"/>
        <w:jc w:val="right"/>
        <w:rPr>
          <w:sz w:val="16"/>
          <w:szCs w:val="16"/>
        </w:rPr>
      </w:pPr>
    </w:p>
    <w:tbl>
      <w:tblPr>
        <w:tblW w:w="0" w:type="auto"/>
        <w:jc w:val="center"/>
        <w:tblLayout w:type="fixed"/>
        <w:tblCellMar>
          <w:left w:w="0" w:type="dxa"/>
          <w:right w:w="0" w:type="dxa"/>
        </w:tblCellMar>
        <w:tblLook w:val="0000" w:firstRow="0" w:lastRow="0" w:firstColumn="0" w:lastColumn="0" w:noHBand="0" w:noVBand="0"/>
      </w:tblPr>
      <w:tblGrid>
        <w:gridCol w:w="284"/>
        <w:gridCol w:w="2835"/>
        <w:gridCol w:w="397"/>
        <w:gridCol w:w="1134"/>
      </w:tblGrid>
      <w:tr w:rsidR="00E014B8" w:rsidRPr="00E014B8" w:rsidTr="00E014B8">
        <w:trPr>
          <w:jc w:val="center"/>
        </w:trPr>
        <w:tc>
          <w:tcPr>
            <w:tcW w:w="284" w:type="dxa"/>
            <w:vAlign w:val="bottom"/>
          </w:tcPr>
          <w:p w:rsidR="00E014B8" w:rsidRPr="00E014B8" w:rsidRDefault="00E014B8" w:rsidP="00E014B8">
            <w:pPr>
              <w:jc w:val="left"/>
              <w:rPr>
                <w:rFonts w:ascii="Times New Roman" w:eastAsia="Times New Roman" w:hAnsi="Times New Roman" w:cs="Times New Roman"/>
                <w:sz w:val="16"/>
                <w:szCs w:val="16"/>
                <w:lang w:eastAsia="ru-RU"/>
              </w:rPr>
            </w:pPr>
            <w:r w:rsidRPr="00E014B8">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E014B8" w:rsidRPr="00E014B8" w:rsidRDefault="00E014B8" w:rsidP="00E014B8">
            <w:pPr>
              <w:jc w:val="center"/>
              <w:rPr>
                <w:rFonts w:ascii="Times New Roman" w:eastAsia="Times New Roman" w:hAnsi="Times New Roman" w:cs="Times New Roman"/>
                <w:sz w:val="16"/>
                <w:szCs w:val="16"/>
                <w:lang w:eastAsia="ru-RU"/>
              </w:rPr>
            </w:pPr>
            <w:r w:rsidRPr="00E014B8">
              <w:rPr>
                <w:rFonts w:ascii="Times New Roman" w:eastAsia="Times New Roman" w:hAnsi="Times New Roman" w:cs="Times New Roman"/>
                <w:sz w:val="16"/>
                <w:szCs w:val="16"/>
                <w:lang w:eastAsia="ru-RU"/>
              </w:rPr>
              <w:t>12.12.2023</w:t>
            </w:r>
          </w:p>
        </w:tc>
        <w:tc>
          <w:tcPr>
            <w:tcW w:w="397" w:type="dxa"/>
          </w:tcPr>
          <w:p w:rsidR="00E014B8" w:rsidRPr="00E014B8" w:rsidRDefault="00E014B8" w:rsidP="00E014B8">
            <w:pPr>
              <w:jc w:val="center"/>
              <w:rPr>
                <w:rFonts w:ascii="Times New Roman" w:eastAsia="Times New Roman" w:hAnsi="Times New Roman" w:cs="Times New Roman"/>
                <w:sz w:val="16"/>
                <w:szCs w:val="16"/>
                <w:lang w:eastAsia="ru-RU"/>
              </w:rPr>
            </w:pPr>
            <w:r w:rsidRPr="00E014B8">
              <w:rPr>
                <w:rFonts w:ascii="Times New Roman" w:eastAsia="Times New Roman" w:hAnsi="Times New Roman" w:cs="Times New Roman"/>
                <w:sz w:val="16"/>
                <w:szCs w:val="16"/>
                <w:lang w:eastAsia="ru-RU"/>
              </w:rPr>
              <w:t xml:space="preserve">№  </w:t>
            </w:r>
          </w:p>
        </w:tc>
        <w:tc>
          <w:tcPr>
            <w:tcW w:w="1134" w:type="dxa"/>
            <w:tcBorders>
              <w:bottom w:val="single" w:sz="6" w:space="0" w:color="auto"/>
            </w:tcBorders>
          </w:tcPr>
          <w:p w:rsidR="00E014B8" w:rsidRPr="00E014B8" w:rsidRDefault="00E014B8" w:rsidP="00E014B8">
            <w:pPr>
              <w:jc w:val="center"/>
              <w:rPr>
                <w:rFonts w:ascii="Times New Roman" w:eastAsia="Times New Roman" w:hAnsi="Times New Roman" w:cs="Times New Roman"/>
                <w:sz w:val="16"/>
                <w:szCs w:val="16"/>
                <w:lang w:eastAsia="ru-RU"/>
              </w:rPr>
            </w:pPr>
            <w:r w:rsidRPr="00E014B8">
              <w:rPr>
                <w:rFonts w:ascii="Times New Roman" w:eastAsia="Times New Roman" w:hAnsi="Times New Roman" w:cs="Times New Roman"/>
                <w:sz w:val="16"/>
                <w:szCs w:val="16"/>
                <w:lang w:eastAsia="ru-RU"/>
              </w:rPr>
              <w:t>1067</w:t>
            </w:r>
          </w:p>
        </w:tc>
      </w:tr>
      <w:tr w:rsidR="00E014B8" w:rsidRPr="00E014B8" w:rsidTr="00E014B8">
        <w:trPr>
          <w:jc w:val="center"/>
        </w:trPr>
        <w:tc>
          <w:tcPr>
            <w:tcW w:w="4650" w:type="dxa"/>
            <w:gridSpan w:val="4"/>
          </w:tcPr>
          <w:p w:rsidR="00E014B8" w:rsidRPr="00E014B8" w:rsidRDefault="00E014B8" w:rsidP="00E014B8">
            <w:pPr>
              <w:jc w:val="center"/>
              <w:rPr>
                <w:rFonts w:ascii="Times New Roman" w:eastAsia="Times New Roman" w:hAnsi="Times New Roman" w:cs="Times New Roman"/>
                <w:sz w:val="16"/>
                <w:szCs w:val="16"/>
                <w:lang w:eastAsia="ru-RU"/>
              </w:rPr>
            </w:pPr>
            <w:r w:rsidRPr="00E014B8">
              <w:rPr>
                <w:rFonts w:ascii="Times New Roman" w:eastAsia="Times New Roman" w:hAnsi="Times New Roman" w:cs="Times New Roman"/>
                <w:sz w:val="16"/>
                <w:szCs w:val="16"/>
                <w:lang w:eastAsia="ru-RU"/>
              </w:rPr>
              <w:t xml:space="preserve"> р.п. Мокшан</w:t>
            </w:r>
            <w:r w:rsidRPr="00E014B8">
              <w:rPr>
                <w:rFonts w:ascii="Times New Roman" w:eastAsia="Times New Roman" w:hAnsi="Times New Roman" w:cs="Times New Roman"/>
                <w:b/>
                <w:sz w:val="16"/>
                <w:szCs w:val="16"/>
                <w:lang w:eastAsia="ru-RU"/>
              </w:rPr>
              <w:t xml:space="preserve"> </w:t>
            </w:r>
          </w:p>
        </w:tc>
      </w:tr>
    </w:tbl>
    <w:p w:rsidR="00E014B8" w:rsidRDefault="00E014B8" w:rsidP="002D4AA4">
      <w:pPr>
        <w:pStyle w:val="afd"/>
        <w:jc w:val="right"/>
        <w:rPr>
          <w:sz w:val="16"/>
          <w:szCs w:val="16"/>
        </w:rPr>
      </w:pPr>
    </w:p>
    <w:p w:rsidR="00E014B8" w:rsidRDefault="00E014B8" w:rsidP="002D4AA4">
      <w:pPr>
        <w:pStyle w:val="afd"/>
        <w:jc w:val="right"/>
        <w:rPr>
          <w:sz w:val="16"/>
          <w:szCs w:val="16"/>
        </w:rPr>
      </w:pPr>
    </w:p>
    <w:p w:rsidR="00E014B8" w:rsidRPr="00E014B8" w:rsidRDefault="00E014B8" w:rsidP="00E014B8">
      <w:pPr>
        <w:jc w:val="center"/>
        <w:rPr>
          <w:rFonts w:ascii="Times New Roman" w:eastAsia="Times New Roman" w:hAnsi="Times New Roman" w:cs="Times New Roman"/>
          <w:b/>
          <w:sz w:val="16"/>
          <w:szCs w:val="16"/>
          <w:lang w:eastAsia="ru-RU"/>
        </w:rPr>
      </w:pPr>
      <w:r w:rsidRPr="00E014B8">
        <w:rPr>
          <w:rFonts w:ascii="Times New Roman" w:eastAsia="Times New Roman" w:hAnsi="Times New Roman" w:cs="Times New Roman"/>
          <w:b/>
          <w:sz w:val="16"/>
          <w:szCs w:val="16"/>
          <w:lang w:eastAsia="ru-RU"/>
        </w:rPr>
        <w:t xml:space="preserve">О внесении изменений в </w:t>
      </w:r>
      <w:hyperlink w:anchor="sub_1000" w:history="1">
        <w:r w:rsidRPr="00E014B8">
          <w:rPr>
            <w:rFonts w:ascii="Times New Roman" w:eastAsia="Times New Roman" w:hAnsi="Times New Roman" w:cs="Times New Roman"/>
            <w:b/>
            <w:sz w:val="16"/>
            <w:szCs w:val="16"/>
            <w:lang w:eastAsia="ru-RU"/>
          </w:rPr>
          <w:t>Порядок</w:t>
        </w:r>
      </w:hyperlink>
      <w:r w:rsidRPr="00E014B8">
        <w:rPr>
          <w:rFonts w:ascii="Times New Roman" w:eastAsia="Times New Roman" w:hAnsi="Times New Roman" w:cs="Times New Roman"/>
          <w:b/>
          <w:sz w:val="16"/>
          <w:szCs w:val="16"/>
          <w:lang w:eastAsia="ru-RU"/>
        </w:rPr>
        <w:t xml:space="preserve"> и сроки составления проекта бюджета Мокшанского района Пензенской области, утвержденные постановлением администрации Мокшанского района от 14.11.2013 № 1365</w:t>
      </w:r>
    </w:p>
    <w:p w:rsidR="00E014B8" w:rsidRPr="00E014B8" w:rsidRDefault="00E014B8" w:rsidP="00E014B8">
      <w:pPr>
        <w:ind w:firstLine="708"/>
        <w:jc w:val="center"/>
        <w:rPr>
          <w:rFonts w:ascii="Times New Roman" w:eastAsia="Times New Roman" w:hAnsi="Times New Roman" w:cs="Times New Roman"/>
          <w:b/>
          <w:sz w:val="16"/>
          <w:szCs w:val="16"/>
          <w:lang w:eastAsia="ru-RU"/>
        </w:rPr>
      </w:pPr>
    </w:p>
    <w:p w:rsidR="00E014B8" w:rsidRPr="00E014B8" w:rsidRDefault="00E014B8" w:rsidP="00E014B8">
      <w:pPr>
        <w:autoSpaceDE w:val="0"/>
        <w:autoSpaceDN w:val="0"/>
        <w:adjustRightInd w:val="0"/>
        <w:ind w:firstLine="709"/>
        <w:rPr>
          <w:rFonts w:ascii="Times New Roman" w:eastAsia="Times New Roman" w:hAnsi="Times New Roman" w:cs="Times New Roman"/>
          <w:sz w:val="16"/>
          <w:szCs w:val="16"/>
          <w:lang w:eastAsia="ru-RU"/>
        </w:rPr>
      </w:pPr>
      <w:r w:rsidRPr="00E014B8">
        <w:rPr>
          <w:rFonts w:ascii="Times New Roman" w:eastAsia="Times New Roman" w:hAnsi="Times New Roman" w:cs="Times New Roman"/>
          <w:sz w:val="16"/>
          <w:szCs w:val="16"/>
          <w:lang w:eastAsia="ru-RU"/>
        </w:rPr>
        <w:t>В соответствии с Бюджетным кодексом Российской Федерации, Положением о бюджетном процессе в Мокшанском районе Пензенской области, утвержденным решением Собрания представителей Мокшанского района Пензенской области от 14.11.2014 № 560-55/3, Уставом Мокшанского района Пензенской области,</w:t>
      </w:r>
    </w:p>
    <w:p w:rsidR="00E014B8" w:rsidRPr="00E014B8" w:rsidRDefault="00E014B8" w:rsidP="00E014B8">
      <w:pPr>
        <w:widowControl w:val="0"/>
        <w:jc w:val="center"/>
        <w:rPr>
          <w:rFonts w:ascii="Times New Roman" w:eastAsia="Times New Roman" w:hAnsi="Times New Roman" w:cs="Times New Roman"/>
          <w:sz w:val="16"/>
          <w:szCs w:val="16"/>
          <w:lang w:eastAsia="ru-RU"/>
        </w:rPr>
      </w:pPr>
    </w:p>
    <w:p w:rsidR="00E014B8" w:rsidRPr="00E014B8" w:rsidRDefault="00E014B8" w:rsidP="00E014B8">
      <w:pPr>
        <w:widowControl w:val="0"/>
        <w:jc w:val="center"/>
        <w:rPr>
          <w:rFonts w:ascii="Times New Roman" w:eastAsia="Times New Roman" w:hAnsi="Times New Roman" w:cs="Times New Roman"/>
          <w:b/>
          <w:sz w:val="16"/>
          <w:szCs w:val="16"/>
          <w:lang w:eastAsia="ru-RU"/>
        </w:rPr>
      </w:pPr>
      <w:r w:rsidRPr="00E014B8">
        <w:rPr>
          <w:rFonts w:ascii="Times New Roman" w:eastAsia="Times New Roman" w:hAnsi="Times New Roman" w:cs="Times New Roman"/>
          <w:b/>
          <w:sz w:val="16"/>
          <w:szCs w:val="16"/>
          <w:lang w:eastAsia="ru-RU"/>
        </w:rPr>
        <w:t>администрация Мокшанского района постановляет:</w:t>
      </w:r>
    </w:p>
    <w:p w:rsidR="00E014B8" w:rsidRPr="00E014B8" w:rsidRDefault="00E014B8" w:rsidP="00E014B8">
      <w:pPr>
        <w:widowControl w:val="0"/>
        <w:ind w:firstLine="709"/>
        <w:rPr>
          <w:rFonts w:ascii="Times New Roman" w:eastAsia="Times New Roman" w:hAnsi="Times New Roman" w:cs="Times New Roman"/>
          <w:b/>
          <w:sz w:val="16"/>
          <w:szCs w:val="16"/>
          <w:lang w:eastAsia="ru-RU"/>
        </w:rPr>
      </w:pPr>
    </w:p>
    <w:p w:rsidR="00E014B8" w:rsidRPr="00E014B8" w:rsidRDefault="00E014B8" w:rsidP="00E014B8">
      <w:pPr>
        <w:widowControl w:val="0"/>
        <w:ind w:firstLine="709"/>
        <w:rPr>
          <w:rFonts w:ascii="Times New Roman" w:eastAsia="Times New Roman" w:hAnsi="Times New Roman" w:cs="Times New Roman"/>
          <w:sz w:val="16"/>
          <w:szCs w:val="16"/>
          <w:lang w:eastAsia="ru-RU"/>
        </w:rPr>
      </w:pPr>
      <w:r w:rsidRPr="00E014B8">
        <w:rPr>
          <w:rFonts w:ascii="Times New Roman" w:eastAsia="Times New Roman" w:hAnsi="Times New Roman" w:cs="Times New Roman"/>
          <w:sz w:val="16"/>
          <w:szCs w:val="16"/>
          <w:lang w:eastAsia="ru-RU"/>
        </w:rPr>
        <w:t>1. Внести в П</w:t>
      </w:r>
      <w:hyperlink w:anchor="sub_1000" w:history="1">
        <w:r w:rsidRPr="00E014B8">
          <w:rPr>
            <w:rFonts w:ascii="Times New Roman" w:eastAsia="Times New Roman" w:hAnsi="Times New Roman" w:cs="Times New Roman"/>
            <w:sz w:val="16"/>
            <w:szCs w:val="16"/>
            <w:lang w:eastAsia="ru-RU"/>
          </w:rPr>
          <w:t>орядок</w:t>
        </w:r>
      </w:hyperlink>
      <w:r w:rsidRPr="00E014B8">
        <w:rPr>
          <w:rFonts w:ascii="Times New Roman" w:eastAsia="Times New Roman" w:hAnsi="Times New Roman" w:cs="Times New Roman"/>
          <w:sz w:val="16"/>
          <w:szCs w:val="16"/>
          <w:lang w:eastAsia="ru-RU"/>
        </w:rPr>
        <w:t xml:space="preserve"> и сроки составления проекта бюджета Мокшанского района Пензенской области, утвержденные постановлением администрации Мокшанского района от 14.11.2013 № 1365 (далее - Порядок), следующие изменения: </w:t>
      </w:r>
    </w:p>
    <w:p w:rsidR="00E014B8" w:rsidRPr="00E014B8" w:rsidRDefault="00E014B8" w:rsidP="00E014B8">
      <w:pPr>
        <w:widowControl w:val="0"/>
        <w:ind w:firstLine="709"/>
        <w:rPr>
          <w:rFonts w:ascii="Times New Roman" w:eastAsia="Times New Roman" w:hAnsi="Times New Roman" w:cs="Arial"/>
          <w:sz w:val="16"/>
          <w:szCs w:val="16"/>
          <w:lang w:eastAsia="ru-RU"/>
        </w:rPr>
      </w:pPr>
      <w:r w:rsidRPr="00E014B8">
        <w:rPr>
          <w:rFonts w:ascii="Times New Roman" w:eastAsia="Times New Roman" w:hAnsi="Times New Roman" w:cs="Arial"/>
          <w:sz w:val="16"/>
          <w:szCs w:val="16"/>
          <w:lang w:eastAsia="ru-RU"/>
        </w:rPr>
        <w:t xml:space="preserve">1.1. абзац восьмой подпункта 4.2.1  пункта 4.2.  изложить в следующей редакции: </w:t>
      </w:r>
    </w:p>
    <w:p w:rsidR="00E014B8" w:rsidRPr="00E014B8" w:rsidRDefault="00E014B8" w:rsidP="00E014B8">
      <w:pPr>
        <w:widowControl w:val="0"/>
        <w:ind w:firstLine="709"/>
        <w:rPr>
          <w:rFonts w:ascii="Times New Roman" w:eastAsia="Times New Roman" w:hAnsi="Times New Roman" w:cs="Arial"/>
          <w:sz w:val="16"/>
          <w:szCs w:val="16"/>
          <w:lang w:eastAsia="ru-RU"/>
        </w:rPr>
      </w:pPr>
      <w:r w:rsidRPr="00E014B8">
        <w:rPr>
          <w:rFonts w:ascii="Times New Roman" w:eastAsia="Times New Roman" w:hAnsi="Times New Roman" w:cs="Arial"/>
          <w:sz w:val="16"/>
          <w:szCs w:val="16"/>
          <w:lang w:eastAsia="ru-RU"/>
        </w:rPr>
        <w:t>« -значение ключевой ставки России;»;</w:t>
      </w:r>
    </w:p>
    <w:p w:rsidR="00E014B8" w:rsidRPr="00E014B8" w:rsidRDefault="00E014B8" w:rsidP="00E014B8">
      <w:pPr>
        <w:widowControl w:val="0"/>
        <w:ind w:firstLine="709"/>
        <w:rPr>
          <w:rFonts w:ascii="Times New Roman" w:eastAsia="Times New Roman" w:hAnsi="Times New Roman" w:cs="Arial"/>
          <w:sz w:val="16"/>
          <w:szCs w:val="16"/>
          <w:lang w:eastAsia="ru-RU"/>
        </w:rPr>
      </w:pPr>
      <w:r w:rsidRPr="00E014B8">
        <w:rPr>
          <w:rFonts w:ascii="Times New Roman" w:eastAsia="Times New Roman" w:hAnsi="Times New Roman" w:cs="Arial"/>
          <w:sz w:val="16"/>
          <w:szCs w:val="16"/>
          <w:lang w:eastAsia="ru-RU"/>
        </w:rPr>
        <w:t xml:space="preserve">1.2. подпункт 4.4.2  пункта 4.4.   изложить в следующей редакции: </w:t>
      </w:r>
    </w:p>
    <w:p w:rsidR="00E014B8" w:rsidRPr="00E014B8" w:rsidRDefault="00E014B8" w:rsidP="00E014B8">
      <w:pPr>
        <w:widowControl w:val="0"/>
        <w:ind w:firstLine="709"/>
        <w:rPr>
          <w:rFonts w:ascii="Times New Roman" w:eastAsia="Times New Roman" w:hAnsi="Times New Roman" w:cs="Times New Roman"/>
          <w:sz w:val="16"/>
          <w:szCs w:val="16"/>
          <w:lang w:eastAsia="ru-RU"/>
        </w:rPr>
      </w:pPr>
      <w:r w:rsidRPr="00E014B8">
        <w:rPr>
          <w:rFonts w:ascii="Times New Roman" w:eastAsia="Times New Roman" w:hAnsi="Times New Roman" w:cs="Times New Roman"/>
          <w:sz w:val="16"/>
          <w:szCs w:val="16"/>
          <w:lang w:eastAsia="ru-RU"/>
        </w:rPr>
        <w:t xml:space="preserve">«4.4.2.  </w:t>
      </w:r>
      <w:r w:rsidRPr="00E014B8">
        <w:rPr>
          <w:rFonts w:ascii="Times New Roman" w:eastAsia="Times New Roman" w:hAnsi="Times New Roman" w:cs="Times New Roman"/>
          <w:color w:val="000000"/>
          <w:sz w:val="16"/>
          <w:szCs w:val="16"/>
          <w:lang w:eastAsia="ru-RU"/>
        </w:rPr>
        <w:t>Объем муниципального долга Мокшанского района устанавливается с учетом ограничений, предусмотренных пунктом 5 статьи 107 Бюджетного кодекса Российской Федерации</w:t>
      </w:r>
      <w:r w:rsidRPr="00E014B8">
        <w:rPr>
          <w:rFonts w:ascii="Times New Roman" w:eastAsia="Times New Roman" w:hAnsi="Times New Roman" w:cs="Times New Roman"/>
          <w:sz w:val="16"/>
          <w:szCs w:val="16"/>
          <w:lang w:eastAsia="ru-RU"/>
        </w:rPr>
        <w:t xml:space="preserve"> ».</w:t>
      </w:r>
    </w:p>
    <w:p w:rsidR="00E014B8" w:rsidRPr="00E014B8" w:rsidRDefault="00E014B8" w:rsidP="00E014B8">
      <w:pPr>
        <w:widowControl w:val="0"/>
        <w:ind w:firstLine="709"/>
        <w:rPr>
          <w:rFonts w:ascii="Times New Roman" w:eastAsia="Times New Roman" w:hAnsi="Times New Roman" w:cs="Times New Roman"/>
          <w:sz w:val="16"/>
          <w:szCs w:val="16"/>
          <w:lang w:eastAsia="ru-RU"/>
        </w:rPr>
      </w:pPr>
      <w:r w:rsidRPr="00E014B8">
        <w:rPr>
          <w:rFonts w:ascii="Times New Roman" w:eastAsia="Times New Roman" w:hAnsi="Times New Roman" w:cs="Times New Roman"/>
          <w:sz w:val="16"/>
          <w:szCs w:val="16"/>
          <w:lang w:eastAsia="ru-RU"/>
        </w:rPr>
        <w:t>2. Настоящее постановление вступает в силу на следующие день после официального опубликования.</w:t>
      </w:r>
    </w:p>
    <w:p w:rsidR="00E014B8" w:rsidRPr="00E014B8" w:rsidRDefault="00E014B8" w:rsidP="00E014B8">
      <w:pPr>
        <w:widowControl w:val="0"/>
        <w:ind w:firstLine="709"/>
        <w:rPr>
          <w:rFonts w:ascii="Times New Roman" w:eastAsia="Times New Roman" w:hAnsi="Times New Roman" w:cs="Times New Roman"/>
          <w:sz w:val="16"/>
          <w:szCs w:val="16"/>
          <w:lang w:eastAsia="ru-RU"/>
        </w:rPr>
      </w:pPr>
      <w:bookmarkStart w:id="0" w:name="sub_2"/>
      <w:r w:rsidRPr="00E014B8">
        <w:rPr>
          <w:rFonts w:ascii="Times New Roman" w:eastAsia="Times New Roman" w:hAnsi="Times New Roman" w:cs="Times New Roman"/>
          <w:sz w:val="16"/>
          <w:szCs w:val="16"/>
          <w:lang w:eastAsia="ru-RU"/>
        </w:rPr>
        <w:t>3. Настоящее постановление опубликовать в информационном бюллетене «Ведомости органов местного самоуправления Мокшанского района Пензенской области».</w:t>
      </w:r>
      <w:bookmarkEnd w:id="0"/>
    </w:p>
    <w:p w:rsidR="00E014B8" w:rsidRPr="00E014B8" w:rsidRDefault="00E014B8" w:rsidP="00E014B8">
      <w:pPr>
        <w:widowControl w:val="0"/>
        <w:ind w:firstLine="709"/>
        <w:rPr>
          <w:rFonts w:ascii="Times New Roman" w:eastAsia="Times New Roman" w:hAnsi="Times New Roman" w:cs="Times New Roman"/>
          <w:sz w:val="16"/>
          <w:szCs w:val="16"/>
          <w:lang w:eastAsia="ru-RU"/>
        </w:rPr>
      </w:pPr>
    </w:p>
    <w:p w:rsidR="00E014B8" w:rsidRPr="00E014B8" w:rsidRDefault="00E014B8" w:rsidP="00E014B8">
      <w:pPr>
        <w:widowControl w:val="0"/>
        <w:rPr>
          <w:rFonts w:ascii="Times New Roman" w:eastAsia="Times New Roman" w:hAnsi="Times New Roman" w:cs="Times New Roman"/>
          <w:b/>
          <w:sz w:val="16"/>
          <w:szCs w:val="16"/>
          <w:lang w:eastAsia="ru-RU"/>
        </w:rPr>
      </w:pPr>
      <w:r w:rsidRPr="00E014B8">
        <w:rPr>
          <w:rFonts w:ascii="Times New Roman" w:eastAsia="Times New Roman" w:hAnsi="Times New Roman" w:cs="Times New Roman"/>
          <w:b/>
          <w:sz w:val="16"/>
          <w:szCs w:val="16"/>
          <w:lang w:eastAsia="ru-RU"/>
        </w:rPr>
        <w:t>И.о. главы Мокшанского района                                                    С.В. Кривенков</w:t>
      </w:r>
    </w:p>
    <w:p w:rsidR="00E014B8" w:rsidRDefault="00E014B8" w:rsidP="002D4AA4">
      <w:pPr>
        <w:pStyle w:val="afd"/>
        <w:jc w:val="right"/>
        <w:rPr>
          <w:sz w:val="16"/>
          <w:szCs w:val="16"/>
        </w:rPr>
      </w:pPr>
    </w:p>
    <w:p w:rsidR="00E014B8" w:rsidRDefault="00E014B8" w:rsidP="002D4AA4">
      <w:pPr>
        <w:pStyle w:val="afd"/>
        <w:jc w:val="right"/>
        <w:rPr>
          <w:sz w:val="16"/>
          <w:szCs w:val="16"/>
        </w:rPr>
      </w:pPr>
    </w:p>
    <w:p w:rsidR="00E014B8" w:rsidRDefault="00E014B8" w:rsidP="002D4AA4">
      <w:pPr>
        <w:pStyle w:val="afd"/>
        <w:jc w:val="right"/>
        <w:rPr>
          <w:sz w:val="16"/>
          <w:szCs w:val="16"/>
        </w:rPr>
      </w:pPr>
    </w:p>
    <w:p w:rsidR="002A4681" w:rsidRDefault="003B48FE" w:rsidP="002D4AA4">
      <w:pPr>
        <w:pStyle w:val="afd"/>
        <w:jc w:val="right"/>
        <w:rPr>
          <w:sz w:val="16"/>
          <w:szCs w:val="16"/>
        </w:rPr>
      </w:pPr>
      <w:r>
        <w:rPr>
          <w:sz w:val="16"/>
          <w:szCs w:val="16"/>
        </w:rPr>
        <w:t xml:space="preserve">                                                                                                                                                                                                                                                                                                                                                  </w:t>
      </w:r>
    </w:p>
    <w:tbl>
      <w:tblPr>
        <w:tblpPr w:leftFromText="180" w:rightFromText="180" w:vertAnchor="text" w:horzAnchor="margin" w:tblpXSpec="center" w:tblpY="126"/>
        <w:tblW w:w="10173" w:type="dxa"/>
        <w:tblLayout w:type="fixed"/>
        <w:tblCellMar>
          <w:left w:w="0" w:type="dxa"/>
          <w:right w:w="0" w:type="dxa"/>
        </w:tblCellMar>
        <w:tblLook w:val="01E0" w:firstRow="1" w:lastRow="1" w:firstColumn="1" w:lastColumn="1" w:noHBand="0" w:noVBand="0"/>
      </w:tblPr>
      <w:tblGrid>
        <w:gridCol w:w="10173"/>
      </w:tblGrid>
      <w:tr w:rsidR="00B5746C" w:rsidRPr="00B5746C" w:rsidTr="00B5746C">
        <w:trPr>
          <w:trHeight w:val="849"/>
        </w:trPr>
        <w:tc>
          <w:tcPr>
            <w:tcW w:w="10173" w:type="dxa"/>
          </w:tcPr>
          <w:p w:rsidR="00B5746C" w:rsidRPr="00B5746C" w:rsidRDefault="00B5746C" w:rsidP="00B5746C">
            <w:pPr>
              <w:suppressAutoHyphens/>
              <w:autoSpaceDN w:val="0"/>
              <w:jc w:val="center"/>
              <w:textAlignment w:val="baseline"/>
              <w:rPr>
                <w:rFonts w:ascii="Times New Roman" w:eastAsia="Lucida Sans Unicode" w:hAnsi="Times New Roman" w:cs="Times New Roman"/>
                <w:b/>
                <w:kern w:val="3"/>
                <w:sz w:val="16"/>
                <w:szCs w:val="16"/>
                <w:lang w:eastAsia="ru-RU"/>
              </w:rPr>
            </w:pPr>
            <w:r w:rsidRPr="00B5746C">
              <w:rPr>
                <w:rFonts w:ascii="Times New Roman" w:eastAsia="Lucida Sans Unicode" w:hAnsi="Times New Roman" w:cs="Times New Roman"/>
                <w:b/>
                <w:kern w:val="3"/>
                <w:sz w:val="16"/>
                <w:szCs w:val="16"/>
                <w:lang w:eastAsia="ru-RU"/>
              </w:rPr>
              <w:t>АДМИНИСТРАЦИЯ МОКШАНСКОГО РАЙОНА</w:t>
            </w:r>
          </w:p>
          <w:p w:rsidR="00B5746C" w:rsidRPr="00B5746C" w:rsidRDefault="00B5746C" w:rsidP="00B5746C">
            <w:pPr>
              <w:suppressAutoHyphens/>
              <w:autoSpaceDN w:val="0"/>
              <w:jc w:val="center"/>
              <w:textAlignment w:val="baseline"/>
              <w:rPr>
                <w:rFonts w:ascii="Times New Roman" w:eastAsia="Lucida Sans Unicode" w:hAnsi="Times New Roman" w:cs="Times New Roman"/>
                <w:b/>
                <w:kern w:val="3"/>
                <w:sz w:val="16"/>
                <w:szCs w:val="16"/>
                <w:lang w:eastAsia="ru-RU"/>
              </w:rPr>
            </w:pPr>
            <w:r w:rsidRPr="00B5746C">
              <w:rPr>
                <w:rFonts w:ascii="Times New Roman" w:eastAsia="Lucida Sans Unicode" w:hAnsi="Times New Roman" w:cs="Times New Roman"/>
                <w:b/>
                <w:kern w:val="3"/>
                <w:sz w:val="16"/>
                <w:szCs w:val="16"/>
                <w:lang w:eastAsia="ru-RU"/>
              </w:rPr>
              <w:t>ПЕНЗЕНСКОЙ ОБЛАСТИ</w:t>
            </w:r>
          </w:p>
          <w:p w:rsidR="00B5746C" w:rsidRPr="00B5746C" w:rsidRDefault="00B5746C" w:rsidP="00B5746C">
            <w:pPr>
              <w:keepNext/>
              <w:suppressAutoHyphens/>
              <w:autoSpaceDN w:val="0"/>
              <w:jc w:val="center"/>
              <w:textAlignment w:val="baseline"/>
              <w:outlineLvl w:val="2"/>
              <w:rPr>
                <w:rFonts w:ascii="Times New Roman" w:eastAsia="Times New Roman" w:hAnsi="Times New Roman" w:cs="Times New Roman"/>
                <w:b/>
                <w:kern w:val="3"/>
                <w:sz w:val="16"/>
                <w:szCs w:val="16"/>
                <w:lang w:eastAsia="ru-RU"/>
              </w:rPr>
            </w:pPr>
          </w:p>
          <w:p w:rsidR="00B5746C" w:rsidRPr="00B5746C" w:rsidRDefault="00B5746C" w:rsidP="00B5746C">
            <w:pPr>
              <w:keepNext/>
              <w:suppressAutoHyphens/>
              <w:autoSpaceDN w:val="0"/>
              <w:jc w:val="center"/>
              <w:textAlignment w:val="baseline"/>
              <w:outlineLvl w:val="2"/>
              <w:rPr>
                <w:rFonts w:ascii="Times New Roman" w:eastAsia="Times New Roman" w:hAnsi="Times New Roman" w:cs="Times New Roman"/>
                <w:b/>
                <w:kern w:val="3"/>
                <w:sz w:val="16"/>
                <w:szCs w:val="16"/>
                <w:lang w:eastAsia="ru-RU"/>
              </w:rPr>
            </w:pPr>
            <w:r w:rsidRPr="00B5746C">
              <w:rPr>
                <w:rFonts w:ascii="Times New Roman" w:eastAsia="Times New Roman" w:hAnsi="Times New Roman" w:cs="Times New Roman"/>
                <w:b/>
                <w:kern w:val="3"/>
                <w:sz w:val="16"/>
                <w:szCs w:val="16"/>
                <w:lang w:eastAsia="ru-RU"/>
              </w:rPr>
              <w:t>ПОСТАНОВЛЕНИЕ</w:t>
            </w:r>
          </w:p>
        </w:tc>
      </w:tr>
      <w:tr w:rsidR="00B5746C" w:rsidRPr="00B5746C" w:rsidTr="00B5746C">
        <w:trPr>
          <w:trHeight w:hRule="exact" w:val="696"/>
        </w:trPr>
        <w:tc>
          <w:tcPr>
            <w:tcW w:w="10173" w:type="dxa"/>
            <w:vAlign w:val="center"/>
          </w:tcPr>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b/>
                <w:kern w:val="3"/>
                <w:sz w:val="16"/>
                <w:szCs w:val="16"/>
                <w:lang w:eastAsia="ru-RU"/>
              </w:rPr>
            </w:pPr>
          </w:p>
          <w:tbl>
            <w:tblPr>
              <w:tblpPr w:leftFromText="180" w:rightFromText="180" w:vertAnchor="text" w:horzAnchor="margin" w:tblpXSpec="center" w:tblpY="-53"/>
              <w:tblW w:w="0" w:type="auto"/>
              <w:tblLayout w:type="fixed"/>
              <w:tblCellMar>
                <w:left w:w="0" w:type="dxa"/>
                <w:right w:w="0" w:type="dxa"/>
              </w:tblCellMar>
              <w:tblLook w:val="0000" w:firstRow="0" w:lastRow="0" w:firstColumn="0" w:lastColumn="0" w:noHBand="0" w:noVBand="0"/>
            </w:tblPr>
            <w:tblGrid>
              <w:gridCol w:w="284"/>
              <w:gridCol w:w="2268"/>
              <w:gridCol w:w="397"/>
              <w:gridCol w:w="879"/>
            </w:tblGrid>
            <w:tr w:rsidR="00B5746C" w:rsidRPr="00B5746C" w:rsidTr="00B5746C">
              <w:tc>
                <w:tcPr>
                  <w:tcW w:w="284" w:type="dxa"/>
                  <w:vAlign w:val="bottom"/>
                </w:tcPr>
                <w:p w:rsidR="00B5746C" w:rsidRPr="00B5746C" w:rsidRDefault="00B5746C" w:rsidP="00B5746C">
                  <w:pPr>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от</w:t>
                  </w:r>
                </w:p>
              </w:tc>
              <w:tc>
                <w:tcPr>
                  <w:tcW w:w="2268" w:type="dxa"/>
                  <w:tcBorders>
                    <w:bottom w:val="single" w:sz="6" w:space="0" w:color="auto"/>
                  </w:tcBorders>
                </w:tcPr>
                <w:p w:rsidR="00B5746C" w:rsidRPr="00B5746C" w:rsidRDefault="00B5746C" w:rsidP="00B5746C">
                  <w:pPr>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05.12.2023</w:t>
                  </w:r>
                </w:p>
              </w:tc>
              <w:tc>
                <w:tcPr>
                  <w:tcW w:w="397" w:type="dxa"/>
                  <w:vAlign w:val="bottom"/>
                </w:tcPr>
                <w:p w:rsidR="00B5746C" w:rsidRPr="00B5746C" w:rsidRDefault="00B5746C" w:rsidP="00B5746C">
                  <w:pPr>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w:t>
                  </w:r>
                </w:p>
              </w:tc>
              <w:tc>
                <w:tcPr>
                  <w:tcW w:w="879" w:type="dxa"/>
                  <w:tcBorders>
                    <w:bottom w:val="single" w:sz="6" w:space="0" w:color="auto"/>
                  </w:tcBorders>
                </w:tcPr>
                <w:p w:rsidR="00B5746C" w:rsidRPr="00B5746C" w:rsidRDefault="00B5746C" w:rsidP="00B5746C">
                  <w:pPr>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1047</w:t>
                  </w:r>
                </w:p>
              </w:tc>
            </w:tr>
            <w:tr w:rsidR="00B5746C" w:rsidRPr="00B5746C" w:rsidTr="00B5746C">
              <w:tc>
                <w:tcPr>
                  <w:tcW w:w="3828" w:type="dxa"/>
                  <w:gridSpan w:val="4"/>
                </w:tcPr>
                <w:p w:rsidR="00B5746C" w:rsidRPr="00B5746C" w:rsidRDefault="00B5746C" w:rsidP="00B5746C">
                  <w:pPr>
                    <w:ind w:hanging="284"/>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р.п. Мокшан</w:t>
                  </w:r>
                </w:p>
              </w:tc>
            </w:tr>
          </w:tbl>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b/>
                <w:kern w:val="3"/>
                <w:sz w:val="16"/>
                <w:szCs w:val="16"/>
                <w:lang w:eastAsia="ru-RU"/>
              </w:rPr>
            </w:pPr>
          </w:p>
        </w:tc>
      </w:tr>
      <w:tr w:rsidR="00B5746C" w:rsidRPr="00B5746C" w:rsidTr="00B5746C">
        <w:trPr>
          <w:trHeight w:hRule="exact" w:val="80"/>
        </w:trPr>
        <w:tc>
          <w:tcPr>
            <w:tcW w:w="10173" w:type="dxa"/>
            <w:vAlign w:val="center"/>
          </w:tcPr>
          <w:p w:rsidR="00B5746C" w:rsidRPr="00B5746C" w:rsidRDefault="00B5746C" w:rsidP="00B5746C">
            <w:pPr>
              <w:keepNext/>
              <w:suppressAutoHyphens/>
              <w:autoSpaceDN w:val="0"/>
              <w:jc w:val="center"/>
              <w:textAlignment w:val="baseline"/>
              <w:outlineLvl w:val="2"/>
              <w:rPr>
                <w:rFonts w:ascii="Times New Roman" w:eastAsia="Times New Roman" w:hAnsi="Times New Roman" w:cs="Times New Roman"/>
                <w:b/>
                <w:i/>
                <w:kern w:val="3"/>
                <w:sz w:val="16"/>
                <w:szCs w:val="16"/>
                <w:lang w:eastAsia="ru-RU"/>
              </w:rPr>
            </w:pPr>
          </w:p>
        </w:tc>
      </w:tr>
    </w:tbl>
    <w:p w:rsidR="00B5746C" w:rsidRDefault="00B5746C" w:rsidP="00B5746C">
      <w:pPr>
        <w:keepNext/>
        <w:widowControl w:val="0"/>
        <w:suppressAutoHyphens/>
        <w:autoSpaceDN w:val="0"/>
        <w:jc w:val="center"/>
        <w:textAlignment w:val="baseline"/>
        <w:outlineLvl w:val="1"/>
        <w:rPr>
          <w:rFonts w:ascii="Times New Roman" w:eastAsia="Times New Roman" w:hAnsi="Times New Roman" w:cs="Times New Roman"/>
          <w:b/>
          <w:bCs/>
          <w:iCs/>
          <w:kern w:val="3"/>
          <w:sz w:val="16"/>
          <w:szCs w:val="16"/>
          <w:lang w:eastAsia="ru-RU"/>
        </w:rPr>
      </w:pPr>
      <w:bookmarkStart w:id="1" w:name="sub_5"/>
      <w:r w:rsidRPr="00B5746C">
        <w:rPr>
          <w:rFonts w:ascii="Times New Roman" w:eastAsia="Times New Roman" w:hAnsi="Times New Roman" w:cs="Times New Roman"/>
          <w:b/>
          <w:bCs/>
          <w:iCs/>
          <w:kern w:val="3"/>
          <w:sz w:val="16"/>
          <w:szCs w:val="16"/>
          <w:lang w:eastAsia="ru-RU"/>
        </w:rPr>
        <w:t>О внесении изменений в муниципальную программу Мокшанского района «Социальная поддержка граждан</w:t>
      </w:r>
    </w:p>
    <w:p w:rsidR="00B5746C" w:rsidRDefault="00B5746C" w:rsidP="00B5746C">
      <w:pPr>
        <w:keepNext/>
        <w:widowControl w:val="0"/>
        <w:suppressAutoHyphens/>
        <w:autoSpaceDN w:val="0"/>
        <w:jc w:val="center"/>
        <w:textAlignment w:val="baseline"/>
        <w:outlineLvl w:val="1"/>
        <w:rPr>
          <w:rFonts w:ascii="Times New Roman" w:eastAsia="Times New Roman" w:hAnsi="Times New Roman" w:cs="Times New Roman"/>
          <w:b/>
          <w:bCs/>
          <w:iCs/>
          <w:kern w:val="3"/>
          <w:sz w:val="16"/>
          <w:szCs w:val="16"/>
          <w:lang w:eastAsia="ru-RU"/>
        </w:rPr>
      </w:pPr>
      <w:r w:rsidRPr="00B5746C">
        <w:rPr>
          <w:rFonts w:ascii="Times New Roman" w:eastAsia="Times New Roman" w:hAnsi="Times New Roman" w:cs="Times New Roman"/>
          <w:b/>
          <w:bCs/>
          <w:iCs/>
          <w:kern w:val="3"/>
          <w:sz w:val="16"/>
          <w:szCs w:val="16"/>
          <w:lang w:eastAsia="ru-RU"/>
        </w:rPr>
        <w:t xml:space="preserve"> в Мокшанском районе Пензенской области на 2014-2027 годы», утвержденную постановлением администрации </w:t>
      </w:r>
    </w:p>
    <w:p w:rsidR="00B5746C" w:rsidRPr="00B5746C" w:rsidRDefault="00B5746C" w:rsidP="00B5746C">
      <w:pPr>
        <w:keepNext/>
        <w:widowControl w:val="0"/>
        <w:suppressAutoHyphens/>
        <w:autoSpaceDN w:val="0"/>
        <w:jc w:val="center"/>
        <w:textAlignment w:val="baseline"/>
        <w:outlineLvl w:val="1"/>
        <w:rPr>
          <w:rFonts w:ascii="Times New Roman" w:eastAsia="Times New Roman" w:hAnsi="Times New Roman" w:cs="Times New Roman"/>
          <w:b/>
          <w:bCs/>
          <w:iCs/>
          <w:kern w:val="3"/>
          <w:sz w:val="16"/>
          <w:szCs w:val="16"/>
          <w:lang w:eastAsia="ru-RU"/>
        </w:rPr>
      </w:pPr>
      <w:r w:rsidRPr="00B5746C">
        <w:rPr>
          <w:rFonts w:ascii="Times New Roman" w:eastAsia="Times New Roman" w:hAnsi="Times New Roman" w:cs="Times New Roman"/>
          <w:b/>
          <w:bCs/>
          <w:iCs/>
          <w:kern w:val="3"/>
          <w:sz w:val="16"/>
          <w:szCs w:val="16"/>
          <w:lang w:eastAsia="ru-RU"/>
        </w:rPr>
        <w:t>Мокшанского района Пензенской области от 24.12.2013 № 1565</w:t>
      </w:r>
    </w:p>
    <w:p w:rsidR="00B5746C" w:rsidRPr="00B5746C" w:rsidRDefault="00B5746C" w:rsidP="00B5746C">
      <w:pPr>
        <w:suppressAutoHyphens/>
        <w:autoSpaceDN w:val="0"/>
        <w:jc w:val="center"/>
        <w:textAlignment w:val="baseline"/>
        <w:rPr>
          <w:rFonts w:ascii="Times New Roman" w:eastAsia="Times New Roman" w:hAnsi="Times New Roman" w:cs="Times New Roman"/>
          <w:sz w:val="16"/>
          <w:szCs w:val="16"/>
          <w:lang w:eastAsia="ru-RU"/>
        </w:rPr>
      </w:pPr>
    </w:p>
    <w:p w:rsidR="00B5746C" w:rsidRPr="00B5746C" w:rsidRDefault="00B5746C" w:rsidP="00B5746C">
      <w:pPr>
        <w:widowControl w:val="0"/>
        <w:ind w:firstLine="567"/>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В соответствии со статьей 179 Бюджетного кодекса РФ, Порядком разработки и реализации муниципальных программ Мокшанского района Пензенской области, утвержденным постановлением администрации Мокшанского района от 20.08.2013 № 1019 (с изменениями), рассмотрев дополнительные и обосновывающие материалы, -</w:t>
      </w:r>
    </w:p>
    <w:p w:rsidR="00B5746C" w:rsidRPr="00B5746C" w:rsidRDefault="00B5746C" w:rsidP="00B5746C">
      <w:pPr>
        <w:widowControl w:val="0"/>
        <w:spacing w:after="120"/>
        <w:ind w:left="283"/>
        <w:jc w:val="center"/>
        <w:rPr>
          <w:rFonts w:ascii="Times New Roman" w:eastAsia="Times New Roman" w:hAnsi="Times New Roman" w:cs="Times New Roman"/>
          <w:b/>
          <w:sz w:val="16"/>
          <w:szCs w:val="16"/>
          <w:lang w:eastAsia="ru-RU"/>
        </w:rPr>
      </w:pPr>
      <w:r w:rsidRPr="00B5746C">
        <w:rPr>
          <w:rFonts w:ascii="Times New Roman" w:eastAsia="Times New Roman" w:hAnsi="Times New Roman" w:cs="Times New Roman"/>
          <w:b/>
          <w:sz w:val="16"/>
          <w:szCs w:val="16"/>
          <w:lang w:eastAsia="ru-RU"/>
        </w:rPr>
        <w:t>администрация Мокшанского района постановляет:</w:t>
      </w:r>
    </w:p>
    <w:p w:rsidR="00B5746C" w:rsidRPr="00B5746C" w:rsidRDefault="00B5746C" w:rsidP="00B5746C">
      <w:pPr>
        <w:widowControl w:val="0"/>
        <w:autoSpaceDE w:val="0"/>
        <w:autoSpaceDN w:val="0"/>
        <w:adjustRightInd w:val="0"/>
        <w:ind w:firstLine="540"/>
        <w:rPr>
          <w:rFonts w:ascii="Times New Roman" w:eastAsia="Lucida Sans Unicode" w:hAnsi="Times New Roman" w:cs="Times New Roman"/>
          <w:bCs/>
          <w:sz w:val="16"/>
          <w:szCs w:val="16"/>
          <w:lang w:eastAsia="ko-KR"/>
        </w:rPr>
      </w:pPr>
      <w:r w:rsidRPr="00B5746C">
        <w:rPr>
          <w:rFonts w:ascii="Times New Roman" w:eastAsia="Lucida Sans Unicode" w:hAnsi="Times New Roman" w:cs="Times New Roman"/>
          <w:bCs/>
          <w:sz w:val="16"/>
          <w:szCs w:val="16"/>
          <w:lang w:eastAsia="ko-KR"/>
        </w:rPr>
        <w:t xml:space="preserve">1. Внести следующие изменения в муниципальную программу Мокшанского района </w:t>
      </w:r>
      <w:r w:rsidRPr="00B5746C">
        <w:rPr>
          <w:rFonts w:ascii="Times New Roman" w:eastAsia="Lucida Sans Unicode" w:hAnsi="Times New Roman" w:cs="Times New Roman"/>
          <w:sz w:val="16"/>
          <w:szCs w:val="16"/>
          <w:lang w:eastAsia="ko-KR"/>
        </w:rPr>
        <w:t>«</w:t>
      </w:r>
      <w:r w:rsidRPr="00B5746C">
        <w:rPr>
          <w:rFonts w:ascii="Times New Roman" w:eastAsia="Lucida Sans Unicode" w:hAnsi="Times New Roman" w:cs="Times New Roman"/>
          <w:bCs/>
          <w:sz w:val="16"/>
          <w:szCs w:val="16"/>
          <w:lang w:eastAsia="ko-KR"/>
        </w:rPr>
        <w:t>Социальная поддержка граждан в Мокшанском районе Пензенской области на 2014-2027 годы</w:t>
      </w:r>
      <w:r w:rsidRPr="00B5746C">
        <w:rPr>
          <w:rFonts w:ascii="Times New Roman" w:eastAsia="Lucida Sans Unicode" w:hAnsi="Times New Roman" w:cs="Times New Roman"/>
          <w:b/>
          <w:bCs/>
          <w:sz w:val="16"/>
          <w:szCs w:val="16"/>
          <w:lang w:eastAsia="ko-KR"/>
        </w:rPr>
        <w:t>»</w:t>
      </w:r>
      <w:r w:rsidRPr="00B5746C">
        <w:rPr>
          <w:rFonts w:ascii="Times New Roman" w:eastAsia="Lucida Sans Unicode" w:hAnsi="Times New Roman" w:cs="Times New Roman"/>
          <w:bCs/>
          <w:color w:val="000000"/>
          <w:sz w:val="16"/>
          <w:szCs w:val="16"/>
          <w:lang w:eastAsia="ko-KR"/>
        </w:rPr>
        <w:t xml:space="preserve">, утвержденную постановлением администрации Мокшанского района </w:t>
      </w:r>
      <w:r w:rsidRPr="00B5746C">
        <w:rPr>
          <w:rFonts w:ascii="Times New Roman" w:eastAsia="Lucida Sans Unicode" w:hAnsi="Times New Roman" w:cs="Times New Roman"/>
          <w:bCs/>
          <w:sz w:val="16"/>
          <w:szCs w:val="16"/>
          <w:lang w:eastAsia="ko-KR"/>
        </w:rPr>
        <w:t xml:space="preserve">Пензенской области </w:t>
      </w:r>
      <w:r w:rsidRPr="00B5746C">
        <w:rPr>
          <w:rFonts w:ascii="Times New Roman" w:eastAsia="Lucida Sans Unicode" w:hAnsi="Times New Roman" w:cs="Times New Roman"/>
          <w:bCs/>
          <w:color w:val="000000"/>
          <w:sz w:val="16"/>
          <w:szCs w:val="16"/>
          <w:lang w:eastAsia="ko-KR"/>
        </w:rPr>
        <w:t>от 24.12.</w:t>
      </w:r>
      <w:r w:rsidRPr="00B5746C">
        <w:rPr>
          <w:rFonts w:ascii="Times New Roman" w:eastAsia="Lucida Sans Unicode" w:hAnsi="Times New Roman" w:cs="Times New Roman"/>
          <w:bCs/>
          <w:sz w:val="16"/>
          <w:szCs w:val="16"/>
          <w:lang w:eastAsia="ko-KR"/>
        </w:rPr>
        <w:t xml:space="preserve">2013 </w:t>
      </w:r>
      <w:r w:rsidRPr="00B5746C">
        <w:rPr>
          <w:rFonts w:ascii="Times New Roman" w:eastAsia="Lucida Sans Unicode" w:hAnsi="Times New Roman" w:cs="Times New Roman"/>
          <w:bCs/>
          <w:color w:val="000000"/>
          <w:sz w:val="16"/>
          <w:szCs w:val="16"/>
          <w:lang w:eastAsia="ko-KR"/>
        </w:rPr>
        <w:t>№</w:t>
      </w:r>
      <w:r w:rsidRPr="00B5746C">
        <w:rPr>
          <w:rFonts w:ascii="Times New Roman" w:eastAsia="Lucida Sans Unicode" w:hAnsi="Times New Roman" w:cs="Times New Roman"/>
          <w:bCs/>
          <w:sz w:val="16"/>
          <w:szCs w:val="16"/>
          <w:lang w:eastAsia="ko-KR"/>
        </w:rPr>
        <w:t>1565:</w:t>
      </w:r>
    </w:p>
    <w:p w:rsidR="00B5746C" w:rsidRPr="00B5746C" w:rsidRDefault="00B5746C" w:rsidP="00B5746C">
      <w:pPr>
        <w:autoSpaceDE w:val="0"/>
        <w:autoSpaceDN w:val="0"/>
        <w:adjustRightInd w:val="0"/>
        <w:ind w:firstLine="567"/>
        <w:rPr>
          <w:rFonts w:ascii="Times New Roman" w:eastAsia="Times New Roman" w:hAnsi="Times New Roman" w:cs="Times New Roman"/>
          <w:bCs/>
          <w:sz w:val="16"/>
          <w:szCs w:val="16"/>
          <w:lang w:eastAsia="ko-KR"/>
        </w:rPr>
      </w:pPr>
      <w:r w:rsidRPr="00B5746C">
        <w:rPr>
          <w:rFonts w:ascii="Times New Roman" w:eastAsia="Times New Roman" w:hAnsi="Times New Roman" w:cs="Times New Roman"/>
          <w:bCs/>
          <w:sz w:val="16"/>
          <w:szCs w:val="16"/>
          <w:lang w:eastAsia="ko-KR"/>
        </w:rPr>
        <w:t>1.1. в Паспорте муниципальной программы Мокшанского района «Социальная поддержка граждан в Мокшанском районе Пензенской области на 2014-2027 годы» строку «Объемы бюджетных ассигнований муниципальной программы» изложить в следующей редакции:</w:t>
      </w:r>
    </w:p>
    <w:p w:rsidR="00B5746C" w:rsidRPr="00B5746C" w:rsidRDefault="00B5746C" w:rsidP="00B5746C">
      <w:pPr>
        <w:autoSpaceDE w:val="0"/>
        <w:autoSpaceDN w:val="0"/>
        <w:adjustRightInd w:val="0"/>
        <w:jc w:val="left"/>
        <w:rPr>
          <w:rFonts w:ascii="Times New Roman" w:eastAsia="Times New Roman" w:hAnsi="Times New Roman" w:cs="Times New Roman"/>
          <w:bCs/>
          <w:sz w:val="16"/>
          <w:szCs w:val="16"/>
          <w:lang w:eastAsia="ko-KR"/>
        </w:rPr>
      </w:pPr>
      <w:r w:rsidRPr="00B5746C">
        <w:rPr>
          <w:rFonts w:ascii="Times New Roman" w:eastAsia="Times New Roman" w:hAnsi="Times New Roman" w:cs="Times New Roman"/>
          <w:bCs/>
          <w:sz w:val="16"/>
          <w:szCs w:val="16"/>
          <w:lang w:eastAsia="ko-KR"/>
        </w:rPr>
        <w:t>«</w:t>
      </w:r>
    </w:p>
    <w:tbl>
      <w:tblPr>
        <w:tblStyle w:val="121"/>
        <w:tblW w:w="10031" w:type="dxa"/>
        <w:tblLook w:val="04A0" w:firstRow="1" w:lastRow="0" w:firstColumn="1" w:lastColumn="0" w:noHBand="0" w:noVBand="1"/>
      </w:tblPr>
      <w:tblGrid>
        <w:gridCol w:w="3936"/>
        <w:gridCol w:w="6095"/>
      </w:tblGrid>
      <w:tr w:rsidR="00B5746C" w:rsidRPr="00B5746C" w:rsidTr="00B5746C">
        <w:tc>
          <w:tcPr>
            <w:tcW w:w="3936" w:type="dxa"/>
          </w:tcPr>
          <w:p w:rsidR="00B5746C" w:rsidRPr="00B5746C" w:rsidRDefault="00B5746C" w:rsidP="00B5746C">
            <w:pPr>
              <w:autoSpaceDE w:val="0"/>
              <w:autoSpaceDN w:val="0"/>
              <w:adjustRightInd w:val="0"/>
              <w:rPr>
                <w:rFonts w:ascii="Times New Roman" w:eastAsia="Times New Roman" w:hAnsi="Times New Roman" w:cs="Times New Roman"/>
                <w:bCs/>
                <w:sz w:val="16"/>
                <w:szCs w:val="16"/>
                <w:lang w:eastAsia="ko-KR"/>
              </w:rPr>
            </w:pPr>
            <w:r w:rsidRPr="00B5746C">
              <w:rPr>
                <w:rFonts w:ascii="Times New Roman" w:eastAsia="Times New Roman" w:hAnsi="Times New Roman" w:cs="Times New Roman"/>
                <w:kern w:val="3"/>
                <w:sz w:val="16"/>
                <w:szCs w:val="16"/>
              </w:rPr>
              <w:t>Объемы бюджетных ассигнований муниципальной программы</w:t>
            </w:r>
          </w:p>
        </w:tc>
        <w:tc>
          <w:tcPr>
            <w:tcW w:w="6095" w:type="dxa"/>
          </w:tcPr>
          <w:p w:rsidR="00B5746C" w:rsidRPr="00B5746C" w:rsidRDefault="00B5746C" w:rsidP="00B5746C">
            <w:pPr>
              <w:widowControl w:val="0"/>
              <w:shd w:val="clear" w:color="auto" w:fill="FFFFFF"/>
              <w:suppressAutoHyphens/>
              <w:autoSpaceDN w:val="0"/>
              <w:snapToGrid w:val="0"/>
              <w:textAlignment w:val="baseline"/>
              <w:rPr>
                <w:rFonts w:ascii="Times New Roman" w:eastAsia="Times New Roman" w:hAnsi="Times New Roman" w:cs="Times New Roman"/>
                <w:kern w:val="3"/>
                <w:sz w:val="16"/>
                <w:szCs w:val="16"/>
              </w:rPr>
            </w:pPr>
            <w:r w:rsidRPr="00B5746C">
              <w:rPr>
                <w:rFonts w:ascii="Times New Roman" w:eastAsia="Times New Roman" w:hAnsi="Times New Roman" w:cs="Times New Roman"/>
                <w:kern w:val="3"/>
                <w:sz w:val="16"/>
                <w:szCs w:val="16"/>
              </w:rPr>
              <w:t xml:space="preserve">Общий объём финансирования программы составит </w:t>
            </w:r>
          </w:p>
          <w:p w:rsidR="00B5746C" w:rsidRPr="00B5746C" w:rsidRDefault="00B5746C" w:rsidP="00B5746C">
            <w:pPr>
              <w:widowControl w:val="0"/>
              <w:shd w:val="clear" w:color="auto" w:fill="FFFFFF"/>
              <w:suppressAutoHyphens/>
              <w:autoSpaceDN w:val="0"/>
              <w:textAlignment w:val="baseline"/>
              <w:rPr>
                <w:rFonts w:ascii="Times New Roman" w:eastAsia="Times New Roman" w:hAnsi="Times New Roman" w:cs="Times New Roman"/>
                <w:kern w:val="3"/>
                <w:sz w:val="16"/>
                <w:szCs w:val="16"/>
              </w:rPr>
            </w:pPr>
            <w:r w:rsidRPr="00B5746C">
              <w:rPr>
                <w:rFonts w:ascii="Times New Roman" w:eastAsia="Times New Roman" w:hAnsi="Times New Roman" w:cs="Times New Roman"/>
                <w:b/>
                <w:bCs/>
                <w:color w:val="000000"/>
                <w:kern w:val="3"/>
                <w:sz w:val="16"/>
                <w:szCs w:val="16"/>
              </w:rPr>
              <w:t xml:space="preserve"> </w:t>
            </w:r>
            <w:r w:rsidRPr="00B5746C">
              <w:rPr>
                <w:rFonts w:ascii="Times New Roman" w:eastAsia="Times New Roman" w:hAnsi="Times New Roman" w:cs="Times New Roman"/>
                <w:bCs/>
                <w:color w:val="000000"/>
                <w:kern w:val="3"/>
                <w:sz w:val="16"/>
                <w:szCs w:val="16"/>
              </w:rPr>
              <w:t>1838704,5</w:t>
            </w:r>
            <w:r w:rsidRPr="00B5746C">
              <w:rPr>
                <w:rFonts w:ascii="Times New Roman" w:eastAsia="Times New Roman" w:hAnsi="Times New Roman" w:cs="Times New Roman"/>
                <w:kern w:val="3"/>
                <w:sz w:val="16"/>
                <w:szCs w:val="16"/>
              </w:rPr>
              <w:t xml:space="preserve"> тыс. рублей в том числе:</w:t>
            </w:r>
          </w:p>
          <w:p w:rsidR="00B5746C" w:rsidRPr="00B5746C" w:rsidRDefault="00B5746C" w:rsidP="00B5746C">
            <w:pPr>
              <w:widowControl w:val="0"/>
              <w:shd w:val="clear" w:color="auto" w:fill="FFFFFF"/>
              <w:suppressAutoHyphens/>
              <w:autoSpaceDN w:val="0"/>
              <w:textAlignment w:val="baseline"/>
              <w:rPr>
                <w:rFonts w:ascii="Times New Roman" w:eastAsia="Times New Roman" w:hAnsi="Times New Roman" w:cs="Times New Roman"/>
                <w:kern w:val="3"/>
                <w:sz w:val="16"/>
                <w:szCs w:val="16"/>
              </w:rPr>
            </w:pPr>
            <w:r w:rsidRPr="00B5746C">
              <w:rPr>
                <w:rFonts w:ascii="Times New Roman" w:eastAsia="Times New Roman" w:hAnsi="Times New Roman" w:cs="Times New Roman"/>
                <w:kern w:val="3"/>
                <w:sz w:val="16"/>
                <w:szCs w:val="16"/>
              </w:rPr>
              <w:t>2014 год – 81371,9 тыс. рублей;</w:t>
            </w:r>
          </w:p>
          <w:p w:rsidR="00B5746C" w:rsidRPr="00B5746C" w:rsidRDefault="00B5746C" w:rsidP="00B5746C">
            <w:pPr>
              <w:widowControl w:val="0"/>
              <w:shd w:val="clear" w:color="auto" w:fill="FFFFFF"/>
              <w:suppressAutoHyphens/>
              <w:autoSpaceDN w:val="0"/>
              <w:textAlignment w:val="baseline"/>
              <w:rPr>
                <w:rFonts w:ascii="Times New Roman" w:eastAsia="Times New Roman" w:hAnsi="Times New Roman" w:cs="Times New Roman"/>
                <w:kern w:val="3"/>
                <w:sz w:val="16"/>
                <w:szCs w:val="16"/>
              </w:rPr>
            </w:pPr>
            <w:r w:rsidRPr="00B5746C">
              <w:rPr>
                <w:rFonts w:ascii="Times New Roman" w:eastAsia="Times New Roman" w:hAnsi="Times New Roman" w:cs="Times New Roman"/>
                <w:color w:val="000000"/>
                <w:kern w:val="3"/>
                <w:sz w:val="16"/>
                <w:szCs w:val="16"/>
              </w:rPr>
              <w:t>2015 год – 80443,8 тыс. рублей;</w:t>
            </w:r>
          </w:p>
          <w:p w:rsidR="00B5746C" w:rsidRPr="00B5746C" w:rsidRDefault="00B5746C" w:rsidP="00B5746C">
            <w:pPr>
              <w:widowControl w:val="0"/>
              <w:shd w:val="clear" w:color="auto" w:fill="FFFFFF"/>
              <w:suppressAutoHyphens/>
              <w:autoSpaceDN w:val="0"/>
              <w:textAlignment w:val="baseline"/>
              <w:rPr>
                <w:rFonts w:ascii="Times New Roman" w:eastAsia="Times New Roman" w:hAnsi="Times New Roman" w:cs="Times New Roman"/>
                <w:color w:val="000000"/>
                <w:kern w:val="3"/>
                <w:sz w:val="16"/>
                <w:szCs w:val="16"/>
              </w:rPr>
            </w:pPr>
            <w:r w:rsidRPr="00B5746C">
              <w:rPr>
                <w:rFonts w:ascii="Times New Roman" w:eastAsia="Times New Roman" w:hAnsi="Times New Roman" w:cs="Times New Roman"/>
                <w:color w:val="000000"/>
                <w:kern w:val="3"/>
                <w:sz w:val="16"/>
                <w:szCs w:val="16"/>
              </w:rPr>
              <w:t>2016 год – 95709,1тыс. рублей;</w:t>
            </w:r>
          </w:p>
          <w:p w:rsidR="00B5746C" w:rsidRPr="00B5746C" w:rsidRDefault="00B5746C" w:rsidP="00B5746C">
            <w:pPr>
              <w:widowControl w:val="0"/>
              <w:shd w:val="clear" w:color="auto" w:fill="FFFFFF"/>
              <w:suppressAutoHyphens/>
              <w:autoSpaceDN w:val="0"/>
              <w:textAlignment w:val="baseline"/>
              <w:rPr>
                <w:rFonts w:ascii="Times New Roman" w:eastAsia="Times New Roman" w:hAnsi="Times New Roman" w:cs="Times New Roman"/>
                <w:color w:val="000000"/>
                <w:kern w:val="3"/>
                <w:sz w:val="16"/>
                <w:szCs w:val="16"/>
              </w:rPr>
            </w:pPr>
            <w:r w:rsidRPr="00B5746C">
              <w:rPr>
                <w:rFonts w:ascii="Times New Roman" w:eastAsia="Times New Roman" w:hAnsi="Times New Roman" w:cs="Times New Roman"/>
                <w:color w:val="000000"/>
                <w:kern w:val="3"/>
                <w:sz w:val="16"/>
                <w:szCs w:val="16"/>
              </w:rPr>
              <w:t xml:space="preserve">2017 год -  96389,5 тыс. рублей. </w:t>
            </w:r>
          </w:p>
          <w:p w:rsidR="00B5746C" w:rsidRPr="00B5746C" w:rsidRDefault="00B5746C" w:rsidP="00B5746C">
            <w:pPr>
              <w:widowControl w:val="0"/>
              <w:shd w:val="clear" w:color="auto" w:fill="FFFFFF"/>
              <w:suppressAutoHyphens/>
              <w:autoSpaceDN w:val="0"/>
              <w:textAlignment w:val="baseline"/>
              <w:rPr>
                <w:rFonts w:ascii="Times New Roman" w:eastAsia="Times New Roman" w:hAnsi="Times New Roman" w:cs="Times New Roman"/>
                <w:color w:val="000000"/>
                <w:kern w:val="3"/>
                <w:sz w:val="16"/>
                <w:szCs w:val="16"/>
              </w:rPr>
            </w:pPr>
            <w:r w:rsidRPr="00B5746C">
              <w:rPr>
                <w:rFonts w:ascii="Times New Roman" w:eastAsia="Times New Roman" w:hAnsi="Times New Roman" w:cs="Times New Roman"/>
                <w:color w:val="000000"/>
                <w:kern w:val="3"/>
                <w:sz w:val="16"/>
                <w:szCs w:val="16"/>
              </w:rPr>
              <w:t>2018 год – 106947,4тыс. рублей</w:t>
            </w:r>
          </w:p>
          <w:p w:rsidR="00B5746C" w:rsidRPr="00B5746C" w:rsidRDefault="00B5746C" w:rsidP="00B5746C">
            <w:pPr>
              <w:widowControl w:val="0"/>
              <w:shd w:val="clear" w:color="auto" w:fill="FFFFFF"/>
              <w:suppressAutoHyphens/>
              <w:autoSpaceDN w:val="0"/>
              <w:textAlignment w:val="baseline"/>
              <w:rPr>
                <w:rFonts w:ascii="Times New Roman" w:eastAsia="Times New Roman" w:hAnsi="Times New Roman" w:cs="Times New Roman"/>
                <w:color w:val="000000"/>
                <w:kern w:val="3"/>
                <w:sz w:val="16"/>
                <w:szCs w:val="16"/>
              </w:rPr>
            </w:pPr>
            <w:r w:rsidRPr="00B5746C">
              <w:rPr>
                <w:rFonts w:ascii="Times New Roman" w:eastAsia="Times New Roman" w:hAnsi="Times New Roman" w:cs="Times New Roman"/>
                <w:color w:val="000000"/>
                <w:kern w:val="3"/>
                <w:sz w:val="16"/>
                <w:szCs w:val="16"/>
              </w:rPr>
              <w:t>2019 год – 108714,0 тыс. рублей</w:t>
            </w:r>
          </w:p>
          <w:p w:rsidR="00B5746C" w:rsidRPr="00B5746C" w:rsidRDefault="00B5746C" w:rsidP="00B5746C">
            <w:pPr>
              <w:widowControl w:val="0"/>
              <w:shd w:val="clear" w:color="auto" w:fill="FFFFFF"/>
              <w:suppressAutoHyphens/>
              <w:autoSpaceDN w:val="0"/>
              <w:textAlignment w:val="baseline"/>
              <w:rPr>
                <w:rFonts w:ascii="Times New Roman" w:eastAsia="Times New Roman" w:hAnsi="Times New Roman" w:cs="Times New Roman"/>
                <w:color w:val="000000"/>
                <w:kern w:val="3"/>
                <w:sz w:val="16"/>
                <w:szCs w:val="16"/>
              </w:rPr>
            </w:pPr>
            <w:r w:rsidRPr="00B5746C">
              <w:rPr>
                <w:rFonts w:ascii="Times New Roman" w:eastAsia="Times New Roman" w:hAnsi="Times New Roman" w:cs="Times New Roman"/>
                <w:color w:val="000000"/>
                <w:kern w:val="3"/>
                <w:sz w:val="16"/>
                <w:szCs w:val="16"/>
              </w:rPr>
              <w:t>2020 год – 156373,7 тыс. рублей</w:t>
            </w:r>
          </w:p>
          <w:p w:rsidR="00B5746C" w:rsidRPr="00B5746C" w:rsidRDefault="00B5746C" w:rsidP="00B5746C">
            <w:pPr>
              <w:widowControl w:val="0"/>
              <w:shd w:val="clear" w:color="auto" w:fill="FFFFFF"/>
              <w:suppressAutoHyphens/>
              <w:autoSpaceDN w:val="0"/>
              <w:textAlignment w:val="baseline"/>
              <w:rPr>
                <w:rFonts w:ascii="Times New Roman" w:eastAsia="Times New Roman" w:hAnsi="Times New Roman" w:cs="Times New Roman"/>
                <w:color w:val="000000"/>
                <w:kern w:val="3"/>
                <w:sz w:val="16"/>
                <w:szCs w:val="16"/>
              </w:rPr>
            </w:pPr>
            <w:r w:rsidRPr="00B5746C">
              <w:rPr>
                <w:rFonts w:ascii="Times New Roman" w:eastAsia="Times New Roman" w:hAnsi="Times New Roman" w:cs="Times New Roman"/>
                <w:color w:val="000000"/>
                <w:kern w:val="3"/>
                <w:sz w:val="16"/>
                <w:szCs w:val="16"/>
              </w:rPr>
              <w:t>2021 год – 187221,2 тыс. рублей</w:t>
            </w:r>
          </w:p>
          <w:p w:rsidR="00B5746C" w:rsidRPr="00B5746C" w:rsidRDefault="00B5746C" w:rsidP="00B5746C">
            <w:pPr>
              <w:widowControl w:val="0"/>
              <w:shd w:val="clear" w:color="auto" w:fill="FFFFFF"/>
              <w:suppressAutoHyphens/>
              <w:autoSpaceDN w:val="0"/>
              <w:textAlignment w:val="baseline"/>
              <w:rPr>
                <w:rFonts w:ascii="Times New Roman" w:eastAsia="Times New Roman" w:hAnsi="Times New Roman" w:cs="Times New Roman"/>
                <w:color w:val="000000"/>
                <w:kern w:val="3"/>
                <w:sz w:val="16"/>
                <w:szCs w:val="16"/>
              </w:rPr>
            </w:pPr>
            <w:r w:rsidRPr="00B5746C">
              <w:rPr>
                <w:rFonts w:ascii="Times New Roman" w:eastAsia="Times New Roman" w:hAnsi="Times New Roman" w:cs="Times New Roman"/>
                <w:color w:val="000000"/>
                <w:kern w:val="3"/>
                <w:sz w:val="16"/>
                <w:szCs w:val="16"/>
              </w:rPr>
              <w:t>2022 год – 197680,1 тыс. рублей</w:t>
            </w:r>
          </w:p>
          <w:p w:rsidR="00B5746C" w:rsidRPr="00B5746C" w:rsidRDefault="00B5746C" w:rsidP="00B5746C">
            <w:pPr>
              <w:widowControl w:val="0"/>
              <w:shd w:val="clear" w:color="auto" w:fill="FFFFFF"/>
              <w:suppressAutoHyphens/>
              <w:autoSpaceDN w:val="0"/>
              <w:textAlignment w:val="baseline"/>
              <w:rPr>
                <w:rFonts w:ascii="Times New Roman" w:eastAsia="Times New Roman" w:hAnsi="Times New Roman" w:cs="Times New Roman"/>
                <w:color w:val="000000"/>
                <w:kern w:val="3"/>
                <w:sz w:val="16"/>
                <w:szCs w:val="16"/>
              </w:rPr>
            </w:pPr>
            <w:r w:rsidRPr="00B5746C">
              <w:rPr>
                <w:rFonts w:ascii="Times New Roman" w:eastAsia="Times New Roman" w:hAnsi="Times New Roman" w:cs="Times New Roman"/>
                <w:color w:val="000000"/>
                <w:kern w:val="3"/>
                <w:sz w:val="16"/>
                <w:szCs w:val="16"/>
              </w:rPr>
              <w:t>2023 год – 171214,5 тыс. рублей</w:t>
            </w:r>
          </w:p>
          <w:p w:rsidR="00B5746C" w:rsidRPr="00B5746C" w:rsidRDefault="00B5746C" w:rsidP="00B5746C">
            <w:pPr>
              <w:widowControl w:val="0"/>
              <w:shd w:val="clear" w:color="auto" w:fill="FFFFFF"/>
              <w:suppressAutoHyphens/>
              <w:autoSpaceDN w:val="0"/>
              <w:textAlignment w:val="baseline"/>
              <w:rPr>
                <w:rFonts w:ascii="Times New Roman" w:eastAsia="Times New Roman" w:hAnsi="Times New Roman" w:cs="Times New Roman"/>
                <w:color w:val="000000"/>
                <w:kern w:val="3"/>
                <w:sz w:val="16"/>
                <w:szCs w:val="16"/>
              </w:rPr>
            </w:pPr>
            <w:r w:rsidRPr="00B5746C">
              <w:rPr>
                <w:rFonts w:ascii="Times New Roman" w:eastAsia="Times New Roman" w:hAnsi="Times New Roman" w:cs="Times New Roman"/>
                <w:color w:val="000000"/>
                <w:kern w:val="3"/>
                <w:sz w:val="16"/>
                <w:szCs w:val="16"/>
              </w:rPr>
              <w:t>2024 год – 163819,0 тыс. рублей</w:t>
            </w:r>
          </w:p>
          <w:p w:rsidR="00B5746C" w:rsidRPr="00B5746C" w:rsidRDefault="00B5746C" w:rsidP="00B5746C">
            <w:pPr>
              <w:widowControl w:val="0"/>
              <w:shd w:val="clear" w:color="auto" w:fill="FFFFFF"/>
              <w:suppressAutoHyphens/>
              <w:autoSpaceDN w:val="0"/>
              <w:textAlignment w:val="baseline"/>
              <w:rPr>
                <w:rFonts w:ascii="Times New Roman" w:eastAsia="Times New Roman" w:hAnsi="Times New Roman" w:cs="Times New Roman"/>
                <w:color w:val="000000"/>
                <w:kern w:val="3"/>
                <w:sz w:val="16"/>
                <w:szCs w:val="16"/>
              </w:rPr>
            </w:pPr>
            <w:r w:rsidRPr="00B5746C">
              <w:rPr>
                <w:rFonts w:ascii="Times New Roman" w:eastAsia="Times New Roman" w:hAnsi="Times New Roman" w:cs="Times New Roman"/>
                <w:color w:val="000000"/>
                <w:kern w:val="3"/>
                <w:sz w:val="16"/>
                <w:szCs w:val="16"/>
              </w:rPr>
              <w:t>2025 год – 130940,1 тыс. рублей</w:t>
            </w:r>
          </w:p>
          <w:p w:rsidR="00B5746C" w:rsidRPr="00B5746C" w:rsidRDefault="00B5746C" w:rsidP="00B5746C">
            <w:pPr>
              <w:widowControl w:val="0"/>
              <w:shd w:val="clear" w:color="auto" w:fill="FFFFFF"/>
              <w:suppressAutoHyphens/>
              <w:autoSpaceDN w:val="0"/>
              <w:textAlignment w:val="baseline"/>
              <w:rPr>
                <w:rFonts w:ascii="Times New Roman" w:eastAsia="Times New Roman" w:hAnsi="Times New Roman" w:cs="Times New Roman"/>
                <w:color w:val="000000"/>
                <w:kern w:val="3"/>
                <w:sz w:val="16"/>
                <w:szCs w:val="16"/>
              </w:rPr>
            </w:pPr>
            <w:r w:rsidRPr="00B5746C">
              <w:rPr>
                <w:rFonts w:ascii="Times New Roman" w:eastAsia="Times New Roman" w:hAnsi="Times New Roman" w:cs="Times New Roman"/>
                <w:color w:val="000000"/>
                <w:kern w:val="3"/>
                <w:sz w:val="16"/>
                <w:szCs w:val="16"/>
              </w:rPr>
              <w:lastRenderedPageBreak/>
              <w:t>2026 год – 130940,1 тыс. рублей</w:t>
            </w:r>
          </w:p>
          <w:p w:rsidR="00B5746C" w:rsidRPr="00B5746C" w:rsidRDefault="00B5746C" w:rsidP="00B5746C">
            <w:pPr>
              <w:autoSpaceDE w:val="0"/>
              <w:autoSpaceDN w:val="0"/>
              <w:adjustRightInd w:val="0"/>
              <w:rPr>
                <w:rFonts w:ascii="Times New Roman" w:eastAsia="Times New Roman" w:hAnsi="Times New Roman" w:cs="Times New Roman"/>
                <w:bCs/>
                <w:sz w:val="16"/>
                <w:szCs w:val="16"/>
                <w:lang w:eastAsia="ko-KR"/>
              </w:rPr>
            </w:pPr>
            <w:r w:rsidRPr="00B5746C">
              <w:rPr>
                <w:rFonts w:ascii="Times New Roman" w:eastAsia="Times New Roman" w:hAnsi="Times New Roman" w:cs="Times New Roman"/>
                <w:color w:val="000000"/>
                <w:kern w:val="3"/>
                <w:sz w:val="16"/>
                <w:szCs w:val="16"/>
              </w:rPr>
              <w:t>2027 год-   130940,1 тыс. рублей</w:t>
            </w:r>
          </w:p>
        </w:tc>
      </w:tr>
    </w:tbl>
    <w:p w:rsidR="00B5746C" w:rsidRPr="00B5746C" w:rsidRDefault="00B5746C" w:rsidP="00B5746C">
      <w:pPr>
        <w:widowControl w:val="0"/>
        <w:shd w:val="clear" w:color="auto" w:fill="FFFFFF"/>
        <w:suppressAutoHyphens/>
        <w:autoSpaceDN w:val="0"/>
        <w:jc w:val="right"/>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lastRenderedPageBreak/>
        <w:t xml:space="preserve">»;      </w:t>
      </w:r>
      <w:r w:rsidRPr="00B5746C">
        <w:rPr>
          <w:rFonts w:ascii="Times New Roman" w:eastAsia="Lucida Sans Unicode" w:hAnsi="Times New Roman" w:cs="Times New Roman"/>
          <w:kern w:val="3"/>
          <w:sz w:val="16"/>
          <w:szCs w:val="16"/>
          <w:lang w:eastAsia="ru-RU"/>
        </w:rPr>
        <w:t xml:space="preserve">   </w:t>
      </w:r>
      <w:r w:rsidRPr="00B5746C">
        <w:rPr>
          <w:rFonts w:ascii="Times New Roman" w:eastAsia="Times New Roman" w:hAnsi="Times New Roman" w:cs="Times New Roman"/>
          <w:kern w:val="3"/>
          <w:sz w:val="16"/>
          <w:szCs w:val="16"/>
          <w:lang w:eastAsia="ru-RU"/>
        </w:rPr>
        <w:t xml:space="preserve">              </w:t>
      </w:r>
      <w:r w:rsidRPr="00B5746C">
        <w:rPr>
          <w:rFonts w:ascii="Times New Roman" w:eastAsia="Lucida Sans Unicode" w:hAnsi="Times New Roman" w:cs="Times New Roman"/>
          <w:kern w:val="3"/>
          <w:sz w:val="16"/>
          <w:szCs w:val="16"/>
          <w:lang w:eastAsia="ru-RU"/>
        </w:rPr>
        <w:t xml:space="preserve">         </w:t>
      </w:r>
      <w:r w:rsidRPr="00B5746C">
        <w:rPr>
          <w:rFonts w:ascii="Times New Roman" w:eastAsia="Times New Roman" w:hAnsi="Times New Roman" w:cs="Times New Roman"/>
          <w:kern w:val="3"/>
          <w:sz w:val="16"/>
          <w:szCs w:val="16"/>
          <w:lang w:eastAsia="ru-RU"/>
        </w:rPr>
        <w:t xml:space="preserve">  </w:t>
      </w:r>
    </w:p>
    <w:p w:rsidR="00B5746C" w:rsidRPr="00B5746C" w:rsidRDefault="00B5746C" w:rsidP="00B5746C">
      <w:pPr>
        <w:widowControl w:val="0"/>
        <w:shd w:val="clear" w:color="auto" w:fill="FFFFFF"/>
        <w:suppressAutoHyphens/>
        <w:autoSpaceDN w:val="0"/>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 xml:space="preserve">        1.2. в Паспорте подпрограммы № 4 Муниципальной программы Мокшанского района «Социальная поддержка граждан в Мокшанском районе Пензенской области на 2014-2027 годы» объёмы финансирования подпрограммы изложить в следующей редакции:</w:t>
      </w:r>
    </w:p>
    <w:p w:rsidR="00B5746C" w:rsidRPr="00B5746C" w:rsidRDefault="00B5746C" w:rsidP="00B5746C">
      <w:pPr>
        <w:tabs>
          <w:tab w:val="left" w:pos="2893"/>
        </w:tabs>
        <w:autoSpaceDE w:val="0"/>
        <w:autoSpaceDN w:val="0"/>
        <w:adjustRightInd w:val="0"/>
        <w:rPr>
          <w:rFonts w:ascii="Times New Roman" w:eastAsia="Times New Roman" w:hAnsi="Times New Roman" w:cs="Times New Roman"/>
          <w:bCs/>
          <w:sz w:val="16"/>
          <w:szCs w:val="16"/>
          <w:lang w:eastAsia="ko-KR"/>
        </w:rPr>
      </w:pPr>
      <w:r w:rsidRPr="00B5746C">
        <w:rPr>
          <w:rFonts w:ascii="Times New Roman" w:eastAsia="Times New Roman" w:hAnsi="Times New Roman" w:cs="Times New Roman"/>
          <w:bCs/>
          <w:sz w:val="16"/>
          <w:szCs w:val="16"/>
          <w:lang w:eastAsia="ko-KR"/>
        </w:rPr>
        <w:t xml:space="preserve"> «</w:t>
      </w:r>
    </w:p>
    <w:tbl>
      <w:tblPr>
        <w:tblW w:w="10189" w:type="dxa"/>
        <w:jc w:val="center"/>
        <w:tblInd w:w="106" w:type="dxa"/>
        <w:tblLayout w:type="fixed"/>
        <w:tblCellMar>
          <w:left w:w="10" w:type="dxa"/>
          <w:right w:w="10" w:type="dxa"/>
        </w:tblCellMar>
        <w:tblLook w:val="0000" w:firstRow="0" w:lastRow="0" w:firstColumn="0" w:lastColumn="0" w:noHBand="0" w:noVBand="0"/>
      </w:tblPr>
      <w:tblGrid>
        <w:gridCol w:w="3113"/>
        <w:gridCol w:w="7076"/>
      </w:tblGrid>
      <w:tr w:rsidR="00B5746C" w:rsidRPr="00B5746C" w:rsidTr="00B5746C">
        <w:trPr>
          <w:cantSplit/>
          <w:jc w:val="center"/>
        </w:trPr>
        <w:tc>
          <w:tcPr>
            <w:tcW w:w="3113" w:type="dxa"/>
            <w:tcBorders>
              <w:top w:val="single" w:sz="4" w:space="0" w:color="000000"/>
              <w:left w:val="single" w:sz="4" w:space="0" w:color="000000"/>
              <w:bottom w:val="single" w:sz="4" w:space="0" w:color="000000"/>
            </w:tcBorders>
            <w:tcMar>
              <w:top w:w="0" w:type="dxa"/>
              <w:left w:w="108" w:type="dxa"/>
              <w:bottom w:w="0" w:type="dxa"/>
              <w:right w:w="108" w:type="dxa"/>
            </w:tcMar>
          </w:tcPr>
          <w:p w:rsidR="00B5746C" w:rsidRPr="00B5746C" w:rsidRDefault="00B5746C" w:rsidP="00B5746C">
            <w:pPr>
              <w:widowControl w:val="0"/>
              <w:shd w:val="clear" w:color="auto" w:fill="FFFFFF"/>
              <w:suppressAutoHyphens/>
              <w:autoSpaceDN w:val="0"/>
              <w:snapToGrid w:val="0"/>
              <w:jc w:val="left"/>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Объемы бюджетных ассигнований подпрограммы</w:t>
            </w:r>
          </w:p>
        </w:tc>
        <w:tc>
          <w:tcPr>
            <w:tcW w:w="70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5746C" w:rsidRPr="00B5746C" w:rsidRDefault="00B5746C" w:rsidP="00B5746C">
            <w:pPr>
              <w:widowControl w:val="0"/>
              <w:shd w:val="clear" w:color="auto" w:fill="FFFFFF"/>
              <w:suppressAutoHyphens/>
              <w:autoSpaceDN w:val="0"/>
              <w:snapToGrid w:val="0"/>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Общий объем финансирования подпрограммы в 2014 – 2027 годах составляет – 1504815,2 тыс. рублей, в том числе:</w:t>
            </w:r>
          </w:p>
          <w:p w:rsidR="00B5746C" w:rsidRPr="00B5746C" w:rsidRDefault="00B5746C" w:rsidP="00B5746C">
            <w:pPr>
              <w:widowControl w:val="0"/>
              <w:shd w:val="clear" w:color="auto" w:fill="FFFFFF"/>
              <w:suppressAutoHyphens/>
              <w:autoSpaceDN w:val="0"/>
              <w:snapToGrid w:val="0"/>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 в 2014 году – 68 888,5 тыс. рублей</w:t>
            </w:r>
          </w:p>
          <w:p w:rsidR="00B5746C" w:rsidRPr="00B5746C" w:rsidRDefault="00B5746C" w:rsidP="00B5746C">
            <w:pPr>
              <w:widowControl w:val="0"/>
              <w:shd w:val="clear" w:color="auto" w:fill="FFFFFF"/>
              <w:suppressAutoHyphens/>
              <w:autoSpaceDN w:val="0"/>
              <w:snapToGrid w:val="0"/>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 в 2015 году – 69780,1 тыс. рублей</w:t>
            </w:r>
          </w:p>
          <w:p w:rsidR="00B5746C" w:rsidRPr="00B5746C" w:rsidRDefault="00B5746C" w:rsidP="00B5746C">
            <w:pPr>
              <w:widowControl w:val="0"/>
              <w:shd w:val="clear" w:color="auto" w:fill="FFFFFF"/>
              <w:suppressAutoHyphens/>
              <w:autoSpaceDN w:val="0"/>
              <w:snapToGrid w:val="0"/>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 в 2016 году – 77349,2 тыс. рублей</w:t>
            </w:r>
          </w:p>
          <w:p w:rsidR="00B5746C" w:rsidRPr="00B5746C" w:rsidRDefault="00B5746C" w:rsidP="00B5746C">
            <w:pPr>
              <w:widowControl w:val="0"/>
              <w:shd w:val="clear" w:color="auto" w:fill="FFFFFF"/>
              <w:suppressAutoHyphens/>
              <w:autoSpaceDN w:val="0"/>
              <w:snapToGrid w:val="0"/>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 в 2017году -    78257,6 тыс. рублей</w:t>
            </w:r>
          </w:p>
          <w:p w:rsidR="00B5746C" w:rsidRPr="00B5746C" w:rsidRDefault="00B5746C" w:rsidP="00B5746C">
            <w:pPr>
              <w:widowControl w:val="0"/>
              <w:shd w:val="clear" w:color="auto" w:fill="FFFFFF"/>
              <w:suppressAutoHyphens/>
              <w:autoSpaceDN w:val="0"/>
              <w:snapToGrid w:val="0"/>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 в 2018 году – 93296,4 тыс. рублей</w:t>
            </w:r>
          </w:p>
          <w:p w:rsidR="00B5746C" w:rsidRPr="00B5746C" w:rsidRDefault="00B5746C" w:rsidP="00B5746C">
            <w:pPr>
              <w:widowControl w:val="0"/>
              <w:shd w:val="clear" w:color="auto" w:fill="FFFFFF"/>
              <w:suppressAutoHyphens/>
              <w:autoSpaceDN w:val="0"/>
              <w:snapToGrid w:val="0"/>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 xml:space="preserve">- в 2019 году – 97730,3 тыс. рублей </w:t>
            </w:r>
          </w:p>
          <w:p w:rsidR="00B5746C" w:rsidRPr="00B5746C" w:rsidRDefault="00B5746C" w:rsidP="00B5746C">
            <w:pPr>
              <w:widowControl w:val="0"/>
              <w:shd w:val="clear" w:color="auto" w:fill="FFFFFF"/>
              <w:suppressAutoHyphens/>
              <w:autoSpaceDN w:val="0"/>
              <w:snapToGrid w:val="0"/>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 xml:space="preserve">- в 2020 году – 141570,8 тыс. рублей </w:t>
            </w:r>
          </w:p>
          <w:p w:rsidR="00B5746C" w:rsidRPr="00B5746C" w:rsidRDefault="00B5746C" w:rsidP="00B5746C">
            <w:pPr>
              <w:widowControl w:val="0"/>
              <w:shd w:val="clear" w:color="auto" w:fill="FFFFFF"/>
              <w:suppressAutoHyphens/>
              <w:autoSpaceDN w:val="0"/>
              <w:snapToGrid w:val="0"/>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 в 2021 году – 169634,0 тыс. рублей</w:t>
            </w:r>
          </w:p>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 в 2022 году – 165721,8 тыс. рублей</w:t>
            </w:r>
          </w:p>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 в 2023 году – 121225,0 тыс. рублей</w:t>
            </w:r>
          </w:p>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 в 2024 году – 113863,0 тыс. рублей</w:t>
            </w:r>
          </w:p>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 в 2025 году-   102499,5 тыс. рублей</w:t>
            </w:r>
          </w:p>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 в 2026 году-   102499,5 тыс. рублей</w:t>
            </w:r>
          </w:p>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 в 2027 году-   102499,5 тыс. рублей</w:t>
            </w:r>
          </w:p>
        </w:tc>
      </w:tr>
    </w:tbl>
    <w:p w:rsidR="00B5746C" w:rsidRPr="00B5746C" w:rsidRDefault="00B5746C" w:rsidP="00B5746C">
      <w:pPr>
        <w:widowControl w:val="0"/>
        <w:shd w:val="clear" w:color="auto" w:fill="FFFFFF"/>
        <w:suppressAutoHyphens/>
        <w:autoSpaceDN w:val="0"/>
        <w:jc w:val="right"/>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w:t>
      </w:r>
      <w:r w:rsidRPr="00B5746C">
        <w:rPr>
          <w:rFonts w:ascii="Times New Roman" w:eastAsia="Lucida Sans Unicode" w:hAnsi="Times New Roman" w:cs="Times New Roman"/>
          <w:kern w:val="3"/>
          <w:sz w:val="16"/>
          <w:szCs w:val="16"/>
          <w:lang w:eastAsia="ru-RU"/>
        </w:rPr>
        <w:t xml:space="preserve">    </w:t>
      </w:r>
      <w:r w:rsidRPr="00B5746C">
        <w:rPr>
          <w:rFonts w:ascii="Times New Roman" w:eastAsia="Times New Roman" w:hAnsi="Times New Roman" w:cs="Times New Roman"/>
          <w:kern w:val="3"/>
          <w:sz w:val="16"/>
          <w:szCs w:val="16"/>
          <w:lang w:eastAsia="ru-RU"/>
        </w:rPr>
        <w:t xml:space="preserve">   </w:t>
      </w:r>
    </w:p>
    <w:p w:rsidR="00B5746C" w:rsidRPr="00B5746C" w:rsidRDefault="00B5746C" w:rsidP="00B5746C">
      <w:pPr>
        <w:widowControl w:val="0"/>
        <w:shd w:val="clear" w:color="auto" w:fill="FFFFFF"/>
        <w:suppressAutoHyphens/>
        <w:autoSpaceDN w:val="0"/>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 xml:space="preserve">         1.3. в Паспорте подпрограммы № 5 Муниципальной программы Мокшанского района «Социальная поддержка граждан в Мокшанском районе Пензенской области на 2014-2027 годы» объёмы финансирования подпрограммы изложить в следующей редакции:</w:t>
      </w:r>
    </w:p>
    <w:p w:rsidR="00B5746C" w:rsidRDefault="00B5746C" w:rsidP="00B5746C">
      <w:pPr>
        <w:tabs>
          <w:tab w:val="left" w:pos="2893"/>
        </w:tabs>
        <w:autoSpaceDE w:val="0"/>
        <w:autoSpaceDN w:val="0"/>
        <w:adjustRightInd w:val="0"/>
        <w:rPr>
          <w:rFonts w:ascii="Times New Roman" w:eastAsia="Times New Roman" w:hAnsi="Times New Roman" w:cs="Times New Roman"/>
          <w:bCs/>
          <w:sz w:val="16"/>
          <w:szCs w:val="16"/>
          <w:lang w:eastAsia="ko-KR"/>
        </w:rPr>
      </w:pPr>
      <w:r w:rsidRPr="00B5746C">
        <w:rPr>
          <w:rFonts w:ascii="Times New Roman" w:eastAsia="Times New Roman" w:hAnsi="Times New Roman" w:cs="Times New Roman"/>
          <w:bCs/>
          <w:sz w:val="16"/>
          <w:szCs w:val="16"/>
          <w:lang w:eastAsia="ko-KR"/>
        </w:rPr>
        <w:t xml:space="preserve"> «</w:t>
      </w:r>
    </w:p>
    <w:tbl>
      <w:tblPr>
        <w:tblStyle w:val="ab"/>
        <w:tblW w:w="9889" w:type="dxa"/>
        <w:tblLook w:val="04A0" w:firstRow="1" w:lastRow="0" w:firstColumn="1" w:lastColumn="0" w:noHBand="0" w:noVBand="1"/>
      </w:tblPr>
      <w:tblGrid>
        <w:gridCol w:w="2943"/>
        <w:gridCol w:w="6946"/>
      </w:tblGrid>
      <w:tr w:rsidR="003B48FE" w:rsidTr="003B48FE">
        <w:tc>
          <w:tcPr>
            <w:tcW w:w="2943" w:type="dxa"/>
          </w:tcPr>
          <w:p w:rsidR="003B48FE" w:rsidRDefault="003B48FE" w:rsidP="00B5746C">
            <w:pPr>
              <w:tabs>
                <w:tab w:val="left" w:pos="2893"/>
              </w:tabs>
              <w:autoSpaceDE w:val="0"/>
              <w:autoSpaceDN w:val="0"/>
              <w:adjustRightInd w:val="0"/>
              <w:rPr>
                <w:bCs/>
                <w:sz w:val="16"/>
                <w:szCs w:val="16"/>
                <w:lang w:eastAsia="ko-KR"/>
              </w:rPr>
            </w:pPr>
            <w:r w:rsidRPr="00B5746C">
              <w:rPr>
                <w:kern w:val="3"/>
                <w:sz w:val="16"/>
                <w:szCs w:val="16"/>
              </w:rPr>
              <w:t>Объемы бюджетных ассигнований подпрограммы</w:t>
            </w:r>
          </w:p>
        </w:tc>
        <w:tc>
          <w:tcPr>
            <w:tcW w:w="6946" w:type="dxa"/>
          </w:tcPr>
          <w:p w:rsidR="003B48FE" w:rsidRPr="00B5746C" w:rsidRDefault="003B48FE" w:rsidP="003B48FE">
            <w:pPr>
              <w:shd w:val="clear" w:color="auto" w:fill="FFFFFF"/>
              <w:suppressAutoHyphens/>
              <w:autoSpaceDN w:val="0"/>
              <w:snapToGrid w:val="0"/>
              <w:textAlignment w:val="baseline"/>
              <w:rPr>
                <w:kern w:val="3"/>
                <w:sz w:val="16"/>
                <w:szCs w:val="16"/>
              </w:rPr>
            </w:pPr>
            <w:r w:rsidRPr="00B5746C">
              <w:rPr>
                <w:kern w:val="3"/>
                <w:sz w:val="16"/>
                <w:szCs w:val="16"/>
              </w:rPr>
              <w:t>Общий объем финансирования подпрограммы в 2014 – 2027 годах составляет – 285432,8 тыс. рублей, в том числе:</w:t>
            </w:r>
          </w:p>
          <w:p w:rsidR="003B48FE" w:rsidRPr="00B5746C" w:rsidRDefault="003B48FE" w:rsidP="003B48FE">
            <w:pPr>
              <w:shd w:val="clear" w:color="auto" w:fill="FFFFFF"/>
              <w:suppressAutoHyphens/>
              <w:autoSpaceDN w:val="0"/>
              <w:snapToGrid w:val="0"/>
              <w:textAlignment w:val="baseline"/>
              <w:rPr>
                <w:kern w:val="3"/>
                <w:sz w:val="16"/>
                <w:szCs w:val="16"/>
              </w:rPr>
            </w:pPr>
            <w:r w:rsidRPr="00B5746C">
              <w:rPr>
                <w:kern w:val="3"/>
                <w:sz w:val="16"/>
                <w:szCs w:val="16"/>
              </w:rPr>
              <w:t>2014 год – 11553,4 тыс. рублей;</w:t>
            </w:r>
          </w:p>
          <w:p w:rsidR="003B48FE" w:rsidRPr="00B5746C" w:rsidRDefault="003B48FE" w:rsidP="003B48FE">
            <w:pPr>
              <w:shd w:val="clear" w:color="auto" w:fill="FFFFFF"/>
              <w:suppressAutoHyphens/>
              <w:autoSpaceDN w:val="0"/>
              <w:snapToGrid w:val="0"/>
              <w:textAlignment w:val="baseline"/>
              <w:rPr>
                <w:kern w:val="3"/>
                <w:sz w:val="16"/>
                <w:szCs w:val="16"/>
              </w:rPr>
            </w:pPr>
            <w:r w:rsidRPr="00B5746C">
              <w:rPr>
                <w:kern w:val="3"/>
                <w:sz w:val="16"/>
                <w:szCs w:val="16"/>
              </w:rPr>
              <w:t>2015 год – 10453,8 тыс. рублей;</w:t>
            </w:r>
          </w:p>
          <w:p w:rsidR="003B48FE" w:rsidRPr="00B5746C" w:rsidRDefault="003B48FE" w:rsidP="003B48FE">
            <w:pPr>
              <w:shd w:val="clear" w:color="auto" w:fill="FFFFFF"/>
              <w:suppressAutoHyphens/>
              <w:autoSpaceDN w:val="0"/>
              <w:snapToGrid w:val="0"/>
              <w:textAlignment w:val="baseline"/>
              <w:rPr>
                <w:kern w:val="3"/>
                <w:sz w:val="16"/>
                <w:szCs w:val="16"/>
              </w:rPr>
            </w:pPr>
            <w:r w:rsidRPr="00B5746C">
              <w:rPr>
                <w:kern w:val="3"/>
                <w:sz w:val="16"/>
                <w:szCs w:val="16"/>
              </w:rPr>
              <w:t>2016 год – 18266,7 тыс. рублей.</w:t>
            </w:r>
          </w:p>
          <w:p w:rsidR="003B48FE" w:rsidRPr="00B5746C" w:rsidRDefault="003B48FE" w:rsidP="003B48FE">
            <w:pPr>
              <w:shd w:val="clear" w:color="auto" w:fill="FFFFFF"/>
              <w:suppressAutoHyphens/>
              <w:autoSpaceDN w:val="0"/>
              <w:snapToGrid w:val="0"/>
              <w:textAlignment w:val="baseline"/>
              <w:rPr>
                <w:kern w:val="3"/>
                <w:sz w:val="16"/>
                <w:szCs w:val="16"/>
              </w:rPr>
            </w:pPr>
            <w:r w:rsidRPr="00B5746C">
              <w:rPr>
                <w:kern w:val="3"/>
                <w:sz w:val="16"/>
                <w:szCs w:val="16"/>
              </w:rPr>
              <w:t>2017 год – 18053,0 тыс. рублей</w:t>
            </w:r>
          </w:p>
          <w:p w:rsidR="003B48FE" w:rsidRPr="00B5746C" w:rsidRDefault="003B48FE" w:rsidP="003B48FE">
            <w:pPr>
              <w:shd w:val="clear" w:color="auto" w:fill="FFFFFF"/>
              <w:suppressAutoHyphens/>
              <w:autoSpaceDN w:val="0"/>
              <w:snapToGrid w:val="0"/>
              <w:textAlignment w:val="baseline"/>
              <w:rPr>
                <w:kern w:val="3"/>
                <w:sz w:val="16"/>
                <w:szCs w:val="16"/>
              </w:rPr>
            </w:pPr>
            <w:r w:rsidRPr="00B5746C">
              <w:rPr>
                <w:kern w:val="3"/>
                <w:sz w:val="16"/>
                <w:szCs w:val="16"/>
              </w:rPr>
              <w:t>2018 год – 13450,6 тыс. рублей</w:t>
            </w:r>
          </w:p>
          <w:p w:rsidR="003B48FE" w:rsidRPr="00B5746C" w:rsidRDefault="003B48FE" w:rsidP="003B48FE">
            <w:pPr>
              <w:shd w:val="clear" w:color="auto" w:fill="FFFFFF"/>
              <w:suppressAutoHyphens/>
              <w:autoSpaceDN w:val="0"/>
              <w:snapToGrid w:val="0"/>
              <w:textAlignment w:val="baseline"/>
              <w:rPr>
                <w:kern w:val="3"/>
                <w:sz w:val="16"/>
                <w:szCs w:val="16"/>
              </w:rPr>
            </w:pPr>
            <w:r w:rsidRPr="00B5746C">
              <w:rPr>
                <w:kern w:val="3"/>
                <w:sz w:val="16"/>
                <w:szCs w:val="16"/>
              </w:rPr>
              <w:t>2019 год – 10912,9 тыс. рублей</w:t>
            </w:r>
          </w:p>
          <w:p w:rsidR="003B48FE" w:rsidRPr="00B5746C" w:rsidRDefault="003B48FE" w:rsidP="003B48FE">
            <w:pPr>
              <w:shd w:val="clear" w:color="auto" w:fill="FFFFFF"/>
              <w:suppressAutoHyphens/>
              <w:autoSpaceDN w:val="0"/>
              <w:snapToGrid w:val="0"/>
              <w:textAlignment w:val="baseline"/>
              <w:rPr>
                <w:kern w:val="3"/>
                <w:sz w:val="16"/>
                <w:szCs w:val="16"/>
              </w:rPr>
            </w:pPr>
            <w:r w:rsidRPr="00B5746C">
              <w:rPr>
                <w:kern w:val="3"/>
                <w:sz w:val="16"/>
                <w:szCs w:val="16"/>
              </w:rPr>
              <w:t>2020 год – 14788,0 тыс. рублей</w:t>
            </w:r>
          </w:p>
          <w:p w:rsidR="003B48FE" w:rsidRPr="00B5746C" w:rsidRDefault="003B48FE" w:rsidP="003B48FE">
            <w:pPr>
              <w:shd w:val="clear" w:color="auto" w:fill="FFFFFF"/>
              <w:suppressAutoHyphens/>
              <w:autoSpaceDN w:val="0"/>
              <w:snapToGrid w:val="0"/>
              <w:textAlignment w:val="baseline"/>
              <w:rPr>
                <w:kern w:val="3"/>
                <w:sz w:val="16"/>
                <w:szCs w:val="16"/>
              </w:rPr>
            </w:pPr>
            <w:r w:rsidRPr="00B5746C">
              <w:rPr>
                <w:kern w:val="3"/>
                <w:sz w:val="16"/>
                <w:szCs w:val="16"/>
              </w:rPr>
              <w:t>2021 год – 17572,3 тыс. рублей</w:t>
            </w:r>
          </w:p>
          <w:p w:rsidR="003B48FE" w:rsidRDefault="003B48FE" w:rsidP="003B48FE">
            <w:pPr>
              <w:shd w:val="clear" w:color="auto" w:fill="FFFFFF"/>
              <w:suppressAutoHyphens/>
              <w:autoSpaceDN w:val="0"/>
              <w:snapToGrid w:val="0"/>
              <w:textAlignment w:val="baseline"/>
              <w:rPr>
                <w:kern w:val="3"/>
                <w:sz w:val="16"/>
                <w:szCs w:val="16"/>
              </w:rPr>
            </w:pPr>
            <w:r w:rsidRPr="00B5746C">
              <w:rPr>
                <w:kern w:val="3"/>
                <w:sz w:val="16"/>
                <w:szCs w:val="16"/>
              </w:rPr>
              <w:t>2022 год – 19041,9 тыс. рублей</w:t>
            </w:r>
          </w:p>
          <w:p w:rsidR="00E014B8" w:rsidRPr="00B5746C" w:rsidRDefault="00E014B8" w:rsidP="00E014B8">
            <w:pPr>
              <w:shd w:val="clear" w:color="auto" w:fill="FFFFFF"/>
              <w:suppressAutoHyphens/>
              <w:autoSpaceDN w:val="0"/>
              <w:snapToGrid w:val="0"/>
              <w:textAlignment w:val="baseline"/>
              <w:rPr>
                <w:kern w:val="3"/>
                <w:sz w:val="16"/>
                <w:szCs w:val="16"/>
              </w:rPr>
            </w:pPr>
            <w:r w:rsidRPr="00B5746C">
              <w:rPr>
                <w:kern w:val="3"/>
                <w:sz w:val="16"/>
                <w:szCs w:val="16"/>
              </w:rPr>
              <w:t>2023 год – 38025,2 тыс. рублей</w:t>
            </w:r>
          </w:p>
          <w:p w:rsidR="00E014B8" w:rsidRPr="00B5746C" w:rsidRDefault="00E014B8" w:rsidP="00E014B8">
            <w:pPr>
              <w:shd w:val="clear" w:color="auto" w:fill="FFFFFF"/>
              <w:suppressAutoHyphens/>
              <w:autoSpaceDN w:val="0"/>
              <w:snapToGrid w:val="0"/>
              <w:textAlignment w:val="baseline"/>
              <w:rPr>
                <w:kern w:val="3"/>
                <w:sz w:val="16"/>
                <w:szCs w:val="16"/>
              </w:rPr>
            </w:pPr>
            <w:r w:rsidRPr="00B5746C">
              <w:rPr>
                <w:kern w:val="3"/>
                <w:sz w:val="16"/>
                <w:szCs w:val="16"/>
              </w:rPr>
              <w:t>2024 год – 28317,2 тыс. рублей</w:t>
            </w:r>
          </w:p>
          <w:p w:rsidR="00E014B8" w:rsidRPr="00B5746C" w:rsidRDefault="00E014B8" w:rsidP="00E014B8">
            <w:pPr>
              <w:shd w:val="clear" w:color="auto" w:fill="FFFFFF"/>
              <w:suppressAutoHyphens/>
              <w:autoSpaceDN w:val="0"/>
              <w:snapToGrid w:val="0"/>
              <w:textAlignment w:val="baseline"/>
              <w:rPr>
                <w:kern w:val="3"/>
                <w:sz w:val="16"/>
                <w:szCs w:val="16"/>
              </w:rPr>
            </w:pPr>
            <w:r w:rsidRPr="00B5746C">
              <w:rPr>
                <w:kern w:val="3"/>
                <w:sz w:val="16"/>
                <w:szCs w:val="16"/>
              </w:rPr>
              <w:t xml:space="preserve">2025 год -  28332,6 тыс. рублей </w:t>
            </w:r>
          </w:p>
          <w:p w:rsidR="00E014B8" w:rsidRPr="00B5746C" w:rsidRDefault="00E014B8" w:rsidP="00E014B8">
            <w:pPr>
              <w:shd w:val="clear" w:color="auto" w:fill="FFFFFF"/>
              <w:suppressAutoHyphens/>
              <w:autoSpaceDN w:val="0"/>
              <w:snapToGrid w:val="0"/>
              <w:textAlignment w:val="baseline"/>
              <w:rPr>
                <w:kern w:val="3"/>
                <w:sz w:val="16"/>
                <w:szCs w:val="16"/>
              </w:rPr>
            </w:pPr>
            <w:r w:rsidRPr="00B5746C">
              <w:rPr>
                <w:kern w:val="3"/>
                <w:sz w:val="16"/>
                <w:szCs w:val="16"/>
              </w:rPr>
              <w:t>2026 год-   28332,6 тыс. рублей</w:t>
            </w:r>
          </w:p>
          <w:p w:rsidR="00E014B8" w:rsidRPr="00E014B8" w:rsidRDefault="00E014B8" w:rsidP="003B48FE">
            <w:pPr>
              <w:shd w:val="clear" w:color="auto" w:fill="FFFFFF"/>
              <w:suppressAutoHyphens/>
              <w:autoSpaceDN w:val="0"/>
              <w:snapToGrid w:val="0"/>
              <w:textAlignment w:val="baseline"/>
              <w:rPr>
                <w:kern w:val="3"/>
                <w:sz w:val="16"/>
                <w:szCs w:val="16"/>
              </w:rPr>
            </w:pPr>
            <w:r w:rsidRPr="00B5746C">
              <w:rPr>
                <w:kern w:val="3"/>
                <w:sz w:val="16"/>
                <w:szCs w:val="16"/>
              </w:rPr>
              <w:t>2027 год-   28332,6 тыс. рублей</w:t>
            </w:r>
          </w:p>
        </w:tc>
      </w:tr>
    </w:tbl>
    <w:p w:rsidR="00B5746C" w:rsidRPr="00B5746C" w:rsidRDefault="00B5746C" w:rsidP="00B5746C">
      <w:pPr>
        <w:widowControl w:val="0"/>
        <w:shd w:val="clear" w:color="auto" w:fill="FFFFFF"/>
        <w:suppressAutoHyphens/>
        <w:autoSpaceDN w:val="0"/>
        <w:jc w:val="right"/>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w:t>
      </w:r>
      <w:r w:rsidRPr="00B5746C">
        <w:rPr>
          <w:rFonts w:ascii="Times New Roman" w:eastAsia="Lucida Sans Unicode" w:hAnsi="Times New Roman" w:cs="Times New Roman"/>
          <w:kern w:val="3"/>
          <w:sz w:val="16"/>
          <w:szCs w:val="16"/>
          <w:lang w:eastAsia="ru-RU"/>
        </w:rPr>
        <w:t xml:space="preserve">  </w:t>
      </w:r>
    </w:p>
    <w:p w:rsidR="00B5746C" w:rsidRPr="00B5746C" w:rsidRDefault="00B5746C" w:rsidP="00B5746C">
      <w:pPr>
        <w:widowControl w:val="0"/>
        <w:shd w:val="clear" w:color="auto" w:fill="FFFFFF"/>
        <w:suppressAutoHyphens/>
        <w:autoSpaceDN w:val="0"/>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 xml:space="preserve">     1.4. приложения № 4.2, 5.2 и 6.2 к муниципальной программе «Социальная поддержка граждан в Мокшанском районе Пензенской области на 2014-2027 годы» изложить в новой редакции (прилагаются).</w:t>
      </w:r>
    </w:p>
    <w:p w:rsidR="00B5746C" w:rsidRPr="00B5746C" w:rsidRDefault="00B5746C" w:rsidP="00B5746C">
      <w:pPr>
        <w:widowControl w:val="0"/>
        <w:shd w:val="clear" w:color="auto" w:fill="FFFFFF"/>
        <w:suppressAutoHyphens/>
        <w:autoSpaceDN w:val="0"/>
        <w:textAlignment w:val="baseline"/>
        <w:rPr>
          <w:rFonts w:ascii="Times New Roman" w:eastAsia="Times New Roman" w:hAnsi="Times New Roman" w:cs="Times New Roman"/>
          <w:bCs/>
          <w:sz w:val="16"/>
          <w:szCs w:val="16"/>
          <w:lang w:eastAsia="ko-KR"/>
        </w:rPr>
      </w:pPr>
    </w:p>
    <w:p w:rsidR="00B5746C" w:rsidRPr="00B5746C" w:rsidRDefault="00B5746C" w:rsidP="00B5746C">
      <w:pPr>
        <w:widowControl w:val="0"/>
        <w:autoSpaceDE w:val="0"/>
        <w:autoSpaceDN w:val="0"/>
        <w:adjustRightInd w:val="0"/>
        <w:ind w:firstLine="540"/>
        <w:rPr>
          <w:rFonts w:ascii="Times New Roman" w:eastAsia="Times New Roman" w:hAnsi="Times New Roman" w:cs="Times New Roman"/>
          <w:sz w:val="16"/>
          <w:szCs w:val="16"/>
          <w:lang w:eastAsia="ru-RU"/>
        </w:rPr>
      </w:pPr>
      <w:r w:rsidRPr="00B5746C">
        <w:rPr>
          <w:rFonts w:ascii="Times New Roman" w:eastAsia="Times New Roman" w:hAnsi="Times New Roman" w:cs="Times New Roman"/>
          <w:bCs/>
          <w:sz w:val="16"/>
          <w:szCs w:val="16"/>
          <w:lang w:eastAsia="ko-KR"/>
        </w:rPr>
        <w:t>2. Настоящее постановление действует в части, не противоречащей решению Собрания представителей Мокшанского района Пензенской области о бюджете Мокшанского района Пензенской области на очередной финансовый год и плановый период.</w:t>
      </w:r>
    </w:p>
    <w:p w:rsidR="00B5746C" w:rsidRPr="00B5746C" w:rsidRDefault="00B5746C" w:rsidP="00B5746C">
      <w:pPr>
        <w:widowControl w:val="0"/>
        <w:ind w:firstLine="540"/>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3. Настоящее постановление опубликовать в информационно бюллетене «Ведомости органов местного самоуправления Мокшанского района Пензенской области» и разместить (опубликовать) на официальном сайте администрации Мокшанского района Пензенской области в информационно-телекоммуникационной сети «Интернет».</w:t>
      </w:r>
    </w:p>
    <w:p w:rsidR="00B5746C" w:rsidRPr="00B5746C" w:rsidRDefault="00B5746C" w:rsidP="00B5746C">
      <w:pPr>
        <w:widowControl w:val="0"/>
        <w:autoSpaceDE w:val="0"/>
        <w:autoSpaceDN w:val="0"/>
        <w:adjustRightInd w:val="0"/>
        <w:ind w:firstLine="540"/>
        <w:rPr>
          <w:rFonts w:ascii="Times New Roman" w:eastAsia="Times New Roman" w:hAnsi="Times New Roman" w:cs="Times New Roman"/>
          <w:color w:val="000000"/>
          <w:sz w:val="16"/>
          <w:szCs w:val="16"/>
          <w:lang w:eastAsia="ru-RU"/>
        </w:rPr>
      </w:pPr>
      <w:bookmarkStart w:id="2" w:name="Par17"/>
      <w:bookmarkEnd w:id="2"/>
      <w:r w:rsidRPr="00B5746C">
        <w:rPr>
          <w:rFonts w:ascii="Times New Roman" w:eastAsia="Times New Roman" w:hAnsi="Times New Roman" w:cs="Times New Roman"/>
          <w:color w:val="000000"/>
          <w:sz w:val="16"/>
          <w:szCs w:val="16"/>
          <w:lang w:eastAsia="ru-RU"/>
        </w:rPr>
        <w:t>4. Настоящее постановление вступает в силу на следующий день после официального опубликования.</w:t>
      </w:r>
    </w:p>
    <w:p w:rsidR="00B5746C" w:rsidRPr="00B5746C" w:rsidRDefault="00B5746C" w:rsidP="00B5746C">
      <w:pPr>
        <w:widowControl w:val="0"/>
        <w:autoSpaceDE w:val="0"/>
        <w:autoSpaceDN w:val="0"/>
        <w:adjustRightInd w:val="0"/>
        <w:ind w:firstLine="540"/>
        <w:rPr>
          <w:rFonts w:ascii="Times New Roman" w:eastAsia="Times New Roman" w:hAnsi="Times New Roman" w:cs="Times New Roman"/>
          <w:color w:val="000000"/>
          <w:sz w:val="16"/>
          <w:szCs w:val="16"/>
          <w:lang w:eastAsia="ru-RU"/>
        </w:rPr>
      </w:pPr>
      <w:r w:rsidRPr="00B5746C">
        <w:rPr>
          <w:rFonts w:ascii="Times New Roman" w:eastAsia="Times New Roman" w:hAnsi="Times New Roman" w:cs="Times New Roman"/>
          <w:color w:val="000000"/>
          <w:sz w:val="16"/>
          <w:szCs w:val="16"/>
          <w:lang w:eastAsia="ru-RU"/>
        </w:rPr>
        <w:t>5. Контроль за исполнением настоящего постановления возложить на начальника управления социальной защиты населения администрации Мокшанского района М. В. Зимину.</w:t>
      </w:r>
    </w:p>
    <w:p w:rsidR="00B5746C" w:rsidRPr="00B5746C" w:rsidRDefault="00B5746C" w:rsidP="00B5746C">
      <w:pPr>
        <w:widowControl w:val="0"/>
        <w:autoSpaceDE w:val="0"/>
        <w:autoSpaceDN w:val="0"/>
        <w:adjustRightInd w:val="0"/>
        <w:ind w:firstLine="540"/>
        <w:rPr>
          <w:rFonts w:ascii="Times New Roman" w:eastAsia="Times New Roman" w:hAnsi="Times New Roman" w:cs="Times New Roman"/>
          <w:color w:val="000000"/>
          <w:sz w:val="16"/>
          <w:szCs w:val="16"/>
          <w:lang w:eastAsia="ru-RU"/>
        </w:rPr>
      </w:pPr>
    </w:p>
    <w:p w:rsidR="00B5746C" w:rsidRPr="00B5746C" w:rsidRDefault="00B5746C" w:rsidP="00B5746C">
      <w:pPr>
        <w:widowControl w:val="0"/>
        <w:autoSpaceDE w:val="0"/>
        <w:autoSpaceDN w:val="0"/>
        <w:adjustRightInd w:val="0"/>
        <w:ind w:firstLine="540"/>
        <w:rPr>
          <w:rFonts w:ascii="Times New Roman" w:eastAsia="Times New Roman" w:hAnsi="Times New Roman" w:cs="Times New Roman"/>
          <w:color w:val="000000"/>
          <w:sz w:val="16"/>
          <w:szCs w:val="16"/>
          <w:lang w:eastAsia="ru-RU"/>
        </w:rPr>
      </w:pPr>
    </w:p>
    <w:p w:rsidR="00B5746C" w:rsidRPr="00B5746C" w:rsidRDefault="00B5746C" w:rsidP="00B5746C">
      <w:pPr>
        <w:widowControl w:val="0"/>
        <w:autoSpaceDE w:val="0"/>
        <w:autoSpaceDN w:val="0"/>
        <w:adjustRightInd w:val="0"/>
        <w:rPr>
          <w:rFonts w:ascii="Times New Roman" w:eastAsia="Times New Roman" w:hAnsi="Times New Roman" w:cs="Times New Roman"/>
          <w:b/>
          <w:bCs/>
          <w:sz w:val="16"/>
          <w:szCs w:val="16"/>
          <w:lang w:eastAsia="ko-KR"/>
        </w:rPr>
      </w:pPr>
      <w:r w:rsidRPr="00B5746C">
        <w:rPr>
          <w:rFonts w:ascii="Times New Roman" w:eastAsia="Times New Roman" w:hAnsi="Times New Roman" w:cs="Times New Roman"/>
          <w:b/>
          <w:color w:val="000000"/>
          <w:sz w:val="16"/>
          <w:szCs w:val="16"/>
          <w:lang w:eastAsia="ru-RU"/>
        </w:rPr>
        <w:t xml:space="preserve">И.о. главы Мокшанского района                                                С.В. Кривенков </w:t>
      </w:r>
    </w:p>
    <w:p w:rsidR="00B5746C" w:rsidRPr="00B5746C" w:rsidRDefault="00B5746C" w:rsidP="00B5746C">
      <w:pPr>
        <w:widowControl w:val="0"/>
        <w:autoSpaceDE w:val="0"/>
        <w:autoSpaceDN w:val="0"/>
        <w:adjustRightInd w:val="0"/>
        <w:ind w:firstLine="540"/>
        <w:rPr>
          <w:rFonts w:ascii="Times New Roman" w:eastAsia="Times New Roman" w:hAnsi="Times New Roman" w:cs="Times New Roman"/>
          <w:bCs/>
          <w:sz w:val="16"/>
          <w:szCs w:val="16"/>
          <w:lang w:eastAsia="ko-KR"/>
        </w:rPr>
      </w:pPr>
    </w:p>
    <w:bookmarkEnd w:id="1"/>
    <w:p w:rsidR="00B5746C" w:rsidRPr="00B5746C" w:rsidRDefault="00B5746C" w:rsidP="00B5746C">
      <w:pPr>
        <w:widowControl w:val="0"/>
        <w:autoSpaceDE w:val="0"/>
        <w:autoSpaceDN w:val="0"/>
        <w:adjustRightInd w:val="0"/>
        <w:ind w:firstLine="540"/>
        <w:jc w:val="left"/>
        <w:rPr>
          <w:rFonts w:ascii="Times New Roman" w:eastAsia="Times New Roman" w:hAnsi="Times New Roman" w:cs="Times New Roman"/>
          <w:b/>
          <w:sz w:val="16"/>
          <w:szCs w:val="16"/>
          <w:lang w:eastAsia="ru-RU"/>
        </w:rPr>
      </w:pPr>
    </w:p>
    <w:p w:rsidR="00B5746C" w:rsidRPr="00B5746C" w:rsidRDefault="00B5746C" w:rsidP="00B5746C">
      <w:pPr>
        <w:widowControl w:val="0"/>
        <w:shd w:val="clear" w:color="auto" w:fill="FFFFFF"/>
        <w:suppressAutoHyphens/>
        <w:autoSpaceDN w:val="0"/>
        <w:ind w:firstLine="7088"/>
        <w:jc w:val="left"/>
        <w:textAlignment w:val="baseline"/>
        <w:rPr>
          <w:rFonts w:ascii="Times New Roman" w:eastAsia="Times New Roman" w:hAnsi="Times New Roman" w:cs="Times New Roman"/>
          <w:b/>
          <w:kern w:val="3"/>
          <w:sz w:val="16"/>
          <w:szCs w:val="16"/>
          <w:lang w:eastAsia="ru-RU"/>
        </w:rPr>
      </w:pPr>
    </w:p>
    <w:p w:rsidR="002A4681" w:rsidRDefault="002A4681" w:rsidP="00B5746C">
      <w:pPr>
        <w:pStyle w:val="afd"/>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B5746C" w:rsidRDefault="00B5746C" w:rsidP="00B5746C">
      <w:pPr>
        <w:widowControl w:val="0"/>
        <w:suppressAutoHyphens/>
        <w:autoSpaceDN w:val="0"/>
        <w:jc w:val="right"/>
        <w:textAlignment w:val="baseline"/>
        <w:rPr>
          <w:rFonts w:ascii="Times New Roman" w:eastAsia="Lucida Sans Unicode" w:hAnsi="Times New Roman" w:cs="Times New Roman"/>
          <w:kern w:val="3"/>
          <w:sz w:val="16"/>
          <w:szCs w:val="16"/>
          <w:lang w:eastAsia="ru-RU"/>
        </w:rPr>
        <w:sectPr w:rsidR="00B5746C" w:rsidSect="00E9515C">
          <w:headerReference w:type="default" r:id="rId9"/>
          <w:footerReference w:type="even" r:id="rId10"/>
          <w:footerReference w:type="default" r:id="rId11"/>
          <w:pgSz w:w="11906" w:h="16838"/>
          <w:pgMar w:top="851" w:right="851" w:bottom="851" w:left="1418" w:header="709" w:footer="709" w:gutter="0"/>
          <w:pgNumType w:start="2"/>
          <w:cols w:space="708"/>
          <w:docGrid w:linePitch="360"/>
        </w:sectPr>
      </w:pPr>
    </w:p>
    <w:p w:rsidR="00B5746C" w:rsidRPr="00B5746C" w:rsidRDefault="00B5746C" w:rsidP="00B5746C">
      <w:pPr>
        <w:widowControl w:val="0"/>
        <w:suppressAutoHyphens/>
        <w:autoSpaceDN w:val="0"/>
        <w:jc w:val="righ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lastRenderedPageBreak/>
        <w:t>Приложение</w:t>
      </w:r>
    </w:p>
    <w:p w:rsidR="00B5746C" w:rsidRPr="00B5746C" w:rsidRDefault="00B5746C" w:rsidP="00B5746C">
      <w:pPr>
        <w:widowControl w:val="0"/>
        <w:suppressAutoHyphens/>
        <w:autoSpaceDN w:val="0"/>
        <w:jc w:val="righ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 xml:space="preserve"> к постановлению администрации</w:t>
      </w:r>
    </w:p>
    <w:p w:rsidR="00B5746C" w:rsidRPr="00B5746C" w:rsidRDefault="00B5746C" w:rsidP="00B5746C">
      <w:pPr>
        <w:widowControl w:val="0"/>
        <w:suppressAutoHyphens/>
        <w:autoSpaceDN w:val="0"/>
        <w:jc w:val="righ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 xml:space="preserve"> Мокшанского района Пензенской области </w:t>
      </w:r>
    </w:p>
    <w:p w:rsidR="00B5746C" w:rsidRPr="00B5746C" w:rsidRDefault="00B5746C" w:rsidP="00B5746C">
      <w:pPr>
        <w:widowControl w:val="0"/>
        <w:suppressAutoHyphens/>
        <w:autoSpaceDN w:val="0"/>
        <w:jc w:val="righ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от 05.12.2023  № 1047</w:t>
      </w:r>
    </w:p>
    <w:p w:rsidR="00B5746C" w:rsidRPr="00B5746C" w:rsidRDefault="00B5746C" w:rsidP="00B5746C">
      <w:pPr>
        <w:widowControl w:val="0"/>
        <w:suppressAutoHyphens/>
        <w:autoSpaceDN w:val="0"/>
        <w:jc w:val="righ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«Приложение № 4.2</w:t>
      </w:r>
    </w:p>
    <w:p w:rsidR="00B5746C" w:rsidRPr="00B5746C" w:rsidRDefault="00B5746C" w:rsidP="00B5746C">
      <w:pPr>
        <w:widowControl w:val="0"/>
        <w:suppressAutoHyphens/>
        <w:autoSpaceDN w:val="0"/>
        <w:jc w:val="righ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к Муниципальной программе «Социальная поддержка граждан</w:t>
      </w:r>
    </w:p>
    <w:p w:rsidR="00B5746C" w:rsidRPr="00B5746C" w:rsidRDefault="00B5746C" w:rsidP="00B5746C">
      <w:pPr>
        <w:widowControl w:val="0"/>
        <w:suppressAutoHyphens/>
        <w:autoSpaceDN w:val="0"/>
        <w:jc w:val="righ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 xml:space="preserve">в Мокшанском районе Пензенской области на 2014-2027 годы»  </w:t>
      </w:r>
    </w:p>
    <w:p w:rsidR="00B5746C" w:rsidRPr="00B5746C" w:rsidRDefault="00B5746C" w:rsidP="00B5746C">
      <w:pPr>
        <w:widowControl w:val="0"/>
        <w:suppressAutoHyphens/>
        <w:autoSpaceDN w:val="0"/>
        <w:jc w:val="righ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(новая редакция)</w:t>
      </w:r>
    </w:p>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b/>
          <w:kern w:val="3"/>
          <w:sz w:val="16"/>
          <w:szCs w:val="16"/>
          <w:lang w:eastAsia="ru-RU"/>
        </w:rPr>
      </w:pPr>
      <w:r w:rsidRPr="00B5746C">
        <w:rPr>
          <w:rFonts w:ascii="Times New Roman" w:eastAsia="Lucida Sans Unicode" w:hAnsi="Times New Roman" w:cs="Times New Roman"/>
          <w:b/>
          <w:kern w:val="3"/>
          <w:sz w:val="16"/>
          <w:szCs w:val="16"/>
          <w:lang w:eastAsia="ru-RU"/>
        </w:rPr>
        <w:t>Ресурсное обеспечение</w:t>
      </w:r>
    </w:p>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b/>
          <w:kern w:val="3"/>
          <w:sz w:val="16"/>
          <w:szCs w:val="16"/>
          <w:lang w:eastAsia="ru-RU"/>
        </w:rPr>
      </w:pPr>
      <w:r w:rsidRPr="00B5746C">
        <w:rPr>
          <w:rFonts w:ascii="Times New Roman" w:eastAsia="Lucida Sans Unicode" w:hAnsi="Times New Roman" w:cs="Times New Roman"/>
          <w:b/>
          <w:kern w:val="3"/>
          <w:sz w:val="16"/>
          <w:szCs w:val="16"/>
          <w:lang w:eastAsia="ru-RU"/>
        </w:rPr>
        <w:t>реализации муниципальной программы «Социальная поддержка граждан в Мокшанском районе Пензенской области на 2014-2027 годы» за счет всех источников финансирования на 2022-2027 годы</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bl>
      <w:tblPr>
        <w:tblW w:w="15539"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000" w:firstRow="0" w:lastRow="0" w:firstColumn="0" w:lastColumn="0" w:noHBand="0" w:noVBand="0"/>
      </w:tblPr>
      <w:tblGrid>
        <w:gridCol w:w="631"/>
        <w:gridCol w:w="1289"/>
        <w:gridCol w:w="3673"/>
        <w:gridCol w:w="4614"/>
        <w:gridCol w:w="937"/>
        <w:gridCol w:w="851"/>
        <w:gridCol w:w="850"/>
        <w:gridCol w:w="851"/>
        <w:gridCol w:w="850"/>
        <w:gridCol w:w="993"/>
      </w:tblGrid>
      <w:tr w:rsidR="00B5746C" w:rsidRPr="00B5746C" w:rsidTr="00B5746C">
        <w:trPr>
          <w:cantSplit/>
          <w:trHeight w:val="23"/>
        </w:trPr>
        <w:tc>
          <w:tcPr>
            <w:tcW w:w="5593" w:type="dxa"/>
            <w:gridSpan w:val="3"/>
            <w:shd w:val="clear" w:color="auto" w:fill="auto"/>
            <w:tcMar>
              <w:top w:w="0" w:type="dxa"/>
              <w:left w:w="0" w:type="dxa"/>
              <w:bottom w:w="0" w:type="dxa"/>
              <w:right w:w="0" w:type="dxa"/>
            </w:tcMa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 xml:space="preserve">Ответственный исполнитель </w:t>
            </w:r>
            <w:r>
              <w:rPr>
                <w:rFonts w:ascii="Times New Roman" w:eastAsia="Lucida Sans Unicode" w:hAnsi="Times New Roman" w:cs="Times New Roman"/>
                <w:kern w:val="3"/>
                <w:sz w:val="16"/>
                <w:szCs w:val="16"/>
                <w:lang w:eastAsia="ru-RU"/>
              </w:rPr>
              <w:t xml:space="preserve"> </w:t>
            </w:r>
            <w:r w:rsidRPr="00B5746C">
              <w:rPr>
                <w:rFonts w:ascii="Times New Roman" w:eastAsia="Lucida Sans Unicode" w:hAnsi="Times New Roman" w:cs="Times New Roman"/>
                <w:kern w:val="3"/>
                <w:sz w:val="16"/>
                <w:szCs w:val="16"/>
                <w:lang w:eastAsia="ru-RU"/>
              </w:rPr>
              <w:t>муниципальной программы</w:t>
            </w:r>
          </w:p>
        </w:tc>
        <w:tc>
          <w:tcPr>
            <w:tcW w:w="9946" w:type="dxa"/>
            <w:gridSpan w:val="7"/>
            <w:shd w:val="clear" w:color="auto" w:fill="auto"/>
            <w:tcMar>
              <w:top w:w="0" w:type="dxa"/>
              <w:left w:w="0" w:type="dxa"/>
              <w:bottom w:w="0" w:type="dxa"/>
              <w:right w:w="0" w:type="dxa"/>
            </w:tcMa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Управление социальной защиты населения администрации Мокшанского района Пензенской области</w:t>
            </w:r>
          </w:p>
        </w:tc>
      </w:tr>
      <w:tr w:rsidR="00B5746C" w:rsidRPr="00B5746C" w:rsidTr="00B5746C">
        <w:trPr>
          <w:cantSplit/>
          <w:trHeight w:val="23"/>
        </w:trPr>
        <w:tc>
          <w:tcPr>
            <w:tcW w:w="631" w:type="dxa"/>
            <w:vMerge w:val="restart"/>
            <w:shd w:val="clear" w:color="auto" w:fill="auto"/>
            <w:tcMar>
              <w:top w:w="0" w:type="dxa"/>
              <w:left w:w="0" w:type="dxa"/>
              <w:bottom w:w="0" w:type="dxa"/>
              <w:right w:w="0"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N п/п</w:t>
            </w:r>
          </w:p>
        </w:tc>
        <w:tc>
          <w:tcPr>
            <w:tcW w:w="1289" w:type="dxa"/>
            <w:vMerge w:val="restart"/>
            <w:shd w:val="clear" w:color="auto" w:fill="auto"/>
            <w:tcMar>
              <w:top w:w="0" w:type="dxa"/>
              <w:left w:w="0" w:type="dxa"/>
              <w:bottom w:w="0" w:type="dxa"/>
              <w:right w:w="0"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 xml:space="preserve"> Статус</w:t>
            </w:r>
          </w:p>
        </w:tc>
        <w:tc>
          <w:tcPr>
            <w:tcW w:w="3673" w:type="dxa"/>
            <w:vMerge w:val="restart"/>
            <w:shd w:val="clear" w:color="auto" w:fill="auto"/>
            <w:tcMar>
              <w:top w:w="0" w:type="dxa"/>
              <w:left w:w="0" w:type="dxa"/>
              <w:bottom w:w="0" w:type="dxa"/>
              <w:right w:w="0" w:type="dxa"/>
            </w:tcMa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Наименование муниципальной программы, подпрограммы, основного мероприятия</w:t>
            </w:r>
          </w:p>
        </w:tc>
        <w:tc>
          <w:tcPr>
            <w:tcW w:w="4614" w:type="dxa"/>
            <w:shd w:val="clear" w:color="auto" w:fill="auto"/>
            <w:tcMar>
              <w:top w:w="0" w:type="dxa"/>
              <w:left w:w="0" w:type="dxa"/>
              <w:bottom w:w="0" w:type="dxa"/>
              <w:right w:w="0" w:type="dxa"/>
            </w:tcMa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Источник финансирования</w:t>
            </w:r>
          </w:p>
        </w:tc>
        <w:tc>
          <w:tcPr>
            <w:tcW w:w="4339" w:type="dxa"/>
            <w:gridSpan w:val="5"/>
            <w:shd w:val="clear" w:color="auto" w:fill="auto"/>
            <w:tcMar>
              <w:top w:w="0" w:type="dxa"/>
              <w:left w:w="0" w:type="dxa"/>
              <w:bottom w:w="0" w:type="dxa"/>
              <w:right w:w="0" w:type="dxa"/>
            </w:tcMa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Оценка расходов (тыс. руб.)</w:t>
            </w:r>
          </w:p>
        </w:tc>
        <w:tc>
          <w:tcPr>
            <w:tcW w:w="993"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r>
      <w:tr w:rsidR="00B5746C" w:rsidRPr="00B5746C" w:rsidTr="00B5746C">
        <w:trPr>
          <w:cantSplit/>
          <w:trHeight w:val="23"/>
        </w:trPr>
        <w:tc>
          <w:tcPr>
            <w:tcW w:w="631"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left w:w="0" w:type="dxa"/>
              <w:bottom w:w="0" w:type="dxa"/>
              <w:right w:w="0" w:type="dxa"/>
            </w:tcMa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937"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2022г.</w:t>
            </w:r>
          </w:p>
        </w:tc>
        <w:tc>
          <w:tcPr>
            <w:tcW w:w="851"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2023г</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2024г.</w:t>
            </w:r>
          </w:p>
        </w:tc>
        <w:tc>
          <w:tcPr>
            <w:tcW w:w="851" w:type="dxa"/>
            <w:shd w:val="clear" w:color="auto" w:fill="auto"/>
            <w:tcMar>
              <w:top w:w="0" w:type="dxa"/>
              <w:left w:w="0" w:type="dxa"/>
              <w:bottom w:w="0" w:type="dxa"/>
              <w:right w:w="0" w:type="dxa"/>
            </w:tcMa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2025г.</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2026г.</w:t>
            </w:r>
          </w:p>
        </w:tc>
        <w:tc>
          <w:tcPr>
            <w:tcW w:w="993"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2027</w:t>
            </w:r>
          </w:p>
        </w:tc>
      </w:tr>
      <w:tr w:rsidR="00B5746C" w:rsidRPr="00B5746C" w:rsidTr="00B5746C">
        <w:trPr>
          <w:cantSplit/>
          <w:trHeight w:val="23"/>
        </w:trPr>
        <w:tc>
          <w:tcPr>
            <w:tcW w:w="631" w:type="dxa"/>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w:t>
            </w:r>
          </w:p>
        </w:tc>
        <w:tc>
          <w:tcPr>
            <w:tcW w:w="1289" w:type="dxa"/>
            <w:shd w:val="clear" w:color="auto" w:fill="auto"/>
            <w:tcMar>
              <w:top w:w="0" w:type="dxa"/>
              <w:left w:w="0" w:type="dxa"/>
              <w:bottom w:w="0" w:type="dxa"/>
              <w:right w:w="0" w:type="dxa"/>
            </w:tcMa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w:t>
            </w:r>
          </w:p>
        </w:tc>
        <w:tc>
          <w:tcPr>
            <w:tcW w:w="3673" w:type="dxa"/>
            <w:shd w:val="clear" w:color="auto" w:fill="auto"/>
            <w:tcMar>
              <w:top w:w="0" w:type="dxa"/>
              <w:bottom w:w="0" w:type="dxa"/>
            </w:tcMa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3</w:t>
            </w:r>
          </w:p>
        </w:tc>
        <w:tc>
          <w:tcPr>
            <w:tcW w:w="4614" w:type="dxa"/>
            <w:shd w:val="clear" w:color="auto" w:fill="auto"/>
            <w:tcMar>
              <w:top w:w="0" w:type="dxa"/>
              <w:bottom w:w="0" w:type="dxa"/>
            </w:tcMa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4</w:t>
            </w:r>
          </w:p>
        </w:tc>
        <w:tc>
          <w:tcPr>
            <w:tcW w:w="937"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5</w:t>
            </w:r>
          </w:p>
        </w:tc>
        <w:tc>
          <w:tcPr>
            <w:tcW w:w="851"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6</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7</w:t>
            </w:r>
          </w:p>
        </w:tc>
        <w:tc>
          <w:tcPr>
            <w:tcW w:w="851" w:type="dxa"/>
            <w:shd w:val="clear" w:color="auto" w:fill="auto"/>
            <w:tcMar>
              <w:top w:w="0" w:type="dxa"/>
              <w:bottom w:w="0" w:type="dxa"/>
            </w:tcMa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8</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9</w:t>
            </w:r>
          </w:p>
        </w:tc>
        <w:tc>
          <w:tcPr>
            <w:tcW w:w="993"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w:t>
            </w:r>
          </w:p>
        </w:tc>
      </w:tr>
      <w:tr w:rsidR="00B5746C" w:rsidRPr="00B5746C" w:rsidTr="00B5746C">
        <w:trPr>
          <w:cantSplit/>
          <w:trHeight w:val="76"/>
        </w:trPr>
        <w:tc>
          <w:tcPr>
            <w:tcW w:w="631" w:type="dxa"/>
            <w:vMerge w:val="restart"/>
            <w:shd w:val="clear" w:color="auto" w:fill="auto"/>
            <w:tcMar>
              <w:top w:w="0" w:type="dxa"/>
              <w:left w:w="0" w:type="dxa"/>
              <w:bottom w:w="0" w:type="dxa"/>
              <w:right w:w="0"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highlight w:val="red"/>
                <w:lang w:eastAsia="ru-RU"/>
              </w:rPr>
            </w:pPr>
          </w:p>
        </w:tc>
        <w:tc>
          <w:tcPr>
            <w:tcW w:w="1289" w:type="dxa"/>
            <w:vMerge w:val="restart"/>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Муници</w:t>
            </w:r>
          </w:p>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пальная программа </w:t>
            </w:r>
          </w:p>
        </w:tc>
        <w:tc>
          <w:tcPr>
            <w:tcW w:w="3673" w:type="dxa"/>
            <w:vMerge w:val="restart"/>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right="261"/>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«Социальная поддержка граждан в Мокшанском</w:t>
            </w:r>
          </w:p>
          <w:p w:rsidR="00B5746C" w:rsidRPr="00B5746C" w:rsidRDefault="00B5746C" w:rsidP="00B5746C">
            <w:pPr>
              <w:widowControl w:val="0"/>
              <w:suppressAutoHyphens/>
              <w:autoSpaceDN w:val="0"/>
              <w:ind w:left="13" w:right="142"/>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районе на 2014-2027 годы»</w:t>
            </w:r>
          </w:p>
        </w:tc>
        <w:tc>
          <w:tcPr>
            <w:tcW w:w="4614" w:type="dxa"/>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Всего</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197680,1</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171214,5</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163819,0</w:t>
            </w:r>
          </w:p>
        </w:tc>
        <w:tc>
          <w:tcPr>
            <w:tcW w:w="851" w:type="dxa"/>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130940,1</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130940,1</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130940,1</w:t>
            </w:r>
          </w:p>
        </w:tc>
      </w:tr>
      <w:tr w:rsidR="00B5746C" w:rsidRPr="00B5746C" w:rsidTr="00B5746C">
        <w:trPr>
          <w:cantSplit/>
          <w:trHeight w:val="23"/>
        </w:trPr>
        <w:tc>
          <w:tcPr>
            <w:tcW w:w="631"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highlight w:val="red"/>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right="261"/>
              <w:jc w:val="center"/>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вт.ч.</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r>
      <w:tr w:rsidR="00B5746C" w:rsidRPr="00B5746C" w:rsidTr="00B5746C">
        <w:trPr>
          <w:cantSplit/>
          <w:trHeight w:val="23"/>
        </w:trPr>
        <w:tc>
          <w:tcPr>
            <w:tcW w:w="631"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highlight w:val="red"/>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right="261"/>
              <w:jc w:val="center"/>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бюджет Мокшанского района (за исключением целевых межбюджетных трансфертов)</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2570,6</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val="en-US" w:eastAsia="ru-RU"/>
              </w:rPr>
              <w:t>2</w:t>
            </w:r>
            <w:r w:rsidRPr="00B5746C">
              <w:rPr>
                <w:rFonts w:ascii="Times New Roman" w:eastAsia="Lucida Sans Unicode" w:hAnsi="Times New Roman" w:cs="Times New Roman"/>
                <w:kern w:val="3"/>
                <w:sz w:val="16"/>
                <w:szCs w:val="16"/>
                <w:lang w:eastAsia="ru-RU"/>
              </w:rPr>
              <w:t>815,0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2122,7</w:t>
            </w:r>
          </w:p>
        </w:tc>
        <w:tc>
          <w:tcPr>
            <w:tcW w:w="851" w:type="dxa"/>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2122,7</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2122,7</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2122,7</w:t>
            </w:r>
          </w:p>
        </w:tc>
      </w:tr>
      <w:tr w:rsidR="00B5746C" w:rsidRPr="00B5746C" w:rsidTr="00B5746C">
        <w:trPr>
          <w:cantSplit/>
          <w:trHeight w:val="23"/>
        </w:trPr>
        <w:tc>
          <w:tcPr>
            <w:tcW w:w="631"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highlight w:val="red"/>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right="261"/>
              <w:jc w:val="center"/>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федеральные средства</w:t>
            </w:r>
          </w:p>
        </w:tc>
        <w:tc>
          <w:tcPr>
            <w:tcW w:w="937"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104119,5</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58670,7</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48746,9</w:t>
            </w:r>
          </w:p>
        </w:tc>
        <w:tc>
          <w:tcPr>
            <w:tcW w:w="851" w:type="dxa"/>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15160,3</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15160,3</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15160,3</w:t>
            </w:r>
          </w:p>
        </w:tc>
      </w:tr>
      <w:tr w:rsidR="00B5746C" w:rsidRPr="00B5746C" w:rsidTr="00B5746C">
        <w:trPr>
          <w:cantSplit/>
          <w:trHeight w:val="23"/>
        </w:trPr>
        <w:tc>
          <w:tcPr>
            <w:tcW w:w="631"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highlight w:val="red"/>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right="261"/>
              <w:jc w:val="center"/>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бюджет Пензенской области</w:t>
            </w:r>
          </w:p>
        </w:tc>
        <w:tc>
          <w:tcPr>
            <w:tcW w:w="937"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90990,0</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109728,8</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112949,4</w:t>
            </w:r>
          </w:p>
        </w:tc>
        <w:tc>
          <w:tcPr>
            <w:tcW w:w="851" w:type="dxa"/>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113657,1</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113657,1</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1113657,1</w:t>
            </w:r>
          </w:p>
        </w:tc>
      </w:tr>
      <w:tr w:rsidR="00B5746C" w:rsidRPr="00B5746C" w:rsidTr="00B5746C">
        <w:trPr>
          <w:cantSplit/>
          <w:trHeight w:val="23"/>
        </w:trPr>
        <w:tc>
          <w:tcPr>
            <w:tcW w:w="631"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right="261"/>
              <w:jc w:val="center"/>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иные источники</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23"/>
        </w:trPr>
        <w:tc>
          <w:tcPr>
            <w:tcW w:w="631" w:type="dxa"/>
            <w:vMerge w:val="restart"/>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w:t>
            </w:r>
          </w:p>
        </w:tc>
        <w:tc>
          <w:tcPr>
            <w:tcW w:w="1289" w:type="dxa"/>
            <w:vMerge w:val="restart"/>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Подпрог</w:t>
            </w:r>
          </w:p>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рамма 1</w:t>
            </w:r>
          </w:p>
        </w:tc>
        <w:tc>
          <w:tcPr>
            <w:tcW w:w="3673" w:type="dxa"/>
            <w:vMerge w:val="restart"/>
            <w:shd w:val="clear" w:color="auto" w:fill="auto"/>
            <w:tcMar>
              <w:top w:w="0" w:type="dxa"/>
              <w:bottom w:w="0" w:type="dxa"/>
            </w:tcMar>
          </w:tcPr>
          <w:p w:rsidR="00B5746C" w:rsidRPr="00B5746C" w:rsidRDefault="00B5746C" w:rsidP="00B5746C">
            <w:pPr>
              <w:widowControl w:val="0"/>
              <w:suppressAutoHyphens/>
              <w:autoSpaceDN w:val="0"/>
              <w:ind w:left="13" w:right="261"/>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Малых дел</w:t>
            </w: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Всего</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eastAsia="ru-RU"/>
              </w:rPr>
              <w:t>108,0</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108,0</w:t>
            </w:r>
          </w:p>
        </w:tc>
        <w:tc>
          <w:tcPr>
            <w:tcW w:w="851" w:type="dxa"/>
            <w:shd w:val="clear" w:color="auto" w:fill="auto"/>
            <w:tcMar>
              <w:top w:w="0" w:type="dxa"/>
              <w:bottom w:w="0" w:type="dxa"/>
            </w:tcMa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108,0</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108,0</w:t>
            </w:r>
          </w:p>
        </w:tc>
        <w:tc>
          <w:tcPr>
            <w:tcW w:w="993"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108,0</w:t>
            </w:r>
          </w:p>
        </w:tc>
      </w:tr>
      <w:tr w:rsidR="00B5746C" w:rsidRPr="00B5746C" w:rsidTr="00B5746C">
        <w:trPr>
          <w:cantSplit/>
          <w:trHeight w:val="23"/>
        </w:trPr>
        <w:tc>
          <w:tcPr>
            <w:tcW w:w="631" w:type="dxa"/>
            <w:vMerge/>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tcPr>
          <w:p w:rsidR="00B5746C" w:rsidRPr="00B5746C" w:rsidRDefault="00B5746C" w:rsidP="00B5746C">
            <w:pPr>
              <w:widowControl w:val="0"/>
              <w:suppressAutoHyphens/>
              <w:autoSpaceDN w:val="0"/>
              <w:ind w:left="13" w:right="261"/>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вт.ч.</w:t>
            </w:r>
          </w:p>
        </w:tc>
        <w:tc>
          <w:tcPr>
            <w:tcW w:w="937"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tcMar>
              <w:top w:w="0" w:type="dxa"/>
              <w:bottom w:w="0" w:type="dxa"/>
            </w:tcMa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993"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r>
      <w:tr w:rsidR="00B5746C" w:rsidRPr="00B5746C" w:rsidTr="00B5746C">
        <w:trPr>
          <w:cantSplit/>
          <w:trHeight w:val="23"/>
        </w:trPr>
        <w:tc>
          <w:tcPr>
            <w:tcW w:w="631" w:type="dxa"/>
            <w:vMerge/>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tcPr>
          <w:p w:rsidR="00B5746C" w:rsidRPr="00B5746C" w:rsidRDefault="00B5746C" w:rsidP="00B5746C">
            <w:pPr>
              <w:widowControl w:val="0"/>
              <w:suppressAutoHyphens/>
              <w:autoSpaceDN w:val="0"/>
              <w:ind w:left="13" w:right="261"/>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бюджет Мокшанского района (за исключением целевых межбюджетных трансфертов)</w:t>
            </w:r>
          </w:p>
        </w:tc>
        <w:tc>
          <w:tcPr>
            <w:tcW w:w="937"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108,0</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108,0</w:t>
            </w:r>
          </w:p>
        </w:tc>
        <w:tc>
          <w:tcPr>
            <w:tcW w:w="851" w:type="dxa"/>
            <w:shd w:val="clear" w:color="auto" w:fill="auto"/>
            <w:tcMar>
              <w:top w:w="0" w:type="dxa"/>
              <w:bottom w:w="0" w:type="dxa"/>
            </w:tcMa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108,0</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108,0</w:t>
            </w:r>
          </w:p>
        </w:tc>
        <w:tc>
          <w:tcPr>
            <w:tcW w:w="993"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108,0</w:t>
            </w:r>
          </w:p>
        </w:tc>
      </w:tr>
      <w:tr w:rsidR="00B5746C" w:rsidRPr="00B5746C" w:rsidTr="00B5746C">
        <w:trPr>
          <w:cantSplit/>
          <w:trHeight w:val="23"/>
        </w:trPr>
        <w:tc>
          <w:tcPr>
            <w:tcW w:w="631" w:type="dxa"/>
            <w:vMerge/>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tcPr>
          <w:p w:rsidR="00B5746C" w:rsidRPr="00B5746C" w:rsidRDefault="00B5746C" w:rsidP="00B5746C">
            <w:pPr>
              <w:widowControl w:val="0"/>
              <w:suppressAutoHyphens/>
              <w:autoSpaceDN w:val="0"/>
              <w:ind w:left="13" w:right="261"/>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федеральные средства</w:t>
            </w:r>
          </w:p>
        </w:tc>
        <w:tc>
          <w:tcPr>
            <w:tcW w:w="937"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23"/>
        </w:trPr>
        <w:tc>
          <w:tcPr>
            <w:tcW w:w="631" w:type="dxa"/>
            <w:vMerge/>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tcPr>
          <w:p w:rsidR="00B5746C" w:rsidRPr="00B5746C" w:rsidRDefault="00B5746C" w:rsidP="00B5746C">
            <w:pPr>
              <w:widowControl w:val="0"/>
              <w:suppressAutoHyphens/>
              <w:autoSpaceDN w:val="0"/>
              <w:ind w:left="13" w:right="261"/>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бюджет Пензенской области</w:t>
            </w:r>
          </w:p>
        </w:tc>
        <w:tc>
          <w:tcPr>
            <w:tcW w:w="937"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178"/>
        </w:trPr>
        <w:tc>
          <w:tcPr>
            <w:tcW w:w="631" w:type="dxa"/>
            <w:vMerge/>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tcPr>
          <w:p w:rsidR="00B5746C" w:rsidRPr="00B5746C" w:rsidRDefault="00B5746C" w:rsidP="00B5746C">
            <w:pPr>
              <w:widowControl w:val="0"/>
              <w:suppressAutoHyphens/>
              <w:autoSpaceDN w:val="0"/>
              <w:ind w:left="13" w:right="261"/>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иные источники</w:t>
            </w:r>
          </w:p>
        </w:tc>
        <w:tc>
          <w:tcPr>
            <w:tcW w:w="937"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23"/>
        </w:trPr>
        <w:tc>
          <w:tcPr>
            <w:tcW w:w="631" w:type="dxa"/>
            <w:vMerge w:val="restart"/>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1.1</w:t>
            </w:r>
          </w:p>
        </w:tc>
        <w:tc>
          <w:tcPr>
            <w:tcW w:w="1289" w:type="dxa"/>
            <w:vMerge w:val="restart"/>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Основное мероприя</w:t>
            </w:r>
          </w:p>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тие 1</w:t>
            </w:r>
          </w:p>
        </w:tc>
        <w:tc>
          <w:tcPr>
            <w:tcW w:w="3673" w:type="dxa"/>
            <w:vMerge w:val="restart"/>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Обеспечение выплаты ежемесячного возмещения расходов за наем жилого помещения врачам специалистам и средним медицинским работникам, заключившим трудовой договор с организациями здравоохранения Мокшанского района и договор на возмещение расходов за наем жилого помещения</w:t>
            </w: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Всего</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108,0</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108,0</w:t>
            </w:r>
          </w:p>
        </w:tc>
        <w:tc>
          <w:tcPr>
            <w:tcW w:w="851" w:type="dxa"/>
            <w:shd w:val="clear" w:color="auto" w:fill="auto"/>
            <w:tcMar>
              <w:top w:w="0" w:type="dxa"/>
              <w:bottom w:w="0" w:type="dxa"/>
            </w:tcMa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108,0</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108,0</w:t>
            </w:r>
          </w:p>
        </w:tc>
        <w:tc>
          <w:tcPr>
            <w:tcW w:w="993"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108,0</w:t>
            </w:r>
          </w:p>
        </w:tc>
      </w:tr>
      <w:tr w:rsidR="00B5746C" w:rsidRPr="00B5746C" w:rsidTr="00B5746C">
        <w:trPr>
          <w:cantSplit/>
          <w:trHeight w:val="23"/>
        </w:trPr>
        <w:tc>
          <w:tcPr>
            <w:tcW w:w="631" w:type="dxa"/>
            <w:vMerge/>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tcPr>
          <w:p w:rsidR="00B5746C" w:rsidRPr="00B5746C" w:rsidRDefault="00B5746C" w:rsidP="00B5746C">
            <w:pPr>
              <w:widowControl w:val="0"/>
              <w:suppressAutoHyphens/>
              <w:autoSpaceDN w:val="0"/>
              <w:ind w:left="13"/>
              <w:jc w:val="center"/>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вт.ч.</w:t>
            </w:r>
          </w:p>
        </w:tc>
        <w:tc>
          <w:tcPr>
            <w:tcW w:w="937"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r>
      <w:tr w:rsidR="00B5746C" w:rsidRPr="00B5746C" w:rsidTr="00B5746C">
        <w:trPr>
          <w:cantSplit/>
          <w:trHeight w:val="23"/>
        </w:trPr>
        <w:tc>
          <w:tcPr>
            <w:tcW w:w="631" w:type="dxa"/>
            <w:vMerge/>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tcPr>
          <w:p w:rsidR="00B5746C" w:rsidRPr="00B5746C" w:rsidRDefault="00B5746C" w:rsidP="00B5746C">
            <w:pPr>
              <w:widowControl w:val="0"/>
              <w:suppressAutoHyphens/>
              <w:autoSpaceDN w:val="0"/>
              <w:ind w:left="13"/>
              <w:jc w:val="center"/>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бюджет Мокшанского района (за исключением целевых межбюджетных трансфертов)</w:t>
            </w:r>
          </w:p>
        </w:tc>
        <w:tc>
          <w:tcPr>
            <w:tcW w:w="937"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108,0</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108,0</w:t>
            </w:r>
          </w:p>
        </w:tc>
        <w:tc>
          <w:tcPr>
            <w:tcW w:w="851" w:type="dxa"/>
            <w:shd w:val="clear" w:color="auto" w:fill="auto"/>
            <w:tcMar>
              <w:top w:w="0" w:type="dxa"/>
              <w:bottom w:w="0" w:type="dxa"/>
            </w:tcMa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108,0</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108,0</w:t>
            </w:r>
          </w:p>
        </w:tc>
        <w:tc>
          <w:tcPr>
            <w:tcW w:w="993"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108,0</w:t>
            </w:r>
          </w:p>
        </w:tc>
      </w:tr>
      <w:tr w:rsidR="00B5746C" w:rsidRPr="00B5746C" w:rsidTr="00B5746C">
        <w:trPr>
          <w:cantSplit/>
          <w:trHeight w:val="23"/>
        </w:trPr>
        <w:tc>
          <w:tcPr>
            <w:tcW w:w="631" w:type="dxa"/>
            <w:vMerge/>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федеральные средства</w:t>
            </w:r>
          </w:p>
        </w:tc>
        <w:tc>
          <w:tcPr>
            <w:tcW w:w="937"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201"/>
        </w:trPr>
        <w:tc>
          <w:tcPr>
            <w:tcW w:w="631" w:type="dxa"/>
            <w:vMerge/>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бюджет Пензенской области</w:t>
            </w:r>
          </w:p>
        </w:tc>
        <w:tc>
          <w:tcPr>
            <w:tcW w:w="937"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153"/>
        </w:trPr>
        <w:tc>
          <w:tcPr>
            <w:tcW w:w="631" w:type="dxa"/>
            <w:vMerge/>
            <w:tcBorders>
              <w:bottom w:val="single" w:sz="4" w:space="0" w:color="000000"/>
            </w:tcBorders>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tcBorders>
              <w:bottom w:val="single" w:sz="4" w:space="0" w:color="000000"/>
            </w:tcBorders>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tcBorders>
              <w:bottom w:val="single" w:sz="4" w:space="0" w:color="000000"/>
            </w:tcBorders>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иные источники</w:t>
            </w:r>
          </w:p>
        </w:tc>
        <w:tc>
          <w:tcPr>
            <w:tcW w:w="937"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23"/>
        </w:trPr>
        <w:tc>
          <w:tcPr>
            <w:tcW w:w="631" w:type="dxa"/>
            <w:vMerge w:val="restart"/>
            <w:tcBorders>
              <w:right w:val="single" w:sz="6" w:space="0" w:color="000000"/>
            </w:tcBorders>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w:t>
            </w:r>
          </w:p>
        </w:tc>
        <w:tc>
          <w:tcPr>
            <w:tcW w:w="1289" w:type="dxa"/>
            <w:vMerge w:val="restart"/>
            <w:tcBorders>
              <w:left w:val="single" w:sz="6" w:space="0" w:color="000000"/>
              <w:right w:val="single" w:sz="6" w:space="0" w:color="000000"/>
            </w:tcBorders>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Подпрог</w:t>
            </w:r>
          </w:p>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рамма 2</w:t>
            </w:r>
          </w:p>
        </w:tc>
        <w:tc>
          <w:tcPr>
            <w:tcW w:w="3673" w:type="dxa"/>
            <w:vMerge w:val="restart"/>
            <w:tcBorders>
              <w:left w:val="single" w:sz="6" w:space="0" w:color="000000"/>
            </w:tcBorders>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Оказание адресной материальной помощи гражданам, проживающим на территории Мокшанского района, оказавшимся в трудной жизненной ситуации</w:t>
            </w: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Всего</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23"/>
        </w:trPr>
        <w:tc>
          <w:tcPr>
            <w:tcW w:w="631" w:type="dxa"/>
            <w:vMerge/>
            <w:tcBorders>
              <w:top w:val="single" w:sz="6" w:space="0" w:color="000000"/>
              <w:right w:val="single" w:sz="6" w:space="0" w:color="000000"/>
            </w:tcBorders>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tcBorders>
              <w:top w:val="single" w:sz="6" w:space="0" w:color="000000"/>
              <w:left w:val="single" w:sz="6" w:space="0" w:color="000000"/>
              <w:right w:val="single" w:sz="6" w:space="0" w:color="000000"/>
            </w:tcBorders>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tcBorders>
              <w:top w:val="single" w:sz="6" w:space="0" w:color="000000"/>
              <w:left w:val="single" w:sz="6" w:space="0" w:color="000000"/>
            </w:tcBorders>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вт.ч.</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r>
      <w:tr w:rsidR="00B5746C" w:rsidRPr="00B5746C" w:rsidTr="00B5746C">
        <w:trPr>
          <w:cantSplit/>
          <w:trHeight w:val="23"/>
        </w:trPr>
        <w:tc>
          <w:tcPr>
            <w:tcW w:w="631" w:type="dxa"/>
            <w:vMerge/>
            <w:tcBorders>
              <w:top w:val="single" w:sz="6" w:space="0" w:color="000000"/>
              <w:right w:val="single" w:sz="6" w:space="0" w:color="000000"/>
            </w:tcBorders>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tcBorders>
              <w:top w:val="single" w:sz="6" w:space="0" w:color="000000"/>
              <w:left w:val="single" w:sz="6" w:space="0" w:color="000000"/>
              <w:right w:val="single" w:sz="6" w:space="0" w:color="000000"/>
            </w:tcBorders>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tcBorders>
              <w:top w:val="single" w:sz="6" w:space="0" w:color="000000"/>
              <w:left w:val="single" w:sz="6" w:space="0" w:color="000000"/>
            </w:tcBorders>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бюджет Мокшанского  района (за исключением целевых межбюджетных трансфертов)</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23"/>
        </w:trPr>
        <w:tc>
          <w:tcPr>
            <w:tcW w:w="631" w:type="dxa"/>
            <w:vMerge/>
            <w:tcBorders>
              <w:top w:val="single" w:sz="6" w:space="0" w:color="000000"/>
              <w:right w:val="single" w:sz="6" w:space="0" w:color="000000"/>
            </w:tcBorders>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tcBorders>
              <w:top w:val="single" w:sz="6" w:space="0" w:color="000000"/>
              <w:left w:val="single" w:sz="6" w:space="0" w:color="000000"/>
              <w:right w:val="single" w:sz="6" w:space="0" w:color="000000"/>
            </w:tcBorders>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tcBorders>
              <w:top w:val="single" w:sz="6" w:space="0" w:color="000000"/>
              <w:left w:val="single" w:sz="6" w:space="0" w:color="000000"/>
            </w:tcBorders>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федеральные средства</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23"/>
        </w:trPr>
        <w:tc>
          <w:tcPr>
            <w:tcW w:w="631" w:type="dxa"/>
            <w:vMerge/>
            <w:tcBorders>
              <w:top w:val="single" w:sz="6" w:space="0" w:color="000000"/>
              <w:right w:val="single" w:sz="6" w:space="0" w:color="000000"/>
            </w:tcBorders>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tcBorders>
              <w:top w:val="single" w:sz="6" w:space="0" w:color="000000"/>
              <w:left w:val="single" w:sz="6" w:space="0" w:color="000000"/>
              <w:right w:val="single" w:sz="6" w:space="0" w:color="000000"/>
            </w:tcBorders>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tcBorders>
              <w:top w:val="single" w:sz="6" w:space="0" w:color="000000"/>
              <w:left w:val="single" w:sz="6" w:space="0" w:color="000000"/>
            </w:tcBorders>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бюджет Пензенской области</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23"/>
        </w:trPr>
        <w:tc>
          <w:tcPr>
            <w:tcW w:w="631" w:type="dxa"/>
            <w:vMerge/>
            <w:tcBorders>
              <w:top w:val="single" w:sz="6" w:space="0" w:color="000000"/>
              <w:right w:val="single" w:sz="6" w:space="0" w:color="000000"/>
            </w:tcBorders>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tcBorders>
              <w:top w:val="single" w:sz="6" w:space="0" w:color="000000"/>
              <w:left w:val="single" w:sz="6" w:space="0" w:color="000000"/>
              <w:right w:val="single" w:sz="6" w:space="0" w:color="000000"/>
            </w:tcBorders>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tcBorders>
              <w:top w:val="single" w:sz="6" w:space="0" w:color="000000"/>
              <w:left w:val="single" w:sz="6" w:space="0" w:color="000000"/>
            </w:tcBorders>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иные источники</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23"/>
        </w:trPr>
        <w:tc>
          <w:tcPr>
            <w:tcW w:w="631" w:type="dxa"/>
            <w:vMerge w:val="restart"/>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2.1</w:t>
            </w:r>
          </w:p>
        </w:tc>
        <w:tc>
          <w:tcPr>
            <w:tcW w:w="1289" w:type="dxa"/>
            <w:vMerge w:val="restart"/>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Основное мероприя</w:t>
            </w:r>
          </w:p>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тие 1</w:t>
            </w:r>
          </w:p>
        </w:tc>
        <w:tc>
          <w:tcPr>
            <w:tcW w:w="3673" w:type="dxa"/>
            <w:vMerge w:val="restart"/>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Содействие гражданам по выходу из сложной жизненной ситуации</w:t>
            </w: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Всего</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23"/>
        </w:trPr>
        <w:tc>
          <w:tcPr>
            <w:tcW w:w="631" w:type="dxa"/>
            <w:vMerge/>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вт.ч.</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r>
      <w:tr w:rsidR="00B5746C" w:rsidRPr="00B5746C" w:rsidTr="00B5746C">
        <w:trPr>
          <w:cantSplit/>
          <w:trHeight w:val="23"/>
        </w:trPr>
        <w:tc>
          <w:tcPr>
            <w:tcW w:w="631" w:type="dxa"/>
            <w:vMerge/>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бюджет Мокшанского  района (за исключением целевых межбюджетных трансфертов)</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23"/>
        </w:trPr>
        <w:tc>
          <w:tcPr>
            <w:tcW w:w="631" w:type="dxa"/>
            <w:vMerge/>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федеральные средства</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23"/>
        </w:trPr>
        <w:tc>
          <w:tcPr>
            <w:tcW w:w="631" w:type="dxa"/>
            <w:vMerge/>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бюджет Пензенской области</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23"/>
        </w:trPr>
        <w:tc>
          <w:tcPr>
            <w:tcW w:w="631" w:type="dxa"/>
            <w:vMerge/>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иные источники</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23"/>
        </w:trPr>
        <w:tc>
          <w:tcPr>
            <w:tcW w:w="631" w:type="dxa"/>
            <w:vMerge w:val="restart"/>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3</w:t>
            </w:r>
          </w:p>
        </w:tc>
        <w:tc>
          <w:tcPr>
            <w:tcW w:w="1289" w:type="dxa"/>
            <w:vMerge w:val="restart"/>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Подпрог</w:t>
            </w:r>
          </w:p>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рамма 3</w:t>
            </w:r>
          </w:p>
        </w:tc>
        <w:tc>
          <w:tcPr>
            <w:tcW w:w="3673" w:type="dxa"/>
            <w:vMerge w:val="restart"/>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 xml:space="preserve">Старшее поколение </w:t>
            </w: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Всего</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12916,4</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11856,3</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21530,8</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23"/>
        </w:trPr>
        <w:tc>
          <w:tcPr>
            <w:tcW w:w="631" w:type="dxa"/>
            <w:vMerge/>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вт.ч.</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r>
      <w:tr w:rsidR="00B5746C" w:rsidRPr="00B5746C" w:rsidTr="00B5746C">
        <w:trPr>
          <w:cantSplit/>
          <w:trHeight w:val="23"/>
        </w:trPr>
        <w:tc>
          <w:tcPr>
            <w:tcW w:w="631" w:type="dxa"/>
            <w:vMerge/>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бюджет Мокшанского  района (за исключением целевых межбюджетных трансфертов)</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14,6</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15,0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23"/>
        </w:trPr>
        <w:tc>
          <w:tcPr>
            <w:tcW w:w="631" w:type="dxa"/>
            <w:vMerge/>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федеральные средства</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12772,8</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10987,3</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21315,5</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23"/>
        </w:trPr>
        <w:tc>
          <w:tcPr>
            <w:tcW w:w="631" w:type="dxa"/>
            <w:vMerge/>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бюджет Пензенской области</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129,0</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854,0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215,3</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23"/>
        </w:trPr>
        <w:tc>
          <w:tcPr>
            <w:tcW w:w="631" w:type="dxa"/>
            <w:vMerge/>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иные источники</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169"/>
        </w:trPr>
        <w:tc>
          <w:tcPr>
            <w:tcW w:w="631" w:type="dxa"/>
            <w:vMerge w:val="restart"/>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3.1</w:t>
            </w:r>
          </w:p>
        </w:tc>
        <w:tc>
          <w:tcPr>
            <w:tcW w:w="1289" w:type="dxa"/>
            <w:vMerge w:val="restart"/>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Основное мероприя</w:t>
            </w:r>
          </w:p>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тие 1</w:t>
            </w:r>
          </w:p>
        </w:tc>
        <w:tc>
          <w:tcPr>
            <w:tcW w:w="3673" w:type="dxa"/>
            <w:vMerge w:val="restart"/>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Совершенствование мер социальной защиты и социального</w:t>
            </w:r>
          </w:p>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 xml:space="preserve"> обслуживания пожилых людей сельской местности</w:t>
            </w: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Всего</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15,0</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15,0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215"/>
        </w:trPr>
        <w:tc>
          <w:tcPr>
            <w:tcW w:w="631" w:type="dxa"/>
            <w:vMerge/>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вт.ч.</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r>
      <w:tr w:rsidR="00B5746C" w:rsidRPr="00B5746C" w:rsidTr="00B5746C">
        <w:trPr>
          <w:cantSplit/>
          <w:trHeight w:val="306"/>
        </w:trPr>
        <w:tc>
          <w:tcPr>
            <w:tcW w:w="631" w:type="dxa"/>
            <w:vMerge/>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бюджет Мокшанского  района (за исключением целевых межбюджетных трансфертов)</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eastAsia="ru-RU"/>
              </w:rPr>
              <w:t>14,6</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15,0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212"/>
        </w:trPr>
        <w:tc>
          <w:tcPr>
            <w:tcW w:w="631" w:type="dxa"/>
            <w:vMerge/>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федеральные средства</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133"/>
        </w:trPr>
        <w:tc>
          <w:tcPr>
            <w:tcW w:w="631" w:type="dxa"/>
            <w:vMerge/>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бюджет Пензенской области</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179"/>
        </w:trPr>
        <w:tc>
          <w:tcPr>
            <w:tcW w:w="631" w:type="dxa"/>
            <w:vMerge/>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иные источники</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179"/>
        </w:trPr>
        <w:tc>
          <w:tcPr>
            <w:tcW w:w="631" w:type="dxa"/>
            <w:vMerge w:val="restart"/>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3.2</w:t>
            </w:r>
          </w:p>
        </w:tc>
        <w:tc>
          <w:tcPr>
            <w:tcW w:w="1289" w:type="dxa"/>
            <w:vMerge w:val="restart"/>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Основное мероприя</w:t>
            </w:r>
          </w:p>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 xml:space="preserve">тие </w:t>
            </w:r>
            <w:r w:rsidRPr="00B5746C">
              <w:rPr>
                <w:rFonts w:ascii="Times New Roman" w:eastAsia="Lucida Sans Unicode" w:hAnsi="Times New Roman" w:cs="Times New Roman"/>
                <w:kern w:val="3"/>
                <w:sz w:val="16"/>
                <w:szCs w:val="16"/>
                <w:lang w:val="en-US" w:eastAsia="ru-RU"/>
              </w:rPr>
              <w:t>2</w:t>
            </w:r>
          </w:p>
        </w:tc>
        <w:tc>
          <w:tcPr>
            <w:tcW w:w="3673" w:type="dxa"/>
            <w:vMerge w:val="restart"/>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Региональный проект «Старшее поколение»</w:t>
            </w: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Всего</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12901,8</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11098,3</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21530,8</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179"/>
        </w:trPr>
        <w:tc>
          <w:tcPr>
            <w:tcW w:w="631" w:type="dxa"/>
            <w:vMerge/>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вт.ч.</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179"/>
        </w:trPr>
        <w:tc>
          <w:tcPr>
            <w:tcW w:w="631" w:type="dxa"/>
            <w:vMerge/>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бюджет Мокшанского  района (за исключением целевых межбюджетных трансфертов)</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179"/>
        </w:trPr>
        <w:tc>
          <w:tcPr>
            <w:tcW w:w="631" w:type="dxa"/>
            <w:vMerge/>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федеральные средства</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12772,8</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10987,3</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21315,5</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179"/>
        </w:trPr>
        <w:tc>
          <w:tcPr>
            <w:tcW w:w="631" w:type="dxa"/>
            <w:vMerge/>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бюджет Пензенской области</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129,0</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111,0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215,3</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179"/>
        </w:trPr>
        <w:tc>
          <w:tcPr>
            <w:tcW w:w="631" w:type="dxa"/>
            <w:vMerge/>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иные источники</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179"/>
        </w:trPr>
        <w:tc>
          <w:tcPr>
            <w:tcW w:w="631" w:type="dxa"/>
            <w:vMerge w:val="restart"/>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3.3</w:t>
            </w:r>
          </w:p>
        </w:tc>
        <w:tc>
          <w:tcPr>
            <w:tcW w:w="1289" w:type="dxa"/>
            <w:vMerge w:val="restart"/>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Основное мероприя</w:t>
            </w:r>
          </w:p>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 xml:space="preserve">тие </w:t>
            </w:r>
            <w:r w:rsidRPr="00B5746C">
              <w:rPr>
                <w:rFonts w:ascii="Times New Roman" w:eastAsia="Lucida Sans Unicode" w:hAnsi="Times New Roman" w:cs="Times New Roman"/>
                <w:kern w:val="3"/>
                <w:sz w:val="16"/>
                <w:szCs w:val="16"/>
                <w:lang w:val="en-US" w:eastAsia="ru-RU"/>
              </w:rPr>
              <w:t>3</w:t>
            </w:r>
          </w:p>
        </w:tc>
        <w:tc>
          <w:tcPr>
            <w:tcW w:w="3673" w:type="dxa"/>
            <w:vMerge w:val="restart"/>
            <w:shd w:val="clear" w:color="auto" w:fill="auto"/>
            <w:tcMar>
              <w:top w:w="0" w:type="dxa"/>
              <w:bottom w:w="0" w:type="dxa"/>
            </w:tcMar>
          </w:tcPr>
          <w:p w:rsidR="00B5746C" w:rsidRPr="00B5746C" w:rsidRDefault="00B5746C" w:rsidP="00B5746C">
            <w:pPr>
              <w:widowControl w:val="0"/>
              <w:suppressAutoHyphens/>
              <w:autoSpaceDN w:val="0"/>
              <w:ind w:left="13" w:right="132"/>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Создание системы долговременного ухода за гражданами пожилого возраста и инвалидами, нуждающимися в уходе  (за счет средств бюджета Пензенской области)</w:t>
            </w: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Всего</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743,0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179"/>
        </w:trPr>
        <w:tc>
          <w:tcPr>
            <w:tcW w:w="631" w:type="dxa"/>
            <w:vMerge/>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вт.ч.</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179"/>
        </w:trPr>
        <w:tc>
          <w:tcPr>
            <w:tcW w:w="631" w:type="dxa"/>
            <w:vMerge/>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бюджет Мокшанского  района (за исключением целевых межбюджетных трансфертов)</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179"/>
        </w:trPr>
        <w:tc>
          <w:tcPr>
            <w:tcW w:w="631" w:type="dxa"/>
            <w:vMerge/>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федеральные средства</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179"/>
        </w:trPr>
        <w:tc>
          <w:tcPr>
            <w:tcW w:w="631" w:type="dxa"/>
            <w:vMerge/>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бюджет Пензенской области</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743,0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179"/>
        </w:trPr>
        <w:tc>
          <w:tcPr>
            <w:tcW w:w="631" w:type="dxa"/>
            <w:vMerge/>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иные источники</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226"/>
        </w:trPr>
        <w:tc>
          <w:tcPr>
            <w:tcW w:w="631" w:type="dxa"/>
            <w:vMerge w:val="restart"/>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4</w:t>
            </w:r>
          </w:p>
        </w:tc>
        <w:tc>
          <w:tcPr>
            <w:tcW w:w="1289" w:type="dxa"/>
            <w:vMerge w:val="restart"/>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Подпрог</w:t>
            </w:r>
          </w:p>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рамма 4</w:t>
            </w:r>
          </w:p>
        </w:tc>
        <w:tc>
          <w:tcPr>
            <w:tcW w:w="3673" w:type="dxa"/>
            <w:vMerge w:val="restart"/>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Предоставление мер социальной поддержки отдельным категориям граждан</w:t>
            </w: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Всего</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165721,8</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121225,0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113863,0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102499,5</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102499,5</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102499,5</w:t>
            </w:r>
          </w:p>
        </w:tc>
      </w:tr>
      <w:tr w:rsidR="00B5746C" w:rsidRPr="00B5746C" w:rsidTr="00B5746C">
        <w:trPr>
          <w:cantSplit/>
          <w:trHeight w:val="23"/>
        </w:trPr>
        <w:tc>
          <w:tcPr>
            <w:tcW w:w="631" w:type="dxa"/>
            <w:vMerge/>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вт.ч.</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r>
      <w:tr w:rsidR="00B5746C" w:rsidRPr="00B5746C" w:rsidTr="00B5746C">
        <w:trPr>
          <w:cantSplit/>
          <w:trHeight w:val="23"/>
        </w:trPr>
        <w:tc>
          <w:tcPr>
            <w:tcW w:w="631" w:type="dxa"/>
            <w:vMerge/>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бюджет Мокшанского  района (за исключением целевых межбюджетных трансфертов)</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2096,5</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2244,7</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1414,7</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1414,7</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1414,7</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1414,7</w:t>
            </w:r>
          </w:p>
        </w:tc>
      </w:tr>
      <w:tr w:rsidR="00B5746C" w:rsidRPr="00B5746C" w:rsidTr="00B5746C">
        <w:trPr>
          <w:cantSplit/>
          <w:trHeight w:val="23"/>
        </w:trPr>
        <w:tc>
          <w:tcPr>
            <w:tcW w:w="631" w:type="dxa"/>
            <w:vMerge/>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федеральные средства</w:t>
            </w:r>
          </w:p>
        </w:tc>
        <w:tc>
          <w:tcPr>
            <w:tcW w:w="937"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90794,7</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46947,3</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26409,3</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14120,3</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14120,3</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14120,3</w:t>
            </w:r>
          </w:p>
        </w:tc>
      </w:tr>
      <w:tr w:rsidR="00B5746C" w:rsidRPr="00B5746C" w:rsidTr="00B5746C">
        <w:trPr>
          <w:cantSplit/>
          <w:trHeight w:val="23"/>
        </w:trPr>
        <w:tc>
          <w:tcPr>
            <w:tcW w:w="631" w:type="dxa"/>
            <w:vMerge/>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бюджет Пензенской области</w:t>
            </w:r>
          </w:p>
        </w:tc>
        <w:tc>
          <w:tcPr>
            <w:tcW w:w="937"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72830,6</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72033,0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86039,0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86964,5</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86964,5</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86964,5</w:t>
            </w:r>
          </w:p>
        </w:tc>
      </w:tr>
      <w:tr w:rsidR="00B5746C" w:rsidRPr="00B5746C" w:rsidTr="00B5746C">
        <w:trPr>
          <w:cantSplit/>
          <w:trHeight w:val="23"/>
        </w:trPr>
        <w:tc>
          <w:tcPr>
            <w:tcW w:w="631" w:type="dxa"/>
            <w:vMerge/>
            <w:tcBorders>
              <w:bottom w:val="single" w:sz="4" w:space="0" w:color="000000"/>
            </w:tcBorders>
            <w:shd w:val="clear" w:color="auto" w:fill="auto"/>
            <w:tcMar>
              <w:top w:w="0" w:type="dxa"/>
              <w:left w:w="108" w:type="dxa"/>
              <w:bottom w:w="0" w:type="dxa"/>
              <w:right w:w="108" w:type="dxa"/>
            </w:tcMa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tcBorders>
              <w:bottom w:val="single" w:sz="4" w:space="0" w:color="000000"/>
            </w:tcBorders>
            <w:shd w:val="clear" w:color="auto" w:fill="auto"/>
            <w:tcMar>
              <w:top w:w="0" w:type="dxa"/>
              <w:left w:w="0" w:type="dxa"/>
              <w:bottom w:w="0" w:type="dxa"/>
              <w:right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tcBorders>
              <w:bottom w:val="single" w:sz="4" w:space="0" w:color="000000"/>
            </w:tcBorders>
            <w:shd w:val="clear" w:color="auto" w:fill="auto"/>
            <w:tcMar>
              <w:top w:w="0" w:type="dxa"/>
              <w:bottom w:w="0" w:type="dxa"/>
            </w:tcMa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иные источники</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23"/>
        </w:trPr>
        <w:tc>
          <w:tcPr>
            <w:tcW w:w="631" w:type="dxa"/>
            <w:vMerge w:val="restart"/>
            <w:tcBorders>
              <w:right w:val="single" w:sz="6" w:space="0" w:color="000000"/>
            </w:tcBorders>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4.1</w:t>
            </w:r>
          </w:p>
        </w:tc>
        <w:tc>
          <w:tcPr>
            <w:tcW w:w="1289" w:type="dxa"/>
            <w:vMerge w:val="restart"/>
            <w:tcBorders>
              <w:left w:val="single" w:sz="6" w:space="0" w:color="000000"/>
              <w:right w:val="single" w:sz="6" w:space="0" w:color="000000"/>
            </w:tcBorders>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Основное мероприя</w:t>
            </w:r>
          </w:p>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тие 1</w:t>
            </w:r>
          </w:p>
        </w:tc>
        <w:tc>
          <w:tcPr>
            <w:tcW w:w="3673" w:type="dxa"/>
            <w:vMerge w:val="restart"/>
            <w:tcBorders>
              <w:left w:val="single" w:sz="6" w:space="0" w:color="000000"/>
            </w:tcBorders>
            <w:shd w:val="clear" w:color="auto" w:fill="auto"/>
            <w:tcMar>
              <w:top w:w="0" w:type="dxa"/>
              <w:bottom w:w="0" w:type="dxa"/>
            </w:tcMar>
            <w:vAlign w:val="cente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Выполнение обязательств государства по социальной поддержке</w:t>
            </w: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Всего</w:t>
            </w:r>
          </w:p>
        </w:tc>
        <w:tc>
          <w:tcPr>
            <w:tcW w:w="937"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131661,9</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106129,8</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97922,2</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99844,1</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99844,1</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99844,1</w:t>
            </w:r>
          </w:p>
        </w:tc>
      </w:tr>
      <w:tr w:rsidR="00B5746C" w:rsidRPr="00B5746C" w:rsidTr="00B5746C">
        <w:trPr>
          <w:cantSplit/>
          <w:trHeight w:val="23"/>
        </w:trPr>
        <w:tc>
          <w:tcPr>
            <w:tcW w:w="631" w:type="dxa"/>
            <w:vMerge/>
            <w:tcBorders>
              <w:top w:val="single" w:sz="6" w:space="0" w:color="000000"/>
              <w:right w:val="single" w:sz="6" w:space="0" w:color="000000"/>
            </w:tcBorders>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tcBorders>
              <w:top w:val="single" w:sz="6" w:space="0" w:color="000000"/>
              <w:left w:val="single" w:sz="6" w:space="0" w:color="000000"/>
              <w:right w:val="single" w:sz="6" w:space="0" w:color="000000"/>
            </w:tcBorders>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tcBorders>
              <w:top w:val="single" w:sz="6" w:space="0" w:color="000000"/>
              <w:left w:val="single" w:sz="6" w:space="0" w:color="000000"/>
            </w:tcBorders>
            <w:shd w:val="clear" w:color="auto" w:fill="auto"/>
            <w:tcMar>
              <w:top w:w="0" w:type="dxa"/>
              <w:bottom w:w="0" w:type="dxa"/>
            </w:tcMar>
            <w:vAlign w:val="cente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вт.ч.</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r>
      <w:tr w:rsidR="00B5746C" w:rsidRPr="00B5746C" w:rsidTr="00B5746C">
        <w:trPr>
          <w:cantSplit/>
          <w:trHeight w:val="23"/>
        </w:trPr>
        <w:tc>
          <w:tcPr>
            <w:tcW w:w="631" w:type="dxa"/>
            <w:vMerge/>
            <w:tcBorders>
              <w:top w:val="single" w:sz="6" w:space="0" w:color="000000"/>
              <w:right w:val="single" w:sz="6" w:space="0" w:color="000000"/>
            </w:tcBorders>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tcBorders>
              <w:top w:val="single" w:sz="6" w:space="0" w:color="000000"/>
              <w:left w:val="single" w:sz="6" w:space="0" w:color="000000"/>
              <w:right w:val="single" w:sz="6" w:space="0" w:color="000000"/>
            </w:tcBorders>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tcBorders>
              <w:top w:val="single" w:sz="6" w:space="0" w:color="000000"/>
              <w:left w:val="single" w:sz="6" w:space="0" w:color="000000"/>
            </w:tcBorders>
            <w:shd w:val="clear" w:color="auto" w:fill="auto"/>
            <w:tcMar>
              <w:top w:w="0" w:type="dxa"/>
              <w:bottom w:w="0" w:type="dxa"/>
            </w:tcMar>
            <w:vAlign w:val="cente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32" w:right="122"/>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бюджет Мокшанского  района (за исключением целевых межбюджетных трансфертов)</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2096,5</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2244,7</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1414,7</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1414,7</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1414,7</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1414,7</w:t>
            </w:r>
          </w:p>
        </w:tc>
      </w:tr>
      <w:tr w:rsidR="00B5746C" w:rsidRPr="00B5746C" w:rsidTr="00B5746C">
        <w:trPr>
          <w:cantSplit/>
          <w:trHeight w:val="23"/>
        </w:trPr>
        <w:tc>
          <w:tcPr>
            <w:tcW w:w="631" w:type="dxa"/>
            <w:vMerge/>
            <w:tcBorders>
              <w:top w:val="single" w:sz="6" w:space="0" w:color="000000"/>
              <w:right w:val="single" w:sz="6" w:space="0" w:color="000000"/>
            </w:tcBorders>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tcBorders>
              <w:top w:val="single" w:sz="6" w:space="0" w:color="000000"/>
              <w:left w:val="single" w:sz="6" w:space="0" w:color="000000"/>
              <w:right w:val="single" w:sz="6" w:space="0" w:color="000000"/>
            </w:tcBorders>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tcBorders>
              <w:top w:val="single" w:sz="6" w:space="0" w:color="000000"/>
              <w:left w:val="single" w:sz="6" w:space="0" w:color="000000"/>
            </w:tcBorders>
            <w:shd w:val="clear" w:color="auto" w:fill="auto"/>
            <w:tcMar>
              <w:top w:w="0" w:type="dxa"/>
              <w:bottom w:w="0" w:type="dxa"/>
            </w:tcMar>
            <w:vAlign w:val="cente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32" w:right="122"/>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федеральные средства</w:t>
            </w:r>
          </w:p>
        </w:tc>
        <w:tc>
          <w:tcPr>
            <w:tcW w:w="937"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58118,6</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333515,0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11743,8</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11624,2</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11624,2</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11624,2</w:t>
            </w:r>
          </w:p>
        </w:tc>
      </w:tr>
      <w:tr w:rsidR="00B5746C" w:rsidRPr="00B5746C" w:rsidTr="00B5746C">
        <w:trPr>
          <w:cantSplit/>
          <w:trHeight w:val="23"/>
        </w:trPr>
        <w:tc>
          <w:tcPr>
            <w:tcW w:w="631" w:type="dxa"/>
            <w:vMerge/>
            <w:tcBorders>
              <w:top w:val="single" w:sz="6" w:space="0" w:color="000000"/>
              <w:right w:val="single" w:sz="6" w:space="0" w:color="000000"/>
            </w:tcBorders>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tcBorders>
              <w:top w:val="single" w:sz="6" w:space="0" w:color="000000"/>
              <w:left w:val="single" w:sz="6" w:space="0" w:color="000000"/>
              <w:right w:val="single" w:sz="6" w:space="0" w:color="000000"/>
            </w:tcBorders>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tcBorders>
              <w:top w:val="single" w:sz="6" w:space="0" w:color="000000"/>
              <w:left w:val="single" w:sz="6" w:space="0" w:color="000000"/>
            </w:tcBorders>
            <w:shd w:val="clear" w:color="auto" w:fill="auto"/>
            <w:tcMar>
              <w:top w:w="0" w:type="dxa"/>
              <w:bottom w:w="0" w:type="dxa"/>
            </w:tcMar>
            <w:vAlign w:val="cente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32" w:right="122"/>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бюджет Пензенской области</w:t>
            </w:r>
          </w:p>
        </w:tc>
        <w:tc>
          <w:tcPr>
            <w:tcW w:w="937"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71446,8</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70370,1</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84763,7</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86805,2</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86805,2</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86805,2</w:t>
            </w:r>
          </w:p>
        </w:tc>
      </w:tr>
      <w:tr w:rsidR="00B5746C" w:rsidRPr="00B5746C" w:rsidTr="00B5746C">
        <w:trPr>
          <w:cantSplit/>
          <w:trHeight w:val="270"/>
        </w:trPr>
        <w:tc>
          <w:tcPr>
            <w:tcW w:w="631" w:type="dxa"/>
            <w:vMerge/>
            <w:tcBorders>
              <w:top w:val="single" w:sz="6" w:space="0" w:color="000000"/>
              <w:right w:val="single" w:sz="6" w:space="0" w:color="000000"/>
            </w:tcBorders>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tcBorders>
              <w:top w:val="single" w:sz="6" w:space="0" w:color="000000"/>
              <w:left w:val="single" w:sz="6" w:space="0" w:color="000000"/>
              <w:right w:val="single" w:sz="6" w:space="0" w:color="000000"/>
            </w:tcBorders>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tcBorders>
              <w:top w:val="single" w:sz="6" w:space="0" w:color="000000"/>
              <w:left w:val="single" w:sz="6" w:space="0" w:color="000000"/>
            </w:tcBorders>
            <w:shd w:val="clear" w:color="auto" w:fill="auto"/>
            <w:tcMar>
              <w:top w:w="0" w:type="dxa"/>
              <w:bottom w:w="0" w:type="dxa"/>
            </w:tcMar>
            <w:vAlign w:val="cente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32" w:right="122"/>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иные источники</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331"/>
        </w:trPr>
        <w:tc>
          <w:tcPr>
            <w:tcW w:w="631" w:type="dxa"/>
            <w:vMerge w:val="restart"/>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4.2</w:t>
            </w:r>
          </w:p>
        </w:tc>
        <w:tc>
          <w:tcPr>
            <w:tcW w:w="1289" w:type="dxa"/>
            <w:vMerge w:val="restart"/>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Основное мероприятие Р1</w:t>
            </w:r>
          </w:p>
        </w:tc>
        <w:tc>
          <w:tcPr>
            <w:tcW w:w="3673" w:type="dxa"/>
            <w:vMerge w:val="restart"/>
            <w:shd w:val="clear" w:color="auto" w:fill="auto"/>
            <w:tcMar>
              <w:top w:w="0" w:type="dxa"/>
              <w:bottom w:w="0" w:type="dxa"/>
            </w:tcMar>
            <w:vAlign w:val="center"/>
          </w:tcPr>
          <w:p w:rsidR="00B5746C" w:rsidRPr="00B5746C" w:rsidRDefault="00B5746C" w:rsidP="00B5746C">
            <w:pPr>
              <w:widowControl w:val="0"/>
              <w:suppressAutoHyphens/>
              <w:autoSpaceDN w:val="0"/>
              <w:ind w:left="13" w:right="196"/>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Региональный проект "Финансовая поддержка семей при рождении детей"</w:t>
            </w:r>
          </w:p>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32" w:right="122"/>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lastRenderedPageBreak/>
              <w:t xml:space="preserve">   Всего</w:t>
            </w:r>
          </w:p>
        </w:tc>
        <w:tc>
          <w:tcPr>
            <w:tcW w:w="937"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34059,9</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14600,3</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15940,8</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2655,4</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2655,4</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2655,4</w:t>
            </w:r>
          </w:p>
        </w:tc>
      </w:tr>
      <w:tr w:rsidR="00B5746C" w:rsidRPr="00B5746C" w:rsidTr="00B5746C">
        <w:trPr>
          <w:cantSplit/>
        </w:trPr>
        <w:tc>
          <w:tcPr>
            <w:tcW w:w="631" w:type="dxa"/>
            <w:vMerge/>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vAlign w:val="cente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vAlign w:val="cente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32" w:right="122"/>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 xml:space="preserve">  вт.ч.</w:t>
            </w:r>
          </w:p>
        </w:tc>
        <w:tc>
          <w:tcPr>
            <w:tcW w:w="937"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r>
      <w:tr w:rsidR="00B5746C" w:rsidRPr="00B5746C" w:rsidTr="00B5746C">
        <w:trPr>
          <w:cantSplit/>
          <w:trHeight w:val="563"/>
        </w:trPr>
        <w:tc>
          <w:tcPr>
            <w:tcW w:w="631" w:type="dxa"/>
            <w:vMerge/>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vAlign w:val="cente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32"/>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бюджет Мокшанского  района (за   исключением целевых межбюджетных  трансфертов)</w:t>
            </w:r>
          </w:p>
        </w:tc>
        <w:tc>
          <w:tcPr>
            <w:tcW w:w="937"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Pr>
        <w:tc>
          <w:tcPr>
            <w:tcW w:w="631" w:type="dxa"/>
            <w:vMerge/>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vAlign w:val="cente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vAlign w:val="cente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32" w:right="122"/>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 xml:space="preserve"> федеральные средства</w:t>
            </w:r>
          </w:p>
        </w:tc>
        <w:tc>
          <w:tcPr>
            <w:tcW w:w="937"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32676,1</w:t>
            </w:r>
          </w:p>
        </w:tc>
        <w:tc>
          <w:tcPr>
            <w:tcW w:w="851"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13432,3</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14665,5</w:t>
            </w:r>
          </w:p>
        </w:tc>
        <w:tc>
          <w:tcPr>
            <w:tcW w:w="851" w:type="dxa"/>
            <w:shd w:val="clear" w:color="auto" w:fill="auto"/>
            <w:tcMar>
              <w:top w:w="0" w:type="dxa"/>
              <w:bottom w:w="0" w:type="dxa"/>
            </w:tcMa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2496,1</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2496,1</w:t>
            </w:r>
          </w:p>
        </w:tc>
        <w:tc>
          <w:tcPr>
            <w:tcW w:w="993"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2496,1</w:t>
            </w:r>
          </w:p>
        </w:tc>
      </w:tr>
      <w:tr w:rsidR="00B5746C" w:rsidRPr="00B5746C" w:rsidTr="00B5746C">
        <w:trPr>
          <w:cantSplit/>
        </w:trPr>
        <w:tc>
          <w:tcPr>
            <w:tcW w:w="631" w:type="dxa"/>
            <w:vMerge/>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vAlign w:val="cente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vAlign w:val="cente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32" w:right="122"/>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 xml:space="preserve"> бюджет Пензенской области</w:t>
            </w:r>
          </w:p>
        </w:tc>
        <w:tc>
          <w:tcPr>
            <w:tcW w:w="937"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1383,8</w:t>
            </w:r>
          </w:p>
        </w:tc>
        <w:tc>
          <w:tcPr>
            <w:tcW w:w="851"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1168,0</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1275,3</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159,3</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159,3</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159,3</w:t>
            </w:r>
          </w:p>
        </w:tc>
      </w:tr>
      <w:tr w:rsidR="00B5746C" w:rsidRPr="00B5746C" w:rsidTr="00B5746C">
        <w:trPr>
          <w:cantSplit/>
        </w:trPr>
        <w:tc>
          <w:tcPr>
            <w:tcW w:w="631" w:type="dxa"/>
            <w:vMerge/>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vAlign w:val="cente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32" w:right="122"/>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 xml:space="preserve"> иные источники</w:t>
            </w:r>
          </w:p>
        </w:tc>
        <w:tc>
          <w:tcPr>
            <w:tcW w:w="937"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Pr>
        <w:tc>
          <w:tcPr>
            <w:tcW w:w="631" w:type="dxa"/>
            <w:vMerge w:val="restart"/>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4.3</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val="restart"/>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Основное мероприя</w:t>
            </w:r>
          </w:p>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тие 2</w:t>
            </w:r>
          </w:p>
        </w:tc>
        <w:tc>
          <w:tcPr>
            <w:tcW w:w="3673" w:type="dxa"/>
            <w:vMerge w:val="restart"/>
            <w:shd w:val="clear" w:color="auto" w:fill="auto"/>
            <w:vAlign w:val="cente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r w:rsidRPr="00B5746C">
              <w:rPr>
                <w:rFonts w:ascii="Times New Roman" w:eastAsia="Times New Roman" w:hAnsi="Times New Roman" w:cs="Times New Roman"/>
                <w:bCs/>
                <w:iCs/>
                <w:sz w:val="16"/>
                <w:szCs w:val="16"/>
                <w:lang w:eastAsia="ru-RU"/>
              </w:rPr>
              <w:t>Адаптация приоритетных объектов и услуг в приоритетных сферах жизнедеятельности с учетом потребности инвалидов и других маломобильных групп населения</w:t>
            </w: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32" w:right="122"/>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 xml:space="preserve">   Всего</w:t>
            </w:r>
          </w:p>
        </w:tc>
        <w:tc>
          <w:tcPr>
            <w:tcW w:w="937"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494,9</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Pr>
        <w:tc>
          <w:tcPr>
            <w:tcW w:w="631" w:type="dxa"/>
            <w:vMerge/>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vAlign w:val="cente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32" w:right="122"/>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 xml:space="preserve">  вт.ч.</w:t>
            </w:r>
          </w:p>
        </w:tc>
        <w:tc>
          <w:tcPr>
            <w:tcW w:w="937"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Pr>
        <w:tc>
          <w:tcPr>
            <w:tcW w:w="631" w:type="dxa"/>
            <w:vMerge/>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vAlign w:val="cente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32"/>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бюджет Мокшанского  района (за   исключением целевых межбюджетных  трансфертов)</w:t>
            </w:r>
          </w:p>
        </w:tc>
        <w:tc>
          <w:tcPr>
            <w:tcW w:w="937"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Pr>
        <w:tc>
          <w:tcPr>
            <w:tcW w:w="631" w:type="dxa"/>
            <w:vMerge/>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vAlign w:val="cente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32" w:right="122"/>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 xml:space="preserve"> федеральные средства</w:t>
            </w:r>
          </w:p>
        </w:tc>
        <w:tc>
          <w:tcPr>
            <w:tcW w:w="937"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Pr>
        <w:tc>
          <w:tcPr>
            <w:tcW w:w="631" w:type="dxa"/>
            <w:vMerge/>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vAlign w:val="cente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32" w:right="122"/>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 xml:space="preserve"> бюджет Пензенской области</w:t>
            </w:r>
          </w:p>
        </w:tc>
        <w:tc>
          <w:tcPr>
            <w:tcW w:w="937"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494,9</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Pr>
        <w:tc>
          <w:tcPr>
            <w:tcW w:w="631" w:type="dxa"/>
            <w:vMerge/>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vAlign w:val="center"/>
          </w:tcPr>
          <w:p w:rsidR="00B5746C" w:rsidRPr="00B5746C" w:rsidRDefault="00B5746C" w:rsidP="00B5746C">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32" w:right="122"/>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 xml:space="preserve"> иные источники</w:t>
            </w:r>
          </w:p>
        </w:tc>
        <w:tc>
          <w:tcPr>
            <w:tcW w:w="937"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23"/>
        </w:trPr>
        <w:tc>
          <w:tcPr>
            <w:tcW w:w="631" w:type="dxa"/>
            <w:vMerge w:val="restart"/>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5</w:t>
            </w:r>
          </w:p>
        </w:tc>
        <w:tc>
          <w:tcPr>
            <w:tcW w:w="1289" w:type="dxa"/>
            <w:vMerge w:val="restart"/>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Подпрог</w:t>
            </w:r>
          </w:p>
          <w:p w:rsidR="00B5746C" w:rsidRPr="00B5746C" w:rsidRDefault="00B5746C" w:rsidP="00B5746C">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рамма 5</w:t>
            </w:r>
          </w:p>
        </w:tc>
        <w:tc>
          <w:tcPr>
            <w:tcW w:w="3673" w:type="dxa"/>
            <w:vMerge w:val="restart"/>
            <w:shd w:val="clear" w:color="auto" w:fill="auto"/>
            <w:tcMar>
              <w:top w:w="0" w:type="dxa"/>
              <w:bottom w:w="0" w:type="dxa"/>
            </w:tcMar>
            <w:vAlign w:val="center"/>
          </w:tcPr>
          <w:p w:rsidR="00B5746C" w:rsidRPr="00B5746C" w:rsidRDefault="00B5746C" w:rsidP="00B5746C">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Социальная поддержка отдельных категорий граждан в жилищной сфере</w:t>
            </w: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32" w:right="122"/>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Всего</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19041,9</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38025,2</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28317,2</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28332,6</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28332,6</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28332,6</w:t>
            </w:r>
          </w:p>
        </w:tc>
      </w:tr>
      <w:tr w:rsidR="00B5746C" w:rsidRPr="00B5746C" w:rsidTr="00B5746C">
        <w:trPr>
          <w:cantSplit/>
          <w:trHeight w:val="23"/>
        </w:trPr>
        <w:tc>
          <w:tcPr>
            <w:tcW w:w="631" w:type="dxa"/>
            <w:vMerge/>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vAlign w:val="center"/>
          </w:tcPr>
          <w:p w:rsidR="00B5746C" w:rsidRPr="00B5746C" w:rsidRDefault="00B5746C" w:rsidP="00B5746C">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32" w:right="122"/>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вт.ч.</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r>
      <w:tr w:rsidR="00B5746C" w:rsidRPr="00B5746C" w:rsidTr="00B5746C">
        <w:trPr>
          <w:cantSplit/>
          <w:trHeight w:val="476"/>
        </w:trPr>
        <w:tc>
          <w:tcPr>
            <w:tcW w:w="631" w:type="dxa"/>
            <w:vMerge/>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vAlign w:val="center"/>
          </w:tcPr>
          <w:p w:rsidR="00B5746C" w:rsidRPr="00B5746C" w:rsidRDefault="00B5746C" w:rsidP="00B5746C">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32" w:right="122"/>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бюджет Мокшанского района (за исключением целевых межбюджетных трансфертов)</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459,5</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447,3</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600,0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600,0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600,0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600,0</w:t>
            </w:r>
          </w:p>
        </w:tc>
      </w:tr>
      <w:tr w:rsidR="00B5746C" w:rsidRPr="00B5746C" w:rsidTr="00B5746C">
        <w:trPr>
          <w:cantSplit/>
          <w:trHeight w:val="23"/>
        </w:trPr>
        <w:tc>
          <w:tcPr>
            <w:tcW w:w="631" w:type="dxa"/>
            <w:vMerge/>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vAlign w:val="center"/>
          </w:tcPr>
          <w:p w:rsidR="00B5746C" w:rsidRPr="00B5746C" w:rsidRDefault="00B5746C" w:rsidP="00B5746C">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32" w:right="122"/>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федеральные средства</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552,0</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736,1</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1022,1</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1040,0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1040,0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1040,0</w:t>
            </w:r>
          </w:p>
        </w:tc>
      </w:tr>
      <w:tr w:rsidR="00B5746C" w:rsidRPr="00B5746C" w:rsidTr="00B5746C">
        <w:trPr>
          <w:cantSplit/>
          <w:trHeight w:val="23"/>
        </w:trPr>
        <w:tc>
          <w:tcPr>
            <w:tcW w:w="631" w:type="dxa"/>
            <w:vMerge/>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vAlign w:val="center"/>
          </w:tcPr>
          <w:p w:rsidR="00B5746C" w:rsidRPr="00B5746C" w:rsidRDefault="00B5746C" w:rsidP="00B5746C">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32" w:right="122"/>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бюджет Пензенской области</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18030,4</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36841,8</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26695,1</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26692,6</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26692,6</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26692,6</w:t>
            </w:r>
          </w:p>
        </w:tc>
      </w:tr>
      <w:tr w:rsidR="00B5746C" w:rsidRPr="00B5746C" w:rsidTr="00B5746C">
        <w:trPr>
          <w:cantSplit/>
          <w:trHeight w:val="23"/>
        </w:trPr>
        <w:tc>
          <w:tcPr>
            <w:tcW w:w="631" w:type="dxa"/>
            <w:vMerge/>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vAlign w:val="center"/>
          </w:tcPr>
          <w:p w:rsidR="00B5746C" w:rsidRPr="00B5746C" w:rsidRDefault="00B5746C" w:rsidP="00B5746C">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32" w:right="122"/>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иные источники</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23"/>
        </w:trPr>
        <w:tc>
          <w:tcPr>
            <w:tcW w:w="631" w:type="dxa"/>
            <w:vMerge w:val="restart"/>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5.1</w:t>
            </w:r>
          </w:p>
        </w:tc>
        <w:tc>
          <w:tcPr>
            <w:tcW w:w="1289" w:type="dxa"/>
            <w:vMerge w:val="restart"/>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Основное мероприя</w:t>
            </w:r>
          </w:p>
          <w:p w:rsidR="00B5746C" w:rsidRPr="00B5746C" w:rsidRDefault="00B5746C" w:rsidP="00B5746C">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тие 1</w:t>
            </w:r>
          </w:p>
        </w:tc>
        <w:tc>
          <w:tcPr>
            <w:tcW w:w="3673" w:type="dxa"/>
            <w:vMerge w:val="restart"/>
            <w:shd w:val="clear" w:color="auto" w:fill="auto"/>
            <w:tcMar>
              <w:top w:w="0" w:type="dxa"/>
              <w:bottom w:w="0" w:type="dxa"/>
            </w:tcMar>
            <w:vAlign w:val="center"/>
          </w:tcPr>
          <w:p w:rsidR="00B5746C" w:rsidRPr="00B5746C" w:rsidRDefault="00B5746C" w:rsidP="00B5746C">
            <w:pPr>
              <w:widowControl w:val="0"/>
              <w:suppressAutoHyphens/>
              <w:autoSpaceDN w:val="0"/>
              <w:ind w:left="13" w:right="119"/>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Государственная поддержка при улучшении жилищных условий молодых семей</w:t>
            </w: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32" w:right="122"/>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Всего</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1636</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1738,4</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2360,3</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2375,0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2375,0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2375,0</w:t>
            </w:r>
          </w:p>
        </w:tc>
      </w:tr>
      <w:tr w:rsidR="00B5746C" w:rsidRPr="00B5746C" w:rsidTr="00B5746C">
        <w:trPr>
          <w:cantSplit/>
          <w:trHeight w:val="23"/>
        </w:trPr>
        <w:tc>
          <w:tcPr>
            <w:tcW w:w="631" w:type="dxa"/>
            <w:vMerge/>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vAlign w:val="center"/>
          </w:tcPr>
          <w:p w:rsidR="00B5746C" w:rsidRPr="00B5746C" w:rsidRDefault="00B5746C" w:rsidP="00B5746C">
            <w:pPr>
              <w:widowControl w:val="0"/>
              <w:suppressAutoHyphens/>
              <w:autoSpaceDN w:val="0"/>
              <w:ind w:left="13" w:right="119"/>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вт.ч.</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r>
      <w:tr w:rsidR="00B5746C" w:rsidRPr="00B5746C" w:rsidTr="00B5746C">
        <w:trPr>
          <w:cantSplit/>
          <w:trHeight w:val="23"/>
        </w:trPr>
        <w:tc>
          <w:tcPr>
            <w:tcW w:w="631" w:type="dxa"/>
            <w:vMerge/>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vAlign w:val="center"/>
          </w:tcPr>
          <w:p w:rsidR="00B5746C" w:rsidRPr="00B5746C" w:rsidRDefault="00B5746C" w:rsidP="00B5746C">
            <w:pPr>
              <w:widowControl w:val="0"/>
              <w:suppressAutoHyphens/>
              <w:autoSpaceDN w:val="0"/>
              <w:ind w:left="13" w:right="119"/>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бюджет Мокшанского района (за исключением целевых межбюджетных трансфертов)</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459,4</w:t>
            </w:r>
          </w:p>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447,3</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600,0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600,0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600,0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600,0</w:t>
            </w:r>
          </w:p>
        </w:tc>
      </w:tr>
      <w:tr w:rsidR="00B5746C" w:rsidRPr="00B5746C" w:rsidTr="00B5746C">
        <w:trPr>
          <w:cantSplit/>
          <w:trHeight w:val="23"/>
        </w:trPr>
        <w:tc>
          <w:tcPr>
            <w:tcW w:w="631" w:type="dxa"/>
            <w:vMerge/>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vAlign w:val="center"/>
          </w:tcPr>
          <w:p w:rsidR="00B5746C" w:rsidRPr="00B5746C" w:rsidRDefault="00B5746C" w:rsidP="00B5746C">
            <w:pPr>
              <w:widowControl w:val="0"/>
              <w:suppressAutoHyphens/>
              <w:autoSpaceDN w:val="0"/>
              <w:ind w:left="13" w:right="119"/>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федеральные средства</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552,0</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736,1</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1022,1</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1040,0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1040,0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1040,0</w:t>
            </w:r>
          </w:p>
        </w:tc>
      </w:tr>
      <w:tr w:rsidR="00B5746C" w:rsidRPr="00B5746C" w:rsidTr="00B5746C">
        <w:trPr>
          <w:cantSplit/>
          <w:trHeight w:val="23"/>
        </w:trPr>
        <w:tc>
          <w:tcPr>
            <w:tcW w:w="631" w:type="dxa"/>
            <w:vMerge/>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vAlign w:val="center"/>
          </w:tcPr>
          <w:p w:rsidR="00B5746C" w:rsidRPr="00B5746C" w:rsidRDefault="00B5746C" w:rsidP="00B5746C">
            <w:pPr>
              <w:widowControl w:val="0"/>
              <w:suppressAutoHyphens/>
              <w:autoSpaceDN w:val="0"/>
              <w:ind w:left="13" w:right="119"/>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бюджет Пензенской области</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624,6</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555,0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738,2</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735,0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735,0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735,0</w:t>
            </w:r>
          </w:p>
        </w:tc>
      </w:tr>
      <w:tr w:rsidR="00B5746C" w:rsidRPr="00B5746C" w:rsidTr="00B5746C">
        <w:trPr>
          <w:cantSplit/>
          <w:trHeight w:val="23"/>
        </w:trPr>
        <w:tc>
          <w:tcPr>
            <w:tcW w:w="631" w:type="dxa"/>
            <w:vMerge/>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vAlign w:val="center"/>
          </w:tcPr>
          <w:p w:rsidR="00B5746C" w:rsidRPr="00B5746C" w:rsidRDefault="00B5746C" w:rsidP="00B5746C">
            <w:pPr>
              <w:widowControl w:val="0"/>
              <w:suppressAutoHyphens/>
              <w:autoSpaceDN w:val="0"/>
              <w:ind w:left="13" w:right="119"/>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иные источники</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23"/>
        </w:trPr>
        <w:tc>
          <w:tcPr>
            <w:tcW w:w="631" w:type="dxa"/>
            <w:vMerge w:val="restart"/>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5.2</w:t>
            </w:r>
          </w:p>
        </w:tc>
        <w:tc>
          <w:tcPr>
            <w:tcW w:w="1289" w:type="dxa"/>
            <w:vMerge w:val="restart"/>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Основное мероприя</w:t>
            </w:r>
          </w:p>
          <w:p w:rsidR="00B5746C" w:rsidRPr="00B5746C" w:rsidRDefault="00B5746C" w:rsidP="00B5746C">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тие 2</w:t>
            </w:r>
          </w:p>
        </w:tc>
        <w:tc>
          <w:tcPr>
            <w:tcW w:w="3673" w:type="dxa"/>
            <w:vMerge w:val="restart"/>
            <w:shd w:val="clear" w:color="auto" w:fill="auto"/>
            <w:tcMar>
              <w:top w:w="0" w:type="dxa"/>
              <w:bottom w:w="0" w:type="dxa"/>
            </w:tcMar>
            <w:vAlign w:val="center"/>
          </w:tcPr>
          <w:p w:rsidR="00B5746C" w:rsidRPr="00B5746C" w:rsidRDefault="00B5746C" w:rsidP="00B5746C">
            <w:pPr>
              <w:widowControl w:val="0"/>
              <w:suppressAutoHyphens/>
              <w:autoSpaceDN w:val="0"/>
              <w:ind w:left="13" w:right="119"/>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Обеспечение выплат молодым семьям на улучшение жилищных условий при рождении первого ребенка и на улучшение жилищных условий многодетным семьям</w:t>
            </w: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Всего</w:t>
            </w:r>
          </w:p>
        </w:tc>
        <w:tc>
          <w:tcPr>
            <w:tcW w:w="937"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1500,3</w:t>
            </w:r>
          </w:p>
        </w:tc>
        <w:tc>
          <w:tcPr>
            <w:tcW w:w="851"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500,1</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500,1</w:t>
            </w:r>
          </w:p>
        </w:tc>
        <w:tc>
          <w:tcPr>
            <w:tcW w:w="851" w:type="dxa"/>
            <w:shd w:val="clear" w:color="auto" w:fill="auto"/>
            <w:tcMar>
              <w:top w:w="0" w:type="dxa"/>
              <w:bottom w:w="0" w:type="dxa"/>
            </w:tcMa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500,2</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500,2</w:t>
            </w:r>
          </w:p>
        </w:tc>
        <w:tc>
          <w:tcPr>
            <w:tcW w:w="993"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500,2</w:t>
            </w:r>
          </w:p>
        </w:tc>
      </w:tr>
      <w:tr w:rsidR="00B5746C" w:rsidRPr="00B5746C" w:rsidTr="00B5746C">
        <w:trPr>
          <w:cantSplit/>
          <w:trHeight w:val="23"/>
        </w:trPr>
        <w:tc>
          <w:tcPr>
            <w:tcW w:w="631" w:type="dxa"/>
            <w:vMerge/>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vAlign w:val="center"/>
          </w:tcPr>
          <w:p w:rsidR="00B5746C" w:rsidRPr="00B5746C" w:rsidRDefault="00B5746C" w:rsidP="00B5746C">
            <w:pPr>
              <w:widowControl w:val="0"/>
              <w:suppressAutoHyphens/>
              <w:autoSpaceDN w:val="0"/>
              <w:ind w:left="13" w:right="119"/>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вт.ч.</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r>
      <w:tr w:rsidR="00B5746C" w:rsidRPr="00B5746C" w:rsidTr="00B5746C">
        <w:trPr>
          <w:cantSplit/>
          <w:trHeight w:val="23"/>
        </w:trPr>
        <w:tc>
          <w:tcPr>
            <w:tcW w:w="631" w:type="dxa"/>
            <w:vMerge/>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vAlign w:val="center"/>
          </w:tcPr>
          <w:p w:rsidR="00B5746C" w:rsidRPr="00B5746C" w:rsidRDefault="00B5746C" w:rsidP="00B5746C">
            <w:pPr>
              <w:widowControl w:val="0"/>
              <w:suppressAutoHyphens/>
              <w:autoSpaceDN w:val="0"/>
              <w:ind w:left="13" w:right="119"/>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бюджет Мокшанского района (за исключением целевых межбюджетных трансфертов)</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23"/>
        </w:trPr>
        <w:tc>
          <w:tcPr>
            <w:tcW w:w="631" w:type="dxa"/>
            <w:vMerge/>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vAlign w:val="center"/>
          </w:tcPr>
          <w:p w:rsidR="00B5746C" w:rsidRPr="00B5746C" w:rsidRDefault="00B5746C" w:rsidP="00B5746C">
            <w:pPr>
              <w:widowControl w:val="0"/>
              <w:suppressAutoHyphens/>
              <w:autoSpaceDN w:val="0"/>
              <w:ind w:left="13" w:right="119"/>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федеральные средства</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23"/>
        </w:trPr>
        <w:tc>
          <w:tcPr>
            <w:tcW w:w="631" w:type="dxa"/>
            <w:vMerge/>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vAlign w:val="center"/>
          </w:tcPr>
          <w:p w:rsidR="00B5746C" w:rsidRPr="00B5746C" w:rsidRDefault="00B5746C" w:rsidP="00B5746C">
            <w:pPr>
              <w:widowControl w:val="0"/>
              <w:suppressAutoHyphens/>
              <w:autoSpaceDN w:val="0"/>
              <w:ind w:left="13" w:right="119"/>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бюджет Пензенской области</w:t>
            </w:r>
          </w:p>
        </w:tc>
        <w:tc>
          <w:tcPr>
            <w:tcW w:w="937"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1500,3</w:t>
            </w:r>
          </w:p>
        </w:tc>
        <w:tc>
          <w:tcPr>
            <w:tcW w:w="851"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500,1</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500,1</w:t>
            </w:r>
          </w:p>
        </w:tc>
        <w:tc>
          <w:tcPr>
            <w:tcW w:w="851" w:type="dxa"/>
            <w:shd w:val="clear" w:color="auto" w:fill="auto"/>
            <w:tcMar>
              <w:top w:w="0" w:type="dxa"/>
              <w:bottom w:w="0" w:type="dxa"/>
            </w:tcMa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500,2</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500,2</w:t>
            </w:r>
          </w:p>
        </w:tc>
        <w:tc>
          <w:tcPr>
            <w:tcW w:w="993"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500,2</w:t>
            </w:r>
          </w:p>
        </w:tc>
      </w:tr>
      <w:tr w:rsidR="00B5746C" w:rsidRPr="00B5746C" w:rsidTr="00B5746C">
        <w:trPr>
          <w:cantSplit/>
          <w:trHeight w:val="23"/>
        </w:trPr>
        <w:tc>
          <w:tcPr>
            <w:tcW w:w="631" w:type="dxa"/>
            <w:vMerge/>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vAlign w:val="center"/>
          </w:tcPr>
          <w:p w:rsidR="00B5746C" w:rsidRPr="00B5746C" w:rsidRDefault="00B5746C" w:rsidP="00B5746C">
            <w:pPr>
              <w:widowControl w:val="0"/>
              <w:suppressAutoHyphens/>
              <w:autoSpaceDN w:val="0"/>
              <w:ind w:left="13" w:right="119"/>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иные источники</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23"/>
        </w:trPr>
        <w:tc>
          <w:tcPr>
            <w:tcW w:w="631" w:type="dxa"/>
            <w:vMerge w:val="restart"/>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5.3</w:t>
            </w:r>
          </w:p>
        </w:tc>
        <w:tc>
          <w:tcPr>
            <w:tcW w:w="1289" w:type="dxa"/>
            <w:vMerge w:val="restart"/>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Основное мероприя</w:t>
            </w:r>
          </w:p>
          <w:p w:rsidR="00B5746C" w:rsidRPr="00B5746C" w:rsidRDefault="00B5746C" w:rsidP="00B5746C">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тие 3</w:t>
            </w:r>
          </w:p>
        </w:tc>
        <w:tc>
          <w:tcPr>
            <w:tcW w:w="3673" w:type="dxa"/>
            <w:vMerge w:val="restart"/>
            <w:shd w:val="clear" w:color="auto" w:fill="auto"/>
            <w:tcMar>
              <w:top w:w="0" w:type="dxa"/>
              <w:bottom w:w="0" w:type="dxa"/>
            </w:tcMar>
            <w:vAlign w:val="center"/>
          </w:tcPr>
          <w:p w:rsidR="00B5746C" w:rsidRPr="00B5746C" w:rsidRDefault="00B5746C" w:rsidP="00B5746C">
            <w:pPr>
              <w:widowControl w:val="0"/>
              <w:suppressAutoHyphens/>
              <w:autoSpaceDN w:val="0"/>
              <w:ind w:left="13" w:right="119"/>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Обеспечение жилыми помещениями детей-сирот и детей, оставшихся без попечения родителей</w:t>
            </w:r>
          </w:p>
          <w:p w:rsidR="00B5746C" w:rsidRPr="00B5746C" w:rsidRDefault="00B5746C" w:rsidP="00B5746C">
            <w:pPr>
              <w:widowControl w:val="0"/>
              <w:suppressAutoHyphens/>
              <w:autoSpaceDN w:val="0"/>
              <w:ind w:left="13" w:right="119"/>
              <w:jc w:val="left"/>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AutoHyphens/>
              <w:autoSpaceDN w:val="0"/>
              <w:ind w:left="13" w:right="119"/>
              <w:jc w:val="left"/>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AutoHyphens/>
              <w:autoSpaceDN w:val="0"/>
              <w:ind w:left="13" w:right="119"/>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Всего</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14265,1</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34146,2</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23488,2</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23488,2</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23488,2</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23488,2</w:t>
            </w:r>
          </w:p>
        </w:tc>
      </w:tr>
      <w:tr w:rsidR="00B5746C" w:rsidRPr="00B5746C" w:rsidTr="00B5746C">
        <w:trPr>
          <w:cantSplit/>
          <w:trHeight w:val="23"/>
        </w:trPr>
        <w:tc>
          <w:tcPr>
            <w:tcW w:w="631" w:type="dxa"/>
            <w:vMerge/>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vAlign w:val="center"/>
          </w:tcPr>
          <w:p w:rsidR="00B5746C" w:rsidRPr="00B5746C" w:rsidRDefault="00B5746C" w:rsidP="00B5746C">
            <w:pPr>
              <w:widowControl w:val="0"/>
              <w:suppressAutoHyphens/>
              <w:autoSpaceDN w:val="0"/>
              <w:ind w:left="13" w:right="119"/>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вт.ч.</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r>
      <w:tr w:rsidR="00B5746C" w:rsidRPr="00B5746C" w:rsidTr="00B5746C">
        <w:trPr>
          <w:cantSplit/>
          <w:trHeight w:val="23"/>
        </w:trPr>
        <w:tc>
          <w:tcPr>
            <w:tcW w:w="631" w:type="dxa"/>
            <w:vMerge/>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vAlign w:val="center"/>
          </w:tcPr>
          <w:p w:rsidR="00B5746C" w:rsidRPr="00B5746C" w:rsidRDefault="00B5746C" w:rsidP="00B5746C">
            <w:pPr>
              <w:widowControl w:val="0"/>
              <w:suppressAutoHyphens/>
              <w:autoSpaceDN w:val="0"/>
              <w:ind w:left="13" w:right="119"/>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бюджет Мокшанского района (за исключением целевых межбюджетных трансфертов)</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23"/>
        </w:trPr>
        <w:tc>
          <w:tcPr>
            <w:tcW w:w="631" w:type="dxa"/>
            <w:vMerge/>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vAlign w:val="center"/>
          </w:tcPr>
          <w:p w:rsidR="00B5746C" w:rsidRPr="00B5746C" w:rsidRDefault="00B5746C" w:rsidP="00B5746C">
            <w:pPr>
              <w:widowControl w:val="0"/>
              <w:suppressAutoHyphens/>
              <w:autoSpaceDN w:val="0"/>
              <w:ind w:left="13" w:right="119"/>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федеральные средства</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23"/>
        </w:trPr>
        <w:tc>
          <w:tcPr>
            <w:tcW w:w="631" w:type="dxa"/>
            <w:vMerge/>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vAlign w:val="center"/>
          </w:tcPr>
          <w:p w:rsidR="00B5746C" w:rsidRPr="00B5746C" w:rsidRDefault="00B5746C" w:rsidP="00B5746C">
            <w:pPr>
              <w:widowControl w:val="0"/>
              <w:suppressAutoHyphens/>
              <w:autoSpaceDN w:val="0"/>
              <w:ind w:left="13" w:right="119"/>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бюджет Пензенской области</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14265,1</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34146,2</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23488,2</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23488,2</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23488,2</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23488,2</w:t>
            </w:r>
          </w:p>
        </w:tc>
      </w:tr>
      <w:tr w:rsidR="00B5746C" w:rsidRPr="00B5746C" w:rsidTr="00B5746C">
        <w:trPr>
          <w:cantSplit/>
          <w:trHeight w:val="23"/>
        </w:trPr>
        <w:tc>
          <w:tcPr>
            <w:tcW w:w="631" w:type="dxa"/>
            <w:vMerge/>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vAlign w:val="center"/>
          </w:tcPr>
          <w:p w:rsidR="00B5746C" w:rsidRPr="00B5746C" w:rsidRDefault="00B5746C" w:rsidP="00B5746C">
            <w:pPr>
              <w:widowControl w:val="0"/>
              <w:suppressAutoHyphens/>
              <w:autoSpaceDN w:val="0"/>
              <w:ind w:left="13" w:right="119"/>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иные источники</w:t>
            </w:r>
          </w:p>
        </w:tc>
        <w:tc>
          <w:tcPr>
            <w:tcW w:w="937"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vAlign w:val="cente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23"/>
        </w:trPr>
        <w:tc>
          <w:tcPr>
            <w:tcW w:w="631" w:type="dxa"/>
            <w:vMerge w:val="restart"/>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5.4</w:t>
            </w:r>
          </w:p>
        </w:tc>
        <w:tc>
          <w:tcPr>
            <w:tcW w:w="1289" w:type="dxa"/>
            <w:vMerge w:val="restart"/>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Основное мероприя</w:t>
            </w:r>
          </w:p>
          <w:p w:rsidR="00B5746C" w:rsidRPr="00B5746C" w:rsidRDefault="00B5746C" w:rsidP="00B5746C">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тие Р1</w:t>
            </w:r>
          </w:p>
        </w:tc>
        <w:tc>
          <w:tcPr>
            <w:tcW w:w="3673" w:type="dxa"/>
            <w:vMerge w:val="restart"/>
            <w:shd w:val="clear" w:color="auto" w:fill="auto"/>
            <w:tcMar>
              <w:top w:w="0" w:type="dxa"/>
              <w:bottom w:w="0" w:type="dxa"/>
            </w:tcMar>
            <w:vAlign w:val="center"/>
          </w:tcPr>
          <w:p w:rsidR="00B5746C" w:rsidRPr="00B5746C" w:rsidRDefault="00B5746C" w:rsidP="00B5746C">
            <w:pPr>
              <w:widowControl w:val="0"/>
              <w:suppressAutoHyphens/>
              <w:autoSpaceDN w:val="0"/>
              <w:ind w:left="13" w:right="119"/>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Региональный проект "Финансовая поддержка семей при рождении детей"</w:t>
            </w:r>
          </w:p>
          <w:p w:rsidR="00B5746C" w:rsidRPr="00B5746C" w:rsidRDefault="00B5746C" w:rsidP="00B5746C">
            <w:pPr>
              <w:widowControl w:val="0"/>
              <w:suppressAutoHyphens/>
              <w:autoSpaceDN w:val="0"/>
              <w:ind w:left="13" w:right="119"/>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Всего</w:t>
            </w:r>
          </w:p>
        </w:tc>
        <w:tc>
          <w:tcPr>
            <w:tcW w:w="937"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1640,5</w:t>
            </w:r>
          </w:p>
        </w:tc>
        <w:tc>
          <w:tcPr>
            <w:tcW w:w="851"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1640,5</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1968,6</w:t>
            </w:r>
          </w:p>
        </w:tc>
        <w:tc>
          <w:tcPr>
            <w:tcW w:w="851" w:type="dxa"/>
            <w:shd w:val="clear" w:color="auto" w:fill="auto"/>
            <w:tcMar>
              <w:top w:w="0" w:type="dxa"/>
              <w:bottom w:w="0" w:type="dxa"/>
            </w:tcMa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1969,2</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1969,2</w:t>
            </w:r>
          </w:p>
        </w:tc>
        <w:tc>
          <w:tcPr>
            <w:tcW w:w="993"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1969,2</w:t>
            </w:r>
          </w:p>
        </w:tc>
      </w:tr>
      <w:tr w:rsidR="00B5746C" w:rsidRPr="00B5746C" w:rsidTr="00B5746C">
        <w:trPr>
          <w:cantSplit/>
          <w:trHeight w:val="71"/>
        </w:trPr>
        <w:tc>
          <w:tcPr>
            <w:tcW w:w="631" w:type="dxa"/>
            <w:vMerge/>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вт.ч.</w:t>
            </w:r>
          </w:p>
        </w:tc>
        <w:tc>
          <w:tcPr>
            <w:tcW w:w="937"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tcMar>
              <w:top w:w="0" w:type="dxa"/>
              <w:bottom w:w="0" w:type="dxa"/>
            </w:tcMa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993"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r>
      <w:tr w:rsidR="00B5746C" w:rsidRPr="00B5746C" w:rsidTr="00B5746C">
        <w:trPr>
          <w:cantSplit/>
          <w:trHeight w:val="23"/>
        </w:trPr>
        <w:tc>
          <w:tcPr>
            <w:tcW w:w="631" w:type="dxa"/>
            <w:vMerge/>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бюджет Мокшанского района (за исключением целевых межбюджетных трансфертов)</w:t>
            </w:r>
          </w:p>
        </w:tc>
        <w:tc>
          <w:tcPr>
            <w:tcW w:w="937"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23"/>
        </w:trPr>
        <w:tc>
          <w:tcPr>
            <w:tcW w:w="631" w:type="dxa"/>
            <w:vMerge/>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федеральные средства</w:t>
            </w:r>
          </w:p>
        </w:tc>
        <w:tc>
          <w:tcPr>
            <w:tcW w:w="937"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B5746C">
        <w:trPr>
          <w:cantSplit/>
          <w:trHeight w:val="23"/>
        </w:trPr>
        <w:tc>
          <w:tcPr>
            <w:tcW w:w="631" w:type="dxa"/>
            <w:vMerge/>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бюджет Пензенской области</w:t>
            </w:r>
          </w:p>
        </w:tc>
        <w:tc>
          <w:tcPr>
            <w:tcW w:w="937"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1640,5</w:t>
            </w:r>
          </w:p>
        </w:tc>
        <w:tc>
          <w:tcPr>
            <w:tcW w:w="851"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1640,5</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1968,6</w:t>
            </w:r>
          </w:p>
        </w:tc>
        <w:tc>
          <w:tcPr>
            <w:tcW w:w="851" w:type="dxa"/>
            <w:shd w:val="clear" w:color="auto" w:fill="auto"/>
            <w:tcMar>
              <w:top w:w="0" w:type="dxa"/>
              <w:bottom w:w="0" w:type="dxa"/>
            </w:tcMa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1969,2</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1969,2</w:t>
            </w:r>
          </w:p>
        </w:tc>
        <w:tc>
          <w:tcPr>
            <w:tcW w:w="993"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1969,2</w:t>
            </w:r>
          </w:p>
        </w:tc>
      </w:tr>
      <w:tr w:rsidR="00B5746C" w:rsidRPr="00B5746C" w:rsidTr="00B5746C">
        <w:trPr>
          <w:cantSplit/>
          <w:trHeight w:val="23"/>
        </w:trPr>
        <w:tc>
          <w:tcPr>
            <w:tcW w:w="631" w:type="dxa"/>
            <w:vMerge/>
            <w:shd w:val="clear" w:color="auto" w:fill="auto"/>
            <w:tcMar>
              <w:top w:w="0" w:type="dxa"/>
              <w:left w:w="108" w:type="dxa"/>
              <w:bottom w:w="0" w:type="dxa"/>
              <w:right w:w="108"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289" w:type="dxa"/>
            <w:vMerge/>
            <w:shd w:val="clear" w:color="auto" w:fill="auto"/>
            <w:tcMar>
              <w:top w:w="0" w:type="dxa"/>
              <w:left w:w="0" w:type="dxa"/>
              <w:bottom w:w="0" w:type="dxa"/>
              <w:right w:w="0"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3673" w:type="dxa"/>
            <w:vMerge/>
            <w:shd w:val="clear" w:color="auto" w:fill="auto"/>
            <w:tcMar>
              <w:top w:w="0" w:type="dxa"/>
              <w:bottom w:w="0" w:type="dxa"/>
            </w:tcMar>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4614" w:type="dxa"/>
            <w:shd w:val="clear" w:color="auto" w:fill="auto"/>
            <w:tcMar>
              <w:top w:w="0" w:type="dxa"/>
              <w:bottom w:w="0" w:type="dxa"/>
            </w:tcMar>
          </w:tcPr>
          <w:p w:rsidR="00B5746C" w:rsidRPr="00B5746C" w:rsidRDefault="00B5746C" w:rsidP="00B5746C">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иные источники</w:t>
            </w:r>
          </w:p>
        </w:tc>
        <w:tc>
          <w:tcPr>
            <w:tcW w:w="937"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shd w:val="clear" w:color="auto" w:fill="auto"/>
            <w:tcMar>
              <w:top w:w="0" w:type="dxa"/>
              <w:bottom w:w="0" w:type="dxa"/>
            </w:tcMar>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3" w:type="dxa"/>
            <w:shd w:val="clear" w:color="auto" w:fill="auto"/>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bl>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r w:rsidRPr="00B5746C">
        <w:rPr>
          <w:rFonts w:ascii="Times New Roman" w:eastAsia="Lucida Sans Unicode" w:hAnsi="Times New Roman" w:cs="Times New Roman"/>
          <w:kern w:val="3"/>
          <w:sz w:val="16"/>
          <w:szCs w:val="16"/>
          <w:lang w:eastAsia="ru-RU"/>
        </w:rPr>
        <w:lastRenderedPageBreak/>
        <w:t xml:space="preserve"> </w:t>
      </w:r>
    </w:p>
    <w:p w:rsidR="00B5746C" w:rsidRPr="00B5746C" w:rsidRDefault="00B5746C" w:rsidP="00B5746C">
      <w:pPr>
        <w:widowControl w:val="0"/>
        <w:suppressAutoHyphens/>
        <w:autoSpaceDN w:val="0"/>
        <w:jc w:val="righ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Приложение</w:t>
      </w:r>
    </w:p>
    <w:p w:rsidR="00B5746C" w:rsidRPr="00B5746C" w:rsidRDefault="00B5746C" w:rsidP="00B5746C">
      <w:pPr>
        <w:widowControl w:val="0"/>
        <w:suppressAutoHyphens/>
        <w:autoSpaceDN w:val="0"/>
        <w:jc w:val="righ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 xml:space="preserve"> к постановлению администрации </w:t>
      </w:r>
    </w:p>
    <w:p w:rsidR="00B5746C" w:rsidRPr="00B5746C" w:rsidRDefault="00B5746C" w:rsidP="00B5746C">
      <w:pPr>
        <w:widowControl w:val="0"/>
        <w:suppressAutoHyphens/>
        <w:autoSpaceDN w:val="0"/>
        <w:jc w:val="righ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Мокшанского района Пензенской области</w:t>
      </w:r>
    </w:p>
    <w:p w:rsidR="00B5746C" w:rsidRPr="00B5746C" w:rsidRDefault="00B5746C" w:rsidP="00B5746C">
      <w:pPr>
        <w:widowControl w:val="0"/>
        <w:suppressAutoHyphens/>
        <w:autoSpaceDN w:val="0"/>
        <w:jc w:val="righ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 xml:space="preserve"> от 05.12.2023 № 1047</w:t>
      </w:r>
    </w:p>
    <w:p w:rsidR="00B5746C" w:rsidRPr="00B5746C" w:rsidRDefault="00B5746C" w:rsidP="00B5746C">
      <w:pPr>
        <w:widowControl w:val="0"/>
        <w:shd w:val="clear" w:color="auto" w:fill="FFFFFF"/>
        <w:suppressAutoHyphens/>
        <w:autoSpaceDN w:val="0"/>
        <w:ind w:firstLine="9639"/>
        <w:jc w:val="right"/>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«Приложение № 5.2</w:t>
      </w:r>
    </w:p>
    <w:p w:rsidR="00B5746C" w:rsidRPr="00B5746C" w:rsidRDefault="00B5746C" w:rsidP="00B5746C">
      <w:pPr>
        <w:widowControl w:val="0"/>
        <w:shd w:val="clear" w:color="auto" w:fill="FFFFFF"/>
        <w:suppressAutoHyphens/>
        <w:autoSpaceDN w:val="0"/>
        <w:ind w:firstLine="8789"/>
        <w:jc w:val="right"/>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к Муниципальной программе</w:t>
      </w:r>
    </w:p>
    <w:p w:rsidR="00B5746C" w:rsidRPr="00B5746C" w:rsidRDefault="00B5746C" w:rsidP="00B5746C">
      <w:pPr>
        <w:widowControl w:val="0"/>
        <w:shd w:val="clear" w:color="auto" w:fill="FFFFFF"/>
        <w:suppressAutoHyphens/>
        <w:autoSpaceDN w:val="0"/>
        <w:ind w:firstLine="8789"/>
        <w:jc w:val="right"/>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 xml:space="preserve"> «Социальная поддержка граждан в Мокшанском районе Пензенской области</w:t>
      </w:r>
    </w:p>
    <w:p w:rsidR="00B5746C" w:rsidRPr="00B5746C" w:rsidRDefault="00B5746C" w:rsidP="00B5746C">
      <w:pPr>
        <w:widowControl w:val="0"/>
        <w:shd w:val="clear" w:color="auto" w:fill="FFFFFF"/>
        <w:suppressAutoHyphens/>
        <w:autoSpaceDN w:val="0"/>
        <w:ind w:firstLine="9639"/>
        <w:jc w:val="right"/>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 xml:space="preserve"> 2014-2027 годы» (новая редакция)</w:t>
      </w:r>
    </w:p>
    <w:p w:rsidR="00B5746C" w:rsidRPr="00B5746C" w:rsidRDefault="00B5746C" w:rsidP="00B5746C">
      <w:pPr>
        <w:widowControl w:val="0"/>
        <w:shd w:val="clear" w:color="auto" w:fill="FFFFFF"/>
        <w:suppressAutoHyphens/>
        <w:autoSpaceDN w:val="0"/>
        <w:jc w:val="center"/>
        <w:textAlignment w:val="baseline"/>
        <w:rPr>
          <w:rFonts w:ascii="Times New Roman" w:eastAsia="Times New Roman" w:hAnsi="Times New Roman" w:cs="Times New Roman"/>
          <w:b/>
          <w:kern w:val="3"/>
          <w:sz w:val="16"/>
          <w:szCs w:val="16"/>
          <w:lang w:eastAsia="ru-RU"/>
        </w:rPr>
      </w:pPr>
      <w:r w:rsidRPr="00B5746C">
        <w:rPr>
          <w:rFonts w:ascii="Times New Roman" w:eastAsia="Times New Roman" w:hAnsi="Times New Roman" w:cs="Times New Roman"/>
          <w:b/>
          <w:kern w:val="3"/>
          <w:sz w:val="16"/>
          <w:szCs w:val="16"/>
          <w:lang w:eastAsia="ru-RU"/>
        </w:rPr>
        <w:t>Ресурсное обеспечение</w:t>
      </w:r>
    </w:p>
    <w:p w:rsidR="00B5746C" w:rsidRPr="00B5746C" w:rsidRDefault="00B5746C" w:rsidP="00B5746C">
      <w:pPr>
        <w:widowControl w:val="0"/>
        <w:shd w:val="clear" w:color="auto" w:fill="FFFFFF"/>
        <w:suppressAutoHyphens/>
        <w:autoSpaceDN w:val="0"/>
        <w:jc w:val="center"/>
        <w:textAlignment w:val="baseline"/>
        <w:rPr>
          <w:rFonts w:ascii="Times New Roman" w:eastAsia="Times New Roman" w:hAnsi="Times New Roman" w:cs="Times New Roman"/>
          <w:b/>
          <w:kern w:val="3"/>
          <w:sz w:val="16"/>
          <w:szCs w:val="16"/>
          <w:lang w:eastAsia="ru-RU"/>
        </w:rPr>
      </w:pPr>
      <w:r w:rsidRPr="00B5746C">
        <w:rPr>
          <w:rFonts w:ascii="Times New Roman" w:eastAsia="Times New Roman" w:hAnsi="Times New Roman" w:cs="Times New Roman"/>
          <w:b/>
          <w:kern w:val="3"/>
          <w:sz w:val="16"/>
          <w:szCs w:val="16"/>
          <w:lang w:eastAsia="ru-RU"/>
        </w:rPr>
        <w:t>реализации муниципальной программы «Социальная поддержка граждан в Мокшанском районе Пензенской области на 2014-2027 годы» за счет средств бюджета Мокшанского района на 2022-  2027 годы</w:t>
      </w:r>
    </w:p>
    <w:p w:rsidR="00B5746C" w:rsidRPr="00B5746C" w:rsidRDefault="00B5746C" w:rsidP="00B5746C">
      <w:pPr>
        <w:widowControl w:val="0"/>
        <w:shd w:val="clear" w:color="auto" w:fill="FFFFFF"/>
        <w:suppressAutoHyphens/>
        <w:autoSpaceDN w:val="0"/>
        <w:jc w:val="center"/>
        <w:textAlignment w:val="baseline"/>
        <w:rPr>
          <w:rFonts w:ascii="Times New Roman" w:eastAsia="Times New Roman" w:hAnsi="Times New Roman" w:cs="Times New Roman"/>
          <w:b/>
          <w:kern w:val="3"/>
          <w:sz w:val="16"/>
          <w:szCs w:val="16"/>
          <w:lang w:eastAsia="ru-RU"/>
        </w:rPr>
      </w:pPr>
    </w:p>
    <w:tbl>
      <w:tblPr>
        <w:tblW w:w="20016"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9"/>
        <w:gridCol w:w="1701"/>
        <w:gridCol w:w="3828"/>
        <w:gridCol w:w="992"/>
        <w:gridCol w:w="709"/>
        <w:gridCol w:w="425"/>
        <w:gridCol w:w="500"/>
        <w:gridCol w:w="1343"/>
        <w:gridCol w:w="567"/>
        <w:gridCol w:w="851"/>
        <w:gridCol w:w="851"/>
        <w:gridCol w:w="879"/>
        <w:gridCol w:w="822"/>
        <w:gridCol w:w="850"/>
        <w:gridCol w:w="708"/>
        <w:gridCol w:w="4281"/>
      </w:tblGrid>
      <w:tr w:rsidR="00B5746C" w:rsidRPr="00B5746C" w:rsidTr="00F00A70">
        <w:trPr>
          <w:gridAfter w:val="1"/>
          <w:wAfter w:w="4281" w:type="dxa"/>
        </w:trPr>
        <w:tc>
          <w:tcPr>
            <w:tcW w:w="6238" w:type="dxa"/>
            <w:gridSpan w:val="3"/>
            <w:vAlign w:val="center"/>
          </w:tcPr>
          <w:p w:rsidR="00B5746C" w:rsidRPr="00B5746C" w:rsidRDefault="00B5746C" w:rsidP="00B5746C">
            <w:pPr>
              <w:widowControl w:val="0"/>
              <w:suppressLineNumbers/>
              <w:shd w:val="clear" w:color="auto" w:fill="FFFFFF"/>
              <w:suppressAutoHyphens/>
              <w:autoSpaceDN w:val="0"/>
              <w:snapToGrid w:val="0"/>
              <w:ind w:right="-109"/>
              <w:jc w:val="left"/>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Ответственный исполнитель муниципальной программы</w:t>
            </w:r>
          </w:p>
        </w:tc>
        <w:tc>
          <w:tcPr>
            <w:tcW w:w="9497" w:type="dxa"/>
            <w:gridSpan w:val="12"/>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Управление социальной защиты населения администрации Мокшанского района</w:t>
            </w:r>
          </w:p>
        </w:tc>
      </w:tr>
      <w:tr w:rsidR="00B5746C" w:rsidRPr="00B5746C" w:rsidTr="00F00A70">
        <w:trPr>
          <w:gridAfter w:val="1"/>
          <w:wAfter w:w="4281" w:type="dxa"/>
        </w:trPr>
        <w:tc>
          <w:tcPr>
            <w:tcW w:w="709" w:type="dxa"/>
            <w:vMerge w:val="restart"/>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 xml:space="preserve"> N п/п</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 </w:t>
            </w:r>
          </w:p>
        </w:tc>
        <w:tc>
          <w:tcPr>
            <w:tcW w:w="1701" w:type="dxa"/>
            <w:vMerge w:val="restart"/>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Статус</w:t>
            </w:r>
          </w:p>
        </w:tc>
        <w:tc>
          <w:tcPr>
            <w:tcW w:w="3828" w:type="dxa"/>
            <w:vMerge w:val="restart"/>
            <w:vAlign w:val="center"/>
          </w:tcPr>
          <w:p w:rsidR="00B5746C" w:rsidRPr="00B5746C" w:rsidRDefault="00B5746C" w:rsidP="00B5746C">
            <w:pPr>
              <w:widowControl w:val="0"/>
              <w:suppressLineNumbers/>
              <w:shd w:val="clear" w:color="auto" w:fill="FFFFFF"/>
              <w:suppressAutoHyphens/>
              <w:autoSpaceDN w:val="0"/>
              <w:snapToGrid w:val="0"/>
              <w:ind w:right="-109"/>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Наименование муниципальной программы, подпрограммы, основного мероприятия, мероприятия</w:t>
            </w:r>
          </w:p>
        </w:tc>
        <w:tc>
          <w:tcPr>
            <w:tcW w:w="992" w:type="dxa"/>
            <w:vMerge w:val="restart"/>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Ответст</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венный исполни</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тель, соиспол</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нитель</w:t>
            </w:r>
          </w:p>
        </w:tc>
        <w:tc>
          <w:tcPr>
            <w:tcW w:w="4395" w:type="dxa"/>
            <w:gridSpan w:val="6"/>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Код бюджетной классификации</w:t>
            </w:r>
          </w:p>
        </w:tc>
        <w:tc>
          <w:tcPr>
            <w:tcW w:w="4110" w:type="dxa"/>
            <w:gridSpan w:val="5"/>
            <w:tcBorders>
              <w:right w:val="single" w:sz="4" w:space="0" w:color="auto"/>
            </w:tcBorders>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 xml:space="preserve">Расходы бюджета Мокшанского района </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(тыс. руб.)</w:t>
            </w:r>
          </w:p>
        </w:tc>
      </w:tr>
      <w:tr w:rsidR="00B5746C" w:rsidRPr="00B5746C" w:rsidTr="00F00A70">
        <w:trPr>
          <w:gridAfter w:val="1"/>
          <w:wAfter w:w="4281" w:type="dxa"/>
          <w:trHeight w:val="669"/>
        </w:trPr>
        <w:tc>
          <w:tcPr>
            <w:tcW w:w="709" w:type="dxa"/>
            <w:vMerge/>
            <w:vAlign w:val="center"/>
          </w:tcPr>
          <w:p w:rsidR="00B5746C" w:rsidRPr="00B5746C" w:rsidRDefault="00B5746C" w:rsidP="00B5746C">
            <w:pPr>
              <w:widowControl w:val="0"/>
              <w:suppressLineNumbers/>
              <w:jc w:val="left"/>
              <w:rPr>
                <w:rFonts w:ascii="Times New Roman" w:eastAsia="Times New Roman" w:hAnsi="Times New Roman" w:cs="Times New Roman"/>
                <w:iCs/>
                <w:sz w:val="16"/>
                <w:szCs w:val="16"/>
                <w:lang w:eastAsia="ru-RU"/>
              </w:rPr>
            </w:pPr>
          </w:p>
        </w:tc>
        <w:tc>
          <w:tcPr>
            <w:tcW w:w="1701" w:type="dxa"/>
            <w:vMerge/>
            <w:vAlign w:val="center"/>
          </w:tcPr>
          <w:p w:rsidR="00B5746C" w:rsidRPr="00B5746C" w:rsidRDefault="00B5746C" w:rsidP="00B5746C">
            <w:pPr>
              <w:widowControl w:val="0"/>
              <w:suppressLineNumbers/>
              <w:jc w:val="left"/>
              <w:rPr>
                <w:rFonts w:ascii="Times New Roman" w:eastAsia="Times New Roman" w:hAnsi="Times New Roman" w:cs="Times New Roman"/>
                <w:iCs/>
                <w:sz w:val="16"/>
                <w:szCs w:val="16"/>
                <w:lang w:eastAsia="ru-RU"/>
              </w:rPr>
            </w:pPr>
          </w:p>
        </w:tc>
        <w:tc>
          <w:tcPr>
            <w:tcW w:w="3828" w:type="dxa"/>
            <w:vMerge/>
            <w:vAlign w:val="center"/>
          </w:tcPr>
          <w:p w:rsidR="00B5746C" w:rsidRPr="00B5746C" w:rsidRDefault="00B5746C" w:rsidP="00B5746C">
            <w:pPr>
              <w:widowControl w:val="0"/>
              <w:suppressLineNumbers/>
              <w:ind w:right="-109"/>
              <w:jc w:val="left"/>
              <w:rPr>
                <w:rFonts w:ascii="Times New Roman" w:eastAsia="Times New Roman" w:hAnsi="Times New Roman" w:cs="Times New Roman"/>
                <w:iCs/>
                <w:sz w:val="16"/>
                <w:szCs w:val="16"/>
                <w:lang w:eastAsia="ru-RU"/>
              </w:rPr>
            </w:pPr>
          </w:p>
        </w:tc>
        <w:tc>
          <w:tcPr>
            <w:tcW w:w="992" w:type="dxa"/>
            <w:vMerge/>
            <w:vAlign w:val="center"/>
          </w:tcPr>
          <w:p w:rsidR="00B5746C" w:rsidRPr="00B5746C" w:rsidRDefault="00B5746C" w:rsidP="00B5746C">
            <w:pPr>
              <w:widowControl w:val="0"/>
              <w:suppressLineNumbers/>
              <w:jc w:val="left"/>
              <w:rPr>
                <w:rFonts w:ascii="Times New Roman" w:eastAsia="Times New Roman" w:hAnsi="Times New Roman" w:cs="Times New Roman"/>
                <w:iCs/>
                <w:sz w:val="16"/>
                <w:szCs w:val="16"/>
                <w:lang w:eastAsia="ru-RU"/>
              </w:rPr>
            </w:pPr>
          </w:p>
        </w:tc>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ГРБС</w:t>
            </w:r>
          </w:p>
        </w:tc>
        <w:tc>
          <w:tcPr>
            <w:tcW w:w="425"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Рз</w:t>
            </w:r>
          </w:p>
        </w:tc>
        <w:tc>
          <w:tcPr>
            <w:tcW w:w="50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Пр</w:t>
            </w:r>
          </w:p>
        </w:tc>
        <w:tc>
          <w:tcPr>
            <w:tcW w:w="1343"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ЦСР</w:t>
            </w:r>
          </w:p>
        </w:tc>
        <w:tc>
          <w:tcPr>
            <w:tcW w:w="567"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 xml:space="preserve"> ВР</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2022</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2023г.</w:t>
            </w:r>
          </w:p>
        </w:tc>
        <w:tc>
          <w:tcPr>
            <w:tcW w:w="879" w:type="dxa"/>
            <w:tcBorders>
              <w:right w:val="single" w:sz="4" w:space="0" w:color="auto"/>
            </w:tcBorders>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2024г.</w:t>
            </w:r>
          </w:p>
        </w:tc>
        <w:tc>
          <w:tcPr>
            <w:tcW w:w="822" w:type="dxa"/>
            <w:tcBorders>
              <w:right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2025г.</w:t>
            </w:r>
          </w:p>
        </w:tc>
        <w:tc>
          <w:tcPr>
            <w:tcW w:w="850" w:type="dxa"/>
            <w:tcBorders>
              <w:right w:val="single" w:sz="4" w:space="0" w:color="auto"/>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iCs/>
                <w:kern w:val="3"/>
                <w:sz w:val="16"/>
                <w:szCs w:val="16"/>
                <w:lang w:eastAsia="ru-RU"/>
              </w:rPr>
            </w:pPr>
          </w:p>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iCs/>
                <w:kern w:val="3"/>
                <w:sz w:val="16"/>
                <w:szCs w:val="16"/>
                <w:lang w:eastAsia="ru-RU"/>
              </w:rPr>
            </w:pPr>
          </w:p>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iCs/>
                <w:kern w:val="3"/>
                <w:sz w:val="16"/>
                <w:szCs w:val="16"/>
                <w:lang w:eastAsia="ru-RU"/>
              </w:rPr>
              <w:t>2026г.</w:t>
            </w:r>
          </w:p>
        </w:tc>
        <w:tc>
          <w:tcPr>
            <w:tcW w:w="708" w:type="dxa"/>
            <w:tcBorders>
              <w:right w:val="single" w:sz="4" w:space="0" w:color="auto"/>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iCs/>
                <w:kern w:val="3"/>
                <w:sz w:val="16"/>
                <w:szCs w:val="16"/>
                <w:lang w:eastAsia="ru-RU"/>
              </w:rPr>
            </w:pPr>
          </w:p>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iCs/>
                <w:kern w:val="3"/>
                <w:sz w:val="16"/>
                <w:szCs w:val="16"/>
                <w:lang w:eastAsia="ru-RU"/>
              </w:rPr>
            </w:pPr>
          </w:p>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iCs/>
                <w:kern w:val="3"/>
                <w:sz w:val="16"/>
                <w:szCs w:val="16"/>
                <w:lang w:eastAsia="ru-RU"/>
              </w:rPr>
              <w:t>2027г.</w:t>
            </w:r>
          </w:p>
        </w:tc>
      </w:tr>
      <w:tr w:rsidR="00B5746C" w:rsidRPr="00B5746C" w:rsidTr="00F00A70">
        <w:trPr>
          <w:gridAfter w:val="1"/>
          <w:wAfter w:w="4281" w:type="dxa"/>
        </w:trPr>
        <w:tc>
          <w:tcPr>
            <w:tcW w:w="709" w:type="dxa"/>
          </w:tcPr>
          <w:p w:rsidR="00B5746C" w:rsidRPr="00B5746C" w:rsidRDefault="00B5746C" w:rsidP="00B5746C">
            <w:pPr>
              <w:widowControl w:val="0"/>
              <w:suppressLineNumbers/>
              <w:jc w:val="center"/>
              <w:rPr>
                <w:rFonts w:ascii="Times New Roman" w:eastAsia="Times New Roman" w:hAnsi="Times New Roman" w:cs="Times New Roman"/>
                <w:iCs/>
                <w:sz w:val="16"/>
                <w:szCs w:val="16"/>
                <w:lang w:eastAsia="ru-RU"/>
              </w:rPr>
            </w:pPr>
            <w:r w:rsidRPr="00B5746C">
              <w:rPr>
                <w:rFonts w:ascii="Times New Roman" w:eastAsia="Times New Roman" w:hAnsi="Times New Roman" w:cs="Times New Roman"/>
                <w:iCs/>
                <w:sz w:val="16"/>
                <w:szCs w:val="16"/>
                <w:lang w:eastAsia="ru-RU"/>
              </w:rPr>
              <w:t>1</w:t>
            </w:r>
          </w:p>
        </w:tc>
        <w:tc>
          <w:tcPr>
            <w:tcW w:w="1701" w:type="dxa"/>
          </w:tcPr>
          <w:p w:rsidR="00B5746C" w:rsidRPr="00B5746C" w:rsidRDefault="00B5746C" w:rsidP="00B5746C">
            <w:pPr>
              <w:widowControl w:val="0"/>
              <w:suppressLineNumbers/>
              <w:jc w:val="center"/>
              <w:rPr>
                <w:rFonts w:ascii="Times New Roman" w:eastAsia="Times New Roman" w:hAnsi="Times New Roman" w:cs="Times New Roman"/>
                <w:iCs/>
                <w:sz w:val="16"/>
                <w:szCs w:val="16"/>
                <w:lang w:eastAsia="ru-RU"/>
              </w:rPr>
            </w:pPr>
            <w:r w:rsidRPr="00B5746C">
              <w:rPr>
                <w:rFonts w:ascii="Times New Roman" w:eastAsia="Times New Roman" w:hAnsi="Times New Roman" w:cs="Times New Roman"/>
                <w:iCs/>
                <w:sz w:val="16"/>
                <w:szCs w:val="16"/>
                <w:lang w:eastAsia="ru-RU"/>
              </w:rPr>
              <w:t>2</w:t>
            </w:r>
          </w:p>
        </w:tc>
        <w:tc>
          <w:tcPr>
            <w:tcW w:w="3828" w:type="dxa"/>
          </w:tcPr>
          <w:p w:rsidR="00B5746C" w:rsidRPr="00B5746C" w:rsidRDefault="00B5746C" w:rsidP="00B5746C">
            <w:pPr>
              <w:widowControl w:val="0"/>
              <w:suppressLineNumbers/>
              <w:ind w:right="-109"/>
              <w:jc w:val="center"/>
              <w:rPr>
                <w:rFonts w:ascii="Times New Roman" w:eastAsia="Times New Roman" w:hAnsi="Times New Roman" w:cs="Times New Roman"/>
                <w:iCs/>
                <w:sz w:val="16"/>
                <w:szCs w:val="16"/>
                <w:lang w:eastAsia="ru-RU"/>
              </w:rPr>
            </w:pPr>
            <w:r w:rsidRPr="00B5746C">
              <w:rPr>
                <w:rFonts w:ascii="Times New Roman" w:eastAsia="Times New Roman" w:hAnsi="Times New Roman" w:cs="Times New Roman"/>
                <w:iCs/>
                <w:sz w:val="16"/>
                <w:szCs w:val="16"/>
                <w:lang w:eastAsia="ru-RU"/>
              </w:rPr>
              <w:t>3</w:t>
            </w:r>
          </w:p>
        </w:tc>
        <w:tc>
          <w:tcPr>
            <w:tcW w:w="992" w:type="dxa"/>
          </w:tcPr>
          <w:p w:rsidR="00B5746C" w:rsidRPr="00B5746C" w:rsidRDefault="00B5746C" w:rsidP="00B5746C">
            <w:pPr>
              <w:widowControl w:val="0"/>
              <w:suppressLineNumbers/>
              <w:jc w:val="center"/>
              <w:rPr>
                <w:rFonts w:ascii="Times New Roman" w:eastAsia="Times New Roman" w:hAnsi="Times New Roman" w:cs="Times New Roman"/>
                <w:iCs/>
                <w:sz w:val="16"/>
                <w:szCs w:val="16"/>
                <w:lang w:eastAsia="ru-RU"/>
              </w:rPr>
            </w:pPr>
            <w:r w:rsidRPr="00B5746C">
              <w:rPr>
                <w:rFonts w:ascii="Times New Roman" w:eastAsia="Times New Roman" w:hAnsi="Times New Roman" w:cs="Times New Roman"/>
                <w:iCs/>
                <w:sz w:val="16"/>
                <w:szCs w:val="16"/>
                <w:lang w:eastAsia="ru-RU"/>
              </w:rPr>
              <w:t>4</w:t>
            </w:r>
          </w:p>
        </w:tc>
        <w:tc>
          <w:tcPr>
            <w:tcW w:w="709" w:type="dxa"/>
          </w:tcPr>
          <w:p w:rsidR="00B5746C" w:rsidRPr="00B5746C" w:rsidRDefault="00B5746C" w:rsidP="00B5746C">
            <w:pPr>
              <w:widowControl w:val="0"/>
              <w:suppressLineNumbers/>
              <w:jc w:val="center"/>
              <w:rPr>
                <w:rFonts w:ascii="Times New Roman" w:eastAsia="Times New Roman" w:hAnsi="Times New Roman" w:cs="Times New Roman"/>
                <w:iCs/>
                <w:sz w:val="16"/>
                <w:szCs w:val="16"/>
                <w:lang w:eastAsia="ru-RU"/>
              </w:rPr>
            </w:pPr>
            <w:r w:rsidRPr="00B5746C">
              <w:rPr>
                <w:rFonts w:ascii="Times New Roman" w:eastAsia="Times New Roman" w:hAnsi="Times New Roman" w:cs="Times New Roman"/>
                <w:iCs/>
                <w:sz w:val="16"/>
                <w:szCs w:val="16"/>
                <w:lang w:eastAsia="ru-RU"/>
              </w:rPr>
              <w:t>5</w:t>
            </w:r>
          </w:p>
        </w:tc>
        <w:tc>
          <w:tcPr>
            <w:tcW w:w="425" w:type="dxa"/>
          </w:tcPr>
          <w:p w:rsidR="00B5746C" w:rsidRPr="00B5746C" w:rsidRDefault="00B5746C" w:rsidP="00B5746C">
            <w:pPr>
              <w:widowControl w:val="0"/>
              <w:suppressLineNumbers/>
              <w:jc w:val="center"/>
              <w:rPr>
                <w:rFonts w:ascii="Times New Roman" w:eastAsia="Times New Roman" w:hAnsi="Times New Roman" w:cs="Times New Roman"/>
                <w:iCs/>
                <w:sz w:val="16"/>
                <w:szCs w:val="16"/>
                <w:lang w:eastAsia="ru-RU"/>
              </w:rPr>
            </w:pPr>
            <w:r w:rsidRPr="00B5746C">
              <w:rPr>
                <w:rFonts w:ascii="Times New Roman" w:eastAsia="Times New Roman" w:hAnsi="Times New Roman" w:cs="Times New Roman"/>
                <w:iCs/>
                <w:sz w:val="16"/>
                <w:szCs w:val="16"/>
                <w:lang w:eastAsia="ru-RU"/>
              </w:rPr>
              <w:t>6</w:t>
            </w:r>
          </w:p>
        </w:tc>
        <w:tc>
          <w:tcPr>
            <w:tcW w:w="500" w:type="dxa"/>
          </w:tcPr>
          <w:p w:rsidR="00B5746C" w:rsidRPr="00B5746C" w:rsidRDefault="00B5746C" w:rsidP="00B5746C">
            <w:pPr>
              <w:widowControl w:val="0"/>
              <w:suppressLineNumbers/>
              <w:jc w:val="center"/>
              <w:rPr>
                <w:rFonts w:ascii="Times New Roman" w:eastAsia="Times New Roman" w:hAnsi="Times New Roman" w:cs="Times New Roman"/>
                <w:iCs/>
                <w:sz w:val="16"/>
                <w:szCs w:val="16"/>
                <w:lang w:eastAsia="ru-RU"/>
              </w:rPr>
            </w:pPr>
            <w:r w:rsidRPr="00B5746C">
              <w:rPr>
                <w:rFonts w:ascii="Times New Roman" w:eastAsia="Times New Roman" w:hAnsi="Times New Roman" w:cs="Times New Roman"/>
                <w:iCs/>
                <w:sz w:val="16"/>
                <w:szCs w:val="16"/>
                <w:lang w:eastAsia="ru-RU"/>
              </w:rPr>
              <w:t>7</w:t>
            </w:r>
          </w:p>
        </w:tc>
        <w:tc>
          <w:tcPr>
            <w:tcW w:w="1343" w:type="dxa"/>
          </w:tcPr>
          <w:p w:rsidR="00B5746C" w:rsidRPr="00B5746C" w:rsidRDefault="00B5746C" w:rsidP="00B5746C">
            <w:pPr>
              <w:widowControl w:val="0"/>
              <w:suppressLineNumbers/>
              <w:jc w:val="center"/>
              <w:rPr>
                <w:rFonts w:ascii="Times New Roman" w:eastAsia="Times New Roman" w:hAnsi="Times New Roman" w:cs="Times New Roman"/>
                <w:iCs/>
                <w:sz w:val="16"/>
                <w:szCs w:val="16"/>
                <w:lang w:eastAsia="ru-RU"/>
              </w:rPr>
            </w:pPr>
            <w:r w:rsidRPr="00B5746C">
              <w:rPr>
                <w:rFonts w:ascii="Times New Roman" w:eastAsia="Times New Roman" w:hAnsi="Times New Roman" w:cs="Times New Roman"/>
                <w:iCs/>
                <w:sz w:val="16"/>
                <w:szCs w:val="16"/>
                <w:lang w:eastAsia="ru-RU"/>
              </w:rPr>
              <w:t>8</w:t>
            </w:r>
          </w:p>
        </w:tc>
        <w:tc>
          <w:tcPr>
            <w:tcW w:w="567" w:type="dxa"/>
          </w:tcPr>
          <w:p w:rsidR="00B5746C" w:rsidRPr="00B5746C" w:rsidRDefault="00B5746C" w:rsidP="00B5746C">
            <w:pPr>
              <w:widowControl w:val="0"/>
              <w:suppressLineNumbers/>
              <w:jc w:val="center"/>
              <w:rPr>
                <w:rFonts w:ascii="Times New Roman" w:eastAsia="Times New Roman" w:hAnsi="Times New Roman" w:cs="Times New Roman"/>
                <w:iCs/>
                <w:sz w:val="16"/>
                <w:szCs w:val="16"/>
                <w:lang w:eastAsia="ru-RU"/>
              </w:rPr>
            </w:pPr>
            <w:r w:rsidRPr="00B5746C">
              <w:rPr>
                <w:rFonts w:ascii="Times New Roman" w:eastAsia="Times New Roman" w:hAnsi="Times New Roman" w:cs="Times New Roman"/>
                <w:iCs/>
                <w:sz w:val="16"/>
                <w:szCs w:val="16"/>
                <w:lang w:eastAsia="ru-RU"/>
              </w:rPr>
              <w:t>9</w:t>
            </w:r>
          </w:p>
        </w:tc>
        <w:tc>
          <w:tcPr>
            <w:tcW w:w="851" w:type="dxa"/>
          </w:tcPr>
          <w:p w:rsidR="00B5746C" w:rsidRPr="00B5746C" w:rsidRDefault="00B5746C" w:rsidP="00B5746C">
            <w:pPr>
              <w:widowControl w:val="0"/>
              <w:suppressLineNumbers/>
              <w:jc w:val="center"/>
              <w:rPr>
                <w:rFonts w:ascii="Times New Roman" w:eastAsia="Times New Roman" w:hAnsi="Times New Roman" w:cs="Times New Roman"/>
                <w:iCs/>
                <w:sz w:val="16"/>
                <w:szCs w:val="16"/>
                <w:lang w:eastAsia="ru-RU"/>
              </w:rPr>
            </w:pPr>
            <w:r w:rsidRPr="00B5746C">
              <w:rPr>
                <w:rFonts w:ascii="Times New Roman" w:eastAsia="Times New Roman" w:hAnsi="Times New Roman" w:cs="Times New Roman"/>
                <w:iCs/>
                <w:sz w:val="16"/>
                <w:szCs w:val="16"/>
                <w:lang w:eastAsia="ru-RU"/>
              </w:rPr>
              <w:t>10</w:t>
            </w:r>
          </w:p>
        </w:tc>
        <w:tc>
          <w:tcPr>
            <w:tcW w:w="851" w:type="dxa"/>
          </w:tcPr>
          <w:p w:rsidR="00B5746C" w:rsidRPr="00B5746C" w:rsidRDefault="00B5746C" w:rsidP="00B5746C">
            <w:pPr>
              <w:widowControl w:val="0"/>
              <w:suppressLineNumbers/>
              <w:jc w:val="center"/>
              <w:rPr>
                <w:rFonts w:ascii="Times New Roman" w:eastAsia="Times New Roman" w:hAnsi="Times New Roman" w:cs="Times New Roman"/>
                <w:iCs/>
                <w:sz w:val="16"/>
                <w:szCs w:val="16"/>
                <w:lang w:eastAsia="ru-RU"/>
              </w:rPr>
            </w:pPr>
            <w:r w:rsidRPr="00B5746C">
              <w:rPr>
                <w:rFonts w:ascii="Times New Roman" w:eastAsia="Times New Roman" w:hAnsi="Times New Roman" w:cs="Times New Roman"/>
                <w:iCs/>
                <w:sz w:val="16"/>
                <w:szCs w:val="16"/>
                <w:lang w:eastAsia="ru-RU"/>
              </w:rPr>
              <w:t>11</w:t>
            </w:r>
          </w:p>
        </w:tc>
        <w:tc>
          <w:tcPr>
            <w:tcW w:w="879" w:type="dxa"/>
          </w:tcPr>
          <w:p w:rsidR="00B5746C" w:rsidRPr="00B5746C" w:rsidRDefault="00B5746C" w:rsidP="00B5746C">
            <w:pPr>
              <w:widowControl w:val="0"/>
              <w:suppressLineNumbers/>
              <w:jc w:val="center"/>
              <w:rPr>
                <w:rFonts w:ascii="Times New Roman" w:eastAsia="Times New Roman" w:hAnsi="Times New Roman" w:cs="Times New Roman"/>
                <w:iCs/>
                <w:sz w:val="16"/>
                <w:szCs w:val="16"/>
                <w:lang w:eastAsia="ru-RU"/>
              </w:rPr>
            </w:pPr>
            <w:r w:rsidRPr="00B5746C">
              <w:rPr>
                <w:rFonts w:ascii="Times New Roman" w:eastAsia="Times New Roman" w:hAnsi="Times New Roman" w:cs="Times New Roman"/>
                <w:iCs/>
                <w:sz w:val="16"/>
                <w:szCs w:val="16"/>
                <w:lang w:eastAsia="ru-RU"/>
              </w:rPr>
              <w:t>12</w:t>
            </w:r>
          </w:p>
        </w:tc>
        <w:tc>
          <w:tcPr>
            <w:tcW w:w="822" w:type="dxa"/>
            <w:tcBorders>
              <w:right w:val="single" w:sz="4" w:space="0" w:color="auto"/>
            </w:tcBorders>
          </w:tcPr>
          <w:p w:rsidR="00B5746C" w:rsidRPr="00B5746C" w:rsidRDefault="00B5746C" w:rsidP="00B5746C">
            <w:pPr>
              <w:widowControl w:val="0"/>
              <w:suppressLineNumbers/>
              <w:jc w:val="center"/>
              <w:rPr>
                <w:rFonts w:ascii="Times New Roman" w:eastAsia="Times New Roman" w:hAnsi="Times New Roman" w:cs="Times New Roman"/>
                <w:iCs/>
                <w:sz w:val="16"/>
                <w:szCs w:val="16"/>
                <w:lang w:eastAsia="ru-RU"/>
              </w:rPr>
            </w:pPr>
            <w:r w:rsidRPr="00B5746C">
              <w:rPr>
                <w:rFonts w:ascii="Times New Roman" w:eastAsia="Times New Roman" w:hAnsi="Times New Roman" w:cs="Times New Roman"/>
                <w:iCs/>
                <w:sz w:val="16"/>
                <w:szCs w:val="16"/>
                <w:lang w:eastAsia="ru-RU"/>
              </w:rPr>
              <w:t>13</w:t>
            </w:r>
          </w:p>
        </w:tc>
        <w:tc>
          <w:tcPr>
            <w:tcW w:w="850" w:type="dxa"/>
            <w:tcBorders>
              <w:left w:val="single" w:sz="4" w:space="0" w:color="auto"/>
            </w:tcBorders>
          </w:tcPr>
          <w:p w:rsidR="00B5746C" w:rsidRPr="00B5746C" w:rsidRDefault="00B5746C" w:rsidP="00B5746C">
            <w:pPr>
              <w:widowControl w:val="0"/>
              <w:suppressLineNumbers/>
              <w:jc w:val="center"/>
              <w:rPr>
                <w:rFonts w:ascii="Times New Roman" w:eastAsia="Times New Roman" w:hAnsi="Times New Roman" w:cs="Times New Roman"/>
                <w:iCs/>
                <w:sz w:val="16"/>
                <w:szCs w:val="16"/>
                <w:lang w:eastAsia="ru-RU"/>
              </w:rPr>
            </w:pPr>
            <w:r w:rsidRPr="00B5746C">
              <w:rPr>
                <w:rFonts w:ascii="Times New Roman" w:eastAsia="Times New Roman" w:hAnsi="Times New Roman" w:cs="Times New Roman"/>
                <w:iCs/>
                <w:sz w:val="16"/>
                <w:szCs w:val="16"/>
                <w:lang w:eastAsia="ru-RU"/>
              </w:rPr>
              <w:t>14</w:t>
            </w:r>
          </w:p>
        </w:tc>
        <w:tc>
          <w:tcPr>
            <w:tcW w:w="708" w:type="dxa"/>
            <w:tcBorders>
              <w:left w:val="single" w:sz="4" w:space="0" w:color="auto"/>
            </w:tcBorders>
          </w:tcPr>
          <w:p w:rsidR="00B5746C" w:rsidRPr="00B5746C" w:rsidRDefault="00B5746C" w:rsidP="00B5746C">
            <w:pPr>
              <w:widowControl w:val="0"/>
              <w:suppressLineNumbers/>
              <w:jc w:val="center"/>
              <w:rPr>
                <w:rFonts w:ascii="Times New Roman" w:eastAsia="Times New Roman" w:hAnsi="Times New Roman" w:cs="Times New Roman"/>
                <w:iCs/>
                <w:sz w:val="16"/>
                <w:szCs w:val="16"/>
                <w:lang w:eastAsia="ru-RU"/>
              </w:rPr>
            </w:pPr>
            <w:r w:rsidRPr="00B5746C">
              <w:rPr>
                <w:rFonts w:ascii="Times New Roman" w:eastAsia="Times New Roman" w:hAnsi="Times New Roman" w:cs="Times New Roman"/>
                <w:iCs/>
                <w:sz w:val="16"/>
                <w:szCs w:val="16"/>
                <w:lang w:eastAsia="ru-RU"/>
              </w:rPr>
              <w:t>15</w:t>
            </w:r>
          </w:p>
        </w:tc>
      </w:tr>
      <w:tr w:rsidR="00B5746C" w:rsidRPr="00B5746C" w:rsidTr="00F00A70">
        <w:trPr>
          <w:gridAfter w:val="1"/>
          <w:wAfter w:w="4281" w:type="dxa"/>
        </w:trPr>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 </w:t>
            </w:r>
          </w:p>
        </w:tc>
        <w:tc>
          <w:tcPr>
            <w:tcW w:w="170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Муниципальная программа</w:t>
            </w:r>
          </w:p>
        </w:tc>
        <w:tc>
          <w:tcPr>
            <w:tcW w:w="3828" w:type="dxa"/>
            <w:vAlign w:val="center"/>
          </w:tcPr>
          <w:p w:rsidR="00B5746C" w:rsidRPr="00B5746C" w:rsidRDefault="00B5746C" w:rsidP="00B5746C">
            <w:pPr>
              <w:widowControl w:val="0"/>
              <w:suppressLineNumbers/>
              <w:shd w:val="clear" w:color="auto" w:fill="FFFFFF"/>
              <w:suppressAutoHyphens/>
              <w:autoSpaceDN w:val="0"/>
              <w:snapToGrid w:val="0"/>
              <w:ind w:right="-109"/>
              <w:jc w:val="left"/>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«Социальная поддержка граждан в Мокшанском районе на 2014-2027 годы»</w:t>
            </w:r>
          </w:p>
        </w:tc>
        <w:tc>
          <w:tcPr>
            <w:tcW w:w="99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всего</w:t>
            </w:r>
          </w:p>
        </w:tc>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425"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50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1343"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567"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ind w:hanging="137"/>
              <w:jc w:val="center"/>
              <w:textAlignment w:val="baseline"/>
              <w:rPr>
                <w:rFonts w:ascii="Times New Roman" w:eastAsia="Times New Roman" w:hAnsi="Times New Roman" w:cs="Times New Roman"/>
                <w:iCs/>
                <w:kern w:val="3"/>
                <w:sz w:val="16"/>
                <w:szCs w:val="16"/>
                <w:lang w:val="en-US" w:eastAsia="ru-RU"/>
              </w:rPr>
            </w:pPr>
            <w:r w:rsidRPr="00B5746C">
              <w:rPr>
                <w:rFonts w:ascii="Times New Roman" w:eastAsia="Times New Roman" w:hAnsi="Times New Roman" w:cs="Times New Roman"/>
                <w:iCs/>
                <w:kern w:val="3"/>
                <w:sz w:val="16"/>
                <w:szCs w:val="16"/>
                <w:lang w:eastAsia="ru-RU"/>
              </w:rPr>
              <w:t xml:space="preserve"> 197680,1</w:t>
            </w:r>
          </w:p>
        </w:tc>
        <w:tc>
          <w:tcPr>
            <w:tcW w:w="851" w:type="dxa"/>
            <w:tcBorders>
              <w:right w:val="single" w:sz="4" w:space="0" w:color="auto"/>
            </w:tcBorders>
          </w:tcPr>
          <w:p w:rsidR="00B5746C" w:rsidRPr="00B5746C" w:rsidRDefault="00B5746C" w:rsidP="00B5746C">
            <w:pPr>
              <w:widowControl w:val="0"/>
              <w:suppressLineNumbers/>
              <w:shd w:val="clear" w:color="auto" w:fill="FFFFFF"/>
              <w:suppressAutoHyphens/>
              <w:autoSpaceDN w:val="0"/>
              <w:snapToGrid w:val="0"/>
              <w:ind w:hanging="137"/>
              <w:jc w:val="center"/>
              <w:textAlignment w:val="baseline"/>
              <w:rPr>
                <w:rFonts w:ascii="Times New Roman" w:eastAsia="Times New Roman" w:hAnsi="Times New Roman" w:cs="Times New Roman"/>
                <w:iCs/>
                <w:kern w:val="3"/>
                <w:sz w:val="16"/>
                <w:szCs w:val="16"/>
                <w:lang w:val="en-US" w:eastAsia="ru-RU"/>
              </w:rPr>
            </w:pPr>
          </w:p>
          <w:p w:rsidR="00B5746C" w:rsidRPr="00B5746C" w:rsidRDefault="00B5746C" w:rsidP="00B5746C">
            <w:pPr>
              <w:widowControl w:val="0"/>
              <w:suppressLineNumbers/>
              <w:shd w:val="clear" w:color="auto" w:fill="FFFFFF"/>
              <w:suppressAutoHyphens/>
              <w:autoSpaceDN w:val="0"/>
              <w:snapToGrid w:val="0"/>
              <w:ind w:hanging="137"/>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171214,5</w:t>
            </w:r>
          </w:p>
        </w:tc>
        <w:tc>
          <w:tcPr>
            <w:tcW w:w="879" w:type="dxa"/>
            <w:tcBorders>
              <w:left w:val="single" w:sz="4" w:space="0" w:color="auto"/>
            </w:tcBorders>
          </w:tcPr>
          <w:p w:rsidR="00B5746C" w:rsidRPr="00B5746C" w:rsidRDefault="00B5746C" w:rsidP="00B5746C">
            <w:pPr>
              <w:widowControl w:val="0"/>
              <w:suppressLineNumbers/>
              <w:shd w:val="clear" w:color="auto" w:fill="FFFFFF"/>
              <w:suppressAutoHyphens/>
              <w:autoSpaceDN w:val="0"/>
              <w:snapToGrid w:val="0"/>
              <w:ind w:hanging="137"/>
              <w:jc w:val="center"/>
              <w:textAlignment w:val="baseline"/>
              <w:rPr>
                <w:rFonts w:ascii="Times New Roman" w:eastAsia="Times New Roman" w:hAnsi="Times New Roman" w:cs="Times New Roman"/>
                <w:iCs/>
                <w:kern w:val="3"/>
                <w:sz w:val="16"/>
                <w:szCs w:val="16"/>
                <w:lang w:val="en-US" w:eastAsia="ru-RU"/>
              </w:rPr>
            </w:pPr>
          </w:p>
          <w:p w:rsidR="00B5746C" w:rsidRPr="00B5746C" w:rsidRDefault="00B5746C" w:rsidP="00B5746C">
            <w:pPr>
              <w:widowControl w:val="0"/>
              <w:suppressLineNumbers/>
              <w:shd w:val="clear" w:color="auto" w:fill="FFFFFF"/>
              <w:suppressAutoHyphens/>
              <w:autoSpaceDN w:val="0"/>
              <w:snapToGrid w:val="0"/>
              <w:ind w:hanging="137"/>
              <w:jc w:val="center"/>
              <w:textAlignment w:val="baseline"/>
              <w:rPr>
                <w:rFonts w:ascii="Times New Roman" w:eastAsia="Times New Roman" w:hAnsi="Times New Roman" w:cs="Times New Roman"/>
                <w:iCs/>
                <w:kern w:val="3"/>
                <w:sz w:val="16"/>
                <w:szCs w:val="16"/>
                <w:lang w:val="en-US" w:eastAsia="ru-RU"/>
              </w:rPr>
            </w:pPr>
            <w:r w:rsidRPr="00B5746C">
              <w:rPr>
                <w:rFonts w:ascii="Times New Roman" w:eastAsia="Times New Roman" w:hAnsi="Times New Roman" w:cs="Times New Roman"/>
                <w:iCs/>
                <w:kern w:val="3"/>
                <w:sz w:val="16"/>
                <w:szCs w:val="16"/>
                <w:lang w:eastAsia="ru-RU"/>
              </w:rPr>
              <w:t>163819,0</w:t>
            </w:r>
          </w:p>
        </w:tc>
        <w:tc>
          <w:tcPr>
            <w:tcW w:w="822" w:type="dxa"/>
            <w:tcBorders>
              <w:left w:val="single" w:sz="4" w:space="0" w:color="auto"/>
            </w:tcBorders>
          </w:tcPr>
          <w:p w:rsidR="00B5746C" w:rsidRPr="00B5746C" w:rsidRDefault="00B5746C" w:rsidP="00B5746C">
            <w:pPr>
              <w:widowControl w:val="0"/>
              <w:suppressLineNumbers/>
              <w:shd w:val="clear" w:color="auto" w:fill="FFFFFF"/>
              <w:suppressAutoHyphens/>
              <w:autoSpaceDN w:val="0"/>
              <w:snapToGrid w:val="0"/>
              <w:ind w:hanging="137"/>
              <w:jc w:val="center"/>
              <w:textAlignment w:val="baseline"/>
              <w:rPr>
                <w:rFonts w:ascii="Times New Roman" w:eastAsia="Times New Roman" w:hAnsi="Times New Roman" w:cs="Times New Roman"/>
                <w:iCs/>
                <w:kern w:val="3"/>
                <w:sz w:val="16"/>
                <w:szCs w:val="16"/>
                <w:lang w:val="en-US" w:eastAsia="ru-RU"/>
              </w:rPr>
            </w:pPr>
          </w:p>
          <w:p w:rsidR="00B5746C" w:rsidRPr="00B5746C" w:rsidRDefault="00B5746C" w:rsidP="00B5746C">
            <w:pPr>
              <w:widowControl w:val="0"/>
              <w:suppressLineNumbers/>
              <w:shd w:val="clear" w:color="auto" w:fill="FFFFFF"/>
              <w:suppressAutoHyphens/>
              <w:autoSpaceDN w:val="0"/>
              <w:snapToGrid w:val="0"/>
              <w:ind w:hanging="137"/>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130940,1</w:t>
            </w:r>
          </w:p>
        </w:tc>
        <w:tc>
          <w:tcPr>
            <w:tcW w:w="850" w:type="dxa"/>
            <w:tcBorders>
              <w:left w:val="single" w:sz="4" w:space="0" w:color="auto"/>
            </w:tcBorders>
          </w:tcPr>
          <w:p w:rsidR="00B5746C" w:rsidRPr="00B5746C" w:rsidRDefault="00B5746C" w:rsidP="00B5746C">
            <w:pPr>
              <w:widowControl w:val="0"/>
              <w:suppressLineNumbers/>
              <w:shd w:val="clear" w:color="auto" w:fill="FFFFFF"/>
              <w:suppressAutoHyphens/>
              <w:autoSpaceDN w:val="0"/>
              <w:snapToGrid w:val="0"/>
              <w:ind w:right="-108" w:hanging="110"/>
              <w:jc w:val="center"/>
              <w:textAlignment w:val="baseline"/>
              <w:rPr>
                <w:rFonts w:ascii="Times New Roman" w:eastAsia="Times New Roman" w:hAnsi="Times New Roman" w:cs="Times New Roman"/>
                <w:iCs/>
                <w:kern w:val="3"/>
                <w:sz w:val="16"/>
                <w:szCs w:val="16"/>
                <w:lang w:val="en-US" w:eastAsia="ru-RU"/>
              </w:rPr>
            </w:pPr>
          </w:p>
          <w:p w:rsidR="00B5746C" w:rsidRPr="00B5746C" w:rsidRDefault="00B5746C" w:rsidP="00B5746C">
            <w:pPr>
              <w:widowControl w:val="0"/>
              <w:suppressLineNumbers/>
              <w:shd w:val="clear" w:color="auto" w:fill="FFFFFF"/>
              <w:suppressAutoHyphens/>
              <w:autoSpaceDN w:val="0"/>
              <w:snapToGrid w:val="0"/>
              <w:ind w:hanging="137"/>
              <w:jc w:val="right"/>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130940,1</w:t>
            </w:r>
          </w:p>
        </w:tc>
        <w:tc>
          <w:tcPr>
            <w:tcW w:w="708" w:type="dxa"/>
            <w:tcBorders>
              <w:left w:val="single" w:sz="4" w:space="0" w:color="auto"/>
            </w:tcBorders>
          </w:tcPr>
          <w:p w:rsidR="00B5746C" w:rsidRPr="00B5746C" w:rsidRDefault="00B5746C" w:rsidP="00B5746C">
            <w:pPr>
              <w:widowControl w:val="0"/>
              <w:suppressLineNumbers/>
              <w:shd w:val="clear" w:color="auto" w:fill="FFFFFF"/>
              <w:suppressAutoHyphens/>
              <w:autoSpaceDN w:val="0"/>
              <w:snapToGrid w:val="0"/>
              <w:ind w:hanging="137"/>
              <w:jc w:val="center"/>
              <w:textAlignment w:val="baseline"/>
              <w:rPr>
                <w:rFonts w:ascii="Times New Roman" w:eastAsia="Times New Roman" w:hAnsi="Times New Roman" w:cs="Times New Roman"/>
                <w:iCs/>
                <w:kern w:val="3"/>
                <w:sz w:val="16"/>
                <w:szCs w:val="16"/>
                <w:lang w:val="en-US" w:eastAsia="ru-RU"/>
              </w:rPr>
            </w:pPr>
          </w:p>
          <w:p w:rsidR="00B5746C" w:rsidRPr="00B5746C" w:rsidRDefault="00B5746C" w:rsidP="00B5746C">
            <w:pPr>
              <w:widowControl w:val="0"/>
              <w:suppressLineNumbers/>
              <w:shd w:val="clear" w:color="auto" w:fill="FFFFFF"/>
              <w:suppressAutoHyphens/>
              <w:autoSpaceDN w:val="0"/>
              <w:snapToGrid w:val="0"/>
              <w:ind w:hanging="137"/>
              <w:jc w:val="center"/>
              <w:textAlignment w:val="baseline"/>
              <w:rPr>
                <w:rFonts w:ascii="Times New Roman" w:eastAsia="Times New Roman" w:hAnsi="Times New Roman" w:cs="Times New Roman"/>
                <w:iCs/>
                <w:kern w:val="3"/>
                <w:sz w:val="16"/>
                <w:szCs w:val="16"/>
                <w:lang w:val="en-US" w:eastAsia="ru-RU"/>
              </w:rPr>
            </w:pPr>
            <w:r w:rsidRPr="00B5746C">
              <w:rPr>
                <w:rFonts w:ascii="Times New Roman" w:eastAsia="Times New Roman" w:hAnsi="Times New Roman" w:cs="Times New Roman"/>
                <w:iCs/>
                <w:kern w:val="3"/>
                <w:sz w:val="16"/>
                <w:szCs w:val="16"/>
                <w:lang w:eastAsia="ru-RU"/>
              </w:rPr>
              <w:t>130940,1</w:t>
            </w:r>
          </w:p>
        </w:tc>
      </w:tr>
      <w:tr w:rsidR="00B5746C" w:rsidRPr="00B5746C" w:rsidTr="00F00A70">
        <w:trPr>
          <w:gridAfter w:val="1"/>
          <w:wAfter w:w="4281" w:type="dxa"/>
          <w:trHeight w:val="229"/>
        </w:trPr>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 1</w:t>
            </w:r>
          </w:p>
        </w:tc>
        <w:tc>
          <w:tcPr>
            <w:tcW w:w="170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Подпрограмма 1</w:t>
            </w:r>
          </w:p>
        </w:tc>
        <w:tc>
          <w:tcPr>
            <w:tcW w:w="3828" w:type="dxa"/>
            <w:vAlign w:val="center"/>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«Малых дел»</w:t>
            </w:r>
          </w:p>
        </w:tc>
        <w:tc>
          <w:tcPr>
            <w:tcW w:w="99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всего</w:t>
            </w:r>
          </w:p>
        </w:tc>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425"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50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1343"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567"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108,0</w:t>
            </w:r>
          </w:p>
        </w:tc>
        <w:tc>
          <w:tcPr>
            <w:tcW w:w="87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108,0</w:t>
            </w:r>
          </w:p>
        </w:tc>
        <w:tc>
          <w:tcPr>
            <w:tcW w:w="82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108,0</w:t>
            </w:r>
          </w:p>
        </w:tc>
        <w:tc>
          <w:tcPr>
            <w:tcW w:w="85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108,0</w:t>
            </w:r>
          </w:p>
        </w:tc>
        <w:tc>
          <w:tcPr>
            <w:tcW w:w="708"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108,0</w:t>
            </w:r>
          </w:p>
        </w:tc>
      </w:tr>
      <w:tr w:rsidR="00B5746C" w:rsidRPr="00B5746C" w:rsidTr="00F00A70">
        <w:trPr>
          <w:gridAfter w:val="1"/>
          <w:wAfter w:w="4281" w:type="dxa"/>
          <w:trHeight w:val="229"/>
        </w:trPr>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1.1</w:t>
            </w:r>
          </w:p>
        </w:tc>
        <w:tc>
          <w:tcPr>
            <w:tcW w:w="170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Основное мероприятие 1</w:t>
            </w:r>
          </w:p>
        </w:tc>
        <w:tc>
          <w:tcPr>
            <w:tcW w:w="3828" w:type="dxa"/>
            <w:vAlign w:val="center"/>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Обеспечение выплаты ежемесячного возмещения расходов за наем жилого помещения врачам специалистам и средним медицинским работникам, заключившим трудовой договор с организациями здравоохранения Мокшанского района и договор на возмещение расходов за наем жилого помещения</w:t>
            </w:r>
          </w:p>
        </w:tc>
        <w:tc>
          <w:tcPr>
            <w:tcW w:w="99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УСЗН</w:t>
            </w:r>
          </w:p>
        </w:tc>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948</w:t>
            </w:r>
          </w:p>
        </w:tc>
        <w:tc>
          <w:tcPr>
            <w:tcW w:w="425"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tc>
        <w:tc>
          <w:tcPr>
            <w:tcW w:w="50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w:t>
            </w:r>
          </w:p>
        </w:tc>
        <w:tc>
          <w:tcPr>
            <w:tcW w:w="1343"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0310111340</w:t>
            </w:r>
          </w:p>
        </w:tc>
        <w:tc>
          <w:tcPr>
            <w:tcW w:w="567"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321</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108,0</w:t>
            </w:r>
          </w:p>
        </w:tc>
        <w:tc>
          <w:tcPr>
            <w:tcW w:w="87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108,0</w:t>
            </w:r>
          </w:p>
        </w:tc>
        <w:tc>
          <w:tcPr>
            <w:tcW w:w="82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108,0</w:t>
            </w:r>
          </w:p>
        </w:tc>
        <w:tc>
          <w:tcPr>
            <w:tcW w:w="85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108,0</w:t>
            </w:r>
          </w:p>
        </w:tc>
        <w:tc>
          <w:tcPr>
            <w:tcW w:w="708"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108,0</w:t>
            </w:r>
          </w:p>
        </w:tc>
      </w:tr>
      <w:tr w:rsidR="00B5746C" w:rsidRPr="00B5746C" w:rsidTr="00F00A70">
        <w:trPr>
          <w:gridAfter w:val="1"/>
          <w:wAfter w:w="4281" w:type="dxa"/>
        </w:trPr>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 2</w:t>
            </w:r>
          </w:p>
        </w:tc>
        <w:tc>
          <w:tcPr>
            <w:tcW w:w="170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Подпрограмма 2</w:t>
            </w:r>
          </w:p>
        </w:tc>
        <w:tc>
          <w:tcPr>
            <w:tcW w:w="3828" w:type="dxa"/>
            <w:vAlign w:val="center"/>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«Оказание адресной материальной помощи гражданам, проживающим на территории Мокшанского района, оказавшимся в трудной жизненной ситуации»</w:t>
            </w:r>
          </w:p>
        </w:tc>
        <w:tc>
          <w:tcPr>
            <w:tcW w:w="99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всего</w:t>
            </w:r>
          </w:p>
        </w:tc>
        <w:tc>
          <w:tcPr>
            <w:tcW w:w="709" w:type="dxa"/>
            <w:vAlign w:val="center"/>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425"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50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1343"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567"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tc>
        <w:tc>
          <w:tcPr>
            <w:tcW w:w="87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tc>
        <w:tc>
          <w:tcPr>
            <w:tcW w:w="82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tc>
        <w:tc>
          <w:tcPr>
            <w:tcW w:w="85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tc>
        <w:tc>
          <w:tcPr>
            <w:tcW w:w="708"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tc>
      </w:tr>
      <w:tr w:rsidR="00B5746C" w:rsidRPr="00B5746C" w:rsidTr="00F00A70">
        <w:trPr>
          <w:gridAfter w:val="1"/>
          <w:wAfter w:w="4281" w:type="dxa"/>
        </w:trPr>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 3</w:t>
            </w:r>
          </w:p>
        </w:tc>
        <w:tc>
          <w:tcPr>
            <w:tcW w:w="170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Подпрограмма 3</w:t>
            </w:r>
          </w:p>
        </w:tc>
        <w:tc>
          <w:tcPr>
            <w:tcW w:w="3828" w:type="dxa"/>
            <w:vAlign w:val="center"/>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«Старшее поколение»</w:t>
            </w:r>
          </w:p>
        </w:tc>
        <w:tc>
          <w:tcPr>
            <w:tcW w:w="99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всего</w:t>
            </w:r>
          </w:p>
        </w:tc>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425"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50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1343"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567"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12916,4</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11856,3</w:t>
            </w:r>
          </w:p>
        </w:tc>
        <w:tc>
          <w:tcPr>
            <w:tcW w:w="87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21530,8</w:t>
            </w:r>
          </w:p>
        </w:tc>
        <w:tc>
          <w:tcPr>
            <w:tcW w:w="822" w:type="dxa"/>
            <w:vAlign w:val="center"/>
          </w:tcPr>
          <w:p w:rsidR="00B5746C" w:rsidRPr="00B5746C" w:rsidRDefault="00B5746C" w:rsidP="00B5746C">
            <w:pPr>
              <w:widowControl w:val="0"/>
              <w:suppressLineNumbers/>
              <w:shd w:val="clear" w:color="auto" w:fill="FFFFFF"/>
              <w:suppressAutoHyphens/>
              <w:autoSpaceDN w:val="0"/>
              <w:snapToGrid w:val="0"/>
              <w:ind w:right="-106" w:hanging="108"/>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tc>
        <w:tc>
          <w:tcPr>
            <w:tcW w:w="85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tc>
        <w:tc>
          <w:tcPr>
            <w:tcW w:w="708"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tc>
      </w:tr>
      <w:tr w:rsidR="00B5746C" w:rsidRPr="00B5746C" w:rsidTr="00F00A70">
        <w:trPr>
          <w:gridAfter w:val="1"/>
          <w:wAfter w:w="4281" w:type="dxa"/>
        </w:trPr>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3.1</w:t>
            </w:r>
          </w:p>
        </w:tc>
        <w:tc>
          <w:tcPr>
            <w:tcW w:w="170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Основное мероприятие 1</w:t>
            </w:r>
          </w:p>
        </w:tc>
        <w:tc>
          <w:tcPr>
            <w:tcW w:w="3828" w:type="dxa"/>
            <w:vAlign w:val="center"/>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Совершенствование мер социальной защиты и социального обслуживания пожилых людей сельской местности</w:t>
            </w:r>
          </w:p>
        </w:tc>
        <w:tc>
          <w:tcPr>
            <w:tcW w:w="99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всего</w:t>
            </w:r>
          </w:p>
        </w:tc>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425"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50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1343"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567"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14,6</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tc>
        <w:tc>
          <w:tcPr>
            <w:tcW w:w="87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tc>
        <w:tc>
          <w:tcPr>
            <w:tcW w:w="82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tc>
        <w:tc>
          <w:tcPr>
            <w:tcW w:w="85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tc>
        <w:tc>
          <w:tcPr>
            <w:tcW w:w="708"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tc>
      </w:tr>
      <w:tr w:rsidR="00B5746C" w:rsidRPr="00B5746C" w:rsidTr="00F00A70">
        <w:trPr>
          <w:gridAfter w:val="1"/>
          <w:wAfter w:w="4281" w:type="dxa"/>
        </w:trPr>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3.1.1</w:t>
            </w:r>
          </w:p>
        </w:tc>
        <w:tc>
          <w:tcPr>
            <w:tcW w:w="170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Мероприятие 1</w:t>
            </w:r>
          </w:p>
        </w:tc>
        <w:tc>
          <w:tcPr>
            <w:tcW w:w="3828" w:type="dxa"/>
            <w:vAlign w:val="center"/>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Мероприятия</w:t>
            </w:r>
          </w:p>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 xml:space="preserve"> КЦСОН в рамках подпрограммы "Старшее </w:t>
            </w:r>
          </w:p>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поколение"</w:t>
            </w:r>
          </w:p>
        </w:tc>
        <w:tc>
          <w:tcPr>
            <w:tcW w:w="99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Администрация Мокшан</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ского района, КЦСОН</w:t>
            </w:r>
          </w:p>
        </w:tc>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901</w:t>
            </w:r>
          </w:p>
        </w:tc>
        <w:tc>
          <w:tcPr>
            <w:tcW w:w="425"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tc>
        <w:tc>
          <w:tcPr>
            <w:tcW w:w="50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02</w:t>
            </w:r>
          </w:p>
        </w:tc>
        <w:tc>
          <w:tcPr>
            <w:tcW w:w="1343"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0330105620</w:t>
            </w:r>
          </w:p>
        </w:tc>
        <w:tc>
          <w:tcPr>
            <w:tcW w:w="567"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612</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14,6</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15,0</w:t>
            </w:r>
          </w:p>
        </w:tc>
        <w:tc>
          <w:tcPr>
            <w:tcW w:w="87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tc>
        <w:tc>
          <w:tcPr>
            <w:tcW w:w="82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tc>
        <w:tc>
          <w:tcPr>
            <w:tcW w:w="85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tc>
        <w:tc>
          <w:tcPr>
            <w:tcW w:w="708"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tc>
      </w:tr>
      <w:tr w:rsidR="00B5746C" w:rsidRPr="00B5746C" w:rsidTr="00F00A70">
        <w:trPr>
          <w:gridAfter w:val="1"/>
          <w:wAfter w:w="4281" w:type="dxa"/>
        </w:trPr>
        <w:tc>
          <w:tcPr>
            <w:tcW w:w="709" w:type="dxa"/>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3.2</w:t>
            </w:r>
          </w:p>
        </w:tc>
        <w:tc>
          <w:tcPr>
            <w:tcW w:w="1701" w:type="dxa"/>
            <w:vAlign w:val="center"/>
          </w:tcPr>
          <w:p w:rsidR="00B5746C" w:rsidRPr="00B5746C" w:rsidRDefault="00B5746C" w:rsidP="00B5746C">
            <w:pPr>
              <w:widowControl w:val="0"/>
              <w:suppressAutoHyphens/>
              <w:autoSpaceDN w:val="0"/>
              <w:ind w:right="-108"/>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Основное мероприятие 2</w:t>
            </w:r>
          </w:p>
        </w:tc>
        <w:tc>
          <w:tcPr>
            <w:tcW w:w="3828" w:type="dxa"/>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Региональный проект «Старшее поколение»</w:t>
            </w:r>
          </w:p>
        </w:tc>
        <w:tc>
          <w:tcPr>
            <w:tcW w:w="992" w:type="dxa"/>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всего</w:t>
            </w:r>
          </w:p>
        </w:tc>
        <w:tc>
          <w:tcPr>
            <w:tcW w:w="709"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w:t>
            </w:r>
          </w:p>
        </w:tc>
        <w:tc>
          <w:tcPr>
            <w:tcW w:w="425"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w:t>
            </w:r>
          </w:p>
        </w:tc>
        <w:tc>
          <w:tcPr>
            <w:tcW w:w="500"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w:t>
            </w:r>
          </w:p>
        </w:tc>
        <w:tc>
          <w:tcPr>
            <w:tcW w:w="1343"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w:t>
            </w:r>
          </w:p>
        </w:tc>
        <w:tc>
          <w:tcPr>
            <w:tcW w:w="567"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w:t>
            </w:r>
          </w:p>
        </w:tc>
        <w:tc>
          <w:tcPr>
            <w:tcW w:w="851"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12901,8</w:t>
            </w:r>
          </w:p>
        </w:tc>
        <w:tc>
          <w:tcPr>
            <w:tcW w:w="851"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11098,3</w:t>
            </w:r>
          </w:p>
        </w:tc>
        <w:tc>
          <w:tcPr>
            <w:tcW w:w="879"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21530,8</w:t>
            </w:r>
          </w:p>
        </w:tc>
        <w:tc>
          <w:tcPr>
            <w:tcW w:w="822"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708"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F00A70">
        <w:trPr>
          <w:gridAfter w:val="1"/>
          <w:wAfter w:w="4281" w:type="dxa"/>
        </w:trPr>
        <w:tc>
          <w:tcPr>
            <w:tcW w:w="709" w:type="dxa"/>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3.2.1</w:t>
            </w:r>
          </w:p>
        </w:tc>
        <w:tc>
          <w:tcPr>
            <w:tcW w:w="1701" w:type="dxa"/>
            <w:vAlign w:val="center"/>
          </w:tcPr>
          <w:p w:rsidR="00B5746C" w:rsidRPr="00B5746C" w:rsidRDefault="00B5746C" w:rsidP="00B5746C">
            <w:pPr>
              <w:widowControl w:val="0"/>
              <w:suppressAutoHyphens/>
              <w:autoSpaceDN w:val="0"/>
              <w:ind w:right="-108"/>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Мероприятие 1</w:t>
            </w:r>
          </w:p>
        </w:tc>
        <w:tc>
          <w:tcPr>
            <w:tcW w:w="3828" w:type="dxa"/>
            <w:vAlign w:val="center"/>
          </w:tcPr>
          <w:p w:rsidR="00B5746C" w:rsidRPr="00B5746C" w:rsidRDefault="00B5746C" w:rsidP="00B5746C">
            <w:pPr>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bCs/>
                <w:iCs/>
                <w:kern w:val="3"/>
                <w:sz w:val="16"/>
                <w:szCs w:val="16"/>
                <w:lang w:eastAsia="ru-RU"/>
              </w:rPr>
              <w:t xml:space="preserve">Исполнение государственных полномочий по предоставлению гражданам пожилого возраста и инвалидам, нуждающимся в уходе, социальных услуг по уходу, входящих в социальный пакет долговременного ухода, в форме социального </w:t>
            </w:r>
            <w:r w:rsidRPr="00B5746C">
              <w:rPr>
                <w:rFonts w:ascii="Times New Roman" w:eastAsia="Lucida Sans Unicode" w:hAnsi="Times New Roman" w:cs="Times New Roman"/>
                <w:bCs/>
                <w:iCs/>
                <w:kern w:val="3"/>
                <w:sz w:val="16"/>
                <w:szCs w:val="16"/>
                <w:lang w:eastAsia="ru-RU"/>
              </w:rPr>
              <w:lastRenderedPageBreak/>
              <w:t>обслуживания на дому, полустационарной форме социального обслуживания, а также в сочетании указанных форм социального обслуживания»</w:t>
            </w:r>
          </w:p>
        </w:tc>
        <w:tc>
          <w:tcPr>
            <w:tcW w:w="992" w:type="dxa"/>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lastRenderedPageBreak/>
              <w:t xml:space="preserve"> КЦСОН</w:t>
            </w:r>
          </w:p>
        </w:tc>
        <w:tc>
          <w:tcPr>
            <w:tcW w:w="709"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901</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901</w:t>
            </w:r>
          </w:p>
        </w:tc>
        <w:tc>
          <w:tcPr>
            <w:tcW w:w="425"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w:t>
            </w:r>
          </w:p>
        </w:tc>
        <w:tc>
          <w:tcPr>
            <w:tcW w:w="500"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02</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02</w:t>
            </w:r>
          </w:p>
        </w:tc>
        <w:tc>
          <w:tcPr>
            <w:tcW w:w="1343"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033Р351632</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033Р351632</w:t>
            </w:r>
          </w:p>
        </w:tc>
        <w:tc>
          <w:tcPr>
            <w:tcW w:w="567"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612</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612</w:t>
            </w:r>
          </w:p>
        </w:tc>
        <w:tc>
          <w:tcPr>
            <w:tcW w:w="851"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6951,6</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70,2</w:t>
            </w:r>
          </w:p>
        </w:tc>
        <w:tc>
          <w:tcPr>
            <w:tcW w:w="851"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10987,3</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111,0</w:t>
            </w:r>
          </w:p>
        </w:tc>
        <w:tc>
          <w:tcPr>
            <w:tcW w:w="879"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21315,5</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215,3</w:t>
            </w:r>
          </w:p>
        </w:tc>
        <w:tc>
          <w:tcPr>
            <w:tcW w:w="822"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708"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F00A70">
        <w:trPr>
          <w:gridAfter w:val="1"/>
          <w:wAfter w:w="4281" w:type="dxa"/>
        </w:trPr>
        <w:tc>
          <w:tcPr>
            <w:tcW w:w="709" w:type="dxa"/>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lastRenderedPageBreak/>
              <w:t>3.2.2</w:t>
            </w:r>
          </w:p>
        </w:tc>
        <w:tc>
          <w:tcPr>
            <w:tcW w:w="1701" w:type="dxa"/>
            <w:vAlign w:val="center"/>
          </w:tcPr>
          <w:p w:rsidR="00B5746C" w:rsidRPr="00B5746C" w:rsidRDefault="00B5746C" w:rsidP="00B5746C">
            <w:pPr>
              <w:widowControl w:val="0"/>
              <w:suppressAutoHyphens/>
              <w:autoSpaceDN w:val="0"/>
              <w:ind w:right="-108"/>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Мероприятие 2</w:t>
            </w:r>
          </w:p>
        </w:tc>
        <w:tc>
          <w:tcPr>
            <w:tcW w:w="3828" w:type="dxa"/>
            <w:vAlign w:val="center"/>
          </w:tcPr>
          <w:p w:rsidR="00B5746C" w:rsidRPr="00B5746C" w:rsidRDefault="00B5746C" w:rsidP="00B5746C">
            <w:pPr>
              <w:suppressAutoHyphens/>
              <w:autoSpaceDN w:val="0"/>
              <w:jc w:val="left"/>
              <w:textAlignment w:val="baseline"/>
              <w:rPr>
                <w:rFonts w:ascii="Times New Roman" w:eastAsia="Lucida Sans Unicode" w:hAnsi="Times New Roman" w:cs="Times New Roman"/>
                <w:bCs/>
                <w:iCs/>
                <w:kern w:val="3"/>
                <w:sz w:val="16"/>
                <w:szCs w:val="16"/>
                <w:lang w:eastAsia="ru-RU"/>
              </w:rPr>
            </w:pPr>
            <w:r w:rsidRPr="00B5746C">
              <w:rPr>
                <w:rFonts w:ascii="Times New Roman" w:eastAsia="Lucida Sans Unicode" w:hAnsi="Times New Roman" w:cs="Times New Roman"/>
                <w:bCs/>
                <w:iCs/>
                <w:kern w:val="3"/>
                <w:sz w:val="16"/>
                <w:szCs w:val="16"/>
                <w:lang w:eastAsia="ru-RU"/>
              </w:rPr>
              <w:t>Исполнение государственных полномочий по созданию и оснащению структурных подразделений организаций социального обслуживания, внедряющих стационар замещающие технологии и выполняющих функции отделений (центров) дневного пребывания для граждан пожилого возраста и инвалидов, нуждающихся в уходе, школ ухода для граждан, осуществляющих родственный уход, пунктов проката технических средств реабилитации для граждан пожилого возраста и инвалидов, нуждающихся в уходе</w:t>
            </w:r>
          </w:p>
        </w:tc>
        <w:tc>
          <w:tcPr>
            <w:tcW w:w="992" w:type="dxa"/>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 xml:space="preserve"> КЦСОН</w:t>
            </w:r>
          </w:p>
        </w:tc>
        <w:tc>
          <w:tcPr>
            <w:tcW w:w="709"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901</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901</w:t>
            </w:r>
          </w:p>
        </w:tc>
        <w:tc>
          <w:tcPr>
            <w:tcW w:w="425"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w:t>
            </w:r>
          </w:p>
        </w:tc>
        <w:tc>
          <w:tcPr>
            <w:tcW w:w="500"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02</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02</w:t>
            </w:r>
          </w:p>
        </w:tc>
        <w:tc>
          <w:tcPr>
            <w:tcW w:w="1343"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033Р351633</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033Р351633</w:t>
            </w:r>
          </w:p>
        </w:tc>
        <w:tc>
          <w:tcPr>
            <w:tcW w:w="567"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612</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612</w:t>
            </w:r>
          </w:p>
        </w:tc>
        <w:tc>
          <w:tcPr>
            <w:tcW w:w="851"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5821,2</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58,8</w:t>
            </w:r>
          </w:p>
        </w:tc>
        <w:tc>
          <w:tcPr>
            <w:tcW w:w="851"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79"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22"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708"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F00A70">
        <w:trPr>
          <w:gridAfter w:val="1"/>
          <w:wAfter w:w="4281" w:type="dxa"/>
          <w:trHeight w:val="723"/>
        </w:trPr>
        <w:tc>
          <w:tcPr>
            <w:tcW w:w="709" w:type="dxa"/>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3.3</w:t>
            </w:r>
          </w:p>
        </w:tc>
        <w:tc>
          <w:tcPr>
            <w:tcW w:w="1701" w:type="dxa"/>
            <w:vAlign w:val="center"/>
          </w:tcPr>
          <w:p w:rsidR="00B5746C" w:rsidRPr="00B5746C" w:rsidRDefault="00B5746C" w:rsidP="00B5746C">
            <w:pPr>
              <w:widowControl w:val="0"/>
              <w:suppressAutoHyphens/>
              <w:autoSpaceDN w:val="0"/>
              <w:ind w:right="-108"/>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Основное мероприятие 3</w:t>
            </w:r>
          </w:p>
        </w:tc>
        <w:tc>
          <w:tcPr>
            <w:tcW w:w="3828" w:type="dxa"/>
            <w:vAlign w:val="center"/>
          </w:tcPr>
          <w:p w:rsidR="00B5746C" w:rsidRPr="00B5746C" w:rsidRDefault="00B5746C" w:rsidP="00B5746C">
            <w:pPr>
              <w:suppressAutoHyphens/>
              <w:autoSpaceDN w:val="0"/>
              <w:jc w:val="left"/>
              <w:textAlignment w:val="baseline"/>
              <w:rPr>
                <w:rFonts w:ascii="Times New Roman" w:eastAsia="Lucida Sans Unicode" w:hAnsi="Times New Roman" w:cs="Times New Roman"/>
                <w:bCs/>
                <w:iCs/>
                <w:kern w:val="3"/>
                <w:sz w:val="16"/>
                <w:szCs w:val="16"/>
                <w:lang w:eastAsia="ru-RU"/>
              </w:rPr>
            </w:pPr>
            <w:r w:rsidRPr="00B5746C">
              <w:rPr>
                <w:rFonts w:ascii="Times New Roman" w:eastAsia="Lucida Sans Unicode" w:hAnsi="Times New Roman" w:cs="Times New Roman"/>
                <w:bCs/>
                <w:iCs/>
                <w:kern w:val="3"/>
                <w:sz w:val="16"/>
                <w:szCs w:val="16"/>
                <w:lang w:eastAsia="ru-RU"/>
              </w:rPr>
              <w:t>Создание системы долговременного ухода за гражданами пожилого возраста и инвалидами, нуждающимися в уходе (за счет средств бюджета Пензенской области)</w:t>
            </w:r>
          </w:p>
        </w:tc>
        <w:tc>
          <w:tcPr>
            <w:tcW w:w="992" w:type="dxa"/>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Всего</w:t>
            </w:r>
          </w:p>
        </w:tc>
        <w:tc>
          <w:tcPr>
            <w:tcW w:w="709" w:type="dxa"/>
          </w:tcPr>
          <w:p w:rsidR="00B5746C" w:rsidRPr="00B5746C" w:rsidRDefault="00B5746C" w:rsidP="00F00A70">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p w:rsidR="00B5746C" w:rsidRPr="00B5746C" w:rsidRDefault="00B5746C" w:rsidP="00F00A70">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p w:rsidR="00B5746C" w:rsidRPr="00B5746C" w:rsidRDefault="00B5746C" w:rsidP="00F00A70">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w:t>
            </w:r>
          </w:p>
        </w:tc>
        <w:tc>
          <w:tcPr>
            <w:tcW w:w="425" w:type="dxa"/>
          </w:tcPr>
          <w:p w:rsidR="00B5746C" w:rsidRPr="00B5746C" w:rsidRDefault="00B5746C" w:rsidP="00F00A70">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p w:rsidR="00B5746C" w:rsidRPr="00B5746C" w:rsidRDefault="00B5746C" w:rsidP="00F00A70">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p w:rsidR="00B5746C" w:rsidRPr="00B5746C" w:rsidRDefault="00B5746C" w:rsidP="00F00A70">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w:t>
            </w:r>
          </w:p>
          <w:p w:rsidR="00B5746C" w:rsidRPr="00B5746C" w:rsidRDefault="00B5746C" w:rsidP="00F00A70">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500" w:type="dxa"/>
          </w:tcPr>
          <w:p w:rsidR="00B5746C" w:rsidRPr="00B5746C" w:rsidRDefault="00B5746C" w:rsidP="00F00A70">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p w:rsidR="00B5746C" w:rsidRPr="00B5746C" w:rsidRDefault="00B5746C" w:rsidP="00F00A70">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p w:rsidR="00B5746C" w:rsidRPr="00B5746C" w:rsidRDefault="00B5746C" w:rsidP="00F00A70">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w:t>
            </w:r>
          </w:p>
        </w:tc>
        <w:tc>
          <w:tcPr>
            <w:tcW w:w="1343" w:type="dxa"/>
          </w:tcPr>
          <w:p w:rsidR="00B5746C" w:rsidRPr="00B5746C" w:rsidRDefault="00B5746C" w:rsidP="00F00A70">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p w:rsidR="00B5746C" w:rsidRPr="00B5746C" w:rsidRDefault="00B5746C" w:rsidP="00F00A70">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p w:rsidR="00B5746C" w:rsidRPr="00B5746C" w:rsidRDefault="00B5746C" w:rsidP="00F00A70">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w:t>
            </w:r>
          </w:p>
        </w:tc>
        <w:tc>
          <w:tcPr>
            <w:tcW w:w="567"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743,0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879"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22"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708"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F00A70">
        <w:trPr>
          <w:gridAfter w:val="1"/>
          <w:wAfter w:w="4281" w:type="dxa"/>
        </w:trPr>
        <w:tc>
          <w:tcPr>
            <w:tcW w:w="709" w:type="dxa"/>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3.3.1</w:t>
            </w:r>
          </w:p>
        </w:tc>
        <w:tc>
          <w:tcPr>
            <w:tcW w:w="1701" w:type="dxa"/>
            <w:vAlign w:val="center"/>
          </w:tcPr>
          <w:p w:rsidR="00B5746C" w:rsidRPr="00B5746C" w:rsidRDefault="00B5746C" w:rsidP="00B5746C">
            <w:pPr>
              <w:widowControl w:val="0"/>
              <w:suppressAutoHyphens/>
              <w:autoSpaceDN w:val="0"/>
              <w:ind w:right="-108"/>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Мероприятие 1</w:t>
            </w:r>
          </w:p>
        </w:tc>
        <w:tc>
          <w:tcPr>
            <w:tcW w:w="3828" w:type="dxa"/>
            <w:vAlign w:val="center"/>
          </w:tcPr>
          <w:p w:rsidR="00B5746C" w:rsidRPr="00B5746C" w:rsidRDefault="00B5746C" w:rsidP="00B5746C">
            <w:pPr>
              <w:suppressAutoHyphens/>
              <w:autoSpaceDN w:val="0"/>
              <w:jc w:val="left"/>
              <w:textAlignment w:val="baseline"/>
              <w:rPr>
                <w:rFonts w:ascii="Times New Roman" w:eastAsia="Lucida Sans Unicode" w:hAnsi="Times New Roman" w:cs="Times New Roman"/>
                <w:bCs/>
                <w:iCs/>
                <w:kern w:val="3"/>
                <w:sz w:val="16"/>
                <w:szCs w:val="16"/>
                <w:lang w:eastAsia="ru-RU"/>
              </w:rPr>
            </w:pPr>
            <w:r w:rsidRPr="00B5746C">
              <w:rPr>
                <w:rFonts w:ascii="Times New Roman" w:eastAsia="Lucida Sans Unicode" w:hAnsi="Times New Roman" w:cs="Times New Roman"/>
                <w:bCs/>
                <w:iCs/>
                <w:kern w:val="3"/>
                <w:sz w:val="16"/>
                <w:szCs w:val="16"/>
                <w:lang w:eastAsia="ru-RU"/>
              </w:rPr>
              <w:t>Исполнение государственных полномочий по организации предоставления гражданам пожилого возраста и инвалидам, нуждающимся в уходе, социальных услуг по уходу, входящих в социальный пакет долговременного ухода</w:t>
            </w:r>
          </w:p>
        </w:tc>
        <w:tc>
          <w:tcPr>
            <w:tcW w:w="992" w:type="dxa"/>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 xml:space="preserve"> КЦСОН</w:t>
            </w:r>
          </w:p>
        </w:tc>
        <w:tc>
          <w:tcPr>
            <w:tcW w:w="709"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901</w:t>
            </w:r>
          </w:p>
        </w:tc>
        <w:tc>
          <w:tcPr>
            <w:tcW w:w="425"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w:t>
            </w:r>
          </w:p>
        </w:tc>
        <w:tc>
          <w:tcPr>
            <w:tcW w:w="500"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02</w:t>
            </w:r>
          </w:p>
        </w:tc>
        <w:tc>
          <w:tcPr>
            <w:tcW w:w="1343"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0330274050</w:t>
            </w:r>
          </w:p>
        </w:tc>
        <w:tc>
          <w:tcPr>
            <w:tcW w:w="567"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612</w:t>
            </w:r>
          </w:p>
        </w:tc>
        <w:tc>
          <w:tcPr>
            <w:tcW w:w="851"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1"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743,0</w:t>
            </w:r>
          </w:p>
        </w:tc>
        <w:tc>
          <w:tcPr>
            <w:tcW w:w="879"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22"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708"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F00A70">
        <w:trPr>
          <w:gridAfter w:val="1"/>
          <w:wAfter w:w="4281" w:type="dxa"/>
        </w:trPr>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4</w:t>
            </w:r>
          </w:p>
        </w:tc>
        <w:tc>
          <w:tcPr>
            <w:tcW w:w="170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Подпрограмма 4</w:t>
            </w:r>
          </w:p>
        </w:tc>
        <w:tc>
          <w:tcPr>
            <w:tcW w:w="3828" w:type="dxa"/>
            <w:vAlign w:val="center"/>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«Предоставление мер социальной поддержки отдельным категориям граждан»</w:t>
            </w:r>
          </w:p>
        </w:tc>
        <w:tc>
          <w:tcPr>
            <w:tcW w:w="99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всего</w:t>
            </w:r>
          </w:p>
        </w:tc>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425"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50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1343"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567"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ind w:hanging="137"/>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165721,8</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ind w:hanging="137"/>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highlight w:val="yellow"/>
                <w:lang w:eastAsia="ru-RU"/>
              </w:rPr>
              <w:t>121225</w:t>
            </w:r>
            <w:r w:rsidRPr="00B5746C">
              <w:rPr>
                <w:rFonts w:ascii="Times New Roman" w:eastAsia="Times New Roman" w:hAnsi="Times New Roman" w:cs="Times New Roman"/>
                <w:iCs/>
                <w:kern w:val="3"/>
                <w:sz w:val="16"/>
                <w:szCs w:val="16"/>
                <w:lang w:eastAsia="ru-RU"/>
              </w:rPr>
              <w:t>,0</w:t>
            </w:r>
          </w:p>
        </w:tc>
        <w:tc>
          <w:tcPr>
            <w:tcW w:w="879" w:type="dxa"/>
            <w:vAlign w:val="center"/>
          </w:tcPr>
          <w:p w:rsidR="00B5746C" w:rsidRPr="00B5746C" w:rsidRDefault="00B5746C" w:rsidP="00B5746C">
            <w:pPr>
              <w:widowControl w:val="0"/>
              <w:suppressLineNumbers/>
              <w:shd w:val="clear" w:color="auto" w:fill="FFFFFF"/>
              <w:suppressAutoHyphens/>
              <w:autoSpaceDN w:val="0"/>
              <w:snapToGrid w:val="0"/>
              <w:ind w:hanging="137"/>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113863,0</w:t>
            </w:r>
          </w:p>
        </w:tc>
        <w:tc>
          <w:tcPr>
            <w:tcW w:w="822" w:type="dxa"/>
            <w:vAlign w:val="center"/>
          </w:tcPr>
          <w:p w:rsidR="00B5746C" w:rsidRPr="00B5746C" w:rsidRDefault="00B5746C" w:rsidP="00B5746C">
            <w:pPr>
              <w:widowControl w:val="0"/>
              <w:suppressLineNumbers/>
              <w:shd w:val="clear" w:color="auto" w:fill="FFFFFF"/>
              <w:suppressAutoHyphens/>
              <w:autoSpaceDN w:val="0"/>
              <w:snapToGrid w:val="0"/>
              <w:ind w:hanging="137"/>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102499,5</w:t>
            </w:r>
          </w:p>
        </w:tc>
        <w:tc>
          <w:tcPr>
            <w:tcW w:w="850" w:type="dxa"/>
            <w:vAlign w:val="center"/>
          </w:tcPr>
          <w:p w:rsidR="00B5746C" w:rsidRPr="00B5746C" w:rsidRDefault="00B5746C" w:rsidP="00B5746C">
            <w:pPr>
              <w:widowControl w:val="0"/>
              <w:suppressLineNumbers/>
              <w:shd w:val="clear" w:color="auto" w:fill="FFFFFF"/>
              <w:suppressAutoHyphens/>
              <w:autoSpaceDN w:val="0"/>
              <w:snapToGrid w:val="0"/>
              <w:ind w:hanging="137"/>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102499,5</w:t>
            </w:r>
          </w:p>
        </w:tc>
        <w:tc>
          <w:tcPr>
            <w:tcW w:w="708" w:type="dxa"/>
            <w:vAlign w:val="center"/>
          </w:tcPr>
          <w:p w:rsidR="00B5746C" w:rsidRPr="00B5746C" w:rsidRDefault="00B5746C" w:rsidP="00B5746C">
            <w:pPr>
              <w:widowControl w:val="0"/>
              <w:suppressLineNumbers/>
              <w:shd w:val="clear" w:color="auto" w:fill="FFFFFF"/>
              <w:suppressAutoHyphens/>
              <w:autoSpaceDN w:val="0"/>
              <w:snapToGrid w:val="0"/>
              <w:ind w:hanging="137"/>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102499,5</w:t>
            </w:r>
          </w:p>
        </w:tc>
      </w:tr>
      <w:tr w:rsidR="00B5746C" w:rsidRPr="00B5746C" w:rsidTr="00F00A70">
        <w:trPr>
          <w:gridAfter w:val="1"/>
          <w:wAfter w:w="4281" w:type="dxa"/>
        </w:trPr>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4.1</w:t>
            </w:r>
          </w:p>
        </w:tc>
        <w:tc>
          <w:tcPr>
            <w:tcW w:w="170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Основное мероприятие 1</w:t>
            </w:r>
          </w:p>
        </w:tc>
        <w:tc>
          <w:tcPr>
            <w:tcW w:w="3828" w:type="dxa"/>
            <w:vAlign w:val="center"/>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snapToGrid w:val="0"/>
                <w:kern w:val="3"/>
                <w:sz w:val="16"/>
                <w:szCs w:val="16"/>
                <w:lang w:eastAsia="ru-RU"/>
              </w:rPr>
              <w:t>Выполнение обязательств государства по социальной поддержке</w:t>
            </w:r>
          </w:p>
        </w:tc>
        <w:tc>
          <w:tcPr>
            <w:tcW w:w="99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всего</w:t>
            </w:r>
          </w:p>
        </w:tc>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425"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50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1343"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567"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851" w:type="dxa"/>
          </w:tcPr>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iCs/>
                <w:kern w:val="3"/>
                <w:sz w:val="16"/>
                <w:szCs w:val="16"/>
                <w:lang w:eastAsia="ru-RU"/>
              </w:rPr>
            </w:pPr>
          </w:p>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iCs/>
                <w:kern w:val="3"/>
                <w:sz w:val="16"/>
                <w:szCs w:val="16"/>
                <w:lang w:eastAsia="ru-RU"/>
              </w:rPr>
              <w:t>131661,9</w:t>
            </w:r>
          </w:p>
        </w:tc>
        <w:tc>
          <w:tcPr>
            <w:tcW w:w="851" w:type="dxa"/>
          </w:tcPr>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iCs/>
                <w:kern w:val="3"/>
                <w:sz w:val="16"/>
                <w:szCs w:val="16"/>
                <w:highlight w:val="yellow"/>
                <w:lang w:eastAsia="ru-RU"/>
              </w:rPr>
            </w:pPr>
          </w:p>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highlight w:val="yellow"/>
                <w:lang w:val="en-US" w:eastAsia="ru-RU"/>
              </w:rPr>
            </w:pPr>
            <w:r w:rsidRPr="00B5746C">
              <w:rPr>
                <w:rFonts w:ascii="Times New Roman" w:eastAsia="Times New Roman" w:hAnsi="Times New Roman" w:cs="Times New Roman"/>
                <w:iCs/>
                <w:kern w:val="3"/>
                <w:sz w:val="16"/>
                <w:szCs w:val="16"/>
                <w:highlight w:val="yellow"/>
                <w:lang w:val="en-US" w:eastAsia="ru-RU"/>
              </w:rPr>
              <w:t>10</w:t>
            </w:r>
            <w:r w:rsidRPr="00B5746C">
              <w:rPr>
                <w:rFonts w:ascii="Times New Roman" w:eastAsia="Times New Roman" w:hAnsi="Times New Roman" w:cs="Times New Roman"/>
                <w:iCs/>
                <w:kern w:val="3"/>
                <w:sz w:val="16"/>
                <w:szCs w:val="16"/>
                <w:highlight w:val="yellow"/>
                <w:lang w:eastAsia="ru-RU"/>
              </w:rPr>
              <w:t>6129,8</w:t>
            </w:r>
          </w:p>
        </w:tc>
        <w:tc>
          <w:tcPr>
            <w:tcW w:w="879" w:type="dxa"/>
            <w:vAlign w:val="center"/>
          </w:tcPr>
          <w:p w:rsidR="00B5746C" w:rsidRPr="00B5746C" w:rsidRDefault="00B5746C" w:rsidP="00B5746C">
            <w:pPr>
              <w:widowControl w:val="0"/>
              <w:suppressLineNumbers/>
              <w:shd w:val="clear" w:color="auto" w:fill="FFFFFF"/>
              <w:suppressAutoHyphens/>
              <w:autoSpaceDN w:val="0"/>
              <w:snapToGrid w:val="0"/>
              <w:ind w:hanging="137"/>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97922,2</w:t>
            </w:r>
          </w:p>
        </w:tc>
        <w:tc>
          <w:tcPr>
            <w:tcW w:w="822" w:type="dxa"/>
            <w:vAlign w:val="center"/>
          </w:tcPr>
          <w:p w:rsidR="00B5746C" w:rsidRPr="00B5746C" w:rsidRDefault="00B5746C" w:rsidP="00B5746C">
            <w:pPr>
              <w:widowControl w:val="0"/>
              <w:suppressLineNumbers/>
              <w:shd w:val="clear" w:color="auto" w:fill="FFFFFF"/>
              <w:suppressAutoHyphens/>
              <w:autoSpaceDN w:val="0"/>
              <w:snapToGrid w:val="0"/>
              <w:ind w:hanging="137"/>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99844,1</w:t>
            </w:r>
          </w:p>
        </w:tc>
        <w:tc>
          <w:tcPr>
            <w:tcW w:w="850" w:type="dxa"/>
            <w:vAlign w:val="center"/>
          </w:tcPr>
          <w:p w:rsidR="00B5746C" w:rsidRPr="00B5746C" w:rsidRDefault="00B5746C" w:rsidP="00B5746C">
            <w:pPr>
              <w:widowControl w:val="0"/>
              <w:suppressLineNumbers/>
              <w:shd w:val="clear" w:color="auto" w:fill="FFFFFF"/>
              <w:suppressAutoHyphens/>
              <w:autoSpaceDN w:val="0"/>
              <w:snapToGrid w:val="0"/>
              <w:ind w:hanging="137"/>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99844,1</w:t>
            </w:r>
          </w:p>
        </w:tc>
        <w:tc>
          <w:tcPr>
            <w:tcW w:w="708" w:type="dxa"/>
            <w:vAlign w:val="center"/>
          </w:tcPr>
          <w:p w:rsidR="00B5746C" w:rsidRPr="00B5746C" w:rsidRDefault="00B5746C" w:rsidP="00B5746C">
            <w:pPr>
              <w:widowControl w:val="0"/>
              <w:suppressLineNumbers/>
              <w:shd w:val="clear" w:color="auto" w:fill="FFFFFF"/>
              <w:suppressAutoHyphens/>
              <w:autoSpaceDN w:val="0"/>
              <w:snapToGrid w:val="0"/>
              <w:ind w:hanging="137"/>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99844,1</w:t>
            </w:r>
          </w:p>
        </w:tc>
      </w:tr>
      <w:tr w:rsidR="00B5746C" w:rsidRPr="00B5746C" w:rsidTr="00F00A70">
        <w:trPr>
          <w:gridAfter w:val="1"/>
          <w:wAfter w:w="4281" w:type="dxa"/>
        </w:trPr>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4.1.1</w:t>
            </w:r>
          </w:p>
        </w:tc>
        <w:tc>
          <w:tcPr>
            <w:tcW w:w="170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Мероприятие 1</w:t>
            </w:r>
          </w:p>
        </w:tc>
        <w:tc>
          <w:tcPr>
            <w:tcW w:w="3828" w:type="dxa"/>
            <w:vAlign w:val="center"/>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Исполнение государственных полномочий по предоставлению мер социальной поддержки предусмотренных Законом Пензенской области N715-ЗПО от 20.12.2004 (ветераны труда и труженики тыла)</w:t>
            </w:r>
          </w:p>
        </w:tc>
        <w:tc>
          <w:tcPr>
            <w:tcW w:w="99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УСЗН</w:t>
            </w:r>
          </w:p>
        </w:tc>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948</w:t>
            </w:r>
          </w:p>
        </w:tc>
        <w:tc>
          <w:tcPr>
            <w:tcW w:w="425"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tc>
        <w:tc>
          <w:tcPr>
            <w:tcW w:w="50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w:t>
            </w:r>
          </w:p>
        </w:tc>
        <w:tc>
          <w:tcPr>
            <w:tcW w:w="1343"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0340177300</w:t>
            </w:r>
          </w:p>
        </w:tc>
        <w:tc>
          <w:tcPr>
            <w:tcW w:w="567"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313</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244</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12936,8</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107,0</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highlight w:val="yellow"/>
                <w:lang w:val="en-US" w:eastAsia="ru-RU"/>
              </w:rPr>
              <w:t>1</w:t>
            </w:r>
            <w:r w:rsidRPr="00B5746C">
              <w:rPr>
                <w:rFonts w:ascii="Times New Roman" w:eastAsia="Times New Roman" w:hAnsi="Times New Roman" w:cs="Times New Roman"/>
                <w:iCs/>
                <w:kern w:val="3"/>
                <w:sz w:val="16"/>
                <w:szCs w:val="16"/>
                <w:highlight w:val="yellow"/>
                <w:lang w:eastAsia="ru-RU"/>
              </w:rPr>
              <w:t>1869,4</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118,0</w:t>
            </w:r>
          </w:p>
        </w:tc>
        <w:tc>
          <w:tcPr>
            <w:tcW w:w="87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26429,1</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149,0</w:t>
            </w:r>
          </w:p>
        </w:tc>
        <w:tc>
          <w:tcPr>
            <w:tcW w:w="82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26976,8</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152,0</w:t>
            </w:r>
          </w:p>
        </w:tc>
        <w:tc>
          <w:tcPr>
            <w:tcW w:w="85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26976,8</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152,0</w:t>
            </w:r>
          </w:p>
        </w:tc>
        <w:tc>
          <w:tcPr>
            <w:tcW w:w="708"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26976,8</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152,0</w:t>
            </w:r>
          </w:p>
        </w:tc>
      </w:tr>
      <w:tr w:rsidR="00B5746C" w:rsidRPr="00B5746C" w:rsidTr="00F00A70">
        <w:trPr>
          <w:gridAfter w:val="1"/>
          <w:wAfter w:w="4281" w:type="dxa"/>
        </w:trPr>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4.1.2</w:t>
            </w:r>
          </w:p>
        </w:tc>
        <w:tc>
          <w:tcPr>
            <w:tcW w:w="170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Мероприятие 2</w:t>
            </w:r>
          </w:p>
        </w:tc>
        <w:tc>
          <w:tcPr>
            <w:tcW w:w="3828" w:type="dxa"/>
            <w:vAlign w:val="center"/>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Исполнение государственных полномочий по предоставлению мер социальной поддержки гражданам, проживающим на территории Пензенской области (реабилитированным и лицам, пострадавшим от политических репрессий)</w:t>
            </w:r>
          </w:p>
        </w:tc>
        <w:tc>
          <w:tcPr>
            <w:tcW w:w="99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УСЗН</w:t>
            </w:r>
          </w:p>
        </w:tc>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948</w:t>
            </w:r>
          </w:p>
        </w:tc>
        <w:tc>
          <w:tcPr>
            <w:tcW w:w="425"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tc>
        <w:tc>
          <w:tcPr>
            <w:tcW w:w="50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w:t>
            </w:r>
          </w:p>
        </w:tc>
        <w:tc>
          <w:tcPr>
            <w:tcW w:w="1343"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0340175020</w:t>
            </w:r>
          </w:p>
        </w:tc>
        <w:tc>
          <w:tcPr>
            <w:tcW w:w="567"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244</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313</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0,5</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30,1</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78,1</w:t>
            </w:r>
          </w:p>
        </w:tc>
        <w:tc>
          <w:tcPr>
            <w:tcW w:w="87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1,8</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78,0</w:t>
            </w:r>
          </w:p>
        </w:tc>
        <w:tc>
          <w:tcPr>
            <w:tcW w:w="82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0,5</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52,7</w:t>
            </w:r>
          </w:p>
        </w:tc>
        <w:tc>
          <w:tcPr>
            <w:tcW w:w="85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0,5</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52,7</w:t>
            </w:r>
          </w:p>
        </w:tc>
        <w:tc>
          <w:tcPr>
            <w:tcW w:w="708"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0,5</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52,7</w:t>
            </w:r>
          </w:p>
        </w:tc>
      </w:tr>
      <w:tr w:rsidR="00B5746C" w:rsidRPr="00B5746C" w:rsidTr="00F00A70">
        <w:trPr>
          <w:gridAfter w:val="1"/>
          <w:wAfter w:w="4281" w:type="dxa"/>
        </w:trPr>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4.1.3</w:t>
            </w:r>
          </w:p>
        </w:tc>
        <w:tc>
          <w:tcPr>
            <w:tcW w:w="170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Мероприятие 3</w:t>
            </w:r>
          </w:p>
        </w:tc>
        <w:tc>
          <w:tcPr>
            <w:tcW w:w="3828" w:type="dxa"/>
            <w:vAlign w:val="center"/>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Исполнение государственных полномочий по выплате пособий семьям, имеющим детей в соответствии с Законом Пензенской области N 795-ЗПО от 21.04.2005 «О пособиях семьям, имеющих детей»</w:t>
            </w:r>
          </w:p>
        </w:tc>
        <w:tc>
          <w:tcPr>
            <w:tcW w:w="99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УСЗН</w:t>
            </w:r>
          </w:p>
        </w:tc>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948</w:t>
            </w:r>
          </w:p>
        </w:tc>
        <w:tc>
          <w:tcPr>
            <w:tcW w:w="425"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tc>
        <w:tc>
          <w:tcPr>
            <w:tcW w:w="50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04</w:t>
            </w:r>
          </w:p>
        </w:tc>
        <w:tc>
          <w:tcPr>
            <w:tcW w:w="1343"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0340174010</w:t>
            </w:r>
          </w:p>
        </w:tc>
        <w:tc>
          <w:tcPr>
            <w:tcW w:w="567"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313</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10683,7</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highlight w:val="yellow"/>
                <w:lang w:eastAsia="ru-RU"/>
              </w:rPr>
              <w:t>7187,0</w:t>
            </w:r>
          </w:p>
        </w:tc>
        <w:tc>
          <w:tcPr>
            <w:tcW w:w="87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11312,5</w:t>
            </w:r>
          </w:p>
        </w:tc>
        <w:tc>
          <w:tcPr>
            <w:tcW w:w="822" w:type="dxa"/>
            <w:vAlign w:val="center"/>
          </w:tcPr>
          <w:p w:rsidR="00B5746C" w:rsidRPr="00B5746C" w:rsidRDefault="00B5746C" w:rsidP="00B5746C">
            <w:pPr>
              <w:widowControl w:val="0"/>
              <w:suppressLineNumbers/>
              <w:shd w:val="clear" w:color="auto" w:fill="FFFFFF"/>
              <w:suppressAutoHyphens/>
              <w:autoSpaceDN w:val="0"/>
              <w:snapToGrid w:val="0"/>
              <w:ind w:hanging="108"/>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11525,3</w:t>
            </w:r>
          </w:p>
        </w:tc>
        <w:tc>
          <w:tcPr>
            <w:tcW w:w="85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11525,3</w:t>
            </w:r>
          </w:p>
        </w:tc>
        <w:tc>
          <w:tcPr>
            <w:tcW w:w="708"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11525,3</w:t>
            </w:r>
          </w:p>
        </w:tc>
      </w:tr>
      <w:tr w:rsidR="00B5746C" w:rsidRPr="00B5746C" w:rsidTr="00F00A70">
        <w:trPr>
          <w:gridAfter w:val="1"/>
          <w:wAfter w:w="4281" w:type="dxa"/>
        </w:trPr>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4.1.4</w:t>
            </w:r>
          </w:p>
        </w:tc>
        <w:tc>
          <w:tcPr>
            <w:tcW w:w="170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Мероприятие 4</w:t>
            </w:r>
          </w:p>
        </w:tc>
        <w:tc>
          <w:tcPr>
            <w:tcW w:w="3828" w:type="dxa"/>
            <w:vAlign w:val="center"/>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Исполнение государственных полномочий по предоставлению мер социальной поддержки многодетным семьям в соответствии с Законом Пензенской области N 731-ЗПО от 28.12.2004 «О мерах социальной поддержки многодетных семей, проживающих на территории Пензенской области»</w:t>
            </w:r>
          </w:p>
        </w:tc>
        <w:tc>
          <w:tcPr>
            <w:tcW w:w="99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УСЗН</w:t>
            </w:r>
          </w:p>
        </w:tc>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948</w:t>
            </w:r>
          </w:p>
        </w:tc>
        <w:tc>
          <w:tcPr>
            <w:tcW w:w="425"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tc>
        <w:tc>
          <w:tcPr>
            <w:tcW w:w="50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w:t>
            </w:r>
          </w:p>
        </w:tc>
        <w:tc>
          <w:tcPr>
            <w:tcW w:w="1343"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0340174210</w:t>
            </w:r>
          </w:p>
        </w:tc>
        <w:tc>
          <w:tcPr>
            <w:tcW w:w="567"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313</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w:t>
            </w:r>
            <w:r w:rsidRPr="00B5746C">
              <w:rPr>
                <w:rFonts w:ascii="Times New Roman" w:eastAsia="Times New Roman" w:hAnsi="Times New Roman" w:cs="Times New Roman"/>
                <w:iCs/>
                <w:kern w:val="3"/>
                <w:sz w:val="16"/>
                <w:szCs w:val="16"/>
                <w:lang w:val="en-US" w:eastAsia="ru-RU"/>
              </w:rPr>
              <w:t>3</w:t>
            </w:r>
            <w:r w:rsidRPr="00B5746C">
              <w:rPr>
                <w:rFonts w:ascii="Times New Roman" w:eastAsia="Times New Roman" w:hAnsi="Times New Roman" w:cs="Times New Roman"/>
                <w:iCs/>
                <w:kern w:val="3"/>
                <w:sz w:val="16"/>
                <w:szCs w:val="16"/>
                <w:lang w:eastAsia="ru-RU"/>
              </w:rPr>
              <w:t>44,1</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w:t>
            </w:r>
            <w:r w:rsidRPr="00B5746C">
              <w:rPr>
                <w:rFonts w:ascii="Times New Roman" w:eastAsia="Times New Roman" w:hAnsi="Times New Roman" w:cs="Times New Roman"/>
                <w:iCs/>
                <w:kern w:val="3"/>
                <w:sz w:val="16"/>
                <w:szCs w:val="16"/>
                <w:lang w:val="en-US" w:eastAsia="ru-RU"/>
              </w:rPr>
              <w:t>1</w:t>
            </w:r>
            <w:r w:rsidRPr="00B5746C">
              <w:rPr>
                <w:rFonts w:ascii="Times New Roman" w:eastAsia="Times New Roman" w:hAnsi="Times New Roman" w:cs="Times New Roman"/>
                <w:iCs/>
                <w:kern w:val="3"/>
                <w:sz w:val="16"/>
                <w:szCs w:val="16"/>
                <w:lang w:eastAsia="ru-RU"/>
              </w:rPr>
              <w:t>3</w:t>
            </w:r>
            <w:r w:rsidRPr="00B5746C">
              <w:rPr>
                <w:rFonts w:ascii="Times New Roman" w:eastAsia="Times New Roman" w:hAnsi="Times New Roman" w:cs="Times New Roman"/>
                <w:iCs/>
                <w:kern w:val="3"/>
                <w:sz w:val="16"/>
                <w:szCs w:val="16"/>
                <w:lang w:val="en-US" w:eastAsia="ru-RU"/>
              </w:rPr>
              <w:t>5</w:t>
            </w:r>
            <w:r w:rsidRPr="00B5746C">
              <w:rPr>
                <w:rFonts w:ascii="Times New Roman" w:eastAsia="Times New Roman" w:hAnsi="Times New Roman" w:cs="Times New Roman"/>
                <w:iCs/>
                <w:kern w:val="3"/>
                <w:sz w:val="16"/>
                <w:szCs w:val="16"/>
                <w:lang w:eastAsia="ru-RU"/>
              </w:rPr>
              <w:t>,0</w:t>
            </w:r>
          </w:p>
        </w:tc>
        <w:tc>
          <w:tcPr>
            <w:tcW w:w="87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1446,2</w:t>
            </w:r>
          </w:p>
        </w:tc>
        <w:tc>
          <w:tcPr>
            <w:tcW w:w="82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1446,2</w:t>
            </w:r>
          </w:p>
        </w:tc>
        <w:tc>
          <w:tcPr>
            <w:tcW w:w="85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1446,2</w:t>
            </w:r>
          </w:p>
        </w:tc>
        <w:tc>
          <w:tcPr>
            <w:tcW w:w="708"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1446,2</w:t>
            </w:r>
          </w:p>
        </w:tc>
      </w:tr>
      <w:tr w:rsidR="00B5746C" w:rsidRPr="00B5746C" w:rsidTr="00F00A70">
        <w:trPr>
          <w:gridAfter w:val="1"/>
          <w:wAfter w:w="4281" w:type="dxa"/>
        </w:trPr>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4.1.5</w:t>
            </w:r>
          </w:p>
        </w:tc>
        <w:tc>
          <w:tcPr>
            <w:tcW w:w="170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Мероприятие 5</w:t>
            </w:r>
          </w:p>
        </w:tc>
        <w:tc>
          <w:tcPr>
            <w:tcW w:w="3828" w:type="dxa"/>
            <w:vAlign w:val="center"/>
          </w:tcPr>
          <w:p w:rsidR="00B5746C" w:rsidRPr="00B5746C" w:rsidRDefault="00B5746C" w:rsidP="00B5746C">
            <w:pPr>
              <w:jc w:val="left"/>
              <w:rPr>
                <w:rFonts w:ascii="Times New Roman" w:eastAsia="Lucida Sans Unicode" w:hAnsi="Times New Roman" w:cs="Times New Roman"/>
                <w:bCs/>
                <w:iCs/>
                <w:sz w:val="16"/>
                <w:szCs w:val="16"/>
                <w:lang w:eastAsia="ru-RU"/>
              </w:rPr>
            </w:pPr>
            <w:r w:rsidRPr="00B5746C">
              <w:rPr>
                <w:rFonts w:ascii="Times New Roman" w:eastAsia="Lucida Sans Unicode" w:hAnsi="Times New Roman" w:cs="Times New Roman"/>
                <w:bCs/>
                <w:iCs/>
                <w:kern w:val="3"/>
                <w:sz w:val="16"/>
                <w:szCs w:val="16"/>
                <w:lang w:eastAsia="ru-RU"/>
              </w:rPr>
              <w:t xml:space="preserve">Исполнение государственных полномочий по предоставлению мер социальной поддержки, </w:t>
            </w:r>
            <w:r w:rsidRPr="00B5746C">
              <w:rPr>
                <w:rFonts w:ascii="Times New Roman" w:eastAsia="Lucida Sans Unicode" w:hAnsi="Times New Roman" w:cs="Times New Roman"/>
                <w:bCs/>
                <w:iCs/>
                <w:kern w:val="3"/>
                <w:sz w:val="16"/>
                <w:szCs w:val="16"/>
                <w:lang w:eastAsia="ru-RU"/>
              </w:rPr>
              <w:lastRenderedPageBreak/>
              <w:t>предусмотренных Законом Пензенской области от 20.12.2004 года № 715-ЗПО «О мерах социальной поддержки отдельных категорий граждан, проживающих на территории Пензенской области», по другим категориям граждан</w:t>
            </w:r>
          </w:p>
        </w:tc>
        <w:tc>
          <w:tcPr>
            <w:tcW w:w="99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lastRenderedPageBreak/>
              <w:t>УСЗН</w:t>
            </w:r>
          </w:p>
        </w:tc>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948</w:t>
            </w:r>
          </w:p>
        </w:tc>
        <w:tc>
          <w:tcPr>
            <w:tcW w:w="425"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tc>
        <w:tc>
          <w:tcPr>
            <w:tcW w:w="50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w:t>
            </w:r>
          </w:p>
        </w:tc>
        <w:tc>
          <w:tcPr>
            <w:tcW w:w="1343"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0340177400</w:t>
            </w:r>
          </w:p>
        </w:tc>
        <w:tc>
          <w:tcPr>
            <w:tcW w:w="567"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313</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244</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68,9</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0,2</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highlight w:val="yellow"/>
                <w:lang w:val="en-US" w:eastAsia="ru-RU"/>
              </w:rPr>
              <w:t>8</w:t>
            </w:r>
            <w:r w:rsidRPr="00B5746C">
              <w:rPr>
                <w:rFonts w:ascii="Times New Roman" w:eastAsia="Times New Roman" w:hAnsi="Times New Roman" w:cs="Times New Roman"/>
                <w:iCs/>
                <w:kern w:val="3"/>
                <w:sz w:val="16"/>
                <w:szCs w:val="16"/>
                <w:highlight w:val="yellow"/>
                <w:lang w:eastAsia="ru-RU"/>
              </w:rPr>
              <w:t>1,3</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0,2</w:t>
            </w:r>
          </w:p>
        </w:tc>
        <w:tc>
          <w:tcPr>
            <w:tcW w:w="87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159,1</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0,2</w:t>
            </w:r>
          </w:p>
        </w:tc>
        <w:tc>
          <w:tcPr>
            <w:tcW w:w="82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159,1</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0,2</w:t>
            </w:r>
          </w:p>
        </w:tc>
        <w:tc>
          <w:tcPr>
            <w:tcW w:w="85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159,1</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0,2</w:t>
            </w:r>
          </w:p>
        </w:tc>
        <w:tc>
          <w:tcPr>
            <w:tcW w:w="708"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159,1</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0,2</w:t>
            </w:r>
          </w:p>
        </w:tc>
      </w:tr>
      <w:tr w:rsidR="00B5746C" w:rsidRPr="00B5746C" w:rsidTr="00F00A70">
        <w:trPr>
          <w:gridAfter w:val="1"/>
          <w:wAfter w:w="4281" w:type="dxa"/>
          <w:trHeight w:val="661"/>
        </w:trPr>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lastRenderedPageBreak/>
              <w:t>4.1.6</w:t>
            </w:r>
          </w:p>
        </w:tc>
        <w:tc>
          <w:tcPr>
            <w:tcW w:w="170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Мероприятие 6</w:t>
            </w:r>
          </w:p>
        </w:tc>
        <w:tc>
          <w:tcPr>
            <w:tcW w:w="3828" w:type="dxa"/>
            <w:vAlign w:val="center"/>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Исполнение государственных полномочий по предоставлению мер социальной поддержки Ветеранам труда Пензенской области</w:t>
            </w:r>
          </w:p>
        </w:tc>
        <w:tc>
          <w:tcPr>
            <w:tcW w:w="99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УСЗН</w:t>
            </w:r>
          </w:p>
        </w:tc>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948</w:t>
            </w:r>
          </w:p>
        </w:tc>
        <w:tc>
          <w:tcPr>
            <w:tcW w:w="425"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tc>
        <w:tc>
          <w:tcPr>
            <w:tcW w:w="50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w:t>
            </w:r>
          </w:p>
        </w:tc>
        <w:tc>
          <w:tcPr>
            <w:tcW w:w="1343"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0340174100</w:t>
            </w:r>
          </w:p>
        </w:tc>
        <w:tc>
          <w:tcPr>
            <w:tcW w:w="567"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313</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244</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1256,5</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11,8</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highlight w:val="yellow"/>
                <w:lang w:eastAsia="ru-RU"/>
              </w:rPr>
            </w:pPr>
            <w:r w:rsidRPr="00B5746C">
              <w:rPr>
                <w:rFonts w:ascii="Times New Roman" w:eastAsia="Times New Roman" w:hAnsi="Times New Roman" w:cs="Times New Roman"/>
                <w:iCs/>
                <w:kern w:val="3"/>
                <w:sz w:val="16"/>
                <w:szCs w:val="16"/>
                <w:highlight w:val="yellow"/>
                <w:lang w:eastAsia="ru-RU"/>
              </w:rPr>
              <w:t>1</w:t>
            </w:r>
            <w:r w:rsidRPr="00B5746C">
              <w:rPr>
                <w:rFonts w:ascii="Times New Roman" w:eastAsia="Times New Roman" w:hAnsi="Times New Roman" w:cs="Times New Roman"/>
                <w:iCs/>
                <w:kern w:val="3"/>
                <w:sz w:val="16"/>
                <w:szCs w:val="16"/>
                <w:highlight w:val="yellow"/>
                <w:lang w:val="en-US" w:eastAsia="ru-RU"/>
              </w:rPr>
              <w:t>2</w:t>
            </w:r>
            <w:r w:rsidRPr="00B5746C">
              <w:rPr>
                <w:rFonts w:ascii="Times New Roman" w:eastAsia="Times New Roman" w:hAnsi="Times New Roman" w:cs="Times New Roman"/>
                <w:iCs/>
                <w:kern w:val="3"/>
                <w:sz w:val="16"/>
                <w:szCs w:val="16"/>
                <w:highlight w:val="yellow"/>
                <w:lang w:eastAsia="ru-RU"/>
              </w:rPr>
              <w:t>38,6</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highlight w:val="yellow"/>
                <w:lang w:eastAsia="ru-RU"/>
              </w:rPr>
              <w:t>11,4</w:t>
            </w:r>
          </w:p>
        </w:tc>
        <w:tc>
          <w:tcPr>
            <w:tcW w:w="87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1376,3</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134,0</w:t>
            </w:r>
          </w:p>
        </w:tc>
        <w:tc>
          <w:tcPr>
            <w:tcW w:w="82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1376,3</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134,0</w:t>
            </w:r>
          </w:p>
        </w:tc>
        <w:tc>
          <w:tcPr>
            <w:tcW w:w="85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1376,3</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134,0</w:t>
            </w:r>
          </w:p>
        </w:tc>
        <w:tc>
          <w:tcPr>
            <w:tcW w:w="708"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1376,3</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134,0</w:t>
            </w:r>
          </w:p>
        </w:tc>
      </w:tr>
      <w:tr w:rsidR="00B5746C" w:rsidRPr="00B5746C" w:rsidTr="00F00A70">
        <w:trPr>
          <w:gridAfter w:val="1"/>
          <w:wAfter w:w="4281" w:type="dxa"/>
          <w:trHeight w:val="267"/>
        </w:trPr>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4.1.7</w:t>
            </w:r>
          </w:p>
        </w:tc>
        <w:tc>
          <w:tcPr>
            <w:tcW w:w="170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Мероприятие 7</w:t>
            </w:r>
          </w:p>
        </w:tc>
        <w:tc>
          <w:tcPr>
            <w:tcW w:w="3828" w:type="dxa"/>
            <w:vAlign w:val="center"/>
          </w:tcPr>
          <w:p w:rsidR="00B5746C" w:rsidRPr="00B5746C" w:rsidRDefault="00B5746C" w:rsidP="00B5746C">
            <w:pPr>
              <w:jc w:val="left"/>
              <w:rPr>
                <w:rFonts w:ascii="Times New Roman" w:eastAsia="Times New Roman" w:hAnsi="Times New Roman" w:cs="Times New Roman"/>
                <w:b/>
                <w:iCs/>
                <w:kern w:val="3"/>
                <w:sz w:val="16"/>
                <w:szCs w:val="16"/>
                <w:lang w:eastAsia="ru-RU"/>
              </w:rPr>
            </w:pPr>
            <w:r w:rsidRPr="00B5746C">
              <w:rPr>
                <w:rFonts w:ascii="Times New Roman" w:eastAsia="Lucida Sans Unicode" w:hAnsi="Times New Roman" w:cs="Times New Roman"/>
                <w:bCs/>
                <w:iCs/>
                <w:kern w:val="3"/>
                <w:sz w:val="16"/>
                <w:szCs w:val="16"/>
                <w:lang w:eastAsia="ru-RU"/>
              </w:rPr>
              <w:t>Исполнение государственных полномочий по предоставлению мер социальной поддержки гражданам в соответствии с Законом Пензенской области от 03.12.2004 года № 693-ЗПО «О мерах социальной поддержки отдельных категорий квалифицированных работников, работающих и проживающих в сельских населенных пунктах и (или) рабочих поселках, поселках городского типа на территории Пензенской области»</w:t>
            </w:r>
          </w:p>
        </w:tc>
        <w:tc>
          <w:tcPr>
            <w:tcW w:w="99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 xml:space="preserve">УСЗН, Администрация Мокшанского района, КЦСОН </w:t>
            </w:r>
          </w:p>
        </w:tc>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948</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901</w:t>
            </w:r>
          </w:p>
        </w:tc>
        <w:tc>
          <w:tcPr>
            <w:tcW w:w="425"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tc>
        <w:tc>
          <w:tcPr>
            <w:tcW w:w="50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w:t>
            </w:r>
          </w:p>
        </w:tc>
        <w:tc>
          <w:tcPr>
            <w:tcW w:w="1343"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0340177200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0340177200</w:t>
            </w:r>
          </w:p>
        </w:tc>
        <w:tc>
          <w:tcPr>
            <w:tcW w:w="567"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313</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313</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207,6</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74,1</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232,0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107,1</w:t>
            </w:r>
          </w:p>
        </w:tc>
        <w:tc>
          <w:tcPr>
            <w:tcW w:w="87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171,3</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100,6</w:t>
            </w:r>
          </w:p>
        </w:tc>
        <w:tc>
          <w:tcPr>
            <w:tcW w:w="82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171,4</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100,6</w:t>
            </w:r>
          </w:p>
        </w:tc>
        <w:tc>
          <w:tcPr>
            <w:tcW w:w="85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171,4</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100,6</w:t>
            </w:r>
          </w:p>
        </w:tc>
        <w:tc>
          <w:tcPr>
            <w:tcW w:w="708"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171,4</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100,6</w:t>
            </w:r>
          </w:p>
        </w:tc>
      </w:tr>
      <w:tr w:rsidR="00B5746C" w:rsidRPr="00B5746C" w:rsidTr="00F00A70">
        <w:trPr>
          <w:gridAfter w:val="1"/>
          <w:wAfter w:w="4281" w:type="dxa"/>
          <w:trHeight w:val="633"/>
        </w:trPr>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4.1.8</w:t>
            </w:r>
          </w:p>
        </w:tc>
        <w:tc>
          <w:tcPr>
            <w:tcW w:w="170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Мероприятие 8</w:t>
            </w:r>
          </w:p>
        </w:tc>
        <w:tc>
          <w:tcPr>
            <w:tcW w:w="3828" w:type="dxa"/>
            <w:vAlign w:val="center"/>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Исполнение государственных полномочий по выплате социального пособия на погребение установленного ст. 10 Федерального закона 8-ФЗ от 12.01.1996 «О погребении и похоронном деле»</w:t>
            </w:r>
          </w:p>
        </w:tc>
        <w:tc>
          <w:tcPr>
            <w:tcW w:w="99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УСЗН</w:t>
            </w:r>
          </w:p>
        </w:tc>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948</w:t>
            </w:r>
          </w:p>
        </w:tc>
        <w:tc>
          <w:tcPr>
            <w:tcW w:w="425"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tc>
        <w:tc>
          <w:tcPr>
            <w:tcW w:w="50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w:t>
            </w:r>
          </w:p>
        </w:tc>
        <w:tc>
          <w:tcPr>
            <w:tcW w:w="1343"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0340174420</w:t>
            </w:r>
          </w:p>
        </w:tc>
        <w:tc>
          <w:tcPr>
            <w:tcW w:w="567"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321</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295,7</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val="en-US" w:eastAsia="ru-RU"/>
              </w:rPr>
            </w:pPr>
            <w:r w:rsidRPr="00B5746C">
              <w:rPr>
                <w:rFonts w:ascii="Times New Roman" w:eastAsia="Times New Roman" w:hAnsi="Times New Roman" w:cs="Times New Roman"/>
                <w:iCs/>
                <w:kern w:val="3"/>
                <w:sz w:val="16"/>
                <w:szCs w:val="16"/>
                <w:highlight w:val="yellow"/>
                <w:lang w:eastAsia="ru-RU"/>
              </w:rPr>
              <w:t>295,6</w:t>
            </w:r>
          </w:p>
        </w:tc>
        <w:tc>
          <w:tcPr>
            <w:tcW w:w="87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321,1</w:t>
            </w:r>
          </w:p>
        </w:tc>
        <w:tc>
          <w:tcPr>
            <w:tcW w:w="82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334,4</w:t>
            </w:r>
          </w:p>
        </w:tc>
        <w:tc>
          <w:tcPr>
            <w:tcW w:w="85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334,4</w:t>
            </w:r>
          </w:p>
        </w:tc>
        <w:tc>
          <w:tcPr>
            <w:tcW w:w="708"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334,4</w:t>
            </w:r>
          </w:p>
        </w:tc>
      </w:tr>
      <w:tr w:rsidR="00B5746C" w:rsidRPr="00B5746C" w:rsidTr="00F00A70">
        <w:trPr>
          <w:gridAfter w:val="1"/>
          <w:wAfter w:w="4281" w:type="dxa"/>
        </w:trPr>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4.1.9</w:t>
            </w:r>
          </w:p>
        </w:tc>
        <w:tc>
          <w:tcPr>
            <w:tcW w:w="170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Мероприятие 9</w:t>
            </w:r>
          </w:p>
        </w:tc>
        <w:tc>
          <w:tcPr>
            <w:tcW w:w="3828" w:type="dxa"/>
            <w:vAlign w:val="center"/>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Исполнение государственных полномочий по представлению гражданам субсидий на оплату жилого помещения и коммунальных услуг в соответствии с Постановлением Правительства РФ N761 от 14.12.2005 «О предоставлении субсидий на оплату жилого помещения и коммунальных услуг»</w:t>
            </w:r>
          </w:p>
        </w:tc>
        <w:tc>
          <w:tcPr>
            <w:tcW w:w="99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УСЗН</w:t>
            </w:r>
          </w:p>
        </w:tc>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948</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948</w:t>
            </w:r>
          </w:p>
        </w:tc>
        <w:tc>
          <w:tcPr>
            <w:tcW w:w="425"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tc>
        <w:tc>
          <w:tcPr>
            <w:tcW w:w="50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w:t>
            </w:r>
          </w:p>
        </w:tc>
        <w:tc>
          <w:tcPr>
            <w:tcW w:w="1343"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0340174510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0340174510</w:t>
            </w:r>
          </w:p>
        </w:tc>
        <w:tc>
          <w:tcPr>
            <w:tcW w:w="567"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313</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244</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2137,0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shd w:val="clear" w:color="auto" w:fill="FFFFFF"/>
                <w:lang w:eastAsia="ru-RU"/>
              </w:rPr>
              <w:t>23,4</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2334,2</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shd w:val="clear" w:color="auto" w:fill="FFFFFF"/>
                <w:lang w:eastAsia="ru-RU"/>
              </w:rPr>
              <w:t>33,6</w:t>
            </w:r>
          </w:p>
        </w:tc>
        <w:tc>
          <w:tcPr>
            <w:tcW w:w="87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3813,0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shd w:val="clear" w:color="auto" w:fill="FFFFFF"/>
                <w:lang w:eastAsia="ru-RU"/>
              </w:rPr>
              <w:t>41,9</w:t>
            </w:r>
          </w:p>
        </w:tc>
        <w:tc>
          <w:tcPr>
            <w:tcW w:w="82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3964,3</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shd w:val="clear" w:color="auto" w:fill="FFFFFF"/>
                <w:lang w:eastAsia="ru-RU"/>
              </w:rPr>
              <w:t>43,6</w:t>
            </w:r>
          </w:p>
        </w:tc>
        <w:tc>
          <w:tcPr>
            <w:tcW w:w="85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3964,3</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shd w:val="clear" w:color="auto" w:fill="FFFFFF"/>
                <w:lang w:eastAsia="ru-RU"/>
              </w:rPr>
              <w:t>43,6</w:t>
            </w:r>
          </w:p>
        </w:tc>
        <w:tc>
          <w:tcPr>
            <w:tcW w:w="708"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3964,3</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shd w:val="clear" w:color="auto" w:fill="FFFFFF"/>
                <w:lang w:eastAsia="ru-RU"/>
              </w:rPr>
              <w:t>43,6</w:t>
            </w:r>
          </w:p>
        </w:tc>
      </w:tr>
      <w:tr w:rsidR="00B5746C" w:rsidRPr="00B5746C" w:rsidTr="00F00A70">
        <w:trPr>
          <w:gridAfter w:val="1"/>
          <w:wAfter w:w="4281" w:type="dxa"/>
        </w:trPr>
        <w:tc>
          <w:tcPr>
            <w:tcW w:w="709" w:type="dxa"/>
            <w:vAlign w:val="center"/>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4.1.10</w:t>
            </w:r>
          </w:p>
        </w:tc>
        <w:tc>
          <w:tcPr>
            <w:tcW w:w="170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Мероприятие 10</w:t>
            </w:r>
          </w:p>
        </w:tc>
        <w:tc>
          <w:tcPr>
            <w:tcW w:w="3828" w:type="dxa"/>
            <w:vAlign w:val="center"/>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Исполнение государственных полномочий по социальной поддержке и социальному обслуживанию граждан пожилого возраста и инвалидов</w:t>
            </w:r>
          </w:p>
        </w:tc>
        <w:tc>
          <w:tcPr>
            <w:tcW w:w="99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Админи</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страция Мокшан</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ского района, КЦСОН</w:t>
            </w:r>
          </w:p>
        </w:tc>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901</w:t>
            </w:r>
          </w:p>
        </w:tc>
        <w:tc>
          <w:tcPr>
            <w:tcW w:w="425"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tc>
        <w:tc>
          <w:tcPr>
            <w:tcW w:w="50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02</w:t>
            </w:r>
          </w:p>
        </w:tc>
        <w:tc>
          <w:tcPr>
            <w:tcW w:w="1343"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0340174410</w:t>
            </w:r>
          </w:p>
        </w:tc>
        <w:tc>
          <w:tcPr>
            <w:tcW w:w="567"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611</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25388,7</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26749,4</w:t>
            </w:r>
          </w:p>
        </w:tc>
        <w:tc>
          <w:tcPr>
            <w:tcW w:w="87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28755,8</w:t>
            </w:r>
          </w:p>
        </w:tc>
        <w:tc>
          <w:tcPr>
            <w:tcW w:w="82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29862,7</w:t>
            </w:r>
          </w:p>
        </w:tc>
        <w:tc>
          <w:tcPr>
            <w:tcW w:w="85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29862,7</w:t>
            </w:r>
          </w:p>
        </w:tc>
        <w:tc>
          <w:tcPr>
            <w:tcW w:w="708"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29862,7</w:t>
            </w:r>
          </w:p>
        </w:tc>
      </w:tr>
      <w:tr w:rsidR="00B5746C" w:rsidRPr="00B5746C" w:rsidTr="00F00A70">
        <w:trPr>
          <w:gridAfter w:val="1"/>
          <w:wAfter w:w="4281" w:type="dxa"/>
        </w:trPr>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4.1.11</w:t>
            </w:r>
          </w:p>
        </w:tc>
        <w:tc>
          <w:tcPr>
            <w:tcW w:w="170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Мероприятие 11</w:t>
            </w:r>
          </w:p>
        </w:tc>
        <w:tc>
          <w:tcPr>
            <w:tcW w:w="3828" w:type="dxa"/>
            <w:vAlign w:val="center"/>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Исполнение государственных полномочий связанных с реализацией Закона Пензенской области  N 653-ЗПО  от 08.09.2004 «О государственном пенсионном обеспечении за выслугу лет государственных гражданских служащих Пензенской области и лиц, замещающих государственные должности Пензенской области»</w:t>
            </w:r>
          </w:p>
        </w:tc>
        <w:tc>
          <w:tcPr>
            <w:tcW w:w="99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УСЗН</w:t>
            </w:r>
          </w:p>
        </w:tc>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948</w:t>
            </w:r>
          </w:p>
        </w:tc>
        <w:tc>
          <w:tcPr>
            <w:tcW w:w="425"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tc>
        <w:tc>
          <w:tcPr>
            <w:tcW w:w="50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01</w:t>
            </w:r>
          </w:p>
        </w:tc>
        <w:tc>
          <w:tcPr>
            <w:tcW w:w="1343"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0340174250</w:t>
            </w:r>
          </w:p>
        </w:tc>
        <w:tc>
          <w:tcPr>
            <w:tcW w:w="567"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313</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20,3</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43,2</w:t>
            </w:r>
          </w:p>
        </w:tc>
        <w:tc>
          <w:tcPr>
            <w:tcW w:w="87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20,4</w:t>
            </w:r>
          </w:p>
        </w:tc>
        <w:tc>
          <w:tcPr>
            <w:tcW w:w="82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20,4</w:t>
            </w:r>
          </w:p>
        </w:tc>
        <w:tc>
          <w:tcPr>
            <w:tcW w:w="85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20,4</w:t>
            </w:r>
          </w:p>
        </w:tc>
        <w:tc>
          <w:tcPr>
            <w:tcW w:w="708"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20,4</w:t>
            </w:r>
          </w:p>
        </w:tc>
      </w:tr>
      <w:tr w:rsidR="00B5746C" w:rsidRPr="00B5746C" w:rsidTr="00F00A70">
        <w:trPr>
          <w:gridAfter w:val="1"/>
          <w:wAfter w:w="4281" w:type="dxa"/>
        </w:trPr>
        <w:tc>
          <w:tcPr>
            <w:tcW w:w="709" w:type="dxa"/>
            <w:vAlign w:val="center"/>
          </w:tcPr>
          <w:p w:rsidR="00B5746C" w:rsidRPr="00B5746C" w:rsidRDefault="00B5746C" w:rsidP="00B5746C">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4.1.12</w:t>
            </w:r>
          </w:p>
        </w:tc>
        <w:tc>
          <w:tcPr>
            <w:tcW w:w="170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Мероприятие 12</w:t>
            </w:r>
          </w:p>
        </w:tc>
        <w:tc>
          <w:tcPr>
            <w:tcW w:w="3828" w:type="dxa"/>
            <w:vAlign w:val="center"/>
          </w:tcPr>
          <w:p w:rsidR="00B5746C" w:rsidRPr="00B5746C" w:rsidRDefault="00B5746C" w:rsidP="00B5746C">
            <w:pPr>
              <w:widowControl w:val="0"/>
              <w:suppressLineNumbers/>
              <w:jc w:val="left"/>
              <w:rPr>
                <w:rFonts w:ascii="Times New Roman" w:eastAsia="Times New Roman" w:hAnsi="Times New Roman" w:cs="Times New Roman"/>
                <w:iCs/>
                <w:sz w:val="16"/>
                <w:szCs w:val="16"/>
                <w:lang w:eastAsia="ru-RU"/>
              </w:rPr>
            </w:pPr>
            <w:r w:rsidRPr="00B5746C">
              <w:rPr>
                <w:rFonts w:ascii="Times New Roman" w:eastAsia="Times New Roman" w:hAnsi="Times New Roman" w:cs="Times New Roman"/>
                <w:iCs/>
                <w:sz w:val="16"/>
                <w:szCs w:val="16"/>
                <w:lang w:eastAsia="ru-RU"/>
              </w:rPr>
              <w:t>Исполнение решения Собрания представителей Мокшанского района от 09.08.2012 № 81-10/3 «Об утверждении Положения о пенсионном обеспечении за выслугу лет муниципальных служащих Мокшанского района Пензенской области»</w:t>
            </w:r>
          </w:p>
        </w:tc>
        <w:tc>
          <w:tcPr>
            <w:tcW w:w="99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УСЗН</w:t>
            </w:r>
          </w:p>
        </w:tc>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948</w:t>
            </w:r>
          </w:p>
        </w:tc>
        <w:tc>
          <w:tcPr>
            <w:tcW w:w="425"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tc>
        <w:tc>
          <w:tcPr>
            <w:tcW w:w="50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01</w:t>
            </w:r>
          </w:p>
        </w:tc>
        <w:tc>
          <w:tcPr>
            <w:tcW w:w="1343"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0340111320</w:t>
            </w:r>
          </w:p>
        </w:tc>
        <w:tc>
          <w:tcPr>
            <w:tcW w:w="567"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313</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1538,4</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1960,0</w:t>
            </w:r>
          </w:p>
        </w:tc>
        <w:tc>
          <w:tcPr>
            <w:tcW w:w="87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1414,7</w:t>
            </w:r>
          </w:p>
        </w:tc>
        <w:tc>
          <w:tcPr>
            <w:tcW w:w="82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1414,7</w:t>
            </w:r>
          </w:p>
        </w:tc>
        <w:tc>
          <w:tcPr>
            <w:tcW w:w="85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1414,7</w:t>
            </w:r>
          </w:p>
        </w:tc>
        <w:tc>
          <w:tcPr>
            <w:tcW w:w="708"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1414,7</w:t>
            </w:r>
          </w:p>
        </w:tc>
      </w:tr>
      <w:tr w:rsidR="00B5746C" w:rsidRPr="00B5746C" w:rsidTr="00F00A70">
        <w:trPr>
          <w:gridAfter w:val="1"/>
          <w:wAfter w:w="4281" w:type="dxa"/>
        </w:trPr>
        <w:tc>
          <w:tcPr>
            <w:tcW w:w="709" w:type="dxa"/>
            <w:vMerge w:val="restart"/>
            <w:vAlign w:val="center"/>
          </w:tcPr>
          <w:p w:rsidR="00B5746C" w:rsidRPr="00B5746C" w:rsidRDefault="00B5746C" w:rsidP="00B5746C">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4.1.13</w:t>
            </w:r>
          </w:p>
        </w:tc>
        <w:tc>
          <w:tcPr>
            <w:tcW w:w="1701" w:type="dxa"/>
            <w:vMerge w:val="restart"/>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Мероприятие 13</w:t>
            </w:r>
          </w:p>
        </w:tc>
        <w:tc>
          <w:tcPr>
            <w:tcW w:w="3828" w:type="dxa"/>
            <w:vMerge w:val="restart"/>
            <w:vAlign w:val="center"/>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Содержание органов местного самоуправления, осуществляющих отдельные государственные полномочия</w:t>
            </w:r>
          </w:p>
        </w:tc>
        <w:tc>
          <w:tcPr>
            <w:tcW w:w="992" w:type="dxa"/>
            <w:vMerge w:val="restart"/>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УСЗН</w:t>
            </w:r>
          </w:p>
        </w:tc>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948</w:t>
            </w:r>
          </w:p>
        </w:tc>
        <w:tc>
          <w:tcPr>
            <w:tcW w:w="425"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tc>
        <w:tc>
          <w:tcPr>
            <w:tcW w:w="50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06</w:t>
            </w:r>
          </w:p>
        </w:tc>
        <w:tc>
          <w:tcPr>
            <w:tcW w:w="1343"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0340174430</w:t>
            </w:r>
          </w:p>
        </w:tc>
        <w:tc>
          <w:tcPr>
            <w:tcW w:w="567"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121</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5453,4</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5553,4</w:t>
            </w:r>
          </w:p>
        </w:tc>
        <w:tc>
          <w:tcPr>
            <w:tcW w:w="87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5718,6</w:t>
            </w:r>
          </w:p>
        </w:tc>
        <w:tc>
          <w:tcPr>
            <w:tcW w:w="82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5945,9</w:t>
            </w:r>
          </w:p>
        </w:tc>
        <w:tc>
          <w:tcPr>
            <w:tcW w:w="85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5945,9</w:t>
            </w:r>
          </w:p>
        </w:tc>
        <w:tc>
          <w:tcPr>
            <w:tcW w:w="708"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5945,9</w:t>
            </w:r>
          </w:p>
        </w:tc>
      </w:tr>
      <w:tr w:rsidR="00B5746C" w:rsidRPr="00B5746C" w:rsidTr="00F00A70">
        <w:trPr>
          <w:gridAfter w:val="1"/>
          <w:wAfter w:w="4281" w:type="dxa"/>
        </w:trPr>
        <w:tc>
          <w:tcPr>
            <w:tcW w:w="709" w:type="dxa"/>
            <w:vMerge/>
            <w:vAlign w:val="center"/>
          </w:tcPr>
          <w:p w:rsidR="00B5746C" w:rsidRPr="00B5746C" w:rsidRDefault="00B5746C" w:rsidP="00B5746C">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p>
        </w:tc>
        <w:tc>
          <w:tcPr>
            <w:tcW w:w="1701" w:type="dxa"/>
            <w:vMerge/>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3828" w:type="dxa"/>
            <w:vMerge/>
            <w:vAlign w:val="center"/>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p>
        </w:tc>
        <w:tc>
          <w:tcPr>
            <w:tcW w:w="992" w:type="dxa"/>
            <w:vMerge/>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948</w:t>
            </w:r>
          </w:p>
        </w:tc>
        <w:tc>
          <w:tcPr>
            <w:tcW w:w="425"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tc>
        <w:tc>
          <w:tcPr>
            <w:tcW w:w="50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06</w:t>
            </w:r>
          </w:p>
        </w:tc>
        <w:tc>
          <w:tcPr>
            <w:tcW w:w="1343"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0340174430</w:t>
            </w:r>
          </w:p>
        </w:tc>
        <w:tc>
          <w:tcPr>
            <w:tcW w:w="567"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122</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148,3</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223,4</w:t>
            </w:r>
          </w:p>
        </w:tc>
        <w:tc>
          <w:tcPr>
            <w:tcW w:w="87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170,3</w:t>
            </w:r>
          </w:p>
        </w:tc>
        <w:tc>
          <w:tcPr>
            <w:tcW w:w="82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177,1</w:t>
            </w:r>
          </w:p>
        </w:tc>
        <w:tc>
          <w:tcPr>
            <w:tcW w:w="85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177,1</w:t>
            </w:r>
          </w:p>
        </w:tc>
        <w:tc>
          <w:tcPr>
            <w:tcW w:w="708"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177,1</w:t>
            </w:r>
          </w:p>
        </w:tc>
      </w:tr>
      <w:tr w:rsidR="00B5746C" w:rsidRPr="00B5746C" w:rsidTr="00F00A70">
        <w:trPr>
          <w:gridAfter w:val="1"/>
          <w:wAfter w:w="4281" w:type="dxa"/>
          <w:trHeight w:val="245"/>
        </w:trPr>
        <w:tc>
          <w:tcPr>
            <w:tcW w:w="709" w:type="dxa"/>
            <w:vMerge/>
            <w:vAlign w:val="center"/>
          </w:tcPr>
          <w:p w:rsidR="00B5746C" w:rsidRPr="00B5746C" w:rsidRDefault="00B5746C" w:rsidP="00B5746C">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p>
        </w:tc>
        <w:tc>
          <w:tcPr>
            <w:tcW w:w="1701" w:type="dxa"/>
            <w:vMerge/>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3828" w:type="dxa"/>
            <w:vMerge/>
            <w:vAlign w:val="center"/>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p>
        </w:tc>
        <w:tc>
          <w:tcPr>
            <w:tcW w:w="992" w:type="dxa"/>
            <w:vMerge/>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948</w:t>
            </w:r>
          </w:p>
        </w:tc>
        <w:tc>
          <w:tcPr>
            <w:tcW w:w="425"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tc>
        <w:tc>
          <w:tcPr>
            <w:tcW w:w="50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06</w:t>
            </w:r>
          </w:p>
        </w:tc>
        <w:tc>
          <w:tcPr>
            <w:tcW w:w="1343"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0340174430</w:t>
            </w:r>
          </w:p>
        </w:tc>
        <w:tc>
          <w:tcPr>
            <w:tcW w:w="567"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129</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1691,7</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1695,4</w:t>
            </w:r>
          </w:p>
        </w:tc>
        <w:tc>
          <w:tcPr>
            <w:tcW w:w="87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1778,4</w:t>
            </w:r>
          </w:p>
        </w:tc>
        <w:tc>
          <w:tcPr>
            <w:tcW w:w="82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1849,1</w:t>
            </w:r>
          </w:p>
        </w:tc>
        <w:tc>
          <w:tcPr>
            <w:tcW w:w="85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1849,1</w:t>
            </w:r>
          </w:p>
        </w:tc>
        <w:tc>
          <w:tcPr>
            <w:tcW w:w="708"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1849,1</w:t>
            </w:r>
          </w:p>
        </w:tc>
      </w:tr>
      <w:tr w:rsidR="00B5746C" w:rsidRPr="00B5746C" w:rsidTr="00F00A70">
        <w:trPr>
          <w:gridAfter w:val="1"/>
          <w:wAfter w:w="4281" w:type="dxa"/>
        </w:trPr>
        <w:tc>
          <w:tcPr>
            <w:tcW w:w="709" w:type="dxa"/>
            <w:vMerge/>
            <w:vAlign w:val="center"/>
          </w:tcPr>
          <w:p w:rsidR="00B5746C" w:rsidRPr="00B5746C" w:rsidRDefault="00B5746C" w:rsidP="00B5746C">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p>
        </w:tc>
        <w:tc>
          <w:tcPr>
            <w:tcW w:w="1701" w:type="dxa"/>
            <w:vMerge/>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3828" w:type="dxa"/>
            <w:vMerge/>
            <w:vAlign w:val="center"/>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p>
        </w:tc>
        <w:tc>
          <w:tcPr>
            <w:tcW w:w="992" w:type="dxa"/>
            <w:vMerge/>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948</w:t>
            </w:r>
          </w:p>
        </w:tc>
        <w:tc>
          <w:tcPr>
            <w:tcW w:w="425"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tc>
        <w:tc>
          <w:tcPr>
            <w:tcW w:w="50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06</w:t>
            </w:r>
          </w:p>
        </w:tc>
        <w:tc>
          <w:tcPr>
            <w:tcW w:w="1343"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0340174430</w:t>
            </w:r>
          </w:p>
        </w:tc>
        <w:tc>
          <w:tcPr>
            <w:tcW w:w="567"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244</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568,5</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406,1</w:t>
            </w:r>
          </w:p>
        </w:tc>
        <w:tc>
          <w:tcPr>
            <w:tcW w:w="87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408,8</w:t>
            </w:r>
          </w:p>
        </w:tc>
        <w:tc>
          <w:tcPr>
            <w:tcW w:w="82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368,1</w:t>
            </w:r>
          </w:p>
        </w:tc>
        <w:tc>
          <w:tcPr>
            <w:tcW w:w="85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368,1</w:t>
            </w:r>
          </w:p>
        </w:tc>
        <w:tc>
          <w:tcPr>
            <w:tcW w:w="708"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368,1</w:t>
            </w:r>
          </w:p>
        </w:tc>
      </w:tr>
      <w:tr w:rsidR="00B5746C" w:rsidRPr="00B5746C" w:rsidTr="00F00A70">
        <w:trPr>
          <w:gridAfter w:val="1"/>
          <w:wAfter w:w="4281" w:type="dxa"/>
          <w:trHeight w:val="136"/>
        </w:trPr>
        <w:tc>
          <w:tcPr>
            <w:tcW w:w="709" w:type="dxa"/>
            <w:vMerge/>
            <w:vAlign w:val="center"/>
          </w:tcPr>
          <w:p w:rsidR="00B5746C" w:rsidRPr="00B5746C" w:rsidRDefault="00B5746C" w:rsidP="00B5746C">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p>
        </w:tc>
        <w:tc>
          <w:tcPr>
            <w:tcW w:w="1701" w:type="dxa"/>
            <w:vMerge/>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3828" w:type="dxa"/>
            <w:vMerge/>
            <w:vAlign w:val="center"/>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p>
        </w:tc>
        <w:tc>
          <w:tcPr>
            <w:tcW w:w="992" w:type="dxa"/>
            <w:vMerge/>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948</w:t>
            </w:r>
          </w:p>
        </w:tc>
        <w:tc>
          <w:tcPr>
            <w:tcW w:w="425"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tc>
        <w:tc>
          <w:tcPr>
            <w:tcW w:w="50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06</w:t>
            </w:r>
          </w:p>
        </w:tc>
        <w:tc>
          <w:tcPr>
            <w:tcW w:w="1343"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0340174430</w:t>
            </w:r>
          </w:p>
        </w:tc>
        <w:tc>
          <w:tcPr>
            <w:tcW w:w="567"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247</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42,0</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43,0</w:t>
            </w:r>
          </w:p>
        </w:tc>
        <w:tc>
          <w:tcPr>
            <w:tcW w:w="87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45,0</w:t>
            </w:r>
          </w:p>
        </w:tc>
        <w:tc>
          <w:tcPr>
            <w:tcW w:w="82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47,0</w:t>
            </w:r>
          </w:p>
        </w:tc>
        <w:tc>
          <w:tcPr>
            <w:tcW w:w="85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47,0</w:t>
            </w:r>
          </w:p>
        </w:tc>
        <w:tc>
          <w:tcPr>
            <w:tcW w:w="708"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47,0</w:t>
            </w:r>
          </w:p>
        </w:tc>
      </w:tr>
      <w:tr w:rsidR="00B5746C" w:rsidRPr="00B5746C" w:rsidTr="00F00A70">
        <w:trPr>
          <w:gridAfter w:val="1"/>
          <w:wAfter w:w="4281" w:type="dxa"/>
        </w:trPr>
        <w:tc>
          <w:tcPr>
            <w:tcW w:w="709" w:type="dxa"/>
            <w:vMerge/>
            <w:vAlign w:val="center"/>
          </w:tcPr>
          <w:p w:rsidR="00B5746C" w:rsidRPr="00B5746C" w:rsidRDefault="00B5746C" w:rsidP="00B5746C">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p>
        </w:tc>
        <w:tc>
          <w:tcPr>
            <w:tcW w:w="1701" w:type="dxa"/>
            <w:vMerge/>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3828" w:type="dxa"/>
            <w:vMerge/>
            <w:vAlign w:val="center"/>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p>
        </w:tc>
        <w:tc>
          <w:tcPr>
            <w:tcW w:w="992" w:type="dxa"/>
            <w:vMerge/>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948</w:t>
            </w:r>
          </w:p>
        </w:tc>
        <w:tc>
          <w:tcPr>
            <w:tcW w:w="425"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tc>
        <w:tc>
          <w:tcPr>
            <w:tcW w:w="50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06</w:t>
            </w:r>
          </w:p>
        </w:tc>
        <w:tc>
          <w:tcPr>
            <w:tcW w:w="1343"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0340174430</w:t>
            </w:r>
          </w:p>
        </w:tc>
        <w:tc>
          <w:tcPr>
            <w:tcW w:w="567"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851</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0,0</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0,0</w:t>
            </w:r>
          </w:p>
        </w:tc>
        <w:tc>
          <w:tcPr>
            <w:tcW w:w="87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0,4</w:t>
            </w:r>
          </w:p>
        </w:tc>
        <w:tc>
          <w:tcPr>
            <w:tcW w:w="82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0,4</w:t>
            </w:r>
          </w:p>
        </w:tc>
        <w:tc>
          <w:tcPr>
            <w:tcW w:w="85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0,4</w:t>
            </w:r>
          </w:p>
        </w:tc>
        <w:tc>
          <w:tcPr>
            <w:tcW w:w="708"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0,4</w:t>
            </w:r>
          </w:p>
        </w:tc>
      </w:tr>
      <w:tr w:rsidR="00B5746C" w:rsidRPr="00B5746C" w:rsidTr="00F00A70">
        <w:trPr>
          <w:gridAfter w:val="1"/>
          <w:wAfter w:w="4281" w:type="dxa"/>
        </w:trPr>
        <w:tc>
          <w:tcPr>
            <w:tcW w:w="709" w:type="dxa"/>
            <w:vMerge/>
            <w:vAlign w:val="center"/>
          </w:tcPr>
          <w:p w:rsidR="00B5746C" w:rsidRPr="00B5746C" w:rsidRDefault="00B5746C" w:rsidP="00B5746C">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p>
        </w:tc>
        <w:tc>
          <w:tcPr>
            <w:tcW w:w="1701" w:type="dxa"/>
            <w:vMerge/>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3828" w:type="dxa"/>
            <w:vMerge/>
            <w:vAlign w:val="center"/>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p>
        </w:tc>
        <w:tc>
          <w:tcPr>
            <w:tcW w:w="992" w:type="dxa"/>
            <w:vMerge/>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948</w:t>
            </w:r>
          </w:p>
        </w:tc>
        <w:tc>
          <w:tcPr>
            <w:tcW w:w="425"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tc>
        <w:tc>
          <w:tcPr>
            <w:tcW w:w="50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06</w:t>
            </w:r>
          </w:p>
        </w:tc>
        <w:tc>
          <w:tcPr>
            <w:tcW w:w="1343"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0340174430</w:t>
            </w:r>
          </w:p>
        </w:tc>
        <w:tc>
          <w:tcPr>
            <w:tcW w:w="567"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852</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3,2</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1,9</w:t>
            </w:r>
          </w:p>
        </w:tc>
        <w:tc>
          <w:tcPr>
            <w:tcW w:w="87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3,1</w:t>
            </w:r>
          </w:p>
        </w:tc>
        <w:tc>
          <w:tcPr>
            <w:tcW w:w="82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3,1</w:t>
            </w:r>
          </w:p>
        </w:tc>
        <w:tc>
          <w:tcPr>
            <w:tcW w:w="85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3,1</w:t>
            </w:r>
          </w:p>
        </w:tc>
        <w:tc>
          <w:tcPr>
            <w:tcW w:w="708"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3,1</w:t>
            </w:r>
          </w:p>
        </w:tc>
      </w:tr>
      <w:tr w:rsidR="00B5746C" w:rsidRPr="00B5746C" w:rsidTr="00F00A70">
        <w:trPr>
          <w:gridAfter w:val="1"/>
          <w:wAfter w:w="4281" w:type="dxa"/>
        </w:trPr>
        <w:tc>
          <w:tcPr>
            <w:tcW w:w="709" w:type="dxa"/>
            <w:vMerge/>
            <w:vAlign w:val="center"/>
          </w:tcPr>
          <w:p w:rsidR="00B5746C" w:rsidRPr="00B5746C" w:rsidRDefault="00B5746C" w:rsidP="00B5746C">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p>
        </w:tc>
        <w:tc>
          <w:tcPr>
            <w:tcW w:w="1701" w:type="dxa"/>
            <w:vMerge/>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3828" w:type="dxa"/>
            <w:vMerge/>
            <w:vAlign w:val="center"/>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p>
        </w:tc>
        <w:tc>
          <w:tcPr>
            <w:tcW w:w="992" w:type="dxa"/>
            <w:vMerge/>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948</w:t>
            </w:r>
          </w:p>
        </w:tc>
        <w:tc>
          <w:tcPr>
            <w:tcW w:w="425"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tc>
        <w:tc>
          <w:tcPr>
            <w:tcW w:w="50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06</w:t>
            </w:r>
          </w:p>
        </w:tc>
        <w:tc>
          <w:tcPr>
            <w:tcW w:w="1343"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0340174430</w:t>
            </w:r>
          </w:p>
        </w:tc>
        <w:tc>
          <w:tcPr>
            <w:tcW w:w="567"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853</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0,0</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0,0</w:t>
            </w:r>
          </w:p>
        </w:tc>
        <w:tc>
          <w:tcPr>
            <w:tcW w:w="87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1,5</w:t>
            </w:r>
          </w:p>
        </w:tc>
        <w:tc>
          <w:tcPr>
            <w:tcW w:w="82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1,5</w:t>
            </w:r>
          </w:p>
        </w:tc>
        <w:tc>
          <w:tcPr>
            <w:tcW w:w="85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1,5</w:t>
            </w:r>
          </w:p>
        </w:tc>
        <w:tc>
          <w:tcPr>
            <w:tcW w:w="708"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B5746C">
              <w:rPr>
                <w:rFonts w:ascii="Times New Roman" w:eastAsia="Times New Roman" w:hAnsi="Times New Roman" w:cs="Times New Roman"/>
                <w:iCs/>
                <w:kern w:val="3"/>
                <w:sz w:val="16"/>
                <w:szCs w:val="16"/>
                <w:shd w:val="clear" w:color="auto" w:fill="FFFFFF"/>
                <w:lang w:eastAsia="ru-RU"/>
              </w:rPr>
              <w:t>1,5</w:t>
            </w:r>
          </w:p>
        </w:tc>
      </w:tr>
      <w:tr w:rsidR="00B5746C" w:rsidRPr="00B5746C" w:rsidTr="00F00A70">
        <w:trPr>
          <w:gridAfter w:val="1"/>
          <w:wAfter w:w="4281" w:type="dxa"/>
        </w:trPr>
        <w:tc>
          <w:tcPr>
            <w:tcW w:w="709" w:type="dxa"/>
            <w:vMerge/>
            <w:vAlign w:val="center"/>
          </w:tcPr>
          <w:p w:rsidR="00B5746C" w:rsidRPr="00B5746C" w:rsidRDefault="00B5746C" w:rsidP="00B5746C">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p>
        </w:tc>
        <w:tc>
          <w:tcPr>
            <w:tcW w:w="1701" w:type="dxa"/>
            <w:vMerge/>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3828" w:type="dxa"/>
            <w:vMerge/>
            <w:vAlign w:val="center"/>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p>
        </w:tc>
        <w:tc>
          <w:tcPr>
            <w:tcW w:w="992" w:type="dxa"/>
            <w:vMerge/>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709" w:type="dxa"/>
            <w:tcBorders>
              <w:top w:val="single" w:sz="4" w:space="0" w:color="000000"/>
              <w:left w:val="single" w:sz="4" w:space="0" w:color="000000"/>
              <w:bottom w:val="single" w:sz="4" w:space="0" w:color="000000"/>
            </w:tcBorders>
            <w:shd w:val="clear" w:color="auto" w:fill="auto"/>
            <w:vAlign w:val="center"/>
          </w:tcPr>
          <w:p w:rsidR="00B5746C" w:rsidRPr="00B5746C" w:rsidRDefault="00B5746C" w:rsidP="00B5746C">
            <w:pPr>
              <w:widowControl w:val="0"/>
              <w:shd w:val="clear" w:color="auto" w:fill="FFFFFF"/>
              <w:suppressAutoHyphens/>
              <w:autoSpaceDN w:val="0"/>
              <w:snapToGrid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X</w:t>
            </w:r>
          </w:p>
        </w:tc>
        <w:tc>
          <w:tcPr>
            <w:tcW w:w="425" w:type="dxa"/>
            <w:tcBorders>
              <w:top w:val="single" w:sz="4" w:space="0" w:color="000000"/>
              <w:left w:val="single" w:sz="4" w:space="0" w:color="000000"/>
              <w:bottom w:val="single" w:sz="4" w:space="0" w:color="000000"/>
            </w:tcBorders>
            <w:shd w:val="clear" w:color="auto" w:fill="auto"/>
            <w:vAlign w:val="center"/>
          </w:tcPr>
          <w:p w:rsidR="00B5746C" w:rsidRPr="00B5746C" w:rsidRDefault="00B5746C" w:rsidP="00B5746C">
            <w:pPr>
              <w:widowControl w:val="0"/>
              <w:shd w:val="clear" w:color="auto" w:fill="FFFFFF"/>
              <w:suppressAutoHyphens/>
              <w:autoSpaceDN w:val="0"/>
              <w:snapToGrid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X</w:t>
            </w:r>
          </w:p>
        </w:tc>
        <w:tc>
          <w:tcPr>
            <w:tcW w:w="500" w:type="dxa"/>
            <w:tcBorders>
              <w:top w:val="single" w:sz="4" w:space="0" w:color="000000"/>
              <w:left w:val="single" w:sz="4" w:space="0" w:color="000000"/>
              <w:bottom w:val="single" w:sz="4" w:space="0" w:color="000000"/>
            </w:tcBorders>
            <w:shd w:val="clear" w:color="auto" w:fill="auto"/>
            <w:vAlign w:val="center"/>
          </w:tcPr>
          <w:p w:rsidR="00B5746C" w:rsidRPr="00B5746C" w:rsidRDefault="00B5746C" w:rsidP="00B5746C">
            <w:pPr>
              <w:widowControl w:val="0"/>
              <w:shd w:val="clear" w:color="auto" w:fill="FFFFFF"/>
              <w:suppressAutoHyphens/>
              <w:autoSpaceDN w:val="0"/>
              <w:snapToGrid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X</w:t>
            </w:r>
          </w:p>
        </w:tc>
        <w:tc>
          <w:tcPr>
            <w:tcW w:w="1343" w:type="dxa"/>
            <w:tcBorders>
              <w:top w:val="single" w:sz="4" w:space="0" w:color="000000"/>
              <w:left w:val="single" w:sz="4" w:space="0" w:color="000000"/>
              <w:bottom w:val="single" w:sz="4" w:space="0" w:color="000000"/>
            </w:tcBorders>
            <w:shd w:val="clear" w:color="auto" w:fill="auto"/>
            <w:vAlign w:val="center"/>
          </w:tcPr>
          <w:p w:rsidR="00B5746C" w:rsidRPr="00B5746C" w:rsidRDefault="00B5746C" w:rsidP="00B5746C">
            <w:pPr>
              <w:widowControl w:val="0"/>
              <w:shd w:val="clear" w:color="auto" w:fill="FFFFFF"/>
              <w:suppressAutoHyphens/>
              <w:autoSpaceDN w:val="0"/>
              <w:snapToGrid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X</w:t>
            </w:r>
          </w:p>
        </w:tc>
        <w:tc>
          <w:tcPr>
            <w:tcW w:w="567" w:type="dxa"/>
            <w:tcBorders>
              <w:top w:val="single" w:sz="4" w:space="0" w:color="000000"/>
              <w:left w:val="single" w:sz="4" w:space="0" w:color="000000"/>
              <w:bottom w:val="single" w:sz="4" w:space="0" w:color="000000"/>
            </w:tcBorders>
            <w:shd w:val="clear" w:color="auto" w:fill="auto"/>
            <w:vAlign w:val="center"/>
          </w:tcPr>
          <w:p w:rsidR="00B5746C" w:rsidRPr="00B5746C" w:rsidRDefault="00B5746C" w:rsidP="00B5746C">
            <w:pPr>
              <w:widowControl w:val="0"/>
              <w:shd w:val="clear" w:color="auto" w:fill="FFFFFF"/>
              <w:suppressAutoHyphens/>
              <w:autoSpaceDN w:val="0"/>
              <w:snapToGrid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X</w:t>
            </w:r>
          </w:p>
        </w:tc>
        <w:tc>
          <w:tcPr>
            <w:tcW w:w="851" w:type="dxa"/>
            <w:tcBorders>
              <w:top w:val="single" w:sz="4" w:space="0" w:color="000000"/>
              <w:left w:val="single" w:sz="4" w:space="0" w:color="000000"/>
              <w:bottom w:val="single" w:sz="4" w:space="0" w:color="000000"/>
            </w:tcBorders>
            <w:shd w:val="clear" w:color="auto" w:fill="auto"/>
            <w:vAlign w:val="center"/>
          </w:tcPr>
          <w:p w:rsidR="00B5746C" w:rsidRPr="00B5746C" w:rsidRDefault="00B5746C" w:rsidP="00B5746C">
            <w:pPr>
              <w:widowControl w:val="0"/>
              <w:shd w:val="clear" w:color="auto" w:fill="FFFFFF"/>
              <w:suppressAutoHyphens/>
              <w:autoSpaceDN w:val="0"/>
              <w:snapToGrid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0,0</w:t>
            </w:r>
          </w:p>
        </w:tc>
        <w:tc>
          <w:tcPr>
            <w:tcW w:w="851" w:type="dxa"/>
            <w:tcBorders>
              <w:top w:val="single" w:sz="4" w:space="0" w:color="000000"/>
              <w:left w:val="single" w:sz="4" w:space="0" w:color="000000"/>
              <w:bottom w:val="single" w:sz="4" w:space="0" w:color="000000"/>
            </w:tcBorders>
            <w:shd w:val="clear" w:color="auto" w:fill="auto"/>
            <w:vAlign w:val="center"/>
          </w:tcPr>
          <w:p w:rsidR="00B5746C" w:rsidRPr="00B5746C" w:rsidRDefault="00B5746C" w:rsidP="00B5746C">
            <w:pPr>
              <w:widowControl w:val="0"/>
              <w:shd w:val="clear" w:color="auto" w:fill="FFFFFF"/>
              <w:suppressAutoHyphens/>
              <w:autoSpaceDN w:val="0"/>
              <w:snapToGrid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0,0</w:t>
            </w:r>
          </w:p>
        </w:tc>
        <w:tc>
          <w:tcPr>
            <w:tcW w:w="879" w:type="dxa"/>
            <w:tcBorders>
              <w:top w:val="single" w:sz="4" w:space="0" w:color="000000"/>
              <w:left w:val="single" w:sz="4" w:space="0" w:color="000000"/>
              <w:bottom w:val="single" w:sz="4" w:space="0" w:color="000000"/>
            </w:tcBorders>
            <w:shd w:val="clear" w:color="auto" w:fill="auto"/>
            <w:vAlign w:val="center"/>
          </w:tcPr>
          <w:p w:rsidR="00B5746C" w:rsidRPr="00B5746C" w:rsidRDefault="00B5746C" w:rsidP="00B5746C">
            <w:pPr>
              <w:widowControl w:val="0"/>
              <w:shd w:val="clear" w:color="auto" w:fill="FFFFFF"/>
              <w:suppressAutoHyphens/>
              <w:autoSpaceDN w:val="0"/>
              <w:snapToGrid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0,0</w:t>
            </w:r>
          </w:p>
        </w:tc>
        <w:tc>
          <w:tcPr>
            <w:tcW w:w="822" w:type="dxa"/>
            <w:tcBorders>
              <w:top w:val="single" w:sz="4" w:space="0" w:color="000000"/>
              <w:left w:val="single" w:sz="4" w:space="0" w:color="000000"/>
              <w:bottom w:val="single" w:sz="4" w:space="0" w:color="000000"/>
            </w:tcBorders>
            <w:shd w:val="clear" w:color="auto" w:fill="auto"/>
            <w:vAlign w:val="center"/>
          </w:tcPr>
          <w:p w:rsidR="00B5746C" w:rsidRPr="00B5746C" w:rsidRDefault="00B5746C" w:rsidP="00B5746C">
            <w:pPr>
              <w:widowControl w:val="0"/>
              <w:shd w:val="clear" w:color="auto" w:fill="FFFFFF"/>
              <w:suppressAutoHyphens/>
              <w:autoSpaceDN w:val="0"/>
              <w:snapToGrid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0,0</w:t>
            </w:r>
          </w:p>
        </w:tc>
        <w:tc>
          <w:tcPr>
            <w:tcW w:w="850" w:type="dxa"/>
            <w:tcBorders>
              <w:top w:val="single" w:sz="4" w:space="0" w:color="000000"/>
              <w:left w:val="single" w:sz="4" w:space="0" w:color="000000"/>
              <w:bottom w:val="single" w:sz="4" w:space="0" w:color="000000"/>
            </w:tcBorders>
            <w:shd w:val="clear" w:color="auto" w:fill="auto"/>
            <w:vAlign w:val="center"/>
          </w:tcPr>
          <w:p w:rsidR="00B5746C" w:rsidRPr="00B5746C" w:rsidRDefault="00B5746C" w:rsidP="00B5746C">
            <w:pPr>
              <w:widowControl w:val="0"/>
              <w:shd w:val="clear" w:color="auto" w:fill="FFFFFF"/>
              <w:suppressAutoHyphens/>
              <w:autoSpaceDN w:val="0"/>
              <w:snapToGrid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0,0</w:t>
            </w:r>
          </w:p>
        </w:tc>
        <w:tc>
          <w:tcPr>
            <w:tcW w:w="708" w:type="dxa"/>
            <w:tcBorders>
              <w:top w:val="single" w:sz="4" w:space="0" w:color="000000"/>
              <w:left w:val="single" w:sz="4" w:space="0" w:color="000000"/>
              <w:bottom w:val="single" w:sz="4" w:space="0" w:color="000000"/>
            </w:tcBorders>
            <w:shd w:val="clear" w:color="auto" w:fill="auto"/>
            <w:vAlign w:val="center"/>
          </w:tcPr>
          <w:p w:rsidR="00B5746C" w:rsidRPr="00B5746C" w:rsidRDefault="00B5746C" w:rsidP="00B5746C">
            <w:pPr>
              <w:widowControl w:val="0"/>
              <w:shd w:val="clear" w:color="auto" w:fill="FFFFFF"/>
              <w:suppressAutoHyphens/>
              <w:autoSpaceDN w:val="0"/>
              <w:snapToGrid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0,0</w:t>
            </w:r>
          </w:p>
        </w:tc>
      </w:tr>
      <w:tr w:rsidR="00B5746C" w:rsidRPr="00B5746C" w:rsidTr="00F00A70">
        <w:trPr>
          <w:gridAfter w:val="1"/>
          <w:wAfter w:w="4281" w:type="dxa"/>
          <w:trHeight w:val="461"/>
        </w:trPr>
        <w:tc>
          <w:tcPr>
            <w:tcW w:w="709" w:type="dxa"/>
            <w:vMerge w:val="restart"/>
            <w:vAlign w:val="center"/>
          </w:tcPr>
          <w:p w:rsidR="00B5746C" w:rsidRPr="00B5746C" w:rsidRDefault="00B5746C" w:rsidP="00B5746C">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4.1.14</w:t>
            </w:r>
          </w:p>
        </w:tc>
        <w:tc>
          <w:tcPr>
            <w:tcW w:w="1701" w:type="dxa"/>
            <w:vMerge w:val="restart"/>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Мероприятие 14</w:t>
            </w:r>
          </w:p>
        </w:tc>
        <w:tc>
          <w:tcPr>
            <w:tcW w:w="3828" w:type="dxa"/>
            <w:vMerge w:val="restart"/>
          </w:tcPr>
          <w:p w:rsidR="00B5746C" w:rsidRPr="00B5746C" w:rsidRDefault="00B5746C" w:rsidP="00B5746C">
            <w:pPr>
              <w:widowControl w:val="0"/>
              <w:suppressLineNumbers/>
              <w:jc w:val="left"/>
              <w:rPr>
                <w:rFonts w:ascii="Times New Roman" w:eastAsia="Times New Roman" w:hAnsi="Times New Roman" w:cs="Times New Roman"/>
                <w:iCs/>
                <w:sz w:val="16"/>
                <w:szCs w:val="16"/>
                <w:lang w:eastAsia="ru-RU"/>
              </w:rPr>
            </w:pPr>
            <w:r w:rsidRPr="00B5746C">
              <w:rPr>
                <w:rFonts w:ascii="Times New Roman" w:eastAsia="Times New Roman" w:hAnsi="Times New Roman" w:cs="Times New Roman"/>
                <w:iCs/>
                <w:color w:val="000000"/>
                <w:sz w:val="16"/>
                <w:szCs w:val="16"/>
                <w:lang w:eastAsia="ru-RU"/>
              </w:rPr>
              <w:t>Компенсация отдельным категориям граждан оплаты взноса на капитальный ремонт общего имущества в многоквартирном доме</w:t>
            </w:r>
          </w:p>
        </w:tc>
        <w:tc>
          <w:tcPr>
            <w:tcW w:w="99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УСЗН</w:t>
            </w:r>
          </w:p>
        </w:tc>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948</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948</w:t>
            </w:r>
          </w:p>
        </w:tc>
        <w:tc>
          <w:tcPr>
            <w:tcW w:w="425"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tc>
        <w:tc>
          <w:tcPr>
            <w:tcW w:w="50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w:t>
            </w:r>
          </w:p>
        </w:tc>
        <w:tc>
          <w:tcPr>
            <w:tcW w:w="1343"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0340154620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0340154620</w:t>
            </w:r>
          </w:p>
        </w:tc>
        <w:tc>
          <w:tcPr>
            <w:tcW w:w="567"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313</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244</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tc>
        <w:tc>
          <w:tcPr>
            <w:tcW w:w="87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tc>
        <w:tc>
          <w:tcPr>
            <w:tcW w:w="82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tc>
        <w:tc>
          <w:tcPr>
            <w:tcW w:w="85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tc>
        <w:tc>
          <w:tcPr>
            <w:tcW w:w="708"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tc>
      </w:tr>
      <w:tr w:rsidR="00B5746C" w:rsidRPr="00B5746C" w:rsidTr="00F00A70">
        <w:trPr>
          <w:gridAfter w:val="1"/>
          <w:wAfter w:w="4281" w:type="dxa"/>
          <w:trHeight w:val="351"/>
        </w:trPr>
        <w:tc>
          <w:tcPr>
            <w:tcW w:w="709" w:type="dxa"/>
            <w:vMerge/>
            <w:vAlign w:val="center"/>
          </w:tcPr>
          <w:p w:rsidR="00B5746C" w:rsidRPr="00B5746C" w:rsidRDefault="00B5746C" w:rsidP="00B5746C">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p>
        </w:tc>
        <w:tc>
          <w:tcPr>
            <w:tcW w:w="1701" w:type="dxa"/>
            <w:vMerge/>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3828" w:type="dxa"/>
            <w:vMerge/>
          </w:tcPr>
          <w:p w:rsidR="00B5746C" w:rsidRPr="00B5746C" w:rsidRDefault="00B5746C" w:rsidP="00B5746C">
            <w:pPr>
              <w:widowControl w:val="0"/>
              <w:suppressLineNumbers/>
              <w:jc w:val="left"/>
              <w:rPr>
                <w:rFonts w:ascii="Times New Roman" w:eastAsia="Times New Roman" w:hAnsi="Times New Roman" w:cs="Times New Roman"/>
                <w:iCs/>
                <w:color w:val="000000"/>
                <w:sz w:val="16"/>
                <w:szCs w:val="16"/>
                <w:lang w:eastAsia="ru-RU"/>
              </w:rPr>
            </w:pPr>
          </w:p>
        </w:tc>
        <w:tc>
          <w:tcPr>
            <w:tcW w:w="992" w:type="dxa"/>
            <w:vMerge w:val="restart"/>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948</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948</w:t>
            </w:r>
          </w:p>
        </w:tc>
        <w:tc>
          <w:tcPr>
            <w:tcW w:w="425"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tc>
        <w:tc>
          <w:tcPr>
            <w:tcW w:w="50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w:t>
            </w:r>
          </w:p>
        </w:tc>
        <w:tc>
          <w:tcPr>
            <w:tcW w:w="1343"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03401</w:t>
            </w:r>
            <w:r w:rsidRPr="00B5746C">
              <w:rPr>
                <w:rFonts w:ascii="Times New Roman" w:eastAsia="Times New Roman" w:hAnsi="Times New Roman" w:cs="Times New Roman"/>
                <w:iCs/>
                <w:kern w:val="3"/>
                <w:sz w:val="16"/>
                <w:szCs w:val="16"/>
                <w:lang w:val="en-US" w:eastAsia="ru-RU"/>
              </w:rPr>
              <w:t>R</w:t>
            </w:r>
            <w:r w:rsidRPr="00B5746C">
              <w:rPr>
                <w:rFonts w:ascii="Times New Roman" w:eastAsia="Times New Roman" w:hAnsi="Times New Roman" w:cs="Times New Roman"/>
                <w:iCs/>
                <w:kern w:val="3"/>
                <w:sz w:val="16"/>
                <w:szCs w:val="16"/>
                <w:lang w:eastAsia="ru-RU"/>
              </w:rPr>
              <w:t>4620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03401</w:t>
            </w:r>
            <w:r w:rsidRPr="00B5746C">
              <w:rPr>
                <w:rFonts w:ascii="Times New Roman" w:eastAsia="Times New Roman" w:hAnsi="Times New Roman" w:cs="Times New Roman"/>
                <w:iCs/>
                <w:kern w:val="3"/>
                <w:sz w:val="16"/>
                <w:szCs w:val="16"/>
                <w:lang w:val="en-US" w:eastAsia="ru-RU"/>
              </w:rPr>
              <w:t>R</w:t>
            </w:r>
            <w:r w:rsidRPr="00B5746C">
              <w:rPr>
                <w:rFonts w:ascii="Times New Roman" w:eastAsia="Times New Roman" w:hAnsi="Times New Roman" w:cs="Times New Roman"/>
                <w:iCs/>
                <w:kern w:val="3"/>
                <w:sz w:val="16"/>
                <w:szCs w:val="16"/>
                <w:lang w:eastAsia="ru-RU"/>
              </w:rPr>
              <w:t>4620</w:t>
            </w:r>
          </w:p>
        </w:tc>
        <w:tc>
          <w:tcPr>
            <w:tcW w:w="567"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val="en-US" w:eastAsia="ru-RU"/>
              </w:rPr>
              <w:t>313</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244</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28,5</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strike/>
                <w:kern w:val="3"/>
                <w:sz w:val="16"/>
                <w:szCs w:val="16"/>
                <w:lang w:eastAsia="ru-RU"/>
              </w:rPr>
            </w:pPr>
            <w:r w:rsidRPr="00B5746C">
              <w:rPr>
                <w:rFonts w:ascii="Times New Roman" w:eastAsia="Times New Roman" w:hAnsi="Times New Roman" w:cs="Times New Roman"/>
                <w:iCs/>
                <w:kern w:val="3"/>
                <w:sz w:val="16"/>
                <w:szCs w:val="16"/>
                <w:lang w:eastAsia="ru-RU"/>
              </w:rPr>
              <w:t>0,0</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38,7</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strike/>
                <w:kern w:val="3"/>
                <w:sz w:val="16"/>
                <w:szCs w:val="16"/>
                <w:lang w:eastAsia="ru-RU"/>
              </w:rPr>
            </w:pPr>
            <w:r w:rsidRPr="00B5746C">
              <w:rPr>
                <w:rFonts w:ascii="Times New Roman" w:eastAsia="Times New Roman" w:hAnsi="Times New Roman" w:cs="Times New Roman"/>
                <w:iCs/>
                <w:kern w:val="3"/>
                <w:sz w:val="16"/>
                <w:szCs w:val="16"/>
                <w:lang w:eastAsia="ru-RU"/>
              </w:rPr>
              <w:t>0,0</w:t>
            </w:r>
          </w:p>
        </w:tc>
        <w:tc>
          <w:tcPr>
            <w:tcW w:w="87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40,8</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strike/>
                <w:kern w:val="3"/>
                <w:sz w:val="16"/>
                <w:szCs w:val="16"/>
                <w:lang w:eastAsia="ru-RU"/>
              </w:rPr>
            </w:pPr>
            <w:r w:rsidRPr="00B5746C">
              <w:rPr>
                <w:rFonts w:ascii="Times New Roman" w:eastAsia="Times New Roman" w:hAnsi="Times New Roman" w:cs="Times New Roman"/>
                <w:iCs/>
                <w:kern w:val="3"/>
                <w:sz w:val="16"/>
                <w:szCs w:val="16"/>
                <w:lang w:eastAsia="ru-RU"/>
              </w:rPr>
              <w:t>0,0</w:t>
            </w:r>
          </w:p>
        </w:tc>
        <w:tc>
          <w:tcPr>
            <w:tcW w:w="82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46,0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strike/>
                <w:kern w:val="3"/>
                <w:sz w:val="16"/>
                <w:szCs w:val="16"/>
                <w:lang w:eastAsia="ru-RU"/>
              </w:rPr>
            </w:pPr>
            <w:r w:rsidRPr="00B5746C">
              <w:rPr>
                <w:rFonts w:ascii="Times New Roman" w:eastAsia="Times New Roman" w:hAnsi="Times New Roman" w:cs="Times New Roman"/>
                <w:iCs/>
                <w:kern w:val="3"/>
                <w:sz w:val="16"/>
                <w:szCs w:val="16"/>
                <w:lang w:eastAsia="ru-RU"/>
              </w:rPr>
              <w:t>0,0</w:t>
            </w:r>
          </w:p>
        </w:tc>
        <w:tc>
          <w:tcPr>
            <w:tcW w:w="85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46,0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strike/>
                <w:kern w:val="3"/>
                <w:sz w:val="16"/>
                <w:szCs w:val="16"/>
                <w:lang w:eastAsia="ru-RU"/>
              </w:rPr>
            </w:pPr>
            <w:r w:rsidRPr="00B5746C">
              <w:rPr>
                <w:rFonts w:ascii="Times New Roman" w:eastAsia="Times New Roman" w:hAnsi="Times New Roman" w:cs="Times New Roman"/>
                <w:iCs/>
                <w:kern w:val="3"/>
                <w:sz w:val="16"/>
                <w:szCs w:val="16"/>
                <w:lang w:eastAsia="ru-RU"/>
              </w:rPr>
              <w:t>0,0</w:t>
            </w:r>
          </w:p>
        </w:tc>
        <w:tc>
          <w:tcPr>
            <w:tcW w:w="708"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46,0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strike/>
                <w:kern w:val="3"/>
                <w:sz w:val="16"/>
                <w:szCs w:val="16"/>
                <w:lang w:eastAsia="ru-RU"/>
              </w:rPr>
            </w:pPr>
            <w:r w:rsidRPr="00B5746C">
              <w:rPr>
                <w:rFonts w:ascii="Times New Roman" w:eastAsia="Times New Roman" w:hAnsi="Times New Roman" w:cs="Times New Roman"/>
                <w:iCs/>
                <w:kern w:val="3"/>
                <w:sz w:val="16"/>
                <w:szCs w:val="16"/>
                <w:lang w:eastAsia="ru-RU"/>
              </w:rPr>
              <w:t>0,0</w:t>
            </w:r>
          </w:p>
        </w:tc>
      </w:tr>
      <w:tr w:rsidR="00B5746C" w:rsidRPr="00B5746C" w:rsidTr="00F00A70">
        <w:trPr>
          <w:gridAfter w:val="1"/>
          <w:wAfter w:w="4281" w:type="dxa"/>
          <w:trHeight w:val="419"/>
        </w:trPr>
        <w:tc>
          <w:tcPr>
            <w:tcW w:w="709" w:type="dxa"/>
            <w:vMerge/>
            <w:vAlign w:val="center"/>
          </w:tcPr>
          <w:p w:rsidR="00B5746C" w:rsidRPr="00B5746C" w:rsidRDefault="00B5746C" w:rsidP="00B5746C">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p>
        </w:tc>
        <w:tc>
          <w:tcPr>
            <w:tcW w:w="1701" w:type="dxa"/>
            <w:vMerge/>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3828" w:type="dxa"/>
            <w:vMerge/>
          </w:tcPr>
          <w:p w:rsidR="00B5746C" w:rsidRPr="00B5746C" w:rsidRDefault="00B5746C" w:rsidP="00B5746C">
            <w:pPr>
              <w:widowControl w:val="0"/>
              <w:suppressLineNumbers/>
              <w:jc w:val="left"/>
              <w:rPr>
                <w:rFonts w:ascii="Times New Roman" w:eastAsia="Times New Roman" w:hAnsi="Times New Roman" w:cs="Times New Roman"/>
                <w:iCs/>
                <w:color w:val="000000"/>
                <w:sz w:val="16"/>
                <w:szCs w:val="16"/>
                <w:lang w:eastAsia="ru-RU"/>
              </w:rPr>
            </w:pPr>
          </w:p>
        </w:tc>
        <w:tc>
          <w:tcPr>
            <w:tcW w:w="992" w:type="dxa"/>
            <w:vMerge/>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948</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948</w:t>
            </w:r>
          </w:p>
        </w:tc>
        <w:tc>
          <w:tcPr>
            <w:tcW w:w="425"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tc>
        <w:tc>
          <w:tcPr>
            <w:tcW w:w="50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w:t>
            </w:r>
          </w:p>
        </w:tc>
        <w:tc>
          <w:tcPr>
            <w:tcW w:w="1343"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0340174620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0340174620</w:t>
            </w:r>
          </w:p>
        </w:tc>
        <w:tc>
          <w:tcPr>
            <w:tcW w:w="567"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313</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244</w:t>
            </w:r>
          </w:p>
        </w:tc>
        <w:tc>
          <w:tcPr>
            <w:tcW w:w="851" w:type="dxa"/>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96,5</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0,9</w:t>
            </w:r>
          </w:p>
        </w:tc>
        <w:tc>
          <w:tcPr>
            <w:tcW w:w="851" w:type="dxa"/>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95,9</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1,2</w:t>
            </w:r>
          </w:p>
        </w:tc>
        <w:tc>
          <w:tcPr>
            <w:tcW w:w="879" w:type="dxa"/>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111,5</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1,3</w:t>
            </w:r>
          </w:p>
        </w:tc>
        <w:tc>
          <w:tcPr>
            <w:tcW w:w="822" w:type="dxa"/>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125,3</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1,5</w:t>
            </w:r>
          </w:p>
        </w:tc>
        <w:tc>
          <w:tcPr>
            <w:tcW w:w="850" w:type="dxa"/>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125,3</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1,5</w:t>
            </w:r>
          </w:p>
        </w:tc>
        <w:tc>
          <w:tcPr>
            <w:tcW w:w="708" w:type="dxa"/>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125,3</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1,5</w:t>
            </w:r>
          </w:p>
        </w:tc>
      </w:tr>
      <w:tr w:rsidR="00B5746C" w:rsidRPr="00B5746C" w:rsidTr="00F00A70">
        <w:trPr>
          <w:gridAfter w:val="1"/>
          <w:wAfter w:w="4281" w:type="dxa"/>
          <w:trHeight w:val="651"/>
        </w:trPr>
        <w:tc>
          <w:tcPr>
            <w:tcW w:w="709" w:type="dxa"/>
            <w:vAlign w:val="center"/>
          </w:tcPr>
          <w:p w:rsidR="00B5746C" w:rsidRPr="00B5746C" w:rsidRDefault="00B5746C" w:rsidP="00B5746C">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4.1.15</w:t>
            </w:r>
          </w:p>
        </w:tc>
        <w:tc>
          <w:tcPr>
            <w:tcW w:w="170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Мероприятие 15</w:t>
            </w:r>
          </w:p>
        </w:tc>
        <w:tc>
          <w:tcPr>
            <w:tcW w:w="3828" w:type="dxa"/>
            <w:vAlign w:val="center"/>
          </w:tcPr>
          <w:p w:rsidR="00B5746C" w:rsidRPr="00B5746C" w:rsidRDefault="00B5746C" w:rsidP="00B5746C">
            <w:pPr>
              <w:widowControl w:val="0"/>
              <w:suppressLineNumbers/>
              <w:jc w:val="left"/>
              <w:rPr>
                <w:rFonts w:ascii="Times New Roman" w:eastAsia="Times New Roman" w:hAnsi="Times New Roman" w:cs="Times New Roman"/>
                <w:iCs/>
                <w:color w:val="000000"/>
                <w:sz w:val="16"/>
                <w:szCs w:val="16"/>
                <w:lang w:eastAsia="ru-RU"/>
              </w:rPr>
            </w:pPr>
            <w:r w:rsidRPr="00B5746C">
              <w:rPr>
                <w:rFonts w:ascii="Times New Roman" w:eastAsia="Times New Roman" w:hAnsi="Times New Roman" w:cs="Times New Roman"/>
                <w:iCs/>
                <w:color w:val="000000"/>
                <w:sz w:val="16"/>
                <w:szCs w:val="16"/>
                <w:lang w:eastAsia="ru-RU"/>
              </w:rPr>
              <w:t>Государственная социальная помощь студентам из малоимущих семей или студентам, являющимся малоимущими одиноко проживающими гражданами</w:t>
            </w:r>
          </w:p>
        </w:tc>
        <w:tc>
          <w:tcPr>
            <w:tcW w:w="99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УСЗН</w:t>
            </w:r>
          </w:p>
        </w:tc>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948</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948</w:t>
            </w:r>
          </w:p>
        </w:tc>
        <w:tc>
          <w:tcPr>
            <w:tcW w:w="425"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tc>
        <w:tc>
          <w:tcPr>
            <w:tcW w:w="50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w:t>
            </w:r>
          </w:p>
        </w:tc>
        <w:tc>
          <w:tcPr>
            <w:tcW w:w="1343"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0340174260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0340174260</w:t>
            </w:r>
          </w:p>
        </w:tc>
        <w:tc>
          <w:tcPr>
            <w:tcW w:w="567"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313</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244</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30,3</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0,5</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41,9</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87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50,4</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82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50,4</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85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50,4</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708"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50,4</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r>
      <w:tr w:rsidR="00B5746C" w:rsidRPr="00B5746C" w:rsidTr="00F00A70">
        <w:trPr>
          <w:gridAfter w:val="1"/>
          <w:wAfter w:w="4281" w:type="dxa"/>
          <w:trHeight w:val="360"/>
        </w:trPr>
        <w:tc>
          <w:tcPr>
            <w:tcW w:w="709" w:type="dxa"/>
            <w:vAlign w:val="center"/>
          </w:tcPr>
          <w:p w:rsidR="00B5746C" w:rsidRPr="00B5746C" w:rsidRDefault="00B5746C" w:rsidP="00B5746C">
            <w:pPr>
              <w:widowControl w:val="0"/>
              <w:suppressAutoHyphens/>
              <w:autoSpaceDN w:val="0"/>
              <w:ind w:right="-108"/>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4.1.16</w:t>
            </w:r>
          </w:p>
        </w:tc>
        <w:tc>
          <w:tcPr>
            <w:tcW w:w="1701" w:type="dxa"/>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Мероприятие 16</w:t>
            </w:r>
          </w:p>
        </w:tc>
        <w:tc>
          <w:tcPr>
            <w:tcW w:w="3828" w:type="dxa"/>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Осуществление ежемесячной выплаты на детей в возрасте от 3 до 7 лет включительно</w:t>
            </w:r>
          </w:p>
        </w:tc>
        <w:tc>
          <w:tcPr>
            <w:tcW w:w="992" w:type="dxa"/>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УСЗН</w:t>
            </w:r>
          </w:p>
        </w:tc>
        <w:tc>
          <w:tcPr>
            <w:tcW w:w="709"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948</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948</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425"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500"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04</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04</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343"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03401</w:t>
            </w:r>
            <w:r w:rsidRPr="00B5746C">
              <w:rPr>
                <w:rFonts w:ascii="Times New Roman" w:eastAsia="Lucida Sans Unicode" w:hAnsi="Times New Roman" w:cs="Times New Roman"/>
                <w:kern w:val="3"/>
                <w:sz w:val="16"/>
                <w:szCs w:val="16"/>
                <w:lang w:val="en-US" w:eastAsia="ru-RU"/>
              </w:rPr>
              <w:t>R</w:t>
            </w:r>
            <w:r w:rsidRPr="00B5746C">
              <w:rPr>
                <w:rFonts w:ascii="Times New Roman" w:eastAsia="Lucida Sans Unicode" w:hAnsi="Times New Roman" w:cs="Times New Roman"/>
                <w:kern w:val="3"/>
                <w:sz w:val="16"/>
                <w:szCs w:val="16"/>
                <w:lang w:eastAsia="ru-RU"/>
              </w:rPr>
              <w:t>3020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03401</w:t>
            </w:r>
            <w:r w:rsidRPr="00B5746C">
              <w:rPr>
                <w:rFonts w:ascii="Times New Roman" w:eastAsia="Lucida Sans Unicode" w:hAnsi="Times New Roman" w:cs="Times New Roman"/>
                <w:kern w:val="3"/>
                <w:sz w:val="16"/>
                <w:szCs w:val="16"/>
                <w:lang w:val="en-US" w:eastAsia="ru-RU"/>
              </w:rPr>
              <w:t>R</w:t>
            </w:r>
            <w:r w:rsidRPr="00B5746C">
              <w:rPr>
                <w:rFonts w:ascii="Times New Roman" w:eastAsia="Lucida Sans Unicode" w:hAnsi="Times New Roman" w:cs="Times New Roman"/>
                <w:kern w:val="3"/>
                <w:sz w:val="16"/>
                <w:szCs w:val="16"/>
                <w:lang w:eastAsia="ru-RU"/>
              </w:rPr>
              <w:t>3020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p>
        </w:tc>
        <w:tc>
          <w:tcPr>
            <w:tcW w:w="567"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313</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313</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p>
        </w:tc>
        <w:tc>
          <w:tcPr>
            <w:tcW w:w="851"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45940,8</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3994,9</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p>
        </w:tc>
        <w:tc>
          <w:tcPr>
            <w:tcW w:w="851"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21662,0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1883,7</w:t>
            </w:r>
          </w:p>
        </w:tc>
        <w:tc>
          <w:tcPr>
            <w:tcW w:w="879"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eastAsia="ru-RU"/>
              </w:rPr>
              <w:t>0,0</w:t>
            </w:r>
          </w:p>
        </w:tc>
        <w:tc>
          <w:tcPr>
            <w:tcW w:w="822"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eastAsia="ru-RU"/>
              </w:rPr>
              <w:t>0,0</w:t>
            </w:r>
          </w:p>
        </w:tc>
        <w:tc>
          <w:tcPr>
            <w:tcW w:w="850"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eastAsia="ru-RU"/>
              </w:rPr>
              <w:t>0,0</w:t>
            </w:r>
          </w:p>
        </w:tc>
        <w:tc>
          <w:tcPr>
            <w:tcW w:w="708"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eastAsia="ru-RU"/>
              </w:rPr>
              <w:t>0,0</w:t>
            </w:r>
          </w:p>
        </w:tc>
      </w:tr>
      <w:tr w:rsidR="00B5746C" w:rsidRPr="00B5746C" w:rsidTr="00F00A70">
        <w:trPr>
          <w:gridAfter w:val="1"/>
          <w:wAfter w:w="4281" w:type="dxa"/>
          <w:trHeight w:val="793"/>
        </w:trPr>
        <w:tc>
          <w:tcPr>
            <w:tcW w:w="709" w:type="dxa"/>
            <w:vAlign w:val="center"/>
          </w:tcPr>
          <w:p w:rsidR="00B5746C" w:rsidRPr="00B5746C" w:rsidRDefault="00B5746C" w:rsidP="00B5746C">
            <w:pPr>
              <w:widowControl w:val="0"/>
              <w:suppressAutoHyphens/>
              <w:autoSpaceDN w:val="0"/>
              <w:ind w:right="-108"/>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4.1.17</w:t>
            </w:r>
          </w:p>
        </w:tc>
        <w:tc>
          <w:tcPr>
            <w:tcW w:w="1701"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Мероприятие 17</w:t>
            </w:r>
          </w:p>
        </w:tc>
        <w:tc>
          <w:tcPr>
            <w:tcW w:w="3828" w:type="dxa"/>
            <w:vAlign w:val="center"/>
          </w:tcPr>
          <w:p w:rsidR="00B5746C" w:rsidRPr="00B5746C" w:rsidRDefault="00B5746C" w:rsidP="00B5746C">
            <w:pPr>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bCs/>
                <w:iCs/>
                <w:kern w:val="3"/>
                <w:sz w:val="16"/>
                <w:szCs w:val="16"/>
                <w:lang w:eastAsia="ru-RU"/>
              </w:rPr>
              <w:t>Исполнение государственных полномочий по организации и осуществлению деятельности по опеке и попечительству в отношении совершеннолетних граждан</w:t>
            </w:r>
          </w:p>
        </w:tc>
        <w:tc>
          <w:tcPr>
            <w:tcW w:w="992" w:type="dxa"/>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УСЗН</w:t>
            </w:r>
          </w:p>
        </w:tc>
        <w:tc>
          <w:tcPr>
            <w:tcW w:w="709"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948</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948</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948</w:t>
            </w:r>
          </w:p>
          <w:p w:rsidR="00B5746C" w:rsidRPr="00B5746C" w:rsidRDefault="00B5746C" w:rsidP="00B5746C">
            <w:pPr>
              <w:widowControl w:val="0"/>
              <w:shd w:val="clear" w:color="auto" w:fill="FFFFFF"/>
              <w:suppressAutoHyphens/>
              <w:autoSpaceDN w:val="0"/>
              <w:snapToGrid w:val="0"/>
              <w:jc w:val="center"/>
              <w:textAlignment w:val="baseline"/>
              <w:rPr>
                <w:rFonts w:ascii="Times New Roman" w:eastAsia="Times New Roman" w:hAnsi="Times New Roman" w:cs="Times New Roman"/>
                <w:kern w:val="3"/>
                <w:sz w:val="16"/>
                <w:szCs w:val="16"/>
                <w:lang w:eastAsia="ru-RU"/>
              </w:rPr>
            </w:pPr>
          </w:p>
        </w:tc>
        <w:tc>
          <w:tcPr>
            <w:tcW w:w="425"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w:t>
            </w:r>
          </w:p>
          <w:p w:rsidR="00B5746C" w:rsidRPr="00B5746C" w:rsidRDefault="00B5746C" w:rsidP="00B5746C">
            <w:pPr>
              <w:widowControl w:val="0"/>
              <w:shd w:val="clear" w:color="auto" w:fill="FFFFFF"/>
              <w:suppressAutoHyphens/>
              <w:autoSpaceDN w:val="0"/>
              <w:snapToGrid w:val="0"/>
              <w:jc w:val="center"/>
              <w:textAlignment w:val="baseline"/>
              <w:rPr>
                <w:rFonts w:ascii="Times New Roman" w:eastAsia="Times New Roman" w:hAnsi="Times New Roman" w:cs="Times New Roman"/>
                <w:kern w:val="3"/>
                <w:sz w:val="16"/>
                <w:szCs w:val="16"/>
                <w:lang w:eastAsia="ru-RU"/>
              </w:rPr>
            </w:pPr>
          </w:p>
        </w:tc>
        <w:tc>
          <w:tcPr>
            <w:tcW w:w="500"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06</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06</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06</w:t>
            </w:r>
          </w:p>
          <w:p w:rsidR="00B5746C" w:rsidRPr="00B5746C" w:rsidRDefault="00B5746C" w:rsidP="00B5746C">
            <w:pPr>
              <w:widowControl w:val="0"/>
              <w:shd w:val="clear" w:color="auto" w:fill="FFFFFF"/>
              <w:suppressAutoHyphens/>
              <w:autoSpaceDN w:val="0"/>
              <w:snapToGrid w:val="0"/>
              <w:jc w:val="center"/>
              <w:textAlignment w:val="baseline"/>
              <w:rPr>
                <w:rFonts w:ascii="Times New Roman" w:eastAsia="Times New Roman" w:hAnsi="Times New Roman" w:cs="Times New Roman"/>
                <w:kern w:val="3"/>
                <w:sz w:val="16"/>
                <w:szCs w:val="16"/>
                <w:lang w:eastAsia="ru-RU"/>
              </w:rPr>
            </w:pPr>
          </w:p>
        </w:tc>
        <w:tc>
          <w:tcPr>
            <w:tcW w:w="1343"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0340174450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0340174450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0340174450</w:t>
            </w:r>
          </w:p>
          <w:p w:rsidR="00B5746C" w:rsidRPr="00B5746C" w:rsidRDefault="00B5746C" w:rsidP="00B5746C">
            <w:pPr>
              <w:widowControl w:val="0"/>
              <w:shd w:val="clear" w:color="auto" w:fill="FFFFFF"/>
              <w:suppressAutoHyphens/>
              <w:autoSpaceDN w:val="0"/>
              <w:snapToGrid w:val="0"/>
              <w:jc w:val="center"/>
              <w:textAlignment w:val="baseline"/>
              <w:rPr>
                <w:rFonts w:ascii="Times New Roman" w:eastAsia="Times New Roman" w:hAnsi="Times New Roman" w:cs="Times New Roman"/>
                <w:kern w:val="3"/>
                <w:sz w:val="16"/>
                <w:szCs w:val="16"/>
                <w:lang w:eastAsia="ru-RU"/>
              </w:rPr>
            </w:pPr>
          </w:p>
        </w:tc>
        <w:tc>
          <w:tcPr>
            <w:tcW w:w="567"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121</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129</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244</w:t>
            </w:r>
          </w:p>
          <w:p w:rsidR="00B5746C" w:rsidRPr="00B5746C" w:rsidRDefault="00B5746C" w:rsidP="00B5746C">
            <w:pPr>
              <w:widowControl w:val="0"/>
              <w:shd w:val="clear" w:color="auto" w:fill="FFFFFF"/>
              <w:suppressAutoHyphens/>
              <w:autoSpaceDN w:val="0"/>
              <w:snapToGrid w:val="0"/>
              <w:jc w:val="center"/>
              <w:textAlignment w:val="baseline"/>
              <w:rPr>
                <w:rFonts w:ascii="Times New Roman" w:eastAsia="Times New Roman" w:hAnsi="Times New Roman" w:cs="Times New Roman"/>
                <w:kern w:val="3"/>
                <w:sz w:val="16"/>
                <w:szCs w:val="16"/>
                <w:lang w:eastAsia="ru-RU"/>
              </w:rPr>
            </w:pPr>
          </w:p>
        </w:tc>
        <w:tc>
          <w:tcPr>
            <w:tcW w:w="851" w:type="dxa"/>
            <w:tcBorders>
              <w:right w:val="single" w:sz="4"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582,7</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176,0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212,4</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851" w:type="dxa"/>
            <w:tcBorders>
              <w:left w:val="single" w:sz="4"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606,4</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183,1</w:t>
            </w:r>
          </w:p>
          <w:p w:rsidR="00B5746C" w:rsidRPr="00B5746C" w:rsidRDefault="00F00A70"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Pr>
                <w:rFonts w:ascii="Times New Roman" w:eastAsia="Lucida Sans Unicode" w:hAnsi="Times New Roman" w:cs="Times New Roman"/>
                <w:kern w:val="3"/>
                <w:sz w:val="16"/>
                <w:szCs w:val="16"/>
                <w:lang w:eastAsia="ru-RU"/>
              </w:rPr>
              <w:t>138,9</w:t>
            </w:r>
          </w:p>
        </w:tc>
        <w:tc>
          <w:tcPr>
            <w:tcW w:w="879"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620,9</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187,5</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143,6</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822"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645,7</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195,0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147,8</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850"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645,7</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195,0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147,8</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708"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645,7</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195,0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147,8</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r>
      <w:tr w:rsidR="00B5746C" w:rsidRPr="00B5746C" w:rsidTr="00F00A70">
        <w:trPr>
          <w:gridAfter w:val="1"/>
          <w:wAfter w:w="4281" w:type="dxa"/>
        </w:trPr>
        <w:tc>
          <w:tcPr>
            <w:tcW w:w="709" w:type="dxa"/>
            <w:vAlign w:val="center"/>
          </w:tcPr>
          <w:p w:rsidR="00B5746C" w:rsidRPr="00B5746C" w:rsidRDefault="00B5746C" w:rsidP="00B5746C">
            <w:pPr>
              <w:widowControl w:val="0"/>
              <w:suppressAutoHyphens/>
              <w:autoSpaceDN w:val="0"/>
              <w:ind w:right="-108"/>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4.1.18</w:t>
            </w:r>
          </w:p>
        </w:tc>
        <w:tc>
          <w:tcPr>
            <w:tcW w:w="1701"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Мероприятие 18</w:t>
            </w:r>
          </w:p>
        </w:tc>
        <w:tc>
          <w:tcPr>
            <w:tcW w:w="3828" w:type="dxa"/>
            <w:vAlign w:val="center"/>
          </w:tcPr>
          <w:p w:rsidR="00B5746C" w:rsidRPr="00B5746C" w:rsidRDefault="00B5746C" w:rsidP="00B5746C">
            <w:pPr>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bCs/>
                <w:iCs/>
                <w:kern w:val="3"/>
                <w:sz w:val="16"/>
                <w:szCs w:val="16"/>
                <w:lang w:eastAsia="ru-RU"/>
              </w:rPr>
              <w:t>Исполнение государственных полномочий по оказанию государственной социальной помощи на основании социального контракта, реализуемого в рамках государственной программы Российской Федерации «Социальная поддержка граждан», утвержденной постановлением Правительства Российской Федерации от 15.04.2014 № 296, за счет средств бюджета Пензенской области</w:t>
            </w:r>
          </w:p>
        </w:tc>
        <w:tc>
          <w:tcPr>
            <w:tcW w:w="992" w:type="dxa"/>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УСЗН</w:t>
            </w:r>
          </w:p>
        </w:tc>
        <w:tc>
          <w:tcPr>
            <w:tcW w:w="709"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948</w:t>
            </w:r>
          </w:p>
        </w:tc>
        <w:tc>
          <w:tcPr>
            <w:tcW w:w="425"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w:t>
            </w:r>
          </w:p>
        </w:tc>
        <w:tc>
          <w:tcPr>
            <w:tcW w:w="500"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06</w:t>
            </w:r>
          </w:p>
        </w:tc>
        <w:tc>
          <w:tcPr>
            <w:tcW w:w="1343"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0340174040</w:t>
            </w:r>
          </w:p>
        </w:tc>
        <w:tc>
          <w:tcPr>
            <w:tcW w:w="567"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244</w:t>
            </w:r>
          </w:p>
        </w:tc>
        <w:tc>
          <w:tcPr>
            <w:tcW w:w="851"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140,0</w:t>
            </w:r>
          </w:p>
        </w:tc>
        <w:tc>
          <w:tcPr>
            <w:tcW w:w="851"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eastAsia="ru-RU"/>
              </w:rPr>
              <w:t>192,7</w:t>
            </w:r>
          </w:p>
        </w:tc>
        <w:tc>
          <w:tcPr>
            <w:tcW w:w="879"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190,9</w:t>
            </w:r>
          </w:p>
        </w:tc>
        <w:tc>
          <w:tcPr>
            <w:tcW w:w="822"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184,8</w:t>
            </w:r>
          </w:p>
        </w:tc>
        <w:tc>
          <w:tcPr>
            <w:tcW w:w="850"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184,8</w:t>
            </w:r>
          </w:p>
        </w:tc>
        <w:tc>
          <w:tcPr>
            <w:tcW w:w="708"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184,8</w:t>
            </w:r>
          </w:p>
        </w:tc>
      </w:tr>
      <w:tr w:rsidR="00B5746C" w:rsidRPr="00B5746C" w:rsidTr="00F00A70">
        <w:trPr>
          <w:gridAfter w:val="1"/>
          <w:wAfter w:w="4281" w:type="dxa"/>
        </w:trPr>
        <w:tc>
          <w:tcPr>
            <w:tcW w:w="709" w:type="dxa"/>
            <w:vAlign w:val="center"/>
          </w:tcPr>
          <w:p w:rsidR="00B5746C" w:rsidRPr="00B5746C" w:rsidRDefault="00B5746C" w:rsidP="00B5746C">
            <w:pPr>
              <w:widowControl w:val="0"/>
              <w:suppressAutoHyphens/>
              <w:autoSpaceDN w:val="0"/>
              <w:ind w:right="-108"/>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4.1.19</w:t>
            </w:r>
          </w:p>
        </w:tc>
        <w:tc>
          <w:tcPr>
            <w:tcW w:w="1701"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Мероприятие 19</w:t>
            </w:r>
          </w:p>
        </w:tc>
        <w:tc>
          <w:tcPr>
            <w:tcW w:w="3828" w:type="dxa"/>
            <w:vAlign w:val="center"/>
          </w:tcPr>
          <w:p w:rsidR="00B5746C" w:rsidRPr="00F00A70" w:rsidRDefault="00B5746C" w:rsidP="00B5746C">
            <w:pPr>
              <w:suppressAutoHyphens/>
              <w:autoSpaceDN w:val="0"/>
              <w:jc w:val="left"/>
              <w:textAlignment w:val="baseline"/>
              <w:rPr>
                <w:rFonts w:ascii="Times New Roman" w:eastAsia="Lucida Sans Unicode" w:hAnsi="Times New Roman" w:cs="Times New Roman"/>
                <w:bCs/>
                <w:iCs/>
                <w:kern w:val="3"/>
                <w:sz w:val="16"/>
                <w:szCs w:val="16"/>
                <w:lang w:eastAsia="ru-RU"/>
              </w:rPr>
            </w:pPr>
            <w:r w:rsidRPr="00B5746C">
              <w:rPr>
                <w:rFonts w:ascii="Times New Roman" w:eastAsia="Lucida Sans Unicode" w:hAnsi="Times New Roman" w:cs="Times New Roman"/>
                <w:bCs/>
                <w:iCs/>
                <w:kern w:val="3"/>
                <w:sz w:val="16"/>
                <w:szCs w:val="16"/>
                <w:lang w:eastAsia="ru-RU"/>
              </w:rPr>
              <w:t>Оказание государственной социальной помощи на основании социального контракта, реализуемого в рамках государственной программы Российской Федерации «Социальная поддержка граждан», утвержденной постановлением Правительства Российской Федерации от 15.04.2014 № 296</w:t>
            </w:r>
          </w:p>
        </w:tc>
        <w:tc>
          <w:tcPr>
            <w:tcW w:w="992" w:type="dxa"/>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УСЗН</w:t>
            </w:r>
          </w:p>
        </w:tc>
        <w:tc>
          <w:tcPr>
            <w:tcW w:w="709"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948</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val="en-US" w:eastAsia="ru-RU"/>
              </w:rPr>
              <w:t>948</w:t>
            </w:r>
          </w:p>
        </w:tc>
        <w:tc>
          <w:tcPr>
            <w:tcW w:w="425"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val="en-US" w:eastAsia="ru-RU"/>
              </w:rPr>
              <w:t>10</w:t>
            </w:r>
          </w:p>
        </w:tc>
        <w:tc>
          <w:tcPr>
            <w:tcW w:w="500"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06</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val="en-US" w:eastAsia="ru-RU"/>
              </w:rPr>
              <w:t>0</w:t>
            </w:r>
            <w:r w:rsidRPr="00B5746C">
              <w:rPr>
                <w:rFonts w:ascii="Times New Roman" w:eastAsia="Lucida Sans Unicode" w:hAnsi="Times New Roman" w:cs="Times New Roman"/>
                <w:kern w:val="3"/>
                <w:sz w:val="16"/>
                <w:szCs w:val="16"/>
                <w:lang w:eastAsia="ru-RU"/>
              </w:rPr>
              <w:t>6</w:t>
            </w:r>
          </w:p>
        </w:tc>
        <w:tc>
          <w:tcPr>
            <w:tcW w:w="1343"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eastAsia="ru-RU"/>
              </w:rPr>
              <w:t>03401</w:t>
            </w:r>
            <w:r w:rsidRPr="00B5746C">
              <w:rPr>
                <w:rFonts w:ascii="Times New Roman" w:eastAsia="Lucida Sans Unicode" w:hAnsi="Times New Roman" w:cs="Times New Roman"/>
                <w:kern w:val="3"/>
                <w:sz w:val="16"/>
                <w:szCs w:val="16"/>
                <w:lang w:val="en-US" w:eastAsia="ru-RU"/>
              </w:rPr>
              <w:t>R4040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val="en-US" w:eastAsia="ru-RU"/>
              </w:rPr>
              <w:t>03401R4040</w:t>
            </w:r>
          </w:p>
        </w:tc>
        <w:tc>
          <w:tcPr>
            <w:tcW w:w="567"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360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360</w:t>
            </w:r>
          </w:p>
        </w:tc>
        <w:tc>
          <w:tcPr>
            <w:tcW w:w="851"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eastAsia="ru-RU"/>
              </w:rPr>
              <w:t>8078,7</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eastAsia="ru-RU"/>
              </w:rPr>
              <w:t>702,5</w:t>
            </w:r>
          </w:p>
        </w:tc>
        <w:tc>
          <w:tcPr>
            <w:tcW w:w="851"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highlight w:val="yellow"/>
                <w:lang w:val="en-US" w:eastAsia="ru-RU"/>
              </w:rPr>
            </w:pPr>
            <w:r w:rsidRPr="00B5746C">
              <w:rPr>
                <w:rFonts w:ascii="Times New Roman" w:eastAsia="Lucida Sans Unicode" w:hAnsi="Times New Roman" w:cs="Times New Roman"/>
                <w:kern w:val="3"/>
                <w:sz w:val="16"/>
                <w:szCs w:val="16"/>
                <w:highlight w:val="yellow"/>
                <w:lang w:eastAsia="ru-RU"/>
              </w:rPr>
              <w:t>11817,3</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highlight w:val="yellow"/>
                <w:lang w:eastAsia="ru-RU"/>
              </w:rPr>
              <w:t>1027,6</w:t>
            </w:r>
          </w:p>
        </w:tc>
        <w:tc>
          <w:tcPr>
            <w:tcW w:w="879" w:type="dxa"/>
            <w:tcBorders>
              <w:right w:val="single" w:sz="4"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11706,3</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eastAsia="ru-RU"/>
              </w:rPr>
              <w:t>1017,9</w:t>
            </w:r>
          </w:p>
        </w:tc>
        <w:tc>
          <w:tcPr>
            <w:tcW w:w="822" w:type="dxa"/>
            <w:tcBorders>
              <w:right w:val="single" w:sz="4"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11581,0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eastAsia="ru-RU"/>
              </w:rPr>
              <w:t>739,2</w:t>
            </w:r>
          </w:p>
        </w:tc>
        <w:tc>
          <w:tcPr>
            <w:tcW w:w="850" w:type="dxa"/>
            <w:tcBorders>
              <w:right w:val="single" w:sz="4"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11581,0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eastAsia="ru-RU"/>
              </w:rPr>
              <w:t>739,2</w:t>
            </w:r>
          </w:p>
        </w:tc>
        <w:tc>
          <w:tcPr>
            <w:tcW w:w="708" w:type="dxa"/>
            <w:tcBorders>
              <w:right w:val="single" w:sz="4" w:space="0" w:color="auto"/>
            </w:tcBorders>
          </w:tcPr>
          <w:p w:rsidR="00B5746C" w:rsidRPr="00B5746C" w:rsidRDefault="00B5746C" w:rsidP="00F00A70">
            <w:pPr>
              <w:widowControl w:val="0"/>
              <w:suppressAutoHyphens/>
              <w:autoSpaceDN w:val="0"/>
              <w:ind w:left="-109" w:right="-118" w:firstLine="109"/>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11581,0</w:t>
            </w:r>
          </w:p>
          <w:p w:rsidR="00B5746C" w:rsidRPr="00B5746C" w:rsidRDefault="00B5746C" w:rsidP="00F00A70">
            <w:pPr>
              <w:widowControl w:val="0"/>
              <w:suppressAutoHyphens/>
              <w:autoSpaceDN w:val="0"/>
              <w:ind w:left="-109" w:right="-118" w:firstLine="109"/>
              <w:jc w:val="left"/>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eastAsia="ru-RU"/>
              </w:rPr>
              <w:t>739,2</w:t>
            </w:r>
          </w:p>
        </w:tc>
      </w:tr>
      <w:tr w:rsidR="00B5746C" w:rsidRPr="00B5746C" w:rsidTr="00F00A70">
        <w:trPr>
          <w:gridAfter w:val="1"/>
          <w:wAfter w:w="4281" w:type="dxa"/>
        </w:trPr>
        <w:tc>
          <w:tcPr>
            <w:tcW w:w="709" w:type="dxa"/>
            <w:vAlign w:val="center"/>
          </w:tcPr>
          <w:p w:rsidR="00B5746C" w:rsidRPr="00B5746C" w:rsidRDefault="00B5746C" w:rsidP="00B5746C">
            <w:pPr>
              <w:widowControl w:val="0"/>
              <w:suppressAutoHyphens/>
              <w:autoSpaceDN w:val="0"/>
              <w:ind w:right="-108"/>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4.1.20</w:t>
            </w:r>
          </w:p>
        </w:tc>
        <w:tc>
          <w:tcPr>
            <w:tcW w:w="1701" w:type="dxa"/>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Мероприятие 20</w:t>
            </w:r>
          </w:p>
        </w:tc>
        <w:tc>
          <w:tcPr>
            <w:tcW w:w="3828" w:type="dxa"/>
            <w:vAlign w:val="center"/>
          </w:tcPr>
          <w:p w:rsidR="00B5746C" w:rsidRPr="00F00A70" w:rsidRDefault="00B5746C" w:rsidP="00B5746C">
            <w:pPr>
              <w:jc w:val="left"/>
              <w:rPr>
                <w:rFonts w:ascii="Times New Roman" w:eastAsia="Lucida Sans Unicode" w:hAnsi="Times New Roman" w:cs="Times New Roman"/>
                <w:bCs/>
                <w:iCs/>
                <w:kern w:val="3"/>
                <w:sz w:val="15"/>
                <w:szCs w:val="15"/>
                <w:lang w:eastAsia="ru-RU"/>
              </w:rPr>
            </w:pPr>
            <w:r w:rsidRPr="00F00A70">
              <w:rPr>
                <w:rFonts w:ascii="Times New Roman" w:eastAsia="Lucida Sans Unicode" w:hAnsi="Times New Roman" w:cs="Times New Roman"/>
                <w:bCs/>
                <w:iCs/>
                <w:kern w:val="3"/>
                <w:sz w:val="15"/>
                <w:szCs w:val="15"/>
                <w:lang w:eastAsia="ru-RU"/>
              </w:rPr>
              <w:t xml:space="preserve">Капительный ремонт отделения дневного пребывания граждан пожилого возраста и инвалидов </w:t>
            </w:r>
          </w:p>
        </w:tc>
        <w:tc>
          <w:tcPr>
            <w:tcW w:w="992" w:type="dxa"/>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КЦСОН</w:t>
            </w:r>
          </w:p>
        </w:tc>
        <w:tc>
          <w:tcPr>
            <w:tcW w:w="709"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901</w:t>
            </w:r>
          </w:p>
        </w:tc>
        <w:tc>
          <w:tcPr>
            <w:tcW w:w="425"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10</w:t>
            </w:r>
          </w:p>
        </w:tc>
        <w:tc>
          <w:tcPr>
            <w:tcW w:w="500"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02</w:t>
            </w:r>
          </w:p>
        </w:tc>
        <w:tc>
          <w:tcPr>
            <w:tcW w:w="1343"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0340105630</w:t>
            </w:r>
          </w:p>
        </w:tc>
        <w:tc>
          <w:tcPr>
            <w:tcW w:w="567"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612</w:t>
            </w:r>
          </w:p>
        </w:tc>
        <w:tc>
          <w:tcPr>
            <w:tcW w:w="851"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180,0</w:t>
            </w:r>
          </w:p>
        </w:tc>
        <w:tc>
          <w:tcPr>
            <w:tcW w:w="851"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79"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22"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850"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708"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r>
      <w:tr w:rsidR="00B5746C" w:rsidRPr="00B5746C" w:rsidTr="00F00A70">
        <w:trPr>
          <w:gridAfter w:val="1"/>
          <w:wAfter w:w="4281" w:type="dxa"/>
          <w:trHeight w:val="339"/>
        </w:trPr>
        <w:tc>
          <w:tcPr>
            <w:tcW w:w="709" w:type="dxa"/>
            <w:vAlign w:val="center"/>
          </w:tcPr>
          <w:p w:rsidR="00B5746C" w:rsidRPr="00B5746C" w:rsidRDefault="00B5746C" w:rsidP="00B5746C">
            <w:pPr>
              <w:widowControl w:val="0"/>
              <w:suppressAutoHyphens/>
              <w:autoSpaceDN w:val="0"/>
              <w:ind w:right="-108"/>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4.1.21</w:t>
            </w:r>
          </w:p>
        </w:tc>
        <w:tc>
          <w:tcPr>
            <w:tcW w:w="1701" w:type="dxa"/>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color w:val="000000"/>
                <w:kern w:val="3"/>
                <w:sz w:val="16"/>
                <w:szCs w:val="16"/>
                <w:lang w:eastAsia="ru-RU"/>
              </w:rPr>
            </w:pPr>
          </w:p>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Мероприятие 21</w:t>
            </w:r>
          </w:p>
        </w:tc>
        <w:tc>
          <w:tcPr>
            <w:tcW w:w="3828" w:type="dxa"/>
            <w:vAlign w:val="center"/>
          </w:tcPr>
          <w:p w:rsidR="00B5746C" w:rsidRPr="00B5746C" w:rsidRDefault="00B5746C" w:rsidP="00B5746C">
            <w:pPr>
              <w:jc w:val="left"/>
              <w:rPr>
                <w:rFonts w:ascii="Times New Roman" w:eastAsia="Lucida Sans Unicode" w:hAnsi="Times New Roman" w:cs="Times New Roman"/>
                <w:bCs/>
                <w:iCs/>
                <w:color w:val="000000"/>
                <w:kern w:val="3"/>
                <w:sz w:val="16"/>
                <w:szCs w:val="16"/>
                <w:lang w:eastAsia="ru-RU"/>
              </w:rPr>
            </w:pPr>
            <w:r w:rsidRPr="00B5746C">
              <w:rPr>
                <w:rFonts w:ascii="Times New Roman" w:eastAsia="Lucida Sans Unicode" w:hAnsi="Times New Roman" w:cs="Times New Roman"/>
                <w:bCs/>
                <w:iCs/>
                <w:color w:val="000000"/>
                <w:kern w:val="3"/>
                <w:sz w:val="16"/>
                <w:szCs w:val="16"/>
                <w:lang w:eastAsia="ru-RU"/>
              </w:rPr>
              <w:t xml:space="preserve">Капитальный ремонт зданий муниципальных организаций социального обслуживания </w:t>
            </w:r>
          </w:p>
        </w:tc>
        <w:tc>
          <w:tcPr>
            <w:tcW w:w="992" w:type="dxa"/>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КЦСОН</w:t>
            </w:r>
          </w:p>
        </w:tc>
        <w:tc>
          <w:tcPr>
            <w:tcW w:w="709"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901</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901</w:t>
            </w:r>
          </w:p>
        </w:tc>
        <w:tc>
          <w:tcPr>
            <w:tcW w:w="425"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10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10</w:t>
            </w:r>
          </w:p>
        </w:tc>
        <w:tc>
          <w:tcPr>
            <w:tcW w:w="500"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02</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02</w:t>
            </w:r>
          </w:p>
        </w:tc>
        <w:tc>
          <w:tcPr>
            <w:tcW w:w="1343"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03401</w:t>
            </w:r>
            <w:r w:rsidRPr="00B5746C">
              <w:rPr>
                <w:rFonts w:ascii="Times New Roman" w:eastAsia="Lucida Sans Unicode" w:hAnsi="Times New Roman" w:cs="Times New Roman"/>
                <w:color w:val="000000"/>
                <w:kern w:val="3"/>
                <w:sz w:val="16"/>
                <w:szCs w:val="16"/>
                <w:lang w:val="en-US" w:eastAsia="ru-RU"/>
              </w:rPr>
              <w:t>S</w:t>
            </w:r>
            <w:r w:rsidRPr="00B5746C">
              <w:rPr>
                <w:rFonts w:ascii="Times New Roman" w:eastAsia="Lucida Sans Unicode" w:hAnsi="Times New Roman" w:cs="Times New Roman"/>
                <w:color w:val="000000"/>
                <w:kern w:val="3"/>
                <w:sz w:val="16"/>
                <w:szCs w:val="16"/>
                <w:lang w:eastAsia="ru-RU"/>
              </w:rPr>
              <w:t>3460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03401</w:t>
            </w:r>
            <w:r w:rsidRPr="00B5746C">
              <w:rPr>
                <w:rFonts w:ascii="Times New Roman" w:eastAsia="Lucida Sans Unicode" w:hAnsi="Times New Roman" w:cs="Times New Roman"/>
                <w:color w:val="000000"/>
                <w:kern w:val="3"/>
                <w:sz w:val="16"/>
                <w:szCs w:val="16"/>
                <w:lang w:val="en-US" w:eastAsia="ru-RU"/>
              </w:rPr>
              <w:t>S</w:t>
            </w:r>
            <w:r w:rsidRPr="00B5746C">
              <w:rPr>
                <w:rFonts w:ascii="Times New Roman" w:eastAsia="Lucida Sans Unicode" w:hAnsi="Times New Roman" w:cs="Times New Roman"/>
                <w:color w:val="000000"/>
                <w:kern w:val="3"/>
                <w:sz w:val="16"/>
                <w:szCs w:val="16"/>
                <w:lang w:eastAsia="ru-RU"/>
              </w:rPr>
              <w:t>3460</w:t>
            </w:r>
          </w:p>
        </w:tc>
        <w:tc>
          <w:tcPr>
            <w:tcW w:w="567"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612</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612</w:t>
            </w:r>
          </w:p>
        </w:tc>
        <w:tc>
          <w:tcPr>
            <w:tcW w:w="851"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2660,1</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109,9</w:t>
            </w:r>
          </w:p>
        </w:tc>
        <w:tc>
          <w:tcPr>
            <w:tcW w:w="851"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0,0</w:t>
            </w:r>
          </w:p>
        </w:tc>
        <w:tc>
          <w:tcPr>
            <w:tcW w:w="879"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0,0</w:t>
            </w:r>
          </w:p>
        </w:tc>
        <w:tc>
          <w:tcPr>
            <w:tcW w:w="822"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0,0</w:t>
            </w:r>
          </w:p>
        </w:tc>
        <w:tc>
          <w:tcPr>
            <w:tcW w:w="850"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0,0</w:t>
            </w:r>
          </w:p>
        </w:tc>
        <w:tc>
          <w:tcPr>
            <w:tcW w:w="708"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0,0</w:t>
            </w:r>
          </w:p>
        </w:tc>
      </w:tr>
      <w:tr w:rsidR="00B5746C" w:rsidRPr="00B5746C" w:rsidTr="00F00A70">
        <w:trPr>
          <w:gridAfter w:val="1"/>
          <w:wAfter w:w="4281" w:type="dxa"/>
        </w:trPr>
        <w:tc>
          <w:tcPr>
            <w:tcW w:w="709" w:type="dxa"/>
            <w:vAlign w:val="center"/>
          </w:tcPr>
          <w:p w:rsidR="00B5746C" w:rsidRPr="00B5746C" w:rsidRDefault="00B5746C" w:rsidP="00B5746C">
            <w:pPr>
              <w:widowControl w:val="0"/>
              <w:suppressAutoHyphens/>
              <w:autoSpaceDN w:val="0"/>
              <w:ind w:right="-108"/>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4.1.22</w:t>
            </w:r>
          </w:p>
        </w:tc>
        <w:tc>
          <w:tcPr>
            <w:tcW w:w="1701" w:type="dxa"/>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color w:val="000000"/>
                <w:kern w:val="3"/>
                <w:sz w:val="16"/>
                <w:szCs w:val="16"/>
                <w:lang w:eastAsia="ru-RU"/>
              </w:rPr>
            </w:pPr>
          </w:p>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color w:val="000000"/>
                <w:kern w:val="3"/>
                <w:sz w:val="16"/>
                <w:szCs w:val="16"/>
                <w:lang w:eastAsia="ru-RU"/>
              </w:rPr>
            </w:pPr>
          </w:p>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Мероприятие 22</w:t>
            </w:r>
          </w:p>
        </w:tc>
        <w:tc>
          <w:tcPr>
            <w:tcW w:w="3828" w:type="dxa"/>
            <w:vAlign w:val="center"/>
          </w:tcPr>
          <w:p w:rsidR="00B5746C" w:rsidRPr="00B5746C" w:rsidRDefault="00B5746C" w:rsidP="00B5746C">
            <w:pPr>
              <w:jc w:val="left"/>
              <w:rPr>
                <w:rFonts w:ascii="Times New Roman" w:eastAsia="Lucida Sans Unicode" w:hAnsi="Times New Roman" w:cs="Times New Roman"/>
                <w:bCs/>
                <w:iCs/>
                <w:color w:val="000000"/>
                <w:kern w:val="3"/>
                <w:sz w:val="16"/>
                <w:szCs w:val="16"/>
                <w:lang w:eastAsia="ru-RU"/>
              </w:rPr>
            </w:pPr>
            <w:r w:rsidRPr="00B5746C">
              <w:rPr>
                <w:rFonts w:ascii="Times New Roman" w:eastAsia="Lucida Sans Unicode" w:hAnsi="Times New Roman" w:cs="Times New Roman"/>
                <w:bCs/>
                <w:iCs/>
                <w:kern w:val="3"/>
                <w:sz w:val="16"/>
                <w:szCs w:val="16"/>
                <w:lang w:eastAsia="ru-RU"/>
              </w:rPr>
              <w:t>Осуществление ежемесячных выплат на детей в возрасте от трех до семи лет включительно за счет средств резервного фонда Правительства Российской Федерации</w:t>
            </w:r>
          </w:p>
        </w:tc>
        <w:tc>
          <w:tcPr>
            <w:tcW w:w="992" w:type="dxa"/>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УСЗН</w:t>
            </w:r>
          </w:p>
        </w:tc>
        <w:tc>
          <w:tcPr>
            <w:tcW w:w="709"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948</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B5746C">
              <w:rPr>
                <w:rFonts w:ascii="Times New Roman" w:eastAsia="Lucida Sans Unicode" w:hAnsi="Times New Roman" w:cs="Times New Roman"/>
                <w:color w:val="000000"/>
                <w:kern w:val="3"/>
                <w:sz w:val="16"/>
                <w:szCs w:val="16"/>
                <w:lang w:val="en-US" w:eastAsia="ru-RU"/>
              </w:rPr>
              <w:t>948</w:t>
            </w:r>
          </w:p>
        </w:tc>
        <w:tc>
          <w:tcPr>
            <w:tcW w:w="425"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10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B5746C">
              <w:rPr>
                <w:rFonts w:ascii="Times New Roman" w:eastAsia="Lucida Sans Unicode" w:hAnsi="Times New Roman" w:cs="Times New Roman"/>
                <w:color w:val="000000"/>
                <w:kern w:val="3"/>
                <w:sz w:val="16"/>
                <w:szCs w:val="16"/>
                <w:lang w:val="en-US" w:eastAsia="ru-RU"/>
              </w:rPr>
              <w:t>10</w:t>
            </w:r>
          </w:p>
        </w:tc>
        <w:tc>
          <w:tcPr>
            <w:tcW w:w="500"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04</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B5746C">
              <w:rPr>
                <w:rFonts w:ascii="Times New Roman" w:eastAsia="Lucida Sans Unicode" w:hAnsi="Times New Roman" w:cs="Times New Roman"/>
                <w:color w:val="000000"/>
                <w:kern w:val="3"/>
                <w:sz w:val="16"/>
                <w:szCs w:val="16"/>
                <w:lang w:val="en-US" w:eastAsia="ru-RU"/>
              </w:rPr>
              <w:t>04</w:t>
            </w:r>
          </w:p>
        </w:tc>
        <w:tc>
          <w:tcPr>
            <w:tcW w:w="1343"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B5746C">
              <w:rPr>
                <w:rFonts w:ascii="Times New Roman" w:eastAsia="Lucida Sans Unicode" w:hAnsi="Times New Roman" w:cs="Times New Roman"/>
                <w:color w:val="000000"/>
                <w:kern w:val="3"/>
                <w:sz w:val="16"/>
                <w:szCs w:val="16"/>
                <w:lang w:eastAsia="ru-RU"/>
              </w:rPr>
              <w:t>03401</w:t>
            </w:r>
            <w:r w:rsidRPr="00B5746C">
              <w:rPr>
                <w:rFonts w:ascii="Times New Roman" w:eastAsia="Lucida Sans Unicode" w:hAnsi="Times New Roman" w:cs="Times New Roman"/>
                <w:color w:val="000000"/>
                <w:kern w:val="3"/>
                <w:sz w:val="16"/>
                <w:szCs w:val="16"/>
                <w:lang w:val="en-US" w:eastAsia="ru-RU"/>
              </w:rPr>
              <w:t>R</w:t>
            </w:r>
            <w:r w:rsidRPr="00B5746C">
              <w:rPr>
                <w:rFonts w:ascii="Times New Roman" w:eastAsia="Lucida Sans Unicode" w:hAnsi="Times New Roman" w:cs="Times New Roman"/>
                <w:color w:val="000000"/>
                <w:kern w:val="3"/>
                <w:sz w:val="16"/>
                <w:szCs w:val="16"/>
                <w:lang w:eastAsia="ru-RU"/>
              </w:rPr>
              <w:t>302</w:t>
            </w:r>
            <w:r w:rsidRPr="00B5746C">
              <w:rPr>
                <w:rFonts w:ascii="Times New Roman" w:eastAsia="Lucida Sans Unicode" w:hAnsi="Times New Roman" w:cs="Times New Roman"/>
                <w:color w:val="000000"/>
                <w:kern w:val="3"/>
                <w:sz w:val="16"/>
                <w:szCs w:val="16"/>
                <w:lang w:val="en-US" w:eastAsia="ru-RU"/>
              </w:rPr>
              <w:t>F</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B5746C">
              <w:rPr>
                <w:rFonts w:ascii="Times New Roman" w:eastAsia="Lucida Sans Unicode" w:hAnsi="Times New Roman" w:cs="Times New Roman"/>
                <w:color w:val="000000"/>
                <w:kern w:val="3"/>
                <w:sz w:val="16"/>
                <w:szCs w:val="16"/>
                <w:lang w:eastAsia="ru-RU"/>
              </w:rPr>
              <w:t>03401</w:t>
            </w:r>
            <w:r w:rsidRPr="00B5746C">
              <w:rPr>
                <w:rFonts w:ascii="Times New Roman" w:eastAsia="Lucida Sans Unicode" w:hAnsi="Times New Roman" w:cs="Times New Roman"/>
                <w:color w:val="000000"/>
                <w:kern w:val="3"/>
                <w:sz w:val="16"/>
                <w:szCs w:val="16"/>
                <w:lang w:val="en-US" w:eastAsia="ru-RU"/>
              </w:rPr>
              <w:t>R</w:t>
            </w:r>
            <w:r w:rsidRPr="00B5746C">
              <w:rPr>
                <w:rFonts w:ascii="Times New Roman" w:eastAsia="Lucida Sans Unicode" w:hAnsi="Times New Roman" w:cs="Times New Roman"/>
                <w:color w:val="000000"/>
                <w:kern w:val="3"/>
                <w:sz w:val="16"/>
                <w:szCs w:val="16"/>
                <w:lang w:eastAsia="ru-RU"/>
              </w:rPr>
              <w:t>302</w:t>
            </w:r>
            <w:r w:rsidRPr="00B5746C">
              <w:rPr>
                <w:rFonts w:ascii="Times New Roman" w:eastAsia="Lucida Sans Unicode" w:hAnsi="Times New Roman" w:cs="Times New Roman"/>
                <w:color w:val="000000"/>
                <w:kern w:val="3"/>
                <w:sz w:val="16"/>
                <w:szCs w:val="16"/>
                <w:lang w:val="en-US" w:eastAsia="ru-RU"/>
              </w:rPr>
              <w:t>F</w:t>
            </w:r>
          </w:p>
        </w:tc>
        <w:tc>
          <w:tcPr>
            <w:tcW w:w="567"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B5746C">
              <w:rPr>
                <w:rFonts w:ascii="Times New Roman" w:eastAsia="Lucida Sans Unicode" w:hAnsi="Times New Roman" w:cs="Times New Roman"/>
                <w:color w:val="000000"/>
                <w:kern w:val="3"/>
                <w:sz w:val="16"/>
                <w:szCs w:val="16"/>
                <w:lang w:val="en-US" w:eastAsia="ru-RU"/>
              </w:rPr>
              <w:t>313</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B5746C">
              <w:rPr>
                <w:rFonts w:ascii="Times New Roman" w:eastAsia="Lucida Sans Unicode" w:hAnsi="Times New Roman" w:cs="Times New Roman"/>
                <w:color w:val="000000"/>
                <w:kern w:val="3"/>
                <w:sz w:val="16"/>
                <w:szCs w:val="16"/>
                <w:lang w:val="en-US" w:eastAsia="ru-RU"/>
              </w:rPr>
              <w:t>313</w:t>
            </w:r>
          </w:p>
        </w:tc>
        <w:tc>
          <w:tcPr>
            <w:tcW w:w="851"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B5746C">
              <w:rPr>
                <w:rFonts w:ascii="Times New Roman" w:eastAsia="Lucida Sans Unicode" w:hAnsi="Times New Roman" w:cs="Times New Roman"/>
                <w:color w:val="000000"/>
                <w:kern w:val="3"/>
                <w:sz w:val="16"/>
                <w:szCs w:val="16"/>
                <w:lang w:val="en-US" w:eastAsia="ru-RU"/>
              </w:rPr>
              <w:t>3</w:t>
            </w:r>
            <w:r w:rsidRPr="00B5746C">
              <w:rPr>
                <w:rFonts w:ascii="Times New Roman" w:eastAsia="Lucida Sans Unicode" w:hAnsi="Times New Roman" w:cs="Times New Roman"/>
                <w:color w:val="000000"/>
                <w:kern w:val="3"/>
                <w:sz w:val="16"/>
                <w:szCs w:val="16"/>
                <w:lang w:eastAsia="ru-RU"/>
              </w:rPr>
              <w:t>566,9</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B5746C">
              <w:rPr>
                <w:rFonts w:ascii="Times New Roman" w:eastAsia="Lucida Sans Unicode" w:hAnsi="Times New Roman" w:cs="Times New Roman"/>
                <w:color w:val="000000"/>
                <w:kern w:val="3"/>
                <w:sz w:val="16"/>
                <w:szCs w:val="16"/>
                <w:lang w:val="en-US" w:eastAsia="ru-RU"/>
              </w:rPr>
              <w:t xml:space="preserve">  </w:t>
            </w:r>
            <w:r w:rsidRPr="00B5746C">
              <w:rPr>
                <w:rFonts w:ascii="Times New Roman" w:eastAsia="Lucida Sans Unicode" w:hAnsi="Times New Roman" w:cs="Times New Roman"/>
                <w:color w:val="000000"/>
                <w:kern w:val="3"/>
                <w:sz w:val="16"/>
                <w:szCs w:val="16"/>
                <w:lang w:eastAsia="ru-RU"/>
              </w:rPr>
              <w:t>310,2</w:t>
            </w:r>
          </w:p>
        </w:tc>
        <w:tc>
          <w:tcPr>
            <w:tcW w:w="851"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B5746C">
              <w:rPr>
                <w:rFonts w:ascii="Times New Roman" w:eastAsia="Lucida Sans Unicode" w:hAnsi="Times New Roman" w:cs="Times New Roman"/>
                <w:color w:val="000000"/>
                <w:kern w:val="3"/>
                <w:sz w:val="16"/>
                <w:szCs w:val="16"/>
                <w:lang w:val="en-US" w:eastAsia="ru-RU"/>
              </w:rPr>
              <w:t>0</w:t>
            </w:r>
            <w:r w:rsidRPr="00B5746C">
              <w:rPr>
                <w:rFonts w:ascii="Times New Roman" w:eastAsia="Lucida Sans Unicode" w:hAnsi="Times New Roman" w:cs="Times New Roman"/>
                <w:color w:val="000000"/>
                <w:kern w:val="3"/>
                <w:sz w:val="16"/>
                <w:szCs w:val="16"/>
                <w:lang w:eastAsia="ru-RU"/>
              </w:rPr>
              <w:t>,</w:t>
            </w:r>
            <w:r w:rsidRPr="00B5746C">
              <w:rPr>
                <w:rFonts w:ascii="Times New Roman" w:eastAsia="Lucida Sans Unicode" w:hAnsi="Times New Roman" w:cs="Times New Roman"/>
                <w:color w:val="000000"/>
                <w:kern w:val="3"/>
                <w:sz w:val="16"/>
                <w:szCs w:val="16"/>
                <w:lang w:val="en-US" w:eastAsia="ru-RU"/>
              </w:rPr>
              <w:t>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B5746C">
              <w:rPr>
                <w:rFonts w:ascii="Times New Roman" w:eastAsia="Lucida Sans Unicode" w:hAnsi="Times New Roman" w:cs="Times New Roman"/>
                <w:color w:val="000000"/>
                <w:kern w:val="3"/>
                <w:sz w:val="16"/>
                <w:szCs w:val="16"/>
                <w:lang w:val="en-US" w:eastAsia="ru-RU"/>
              </w:rPr>
              <w:t>0</w:t>
            </w:r>
            <w:r w:rsidRPr="00B5746C">
              <w:rPr>
                <w:rFonts w:ascii="Times New Roman" w:eastAsia="Lucida Sans Unicode" w:hAnsi="Times New Roman" w:cs="Times New Roman"/>
                <w:color w:val="000000"/>
                <w:kern w:val="3"/>
                <w:sz w:val="16"/>
                <w:szCs w:val="16"/>
                <w:lang w:eastAsia="ru-RU"/>
              </w:rPr>
              <w:t>,</w:t>
            </w:r>
            <w:r w:rsidRPr="00B5746C">
              <w:rPr>
                <w:rFonts w:ascii="Times New Roman" w:eastAsia="Lucida Sans Unicode" w:hAnsi="Times New Roman" w:cs="Times New Roman"/>
                <w:color w:val="000000"/>
                <w:kern w:val="3"/>
                <w:sz w:val="16"/>
                <w:szCs w:val="16"/>
                <w:lang w:val="en-US" w:eastAsia="ru-RU"/>
              </w:rPr>
              <w:t>0</w:t>
            </w:r>
          </w:p>
        </w:tc>
        <w:tc>
          <w:tcPr>
            <w:tcW w:w="879"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B5746C">
              <w:rPr>
                <w:rFonts w:ascii="Times New Roman" w:eastAsia="Lucida Sans Unicode" w:hAnsi="Times New Roman" w:cs="Times New Roman"/>
                <w:color w:val="000000"/>
                <w:kern w:val="3"/>
                <w:sz w:val="16"/>
                <w:szCs w:val="16"/>
                <w:lang w:val="en-US" w:eastAsia="ru-RU"/>
              </w:rPr>
              <w:t>0</w:t>
            </w:r>
            <w:r w:rsidRPr="00B5746C">
              <w:rPr>
                <w:rFonts w:ascii="Times New Roman" w:eastAsia="Lucida Sans Unicode" w:hAnsi="Times New Roman" w:cs="Times New Roman"/>
                <w:color w:val="000000"/>
                <w:kern w:val="3"/>
                <w:sz w:val="16"/>
                <w:szCs w:val="16"/>
                <w:lang w:eastAsia="ru-RU"/>
              </w:rPr>
              <w:t>,</w:t>
            </w:r>
            <w:r w:rsidRPr="00B5746C">
              <w:rPr>
                <w:rFonts w:ascii="Times New Roman" w:eastAsia="Lucida Sans Unicode" w:hAnsi="Times New Roman" w:cs="Times New Roman"/>
                <w:color w:val="000000"/>
                <w:kern w:val="3"/>
                <w:sz w:val="16"/>
                <w:szCs w:val="16"/>
                <w:lang w:val="en-US" w:eastAsia="ru-RU"/>
              </w:rPr>
              <w:t>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B5746C">
              <w:rPr>
                <w:rFonts w:ascii="Times New Roman" w:eastAsia="Lucida Sans Unicode" w:hAnsi="Times New Roman" w:cs="Times New Roman"/>
                <w:color w:val="000000"/>
                <w:kern w:val="3"/>
                <w:sz w:val="16"/>
                <w:szCs w:val="16"/>
                <w:lang w:val="en-US" w:eastAsia="ru-RU"/>
              </w:rPr>
              <w:t>0</w:t>
            </w:r>
            <w:r w:rsidRPr="00B5746C">
              <w:rPr>
                <w:rFonts w:ascii="Times New Roman" w:eastAsia="Lucida Sans Unicode" w:hAnsi="Times New Roman" w:cs="Times New Roman"/>
                <w:color w:val="000000"/>
                <w:kern w:val="3"/>
                <w:sz w:val="16"/>
                <w:szCs w:val="16"/>
                <w:lang w:eastAsia="ru-RU"/>
              </w:rPr>
              <w:t>,</w:t>
            </w:r>
            <w:r w:rsidRPr="00B5746C">
              <w:rPr>
                <w:rFonts w:ascii="Times New Roman" w:eastAsia="Lucida Sans Unicode" w:hAnsi="Times New Roman" w:cs="Times New Roman"/>
                <w:color w:val="000000"/>
                <w:kern w:val="3"/>
                <w:sz w:val="16"/>
                <w:szCs w:val="16"/>
                <w:lang w:val="en-US" w:eastAsia="ru-RU"/>
              </w:rPr>
              <w:t>0</w:t>
            </w:r>
          </w:p>
        </w:tc>
        <w:tc>
          <w:tcPr>
            <w:tcW w:w="822"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B5746C">
              <w:rPr>
                <w:rFonts w:ascii="Times New Roman" w:eastAsia="Lucida Sans Unicode" w:hAnsi="Times New Roman" w:cs="Times New Roman"/>
                <w:color w:val="000000"/>
                <w:kern w:val="3"/>
                <w:sz w:val="16"/>
                <w:szCs w:val="16"/>
                <w:lang w:val="en-US" w:eastAsia="ru-RU"/>
              </w:rPr>
              <w:t>0</w:t>
            </w:r>
            <w:r w:rsidRPr="00B5746C">
              <w:rPr>
                <w:rFonts w:ascii="Times New Roman" w:eastAsia="Lucida Sans Unicode" w:hAnsi="Times New Roman" w:cs="Times New Roman"/>
                <w:color w:val="000000"/>
                <w:kern w:val="3"/>
                <w:sz w:val="16"/>
                <w:szCs w:val="16"/>
                <w:lang w:eastAsia="ru-RU"/>
              </w:rPr>
              <w:t>,</w:t>
            </w:r>
            <w:r w:rsidRPr="00B5746C">
              <w:rPr>
                <w:rFonts w:ascii="Times New Roman" w:eastAsia="Lucida Sans Unicode" w:hAnsi="Times New Roman" w:cs="Times New Roman"/>
                <w:color w:val="000000"/>
                <w:kern w:val="3"/>
                <w:sz w:val="16"/>
                <w:szCs w:val="16"/>
                <w:lang w:val="en-US" w:eastAsia="ru-RU"/>
              </w:rPr>
              <w:t>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B5746C">
              <w:rPr>
                <w:rFonts w:ascii="Times New Roman" w:eastAsia="Lucida Sans Unicode" w:hAnsi="Times New Roman" w:cs="Times New Roman"/>
                <w:color w:val="000000"/>
                <w:kern w:val="3"/>
                <w:sz w:val="16"/>
                <w:szCs w:val="16"/>
                <w:lang w:val="en-US" w:eastAsia="ru-RU"/>
              </w:rPr>
              <w:t>0</w:t>
            </w:r>
            <w:r w:rsidRPr="00B5746C">
              <w:rPr>
                <w:rFonts w:ascii="Times New Roman" w:eastAsia="Lucida Sans Unicode" w:hAnsi="Times New Roman" w:cs="Times New Roman"/>
                <w:color w:val="000000"/>
                <w:kern w:val="3"/>
                <w:sz w:val="16"/>
                <w:szCs w:val="16"/>
                <w:lang w:eastAsia="ru-RU"/>
              </w:rPr>
              <w:t>,</w:t>
            </w:r>
            <w:r w:rsidRPr="00B5746C">
              <w:rPr>
                <w:rFonts w:ascii="Times New Roman" w:eastAsia="Lucida Sans Unicode" w:hAnsi="Times New Roman" w:cs="Times New Roman"/>
                <w:color w:val="000000"/>
                <w:kern w:val="3"/>
                <w:sz w:val="16"/>
                <w:szCs w:val="16"/>
                <w:lang w:val="en-US" w:eastAsia="ru-RU"/>
              </w:rPr>
              <w:t>0</w:t>
            </w:r>
          </w:p>
        </w:tc>
        <w:tc>
          <w:tcPr>
            <w:tcW w:w="850"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B5746C">
              <w:rPr>
                <w:rFonts w:ascii="Times New Roman" w:eastAsia="Lucida Sans Unicode" w:hAnsi="Times New Roman" w:cs="Times New Roman"/>
                <w:color w:val="000000"/>
                <w:kern w:val="3"/>
                <w:sz w:val="16"/>
                <w:szCs w:val="16"/>
                <w:lang w:val="en-US" w:eastAsia="ru-RU"/>
              </w:rPr>
              <w:t>0</w:t>
            </w:r>
            <w:r w:rsidRPr="00B5746C">
              <w:rPr>
                <w:rFonts w:ascii="Times New Roman" w:eastAsia="Lucida Sans Unicode" w:hAnsi="Times New Roman" w:cs="Times New Roman"/>
                <w:color w:val="000000"/>
                <w:kern w:val="3"/>
                <w:sz w:val="16"/>
                <w:szCs w:val="16"/>
                <w:lang w:eastAsia="ru-RU"/>
              </w:rPr>
              <w:t>,</w:t>
            </w:r>
            <w:r w:rsidRPr="00B5746C">
              <w:rPr>
                <w:rFonts w:ascii="Times New Roman" w:eastAsia="Lucida Sans Unicode" w:hAnsi="Times New Roman" w:cs="Times New Roman"/>
                <w:color w:val="000000"/>
                <w:kern w:val="3"/>
                <w:sz w:val="16"/>
                <w:szCs w:val="16"/>
                <w:lang w:val="en-US" w:eastAsia="ru-RU"/>
              </w:rPr>
              <w:t>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B5746C">
              <w:rPr>
                <w:rFonts w:ascii="Times New Roman" w:eastAsia="Lucida Sans Unicode" w:hAnsi="Times New Roman" w:cs="Times New Roman"/>
                <w:color w:val="000000"/>
                <w:kern w:val="3"/>
                <w:sz w:val="16"/>
                <w:szCs w:val="16"/>
                <w:lang w:val="en-US" w:eastAsia="ru-RU"/>
              </w:rPr>
              <w:t>0</w:t>
            </w:r>
            <w:r w:rsidRPr="00B5746C">
              <w:rPr>
                <w:rFonts w:ascii="Times New Roman" w:eastAsia="Lucida Sans Unicode" w:hAnsi="Times New Roman" w:cs="Times New Roman"/>
                <w:color w:val="000000"/>
                <w:kern w:val="3"/>
                <w:sz w:val="16"/>
                <w:szCs w:val="16"/>
                <w:lang w:eastAsia="ru-RU"/>
              </w:rPr>
              <w:t>,</w:t>
            </w:r>
            <w:r w:rsidRPr="00B5746C">
              <w:rPr>
                <w:rFonts w:ascii="Times New Roman" w:eastAsia="Lucida Sans Unicode" w:hAnsi="Times New Roman" w:cs="Times New Roman"/>
                <w:color w:val="000000"/>
                <w:kern w:val="3"/>
                <w:sz w:val="16"/>
                <w:szCs w:val="16"/>
                <w:lang w:val="en-US" w:eastAsia="ru-RU"/>
              </w:rPr>
              <w:t>0</w:t>
            </w:r>
          </w:p>
        </w:tc>
        <w:tc>
          <w:tcPr>
            <w:tcW w:w="708"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B5746C">
              <w:rPr>
                <w:rFonts w:ascii="Times New Roman" w:eastAsia="Lucida Sans Unicode" w:hAnsi="Times New Roman" w:cs="Times New Roman"/>
                <w:color w:val="000000"/>
                <w:kern w:val="3"/>
                <w:sz w:val="16"/>
                <w:szCs w:val="16"/>
                <w:lang w:val="en-US" w:eastAsia="ru-RU"/>
              </w:rPr>
              <w:t>0</w:t>
            </w:r>
            <w:r w:rsidRPr="00B5746C">
              <w:rPr>
                <w:rFonts w:ascii="Times New Roman" w:eastAsia="Lucida Sans Unicode" w:hAnsi="Times New Roman" w:cs="Times New Roman"/>
                <w:color w:val="000000"/>
                <w:kern w:val="3"/>
                <w:sz w:val="16"/>
                <w:szCs w:val="16"/>
                <w:lang w:eastAsia="ru-RU"/>
              </w:rPr>
              <w:t>,</w:t>
            </w:r>
            <w:r w:rsidRPr="00B5746C">
              <w:rPr>
                <w:rFonts w:ascii="Times New Roman" w:eastAsia="Lucida Sans Unicode" w:hAnsi="Times New Roman" w:cs="Times New Roman"/>
                <w:color w:val="000000"/>
                <w:kern w:val="3"/>
                <w:sz w:val="16"/>
                <w:szCs w:val="16"/>
                <w:lang w:val="en-US" w:eastAsia="ru-RU"/>
              </w:rPr>
              <w:t>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B5746C">
              <w:rPr>
                <w:rFonts w:ascii="Times New Roman" w:eastAsia="Lucida Sans Unicode" w:hAnsi="Times New Roman" w:cs="Times New Roman"/>
                <w:color w:val="000000"/>
                <w:kern w:val="3"/>
                <w:sz w:val="16"/>
                <w:szCs w:val="16"/>
                <w:lang w:val="en-US" w:eastAsia="ru-RU"/>
              </w:rPr>
              <w:t>0</w:t>
            </w:r>
            <w:r w:rsidRPr="00B5746C">
              <w:rPr>
                <w:rFonts w:ascii="Times New Roman" w:eastAsia="Lucida Sans Unicode" w:hAnsi="Times New Roman" w:cs="Times New Roman"/>
                <w:color w:val="000000"/>
                <w:kern w:val="3"/>
                <w:sz w:val="16"/>
                <w:szCs w:val="16"/>
                <w:lang w:eastAsia="ru-RU"/>
              </w:rPr>
              <w:t>,</w:t>
            </w:r>
            <w:r w:rsidRPr="00B5746C">
              <w:rPr>
                <w:rFonts w:ascii="Times New Roman" w:eastAsia="Lucida Sans Unicode" w:hAnsi="Times New Roman" w:cs="Times New Roman"/>
                <w:color w:val="000000"/>
                <w:kern w:val="3"/>
                <w:sz w:val="16"/>
                <w:szCs w:val="16"/>
                <w:lang w:val="en-US" w:eastAsia="ru-RU"/>
              </w:rPr>
              <w:t>0</w:t>
            </w:r>
          </w:p>
        </w:tc>
      </w:tr>
      <w:tr w:rsidR="00B5746C" w:rsidRPr="00B5746C" w:rsidTr="00F00A70">
        <w:trPr>
          <w:gridAfter w:val="1"/>
          <w:wAfter w:w="4281" w:type="dxa"/>
        </w:trPr>
        <w:tc>
          <w:tcPr>
            <w:tcW w:w="709" w:type="dxa"/>
            <w:vAlign w:val="center"/>
          </w:tcPr>
          <w:p w:rsidR="00B5746C" w:rsidRPr="00B5746C" w:rsidRDefault="00B5746C" w:rsidP="00B5746C">
            <w:pPr>
              <w:widowControl w:val="0"/>
              <w:suppressAutoHyphens/>
              <w:autoSpaceDN w:val="0"/>
              <w:ind w:right="-108"/>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4.1</w:t>
            </w:r>
            <w:r w:rsidRPr="00B5746C">
              <w:rPr>
                <w:rFonts w:ascii="Times New Roman" w:eastAsia="Lucida Sans Unicode" w:hAnsi="Times New Roman" w:cs="Times New Roman"/>
                <w:color w:val="000000"/>
                <w:kern w:val="3"/>
                <w:sz w:val="16"/>
                <w:szCs w:val="16"/>
                <w:lang w:val="en-US" w:eastAsia="ru-RU"/>
              </w:rPr>
              <w:t>.23</w:t>
            </w:r>
          </w:p>
        </w:tc>
        <w:tc>
          <w:tcPr>
            <w:tcW w:w="1701" w:type="dxa"/>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color w:val="000000"/>
                <w:kern w:val="3"/>
                <w:sz w:val="16"/>
                <w:szCs w:val="16"/>
                <w:lang w:eastAsia="ru-RU"/>
              </w:rPr>
            </w:pPr>
          </w:p>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color w:val="000000"/>
                <w:kern w:val="3"/>
                <w:sz w:val="16"/>
                <w:szCs w:val="16"/>
                <w:lang w:eastAsia="ru-RU"/>
              </w:rPr>
            </w:pPr>
          </w:p>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color w:val="000000"/>
                <w:kern w:val="3"/>
                <w:sz w:val="16"/>
                <w:szCs w:val="16"/>
                <w:lang w:eastAsia="ru-RU"/>
              </w:rPr>
            </w:pPr>
          </w:p>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color w:val="000000"/>
                <w:kern w:val="3"/>
                <w:sz w:val="16"/>
                <w:szCs w:val="16"/>
                <w:lang w:eastAsia="ru-RU"/>
              </w:rPr>
            </w:pPr>
          </w:p>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color w:val="000000"/>
                <w:kern w:val="3"/>
                <w:sz w:val="16"/>
                <w:szCs w:val="16"/>
                <w:lang w:eastAsia="ru-RU"/>
              </w:rPr>
            </w:pPr>
          </w:p>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color w:val="000000"/>
                <w:kern w:val="3"/>
                <w:sz w:val="16"/>
                <w:szCs w:val="16"/>
                <w:lang w:eastAsia="ru-RU"/>
              </w:rPr>
            </w:pPr>
          </w:p>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color w:val="000000"/>
                <w:kern w:val="3"/>
                <w:sz w:val="16"/>
                <w:szCs w:val="16"/>
                <w:lang w:eastAsia="ru-RU"/>
              </w:rPr>
            </w:pPr>
          </w:p>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Мероприятие 23</w:t>
            </w:r>
          </w:p>
        </w:tc>
        <w:tc>
          <w:tcPr>
            <w:tcW w:w="3828" w:type="dxa"/>
            <w:vAlign w:val="center"/>
          </w:tcPr>
          <w:p w:rsidR="00B5746C" w:rsidRPr="00B5746C" w:rsidRDefault="00B5746C" w:rsidP="00B5746C">
            <w:pPr>
              <w:jc w:val="left"/>
              <w:rPr>
                <w:rFonts w:ascii="Times New Roman" w:eastAsia="Lucida Sans Unicode" w:hAnsi="Times New Roman" w:cs="Times New Roman"/>
                <w:bCs/>
                <w:iCs/>
                <w:kern w:val="3"/>
                <w:sz w:val="16"/>
                <w:szCs w:val="16"/>
                <w:lang w:eastAsia="ru-RU"/>
              </w:rPr>
            </w:pPr>
            <w:r w:rsidRPr="00B5746C">
              <w:rPr>
                <w:rFonts w:ascii="Times New Roman" w:eastAsia="Lucida Sans Unicode" w:hAnsi="Times New Roman" w:cs="Times New Roman"/>
                <w:bCs/>
                <w:iCs/>
                <w:kern w:val="3"/>
                <w:sz w:val="16"/>
                <w:szCs w:val="16"/>
                <w:lang w:eastAsia="ru-RU"/>
              </w:rPr>
              <w:lastRenderedPageBreak/>
              <w:t xml:space="preserve">Оказание государственной социальной помощи на основании социального контракта, реализуемого в рамках государственной программы Российской </w:t>
            </w:r>
            <w:r w:rsidRPr="00B5746C">
              <w:rPr>
                <w:rFonts w:ascii="Times New Roman" w:eastAsia="Lucida Sans Unicode" w:hAnsi="Times New Roman" w:cs="Times New Roman"/>
                <w:bCs/>
                <w:iCs/>
                <w:kern w:val="3"/>
                <w:sz w:val="16"/>
                <w:szCs w:val="16"/>
                <w:lang w:eastAsia="ru-RU"/>
              </w:rPr>
              <w:lastRenderedPageBreak/>
              <w:t>Федерации «Социальная поддержка граждан», утвержденной постановлением Правительства Российской Федерации от 15.04.2014 № 296, за счет средств резервного фонда Правительства Российской Федерации</w:t>
            </w:r>
          </w:p>
        </w:tc>
        <w:tc>
          <w:tcPr>
            <w:tcW w:w="992" w:type="dxa"/>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lastRenderedPageBreak/>
              <w:t>УСЗН</w:t>
            </w:r>
          </w:p>
        </w:tc>
        <w:tc>
          <w:tcPr>
            <w:tcW w:w="709"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948</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B5746C">
              <w:rPr>
                <w:rFonts w:ascii="Times New Roman" w:eastAsia="Lucida Sans Unicode" w:hAnsi="Times New Roman" w:cs="Times New Roman"/>
                <w:color w:val="000000"/>
                <w:kern w:val="3"/>
                <w:sz w:val="16"/>
                <w:szCs w:val="16"/>
                <w:lang w:val="en-US" w:eastAsia="ru-RU"/>
              </w:rPr>
              <w:t>948</w:t>
            </w:r>
          </w:p>
        </w:tc>
        <w:tc>
          <w:tcPr>
            <w:tcW w:w="425"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10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B5746C">
              <w:rPr>
                <w:rFonts w:ascii="Times New Roman" w:eastAsia="Lucida Sans Unicode" w:hAnsi="Times New Roman" w:cs="Times New Roman"/>
                <w:color w:val="000000"/>
                <w:kern w:val="3"/>
                <w:sz w:val="16"/>
                <w:szCs w:val="16"/>
                <w:lang w:val="en-US" w:eastAsia="ru-RU"/>
              </w:rPr>
              <w:t>10</w:t>
            </w:r>
          </w:p>
        </w:tc>
        <w:tc>
          <w:tcPr>
            <w:tcW w:w="500"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06</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B5746C">
              <w:rPr>
                <w:rFonts w:ascii="Times New Roman" w:eastAsia="Lucida Sans Unicode" w:hAnsi="Times New Roman" w:cs="Times New Roman"/>
                <w:color w:val="000000"/>
                <w:kern w:val="3"/>
                <w:sz w:val="16"/>
                <w:szCs w:val="16"/>
                <w:lang w:val="en-US" w:eastAsia="ru-RU"/>
              </w:rPr>
              <w:t>06</w:t>
            </w:r>
          </w:p>
        </w:tc>
        <w:tc>
          <w:tcPr>
            <w:tcW w:w="1343"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B5746C">
              <w:rPr>
                <w:rFonts w:ascii="Times New Roman" w:eastAsia="Lucida Sans Unicode" w:hAnsi="Times New Roman" w:cs="Times New Roman"/>
                <w:color w:val="000000"/>
                <w:kern w:val="3"/>
                <w:sz w:val="16"/>
                <w:szCs w:val="16"/>
                <w:lang w:eastAsia="ru-RU"/>
              </w:rPr>
              <w:t>03401</w:t>
            </w:r>
            <w:r w:rsidRPr="00B5746C">
              <w:rPr>
                <w:rFonts w:ascii="Times New Roman" w:eastAsia="Lucida Sans Unicode" w:hAnsi="Times New Roman" w:cs="Times New Roman"/>
                <w:color w:val="000000"/>
                <w:kern w:val="3"/>
                <w:sz w:val="16"/>
                <w:szCs w:val="16"/>
                <w:lang w:val="en-US" w:eastAsia="ru-RU"/>
              </w:rPr>
              <w:t>R404F</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B5746C">
              <w:rPr>
                <w:rFonts w:ascii="Times New Roman" w:eastAsia="Lucida Sans Unicode" w:hAnsi="Times New Roman" w:cs="Times New Roman"/>
                <w:color w:val="000000"/>
                <w:kern w:val="3"/>
                <w:sz w:val="16"/>
                <w:szCs w:val="16"/>
                <w:lang w:eastAsia="ru-RU"/>
              </w:rPr>
              <w:t>03401</w:t>
            </w:r>
            <w:r w:rsidRPr="00B5746C">
              <w:rPr>
                <w:rFonts w:ascii="Times New Roman" w:eastAsia="Lucida Sans Unicode" w:hAnsi="Times New Roman" w:cs="Times New Roman"/>
                <w:color w:val="000000"/>
                <w:kern w:val="3"/>
                <w:sz w:val="16"/>
                <w:szCs w:val="16"/>
                <w:lang w:val="en-US" w:eastAsia="ru-RU"/>
              </w:rPr>
              <w:t>R404F</w:t>
            </w:r>
          </w:p>
        </w:tc>
        <w:tc>
          <w:tcPr>
            <w:tcW w:w="567"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B5746C">
              <w:rPr>
                <w:rFonts w:ascii="Times New Roman" w:eastAsia="Lucida Sans Unicode" w:hAnsi="Times New Roman" w:cs="Times New Roman"/>
                <w:color w:val="000000"/>
                <w:kern w:val="3"/>
                <w:sz w:val="16"/>
                <w:szCs w:val="16"/>
                <w:lang w:val="en-US" w:eastAsia="ru-RU"/>
              </w:rPr>
              <w:t>360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B5746C">
              <w:rPr>
                <w:rFonts w:ascii="Times New Roman" w:eastAsia="Lucida Sans Unicode" w:hAnsi="Times New Roman" w:cs="Times New Roman"/>
                <w:color w:val="000000"/>
                <w:kern w:val="3"/>
                <w:sz w:val="16"/>
                <w:szCs w:val="16"/>
                <w:lang w:val="en-US" w:eastAsia="ru-RU"/>
              </w:rPr>
              <w:t>360</w:t>
            </w:r>
          </w:p>
        </w:tc>
        <w:tc>
          <w:tcPr>
            <w:tcW w:w="851"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B5746C">
              <w:rPr>
                <w:rFonts w:ascii="Times New Roman" w:eastAsia="Lucida Sans Unicode" w:hAnsi="Times New Roman" w:cs="Times New Roman"/>
                <w:color w:val="000000"/>
                <w:kern w:val="3"/>
                <w:sz w:val="16"/>
                <w:szCs w:val="16"/>
                <w:lang w:val="en-US" w:eastAsia="ru-RU"/>
              </w:rPr>
              <w:t>506</w:t>
            </w:r>
            <w:r w:rsidRPr="00B5746C">
              <w:rPr>
                <w:rFonts w:ascii="Times New Roman" w:eastAsia="Lucida Sans Unicode" w:hAnsi="Times New Roman" w:cs="Times New Roman"/>
                <w:color w:val="000000"/>
                <w:kern w:val="3"/>
                <w:sz w:val="16"/>
                <w:szCs w:val="16"/>
                <w:lang w:eastAsia="ru-RU"/>
              </w:rPr>
              <w:t>,</w:t>
            </w:r>
            <w:r w:rsidRPr="00B5746C">
              <w:rPr>
                <w:rFonts w:ascii="Times New Roman" w:eastAsia="Lucida Sans Unicode" w:hAnsi="Times New Roman" w:cs="Times New Roman"/>
                <w:color w:val="000000"/>
                <w:kern w:val="3"/>
                <w:sz w:val="16"/>
                <w:szCs w:val="16"/>
                <w:lang w:val="en-US" w:eastAsia="ru-RU"/>
              </w:rPr>
              <w:t>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B5746C">
              <w:rPr>
                <w:rFonts w:ascii="Times New Roman" w:eastAsia="Lucida Sans Unicode" w:hAnsi="Times New Roman" w:cs="Times New Roman"/>
                <w:color w:val="000000"/>
                <w:kern w:val="3"/>
                <w:sz w:val="16"/>
                <w:szCs w:val="16"/>
                <w:lang w:val="en-US" w:eastAsia="ru-RU"/>
              </w:rPr>
              <w:t>44</w:t>
            </w:r>
            <w:r w:rsidRPr="00B5746C">
              <w:rPr>
                <w:rFonts w:ascii="Times New Roman" w:eastAsia="Lucida Sans Unicode" w:hAnsi="Times New Roman" w:cs="Times New Roman"/>
                <w:color w:val="000000"/>
                <w:kern w:val="3"/>
                <w:sz w:val="16"/>
                <w:szCs w:val="16"/>
                <w:lang w:eastAsia="ru-RU"/>
              </w:rPr>
              <w:t>,</w:t>
            </w:r>
            <w:r w:rsidRPr="00B5746C">
              <w:rPr>
                <w:rFonts w:ascii="Times New Roman" w:eastAsia="Lucida Sans Unicode" w:hAnsi="Times New Roman" w:cs="Times New Roman"/>
                <w:color w:val="000000"/>
                <w:kern w:val="3"/>
                <w:sz w:val="16"/>
                <w:szCs w:val="16"/>
                <w:lang w:val="en-US" w:eastAsia="ru-RU"/>
              </w:rPr>
              <w:t>0</w:t>
            </w:r>
          </w:p>
        </w:tc>
        <w:tc>
          <w:tcPr>
            <w:tcW w:w="851"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B5746C">
              <w:rPr>
                <w:rFonts w:ascii="Times New Roman" w:eastAsia="Lucida Sans Unicode" w:hAnsi="Times New Roman" w:cs="Times New Roman"/>
                <w:color w:val="000000"/>
                <w:kern w:val="3"/>
                <w:sz w:val="16"/>
                <w:szCs w:val="16"/>
                <w:lang w:val="en-US" w:eastAsia="ru-RU"/>
              </w:rPr>
              <w:t>0</w:t>
            </w:r>
            <w:r w:rsidRPr="00B5746C">
              <w:rPr>
                <w:rFonts w:ascii="Times New Roman" w:eastAsia="Lucida Sans Unicode" w:hAnsi="Times New Roman" w:cs="Times New Roman"/>
                <w:color w:val="000000"/>
                <w:kern w:val="3"/>
                <w:sz w:val="16"/>
                <w:szCs w:val="16"/>
                <w:lang w:eastAsia="ru-RU"/>
              </w:rPr>
              <w:t>,</w:t>
            </w:r>
            <w:r w:rsidRPr="00B5746C">
              <w:rPr>
                <w:rFonts w:ascii="Times New Roman" w:eastAsia="Lucida Sans Unicode" w:hAnsi="Times New Roman" w:cs="Times New Roman"/>
                <w:color w:val="000000"/>
                <w:kern w:val="3"/>
                <w:sz w:val="16"/>
                <w:szCs w:val="16"/>
                <w:lang w:val="en-US" w:eastAsia="ru-RU"/>
              </w:rPr>
              <w:t>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B5746C">
              <w:rPr>
                <w:rFonts w:ascii="Times New Roman" w:eastAsia="Lucida Sans Unicode" w:hAnsi="Times New Roman" w:cs="Times New Roman"/>
                <w:color w:val="000000"/>
                <w:kern w:val="3"/>
                <w:sz w:val="16"/>
                <w:szCs w:val="16"/>
                <w:lang w:val="en-US" w:eastAsia="ru-RU"/>
              </w:rPr>
              <w:t>0</w:t>
            </w:r>
            <w:r w:rsidRPr="00B5746C">
              <w:rPr>
                <w:rFonts w:ascii="Times New Roman" w:eastAsia="Lucida Sans Unicode" w:hAnsi="Times New Roman" w:cs="Times New Roman"/>
                <w:color w:val="000000"/>
                <w:kern w:val="3"/>
                <w:sz w:val="16"/>
                <w:szCs w:val="16"/>
                <w:lang w:eastAsia="ru-RU"/>
              </w:rPr>
              <w:t>,</w:t>
            </w:r>
            <w:r w:rsidRPr="00B5746C">
              <w:rPr>
                <w:rFonts w:ascii="Times New Roman" w:eastAsia="Lucida Sans Unicode" w:hAnsi="Times New Roman" w:cs="Times New Roman"/>
                <w:color w:val="000000"/>
                <w:kern w:val="3"/>
                <w:sz w:val="16"/>
                <w:szCs w:val="16"/>
                <w:lang w:val="en-US" w:eastAsia="ru-RU"/>
              </w:rPr>
              <w:t>0</w:t>
            </w:r>
          </w:p>
        </w:tc>
        <w:tc>
          <w:tcPr>
            <w:tcW w:w="879"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B5746C">
              <w:rPr>
                <w:rFonts w:ascii="Times New Roman" w:eastAsia="Lucida Sans Unicode" w:hAnsi="Times New Roman" w:cs="Times New Roman"/>
                <w:color w:val="000000"/>
                <w:kern w:val="3"/>
                <w:sz w:val="16"/>
                <w:szCs w:val="16"/>
                <w:lang w:val="en-US" w:eastAsia="ru-RU"/>
              </w:rPr>
              <w:t>0</w:t>
            </w:r>
            <w:r w:rsidRPr="00B5746C">
              <w:rPr>
                <w:rFonts w:ascii="Times New Roman" w:eastAsia="Lucida Sans Unicode" w:hAnsi="Times New Roman" w:cs="Times New Roman"/>
                <w:color w:val="000000"/>
                <w:kern w:val="3"/>
                <w:sz w:val="16"/>
                <w:szCs w:val="16"/>
                <w:lang w:eastAsia="ru-RU"/>
              </w:rPr>
              <w:t>,</w:t>
            </w:r>
            <w:r w:rsidRPr="00B5746C">
              <w:rPr>
                <w:rFonts w:ascii="Times New Roman" w:eastAsia="Lucida Sans Unicode" w:hAnsi="Times New Roman" w:cs="Times New Roman"/>
                <w:color w:val="000000"/>
                <w:kern w:val="3"/>
                <w:sz w:val="16"/>
                <w:szCs w:val="16"/>
                <w:lang w:val="en-US" w:eastAsia="ru-RU"/>
              </w:rPr>
              <w:t>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B5746C">
              <w:rPr>
                <w:rFonts w:ascii="Times New Roman" w:eastAsia="Lucida Sans Unicode" w:hAnsi="Times New Roman" w:cs="Times New Roman"/>
                <w:color w:val="000000"/>
                <w:kern w:val="3"/>
                <w:sz w:val="16"/>
                <w:szCs w:val="16"/>
                <w:lang w:val="en-US" w:eastAsia="ru-RU"/>
              </w:rPr>
              <w:t>0</w:t>
            </w:r>
            <w:r w:rsidRPr="00B5746C">
              <w:rPr>
                <w:rFonts w:ascii="Times New Roman" w:eastAsia="Lucida Sans Unicode" w:hAnsi="Times New Roman" w:cs="Times New Roman"/>
                <w:color w:val="000000"/>
                <w:kern w:val="3"/>
                <w:sz w:val="16"/>
                <w:szCs w:val="16"/>
                <w:lang w:eastAsia="ru-RU"/>
              </w:rPr>
              <w:t>,</w:t>
            </w:r>
            <w:r w:rsidRPr="00B5746C">
              <w:rPr>
                <w:rFonts w:ascii="Times New Roman" w:eastAsia="Lucida Sans Unicode" w:hAnsi="Times New Roman" w:cs="Times New Roman"/>
                <w:color w:val="000000"/>
                <w:kern w:val="3"/>
                <w:sz w:val="16"/>
                <w:szCs w:val="16"/>
                <w:lang w:val="en-US" w:eastAsia="ru-RU"/>
              </w:rPr>
              <w:t>0</w:t>
            </w:r>
          </w:p>
        </w:tc>
        <w:tc>
          <w:tcPr>
            <w:tcW w:w="822"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B5746C">
              <w:rPr>
                <w:rFonts w:ascii="Times New Roman" w:eastAsia="Lucida Sans Unicode" w:hAnsi="Times New Roman" w:cs="Times New Roman"/>
                <w:color w:val="000000"/>
                <w:kern w:val="3"/>
                <w:sz w:val="16"/>
                <w:szCs w:val="16"/>
                <w:lang w:val="en-US" w:eastAsia="ru-RU"/>
              </w:rPr>
              <w:t>0</w:t>
            </w:r>
            <w:r w:rsidRPr="00B5746C">
              <w:rPr>
                <w:rFonts w:ascii="Times New Roman" w:eastAsia="Lucida Sans Unicode" w:hAnsi="Times New Roman" w:cs="Times New Roman"/>
                <w:color w:val="000000"/>
                <w:kern w:val="3"/>
                <w:sz w:val="16"/>
                <w:szCs w:val="16"/>
                <w:lang w:eastAsia="ru-RU"/>
              </w:rPr>
              <w:t>,</w:t>
            </w:r>
            <w:r w:rsidRPr="00B5746C">
              <w:rPr>
                <w:rFonts w:ascii="Times New Roman" w:eastAsia="Lucida Sans Unicode" w:hAnsi="Times New Roman" w:cs="Times New Roman"/>
                <w:color w:val="000000"/>
                <w:kern w:val="3"/>
                <w:sz w:val="16"/>
                <w:szCs w:val="16"/>
                <w:lang w:val="en-US" w:eastAsia="ru-RU"/>
              </w:rPr>
              <w:t>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B5746C">
              <w:rPr>
                <w:rFonts w:ascii="Times New Roman" w:eastAsia="Lucida Sans Unicode" w:hAnsi="Times New Roman" w:cs="Times New Roman"/>
                <w:color w:val="000000"/>
                <w:kern w:val="3"/>
                <w:sz w:val="16"/>
                <w:szCs w:val="16"/>
                <w:lang w:val="en-US" w:eastAsia="ru-RU"/>
              </w:rPr>
              <w:t>0</w:t>
            </w:r>
            <w:r w:rsidRPr="00B5746C">
              <w:rPr>
                <w:rFonts w:ascii="Times New Roman" w:eastAsia="Lucida Sans Unicode" w:hAnsi="Times New Roman" w:cs="Times New Roman"/>
                <w:color w:val="000000"/>
                <w:kern w:val="3"/>
                <w:sz w:val="16"/>
                <w:szCs w:val="16"/>
                <w:lang w:eastAsia="ru-RU"/>
              </w:rPr>
              <w:t>,</w:t>
            </w:r>
            <w:r w:rsidRPr="00B5746C">
              <w:rPr>
                <w:rFonts w:ascii="Times New Roman" w:eastAsia="Lucida Sans Unicode" w:hAnsi="Times New Roman" w:cs="Times New Roman"/>
                <w:color w:val="000000"/>
                <w:kern w:val="3"/>
                <w:sz w:val="16"/>
                <w:szCs w:val="16"/>
                <w:lang w:val="en-US" w:eastAsia="ru-RU"/>
              </w:rPr>
              <w:t>0</w:t>
            </w:r>
          </w:p>
        </w:tc>
        <w:tc>
          <w:tcPr>
            <w:tcW w:w="850"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B5746C">
              <w:rPr>
                <w:rFonts w:ascii="Times New Roman" w:eastAsia="Lucida Sans Unicode" w:hAnsi="Times New Roman" w:cs="Times New Roman"/>
                <w:color w:val="000000"/>
                <w:kern w:val="3"/>
                <w:sz w:val="16"/>
                <w:szCs w:val="16"/>
                <w:lang w:val="en-US" w:eastAsia="ru-RU"/>
              </w:rPr>
              <w:t>0</w:t>
            </w:r>
            <w:r w:rsidRPr="00B5746C">
              <w:rPr>
                <w:rFonts w:ascii="Times New Roman" w:eastAsia="Lucida Sans Unicode" w:hAnsi="Times New Roman" w:cs="Times New Roman"/>
                <w:color w:val="000000"/>
                <w:kern w:val="3"/>
                <w:sz w:val="16"/>
                <w:szCs w:val="16"/>
                <w:lang w:eastAsia="ru-RU"/>
              </w:rPr>
              <w:t>,</w:t>
            </w:r>
            <w:r w:rsidRPr="00B5746C">
              <w:rPr>
                <w:rFonts w:ascii="Times New Roman" w:eastAsia="Lucida Sans Unicode" w:hAnsi="Times New Roman" w:cs="Times New Roman"/>
                <w:color w:val="000000"/>
                <w:kern w:val="3"/>
                <w:sz w:val="16"/>
                <w:szCs w:val="16"/>
                <w:lang w:val="en-US" w:eastAsia="ru-RU"/>
              </w:rPr>
              <w:t>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val="en-US" w:eastAsia="ru-RU"/>
              </w:rPr>
              <w:t>0</w:t>
            </w:r>
            <w:r w:rsidRPr="00B5746C">
              <w:rPr>
                <w:rFonts w:ascii="Times New Roman" w:eastAsia="Lucida Sans Unicode" w:hAnsi="Times New Roman" w:cs="Times New Roman"/>
                <w:color w:val="000000"/>
                <w:kern w:val="3"/>
                <w:sz w:val="16"/>
                <w:szCs w:val="16"/>
                <w:lang w:eastAsia="ru-RU"/>
              </w:rPr>
              <w:t>,</w:t>
            </w:r>
            <w:r w:rsidRPr="00B5746C">
              <w:rPr>
                <w:rFonts w:ascii="Times New Roman" w:eastAsia="Lucida Sans Unicode" w:hAnsi="Times New Roman" w:cs="Times New Roman"/>
                <w:color w:val="000000"/>
                <w:kern w:val="3"/>
                <w:sz w:val="16"/>
                <w:szCs w:val="16"/>
                <w:lang w:val="en-US" w:eastAsia="ru-RU"/>
              </w:rPr>
              <w:t>0</w:t>
            </w:r>
          </w:p>
        </w:tc>
        <w:tc>
          <w:tcPr>
            <w:tcW w:w="708"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0,0</w:t>
            </w:r>
          </w:p>
        </w:tc>
      </w:tr>
      <w:tr w:rsidR="00B5746C" w:rsidRPr="00B5746C" w:rsidTr="00F00A70">
        <w:trPr>
          <w:gridAfter w:val="1"/>
          <w:wAfter w:w="4281" w:type="dxa"/>
        </w:trPr>
        <w:tc>
          <w:tcPr>
            <w:tcW w:w="709" w:type="dxa"/>
            <w:vAlign w:val="center"/>
          </w:tcPr>
          <w:p w:rsidR="00B5746C" w:rsidRPr="00B5746C" w:rsidRDefault="00B5746C" w:rsidP="00B5746C">
            <w:pPr>
              <w:widowControl w:val="0"/>
              <w:suppressAutoHyphens/>
              <w:autoSpaceDN w:val="0"/>
              <w:ind w:right="-108"/>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lastRenderedPageBreak/>
              <w:t>4.1.24</w:t>
            </w:r>
          </w:p>
        </w:tc>
        <w:tc>
          <w:tcPr>
            <w:tcW w:w="1701" w:type="dxa"/>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color w:val="000000"/>
                <w:kern w:val="3"/>
                <w:sz w:val="16"/>
                <w:szCs w:val="16"/>
                <w:lang w:eastAsia="ru-RU"/>
              </w:rPr>
            </w:pPr>
          </w:p>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color w:val="000000"/>
                <w:kern w:val="3"/>
                <w:sz w:val="16"/>
                <w:szCs w:val="16"/>
                <w:lang w:eastAsia="ru-RU"/>
              </w:rPr>
            </w:pPr>
          </w:p>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color w:val="000000"/>
                <w:kern w:val="3"/>
                <w:sz w:val="16"/>
                <w:szCs w:val="16"/>
                <w:lang w:eastAsia="ru-RU"/>
              </w:rPr>
            </w:pPr>
          </w:p>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Мероприятие 24</w:t>
            </w:r>
          </w:p>
        </w:tc>
        <w:tc>
          <w:tcPr>
            <w:tcW w:w="3828" w:type="dxa"/>
            <w:vAlign w:val="center"/>
          </w:tcPr>
          <w:p w:rsidR="00B5746C" w:rsidRPr="00B5746C" w:rsidRDefault="00B5746C" w:rsidP="00B5746C">
            <w:pPr>
              <w:jc w:val="left"/>
              <w:rPr>
                <w:rFonts w:ascii="Times New Roman" w:eastAsia="Lucida Sans Unicode" w:hAnsi="Times New Roman" w:cs="Times New Roman"/>
                <w:bCs/>
                <w:iCs/>
                <w:kern w:val="3"/>
                <w:sz w:val="16"/>
                <w:szCs w:val="16"/>
                <w:lang w:eastAsia="ru-RU"/>
              </w:rPr>
            </w:pPr>
            <w:r w:rsidRPr="00B5746C">
              <w:rPr>
                <w:rFonts w:ascii="Times New Roman" w:eastAsia="Lucida Sans Unicode" w:hAnsi="Times New Roman" w:cs="Times New Roman"/>
                <w:bCs/>
                <w:iCs/>
                <w:kern w:val="3"/>
                <w:sz w:val="16"/>
                <w:szCs w:val="16"/>
                <w:lang w:eastAsia="ru-RU"/>
              </w:rPr>
              <w:t>Поощрение за достижение</w:t>
            </w:r>
            <w:r w:rsidRPr="00B5746C">
              <w:rPr>
                <w:rFonts w:ascii="Arial" w:eastAsia="Lucida Sans Unicode" w:hAnsi="Arial" w:cs="Arial"/>
                <w:b/>
                <w:bCs/>
                <w:i/>
                <w:iCs/>
                <w:kern w:val="3"/>
                <w:sz w:val="16"/>
                <w:szCs w:val="16"/>
                <w:lang w:eastAsia="ru-RU"/>
              </w:rPr>
              <w:t xml:space="preserve"> </w:t>
            </w:r>
            <w:r w:rsidRPr="00B5746C">
              <w:rPr>
                <w:rFonts w:ascii="Times New Roman" w:eastAsia="Lucida Sans Unicode" w:hAnsi="Times New Roman" w:cs="Times New Roman"/>
                <w:bCs/>
                <w:iCs/>
                <w:kern w:val="3"/>
                <w:sz w:val="16"/>
                <w:szCs w:val="16"/>
                <w:lang w:eastAsia="ru-RU"/>
              </w:rPr>
              <w:t>(содействие достижению) показателей деятельности органов исполнительной власти субъектов Российской Федерации</w:t>
            </w:r>
          </w:p>
        </w:tc>
        <w:tc>
          <w:tcPr>
            <w:tcW w:w="992" w:type="dxa"/>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УСЗН</w:t>
            </w:r>
          </w:p>
        </w:tc>
        <w:tc>
          <w:tcPr>
            <w:tcW w:w="709"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948</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948</w:t>
            </w:r>
          </w:p>
        </w:tc>
        <w:tc>
          <w:tcPr>
            <w:tcW w:w="425"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10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10</w:t>
            </w:r>
          </w:p>
        </w:tc>
        <w:tc>
          <w:tcPr>
            <w:tcW w:w="500"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06</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06</w:t>
            </w:r>
          </w:p>
        </w:tc>
        <w:tc>
          <w:tcPr>
            <w:tcW w:w="1343"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0340155490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0340155490</w:t>
            </w:r>
          </w:p>
        </w:tc>
        <w:tc>
          <w:tcPr>
            <w:tcW w:w="567"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121</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129</w:t>
            </w:r>
          </w:p>
        </w:tc>
        <w:tc>
          <w:tcPr>
            <w:tcW w:w="851"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206,0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62,2</w:t>
            </w:r>
          </w:p>
        </w:tc>
        <w:tc>
          <w:tcPr>
            <w:tcW w:w="851"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218,7</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66,1</w:t>
            </w:r>
          </w:p>
        </w:tc>
        <w:tc>
          <w:tcPr>
            <w:tcW w:w="879"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0,0</w:t>
            </w:r>
          </w:p>
        </w:tc>
        <w:tc>
          <w:tcPr>
            <w:tcW w:w="822"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0,0</w:t>
            </w:r>
          </w:p>
        </w:tc>
        <w:tc>
          <w:tcPr>
            <w:tcW w:w="850"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0,0</w:t>
            </w:r>
          </w:p>
        </w:tc>
        <w:tc>
          <w:tcPr>
            <w:tcW w:w="708"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0,0</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0,0</w:t>
            </w:r>
          </w:p>
        </w:tc>
      </w:tr>
      <w:tr w:rsidR="00B5746C" w:rsidRPr="00B5746C" w:rsidTr="00F00A70">
        <w:trPr>
          <w:gridAfter w:val="1"/>
          <w:wAfter w:w="4281" w:type="dxa"/>
        </w:trPr>
        <w:tc>
          <w:tcPr>
            <w:tcW w:w="709" w:type="dxa"/>
            <w:vAlign w:val="center"/>
          </w:tcPr>
          <w:p w:rsidR="00B5746C" w:rsidRPr="00B5746C" w:rsidRDefault="00B5746C" w:rsidP="00B5746C">
            <w:pPr>
              <w:widowControl w:val="0"/>
              <w:suppressAutoHyphens/>
              <w:autoSpaceDN w:val="0"/>
              <w:ind w:right="-108"/>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4.1.25</w:t>
            </w:r>
          </w:p>
        </w:tc>
        <w:tc>
          <w:tcPr>
            <w:tcW w:w="1701" w:type="dxa"/>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color w:val="000000"/>
                <w:kern w:val="3"/>
                <w:sz w:val="16"/>
                <w:szCs w:val="16"/>
                <w:lang w:eastAsia="ru-RU"/>
              </w:rPr>
            </w:pPr>
          </w:p>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color w:val="000000"/>
                <w:kern w:val="3"/>
                <w:sz w:val="16"/>
                <w:szCs w:val="16"/>
                <w:lang w:eastAsia="ru-RU"/>
              </w:rPr>
            </w:pPr>
          </w:p>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Мероприятие 25</w:t>
            </w:r>
          </w:p>
        </w:tc>
        <w:tc>
          <w:tcPr>
            <w:tcW w:w="3828" w:type="dxa"/>
            <w:vAlign w:val="center"/>
          </w:tcPr>
          <w:p w:rsidR="00B5746C" w:rsidRPr="00B5746C" w:rsidRDefault="00B5746C" w:rsidP="00B5746C">
            <w:pPr>
              <w:jc w:val="left"/>
              <w:rPr>
                <w:rFonts w:ascii="Times New Roman" w:eastAsia="Lucida Sans Unicode" w:hAnsi="Times New Roman" w:cs="Times New Roman"/>
                <w:bCs/>
                <w:iCs/>
                <w:kern w:val="3"/>
                <w:sz w:val="16"/>
                <w:szCs w:val="16"/>
                <w:lang w:eastAsia="ru-RU"/>
              </w:rPr>
            </w:pPr>
            <w:r w:rsidRPr="00B5746C">
              <w:rPr>
                <w:rFonts w:ascii="Times New Roman" w:eastAsia="Lucida Sans Unicode" w:hAnsi="Times New Roman" w:cs="Times New Roman"/>
                <w:bCs/>
                <w:iCs/>
                <w:kern w:val="3"/>
                <w:sz w:val="16"/>
                <w:szCs w:val="16"/>
                <w:lang w:eastAsia="ru-RU"/>
              </w:rPr>
              <w:t>Исполнение государственных полномочий по осуществлению ежемесячной денежной выплаты на оплату жилого помещения и коммунальных услуг в размере 50 процентов от величины регионального стандарта стоимости жилищно-коммунальных услуг в расчете на одного человека в месяц, установленного на территории Пензенской области, супруге (супругу), несовершеннолетним детям, родителям (в случае отсутствия у граждан, принимающих участие в специальной военной операции, супруги (супруга), несовершеннолетних детей) граждан, принимающих участие в специальной военной операции</w:t>
            </w:r>
          </w:p>
        </w:tc>
        <w:tc>
          <w:tcPr>
            <w:tcW w:w="992" w:type="dxa"/>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УСЗН</w:t>
            </w:r>
          </w:p>
        </w:tc>
        <w:tc>
          <w:tcPr>
            <w:tcW w:w="709"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948</w:t>
            </w:r>
          </w:p>
        </w:tc>
        <w:tc>
          <w:tcPr>
            <w:tcW w:w="425"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10</w:t>
            </w:r>
          </w:p>
        </w:tc>
        <w:tc>
          <w:tcPr>
            <w:tcW w:w="500"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03</w:t>
            </w:r>
          </w:p>
        </w:tc>
        <w:tc>
          <w:tcPr>
            <w:tcW w:w="1343"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0340174060</w:t>
            </w:r>
          </w:p>
        </w:tc>
        <w:tc>
          <w:tcPr>
            <w:tcW w:w="567"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313</w:t>
            </w:r>
          </w:p>
        </w:tc>
        <w:tc>
          <w:tcPr>
            <w:tcW w:w="851"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0,0</w:t>
            </w:r>
          </w:p>
        </w:tc>
        <w:tc>
          <w:tcPr>
            <w:tcW w:w="851"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1346,8</w:t>
            </w:r>
          </w:p>
        </w:tc>
        <w:tc>
          <w:tcPr>
            <w:tcW w:w="879"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0,0</w:t>
            </w:r>
          </w:p>
        </w:tc>
        <w:tc>
          <w:tcPr>
            <w:tcW w:w="822"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0,0</w:t>
            </w:r>
          </w:p>
        </w:tc>
        <w:tc>
          <w:tcPr>
            <w:tcW w:w="850"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0,0</w:t>
            </w:r>
          </w:p>
        </w:tc>
        <w:tc>
          <w:tcPr>
            <w:tcW w:w="708"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0,0</w:t>
            </w:r>
          </w:p>
        </w:tc>
      </w:tr>
      <w:tr w:rsidR="00B5746C" w:rsidRPr="00B5746C" w:rsidTr="00F00A70">
        <w:trPr>
          <w:gridAfter w:val="1"/>
          <w:wAfter w:w="4281" w:type="dxa"/>
          <w:trHeight w:val="1040"/>
        </w:trPr>
        <w:tc>
          <w:tcPr>
            <w:tcW w:w="709" w:type="dxa"/>
            <w:vAlign w:val="center"/>
          </w:tcPr>
          <w:p w:rsidR="00B5746C" w:rsidRPr="00B5746C" w:rsidRDefault="00B5746C" w:rsidP="00B5746C">
            <w:pPr>
              <w:widowControl w:val="0"/>
              <w:suppressAutoHyphens/>
              <w:autoSpaceDN w:val="0"/>
              <w:ind w:right="-108"/>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4.1.26</w:t>
            </w:r>
          </w:p>
        </w:tc>
        <w:tc>
          <w:tcPr>
            <w:tcW w:w="1701" w:type="dxa"/>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color w:val="000000"/>
                <w:kern w:val="3"/>
                <w:sz w:val="16"/>
                <w:szCs w:val="16"/>
                <w:lang w:eastAsia="ru-RU"/>
              </w:rPr>
            </w:pPr>
          </w:p>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color w:val="000000"/>
                <w:kern w:val="3"/>
                <w:sz w:val="16"/>
                <w:szCs w:val="16"/>
                <w:lang w:eastAsia="ru-RU"/>
              </w:rPr>
            </w:pPr>
          </w:p>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Мероприятие 26</w:t>
            </w:r>
          </w:p>
        </w:tc>
        <w:tc>
          <w:tcPr>
            <w:tcW w:w="3828" w:type="dxa"/>
            <w:vAlign w:val="center"/>
          </w:tcPr>
          <w:p w:rsidR="00B5746C" w:rsidRPr="00B5746C" w:rsidRDefault="00B5746C" w:rsidP="00B5746C">
            <w:pPr>
              <w:jc w:val="left"/>
              <w:rPr>
                <w:rFonts w:ascii="Times New Roman" w:eastAsia="Lucida Sans Unicode" w:hAnsi="Times New Roman" w:cs="Times New Roman"/>
                <w:bCs/>
                <w:iCs/>
                <w:kern w:val="3"/>
                <w:sz w:val="16"/>
                <w:szCs w:val="16"/>
                <w:lang w:eastAsia="ru-RU"/>
              </w:rPr>
            </w:pPr>
            <w:r w:rsidRPr="00B5746C">
              <w:rPr>
                <w:rFonts w:ascii="Times New Roman" w:eastAsia="Lucida Sans Unicode" w:hAnsi="Times New Roman" w:cs="Times New Roman"/>
                <w:bCs/>
                <w:iCs/>
                <w:kern w:val="3"/>
                <w:sz w:val="16"/>
                <w:szCs w:val="16"/>
                <w:lang w:eastAsia="ru-RU"/>
              </w:rPr>
              <w:t>Исполнение государственных полномочий по осуществлению ежемесячной денежной выплаты на оплату проезда во всех видах транспорта общего пользования супруге (супругу), несовершеннолетним детям, детям, не достигшим возраста 23 лет, обучающимся в образовательных организациях по очной форме обучения, граждан, принимающих участие в специальной военной операции</w:t>
            </w:r>
          </w:p>
        </w:tc>
        <w:tc>
          <w:tcPr>
            <w:tcW w:w="992" w:type="dxa"/>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УСЗН</w:t>
            </w:r>
          </w:p>
        </w:tc>
        <w:tc>
          <w:tcPr>
            <w:tcW w:w="709"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948</w:t>
            </w:r>
          </w:p>
        </w:tc>
        <w:tc>
          <w:tcPr>
            <w:tcW w:w="425"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10</w:t>
            </w:r>
          </w:p>
        </w:tc>
        <w:tc>
          <w:tcPr>
            <w:tcW w:w="500"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03</w:t>
            </w:r>
          </w:p>
        </w:tc>
        <w:tc>
          <w:tcPr>
            <w:tcW w:w="1343"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0340174070</w:t>
            </w:r>
          </w:p>
        </w:tc>
        <w:tc>
          <w:tcPr>
            <w:tcW w:w="567"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313</w:t>
            </w:r>
          </w:p>
        </w:tc>
        <w:tc>
          <w:tcPr>
            <w:tcW w:w="851"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0,0</w:t>
            </w:r>
          </w:p>
        </w:tc>
        <w:tc>
          <w:tcPr>
            <w:tcW w:w="851"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1010,5</w:t>
            </w:r>
          </w:p>
        </w:tc>
        <w:tc>
          <w:tcPr>
            <w:tcW w:w="879"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0,0</w:t>
            </w:r>
          </w:p>
        </w:tc>
        <w:tc>
          <w:tcPr>
            <w:tcW w:w="822"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0,0</w:t>
            </w:r>
          </w:p>
        </w:tc>
        <w:tc>
          <w:tcPr>
            <w:tcW w:w="850"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0,0</w:t>
            </w:r>
          </w:p>
        </w:tc>
        <w:tc>
          <w:tcPr>
            <w:tcW w:w="708"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0,0</w:t>
            </w:r>
          </w:p>
        </w:tc>
      </w:tr>
      <w:tr w:rsidR="00B5746C" w:rsidRPr="00B5746C" w:rsidTr="00F00A70">
        <w:trPr>
          <w:gridAfter w:val="1"/>
          <w:wAfter w:w="4281" w:type="dxa"/>
        </w:trPr>
        <w:tc>
          <w:tcPr>
            <w:tcW w:w="709" w:type="dxa"/>
            <w:vAlign w:val="center"/>
          </w:tcPr>
          <w:p w:rsidR="00B5746C" w:rsidRPr="00B5746C" w:rsidRDefault="00B5746C" w:rsidP="00B5746C">
            <w:pPr>
              <w:widowControl w:val="0"/>
              <w:suppressAutoHyphens/>
              <w:autoSpaceDN w:val="0"/>
              <w:ind w:right="-108"/>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4.1.27</w:t>
            </w:r>
          </w:p>
        </w:tc>
        <w:tc>
          <w:tcPr>
            <w:tcW w:w="1701" w:type="dxa"/>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color w:val="000000"/>
                <w:kern w:val="3"/>
                <w:sz w:val="16"/>
                <w:szCs w:val="16"/>
                <w:lang w:eastAsia="ru-RU"/>
              </w:rPr>
            </w:pPr>
          </w:p>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color w:val="000000"/>
                <w:kern w:val="3"/>
                <w:sz w:val="16"/>
                <w:szCs w:val="16"/>
                <w:lang w:eastAsia="ru-RU"/>
              </w:rPr>
            </w:pPr>
          </w:p>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Мероприятие 27</w:t>
            </w:r>
          </w:p>
        </w:tc>
        <w:tc>
          <w:tcPr>
            <w:tcW w:w="3828" w:type="dxa"/>
            <w:vAlign w:val="center"/>
          </w:tcPr>
          <w:p w:rsidR="00B5746C" w:rsidRPr="00B5746C" w:rsidRDefault="00B5746C" w:rsidP="00B5746C">
            <w:pPr>
              <w:jc w:val="left"/>
              <w:rPr>
                <w:rFonts w:ascii="Times New Roman" w:eastAsia="Lucida Sans Unicode" w:hAnsi="Times New Roman" w:cs="Times New Roman"/>
                <w:bCs/>
                <w:iCs/>
                <w:kern w:val="3"/>
                <w:sz w:val="16"/>
                <w:szCs w:val="16"/>
                <w:lang w:eastAsia="ru-RU"/>
              </w:rPr>
            </w:pPr>
            <w:r w:rsidRPr="00B5746C">
              <w:rPr>
                <w:rFonts w:ascii="Times New Roman" w:eastAsia="Lucida Sans Unicode" w:hAnsi="Times New Roman" w:cs="Times New Roman"/>
                <w:bCs/>
                <w:iCs/>
                <w:kern w:val="3"/>
                <w:sz w:val="16"/>
                <w:szCs w:val="16"/>
                <w:lang w:eastAsia="ru-RU"/>
              </w:rPr>
              <w:t>Исполнение государственных полномочий по осуществлению единовременной денежной выплаты несовершеннолетним детям граждан, принимающих участие в специальной военной операции, на каждого несовершеннолетнего ребенка</w:t>
            </w:r>
          </w:p>
        </w:tc>
        <w:tc>
          <w:tcPr>
            <w:tcW w:w="992" w:type="dxa"/>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УСЗН</w:t>
            </w:r>
          </w:p>
        </w:tc>
        <w:tc>
          <w:tcPr>
            <w:tcW w:w="709"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948</w:t>
            </w:r>
          </w:p>
        </w:tc>
        <w:tc>
          <w:tcPr>
            <w:tcW w:w="425"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10</w:t>
            </w:r>
          </w:p>
        </w:tc>
        <w:tc>
          <w:tcPr>
            <w:tcW w:w="500"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03</w:t>
            </w:r>
          </w:p>
        </w:tc>
        <w:tc>
          <w:tcPr>
            <w:tcW w:w="1343"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0340174080</w:t>
            </w:r>
          </w:p>
        </w:tc>
        <w:tc>
          <w:tcPr>
            <w:tcW w:w="567"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313</w:t>
            </w:r>
          </w:p>
        </w:tc>
        <w:tc>
          <w:tcPr>
            <w:tcW w:w="851"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0,0</w:t>
            </w:r>
          </w:p>
        </w:tc>
        <w:tc>
          <w:tcPr>
            <w:tcW w:w="851"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4400,0</w:t>
            </w:r>
          </w:p>
        </w:tc>
        <w:tc>
          <w:tcPr>
            <w:tcW w:w="879"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0,0</w:t>
            </w:r>
          </w:p>
        </w:tc>
        <w:tc>
          <w:tcPr>
            <w:tcW w:w="822"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0,0</w:t>
            </w:r>
          </w:p>
        </w:tc>
        <w:tc>
          <w:tcPr>
            <w:tcW w:w="850"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0,0</w:t>
            </w:r>
          </w:p>
        </w:tc>
        <w:tc>
          <w:tcPr>
            <w:tcW w:w="708" w:type="dxa"/>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B5746C">
              <w:rPr>
                <w:rFonts w:ascii="Times New Roman" w:eastAsia="Lucida Sans Unicode" w:hAnsi="Times New Roman" w:cs="Times New Roman"/>
                <w:color w:val="000000"/>
                <w:kern w:val="3"/>
                <w:sz w:val="16"/>
                <w:szCs w:val="16"/>
                <w:lang w:eastAsia="ru-RU"/>
              </w:rPr>
              <w:t>0,0</w:t>
            </w:r>
          </w:p>
        </w:tc>
      </w:tr>
      <w:tr w:rsidR="00B5746C" w:rsidRPr="00B5746C" w:rsidTr="00F00A70">
        <w:trPr>
          <w:gridAfter w:val="1"/>
          <w:wAfter w:w="4281" w:type="dxa"/>
          <w:trHeight w:val="331"/>
        </w:trPr>
        <w:tc>
          <w:tcPr>
            <w:tcW w:w="709" w:type="dxa"/>
          </w:tcPr>
          <w:p w:rsidR="00B5746C" w:rsidRPr="00B5746C" w:rsidRDefault="00B5746C" w:rsidP="00B5746C">
            <w:pPr>
              <w:widowControl w:val="0"/>
              <w:ind w:left="-108" w:right="-108"/>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4.2</w:t>
            </w:r>
          </w:p>
        </w:tc>
        <w:tc>
          <w:tcPr>
            <w:tcW w:w="1701" w:type="dxa"/>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Основное мероприятие Р1</w:t>
            </w:r>
          </w:p>
        </w:tc>
        <w:tc>
          <w:tcPr>
            <w:tcW w:w="3828" w:type="dxa"/>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Региональный проект "Финансовая поддержка семей при рождении детей"</w:t>
            </w:r>
          </w:p>
        </w:tc>
        <w:tc>
          <w:tcPr>
            <w:tcW w:w="992" w:type="dxa"/>
          </w:tcPr>
          <w:p w:rsidR="00B5746C" w:rsidRPr="00B5746C" w:rsidRDefault="00B5746C" w:rsidP="00B5746C">
            <w:pPr>
              <w:widowControl w:val="0"/>
              <w:jc w:val="center"/>
              <w:rPr>
                <w:rFonts w:ascii="Times New Roman" w:eastAsia="Times New Roman" w:hAnsi="Times New Roman" w:cs="Times New Roman"/>
                <w:sz w:val="16"/>
                <w:szCs w:val="16"/>
                <w:lang w:eastAsia="ru-RU"/>
              </w:rPr>
            </w:pPr>
          </w:p>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всего</w:t>
            </w:r>
          </w:p>
        </w:tc>
        <w:tc>
          <w:tcPr>
            <w:tcW w:w="709" w:type="dxa"/>
          </w:tcPr>
          <w:p w:rsidR="00B5746C" w:rsidRPr="00B5746C" w:rsidRDefault="00B5746C" w:rsidP="00B5746C">
            <w:pPr>
              <w:widowControl w:val="0"/>
              <w:jc w:val="center"/>
              <w:rPr>
                <w:rFonts w:ascii="Times New Roman" w:eastAsia="Times New Roman" w:hAnsi="Times New Roman" w:cs="Times New Roman"/>
                <w:sz w:val="16"/>
                <w:szCs w:val="16"/>
                <w:lang w:eastAsia="ru-RU"/>
              </w:rPr>
            </w:pPr>
          </w:p>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X</w:t>
            </w:r>
          </w:p>
        </w:tc>
        <w:tc>
          <w:tcPr>
            <w:tcW w:w="425" w:type="dxa"/>
          </w:tcPr>
          <w:p w:rsidR="00B5746C" w:rsidRPr="00B5746C" w:rsidRDefault="00B5746C" w:rsidP="00B5746C">
            <w:pPr>
              <w:widowControl w:val="0"/>
              <w:jc w:val="center"/>
              <w:rPr>
                <w:rFonts w:ascii="Times New Roman" w:eastAsia="Times New Roman" w:hAnsi="Times New Roman" w:cs="Times New Roman"/>
                <w:sz w:val="16"/>
                <w:szCs w:val="16"/>
                <w:lang w:eastAsia="ru-RU"/>
              </w:rPr>
            </w:pPr>
          </w:p>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X</w:t>
            </w:r>
          </w:p>
        </w:tc>
        <w:tc>
          <w:tcPr>
            <w:tcW w:w="500" w:type="dxa"/>
          </w:tcPr>
          <w:p w:rsidR="00B5746C" w:rsidRPr="00B5746C" w:rsidRDefault="00B5746C" w:rsidP="00B5746C">
            <w:pPr>
              <w:widowControl w:val="0"/>
              <w:jc w:val="center"/>
              <w:rPr>
                <w:rFonts w:ascii="Times New Roman" w:eastAsia="Times New Roman" w:hAnsi="Times New Roman" w:cs="Times New Roman"/>
                <w:sz w:val="16"/>
                <w:szCs w:val="16"/>
                <w:lang w:eastAsia="ru-RU"/>
              </w:rPr>
            </w:pPr>
          </w:p>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X</w:t>
            </w:r>
          </w:p>
        </w:tc>
        <w:tc>
          <w:tcPr>
            <w:tcW w:w="1343" w:type="dxa"/>
          </w:tcPr>
          <w:p w:rsidR="00B5746C" w:rsidRPr="00B5746C" w:rsidRDefault="00B5746C" w:rsidP="00B5746C">
            <w:pPr>
              <w:widowControl w:val="0"/>
              <w:jc w:val="center"/>
              <w:rPr>
                <w:rFonts w:ascii="Times New Roman" w:eastAsia="Times New Roman" w:hAnsi="Times New Roman" w:cs="Times New Roman"/>
                <w:sz w:val="16"/>
                <w:szCs w:val="16"/>
                <w:lang w:eastAsia="ru-RU"/>
              </w:rPr>
            </w:pPr>
          </w:p>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X</w:t>
            </w:r>
          </w:p>
        </w:tc>
        <w:tc>
          <w:tcPr>
            <w:tcW w:w="567" w:type="dxa"/>
          </w:tcPr>
          <w:p w:rsidR="00B5746C" w:rsidRPr="00B5746C" w:rsidRDefault="00B5746C" w:rsidP="00B5746C">
            <w:pPr>
              <w:widowControl w:val="0"/>
              <w:jc w:val="center"/>
              <w:rPr>
                <w:rFonts w:ascii="Times New Roman" w:eastAsia="Times New Roman" w:hAnsi="Times New Roman" w:cs="Times New Roman"/>
                <w:sz w:val="16"/>
                <w:szCs w:val="16"/>
                <w:lang w:eastAsia="ru-RU"/>
              </w:rPr>
            </w:pPr>
          </w:p>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X</w:t>
            </w:r>
          </w:p>
        </w:tc>
        <w:tc>
          <w:tcPr>
            <w:tcW w:w="851" w:type="dxa"/>
          </w:tcPr>
          <w:p w:rsidR="00B5746C" w:rsidRPr="00B5746C" w:rsidRDefault="00B5746C" w:rsidP="00B5746C">
            <w:pPr>
              <w:widowControl w:val="0"/>
              <w:jc w:val="left"/>
              <w:rPr>
                <w:rFonts w:ascii="Times New Roman" w:eastAsia="Times New Roman" w:hAnsi="Times New Roman" w:cs="Times New Roman"/>
                <w:sz w:val="16"/>
                <w:szCs w:val="16"/>
                <w:lang w:eastAsia="ru-RU"/>
              </w:rPr>
            </w:pP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34059,9</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14600,3</w:t>
            </w:r>
          </w:p>
        </w:tc>
        <w:tc>
          <w:tcPr>
            <w:tcW w:w="87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15940,8</w:t>
            </w:r>
          </w:p>
        </w:tc>
        <w:tc>
          <w:tcPr>
            <w:tcW w:w="82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2655,4</w:t>
            </w:r>
          </w:p>
        </w:tc>
        <w:tc>
          <w:tcPr>
            <w:tcW w:w="85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2655,4</w:t>
            </w:r>
          </w:p>
        </w:tc>
        <w:tc>
          <w:tcPr>
            <w:tcW w:w="708"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2655,4</w:t>
            </w:r>
          </w:p>
        </w:tc>
      </w:tr>
      <w:tr w:rsidR="00B5746C" w:rsidRPr="00B5746C" w:rsidTr="00F00A70">
        <w:trPr>
          <w:trHeight w:val="1054"/>
        </w:trPr>
        <w:tc>
          <w:tcPr>
            <w:tcW w:w="709" w:type="dxa"/>
            <w:tcBorders>
              <w:top w:val="nil"/>
            </w:tcBorders>
            <w:vAlign w:val="center"/>
          </w:tcPr>
          <w:p w:rsidR="00B5746C" w:rsidRPr="00B5746C" w:rsidRDefault="00B5746C" w:rsidP="00B5746C">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4.2.1</w:t>
            </w:r>
          </w:p>
        </w:tc>
        <w:tc>
          <w:tcPr>
            <w:tcW w:w="1701" w:type="dxa"/>
            <w:tcBorders>
              <w:top w:val="nil"/>
            </w:tcBorders>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Мероприятие   1</w:t>
            </w:r>
          </w:p>
        </w:tc>
        <w:tc>
          <w:tcPr>
            <w:tcW w:w="3828" w:type="dxa"/>
            <w:tcBorders>
              <w:top w:val="nil"/>
            </w:tcBorders>
            <w:vAlign w:val="center"/>
          </w:tcPr>
          <w:p w:rsidR="00B5746C" w:rsidRPr="00B5746C" w:rsidRDefault="00B5746C" w:rsidP="00B5746C">
            <w:pPr>
              <w:jc w:val="left"/>
              <w:rPr>
                <w:rFonts w:ascii="Times New Roman" w:eastAsia="Times New Roman" w:hAnsi="Times New Roman" w:cs="Times New Roman"/>
                <w:iCs/>
                <w:sz w:val="16"/>
                <w:szCs w:val="16"/>
                <w:lang w:eastAsia="ru-RU"/>
              </w:rPr>
            </w:pPr>
            <w:r w:rsidRPr="00B5746C">
              <w:rPr>
                <w:rFonts w:ascii="Times New Roman" w:eastAsia="Times New Roman" w:hAnsi="Times New Roman" w:cs="Times New Roman"/>
                <w:bCs/>
                <w:iCs/>
                <w:sz w:val="16"/>
                <w:szCs w:val="16"/>
                <w:lang w:eastAsia="ru-RU"/>
              </w:rPr>
              <w:t xml:space="preserve">Ежемесячная денежная выплата, назначенная в случае рождения третьего ребенка или последующих детей до достижения ребенком возраста трех лет за счет средств бюджета Пензенской области и федеральных средств </w:t>
            </w:r>
          </w:p>
        </w:tc>
        <w:tc>
          <w:tcPr>
            <w:tcW w:w="992" w:type="dxa"/>
            <w:tcBorders>
              <w:top w:val="nil"/>
            </w:tcBorders>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УСЗН</w:t>
            </w:r>
          </w:p>
        </w:tc>
        <w:tc>
          <w:tcPr>
            <w:tcW w:w="709" w:type="dxa"/>
            <w:tcBorders>
              <w:top w:val="nil"/>
            </w:tcBorders>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948</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948</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425" w:type="dxa"/>
            <w:tcBorders>
              <w:top w:val="nil"/>
            </w:tcBorders>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500" w:type="dxa"/>
            <w:tcBorders>
              <w:top w:val="nil"/>
            </w:tcBorders>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04</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04</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1343" w:type="dxa"/>
            <w:tcBorders>
              <w:top w:val="nil"/>
            </w:tcBorders>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034Р150841</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034Р150841</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567" w:type="dxa"/>
            <w:tcBorders>
              <w:top w:val="nil"/>
            </w:tcBorders>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313</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313</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851" w:type="dxa"/>
            <w:tcBorders>
              <w:top w:val="nil"/>
            </w:tcBorders>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15770,3</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val="en-US" w:eastAsia="ru-RU"/>
              </w:rPr>
              <w:t>1</w:t>
            </w:r>
            <w:r w:rsidRPr="00B5746C">
              <w:rPr>
                <w:rFonts w:ascii="Times New Roman" w:eastAsia="Times New Roman" w:hAnsi="Times New Roman" w:cs="Times New Roman"/>
                <w:iCs/>
                <w:kern w:val="3"/>
                <w:sz w:val="16"/>
                <w:szCs w:val="16"/>
                <w:lang w:eastAsia="ru-RU"/>
              </w:rPr>
              <w:t>371,3</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val="en-US" w:eastAsia="ru-RU"/>
              </w:rPr>
            </w:pPr>
          </w:p>
        </w:tc>
        <w:tc>
          <w:tcPr>
            <w:tcW w:w="851" w:type="dxa"/>
            <w:tcBorders>
              <w:top w:val="nil"/>
            </w:tcBorders>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val="en-US" w:eastAsia="ru-RU"/>
              </w:rPr>
            </w:pP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val="en-US" w:eastAsia="ru-RU"/>
              </w:rPr>
              <w:t>1</w:t>
            </w:r>
            <w:r w:rsidRPr="00B5746C">
              <w:rPr>
                <w:rFonts w:ascii="Times New Roman" w:eastAsia="Times New Roman" w:hAnsi="Times New Roman" w:cs="Times New Roman"/>
                <w:iCs/>
                <w:kern w:val="3"/>
                <w:sz w:val="16"/>
                <w:szCs w:val="16"/>
                <w:lang w:eastAsia="ru-RU"/>
              </w:rPr>
              <w:t>3432,3</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val="en-US" w:eastAsia="ru-RU"/>
              </w:rPr>
              <w:t>1</w:t>
            </w:r>
            <w:r w:rsidRPr="00B5746C">
              <w:rPr>
                <w:rFonts w:ascii="Times New Roman" w:eastAsia="Times New Roman" w:hAnsi="Times New Roman" w:cs="Times New Roman"/>
                <w:iCs/>
                <w:kern w:val="3"/>
                <w:sz w:val="16"/>
                <w:szCs w:val="16"/>
                <w:lang w:eastAsia="ru-RU"/>
              </w:rPr>
              <w:t>168,0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879" w:type="dxa"/>
            <w:tcBorders>
              <w:top w:val="nil"/>
            </w:tcBorders>
            <w:vAlign w:val="center"/>
          </w:tcPr>
          <w:p w:rsidR="00B5746C" w:rsidRPr="00B5746C" w:rsidRDefault="00B5746C" w:rsidP="00B5746C">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p>
          <w:p w:rsidR="00B5746C" w:rsidRPr="00B5746C" w:rsidRDefault="00B5746C" w:rsidP="00B5746C">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14665,5</w:t>
            </w:r>
          </w:p>
          <w:p w:rsidR="00B5746C" w:rsidRPr="00B5746C" w:rsidRDefault="00B5746C" w:rsidP="00B5746C">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1275,3</w:t>
            </w:r>
          </w:p>
          <w:p w:rsidR="00B5746C" w:rsidRPr="00B5746C" w:rsidRDefault="00B5746C" w:rsidP="00B5746C">
            <w:pPr>
              <w:widowControl w:val="0"/>
              <w:suppressLineNumbers/>
              <w:shd w:val="clear" w:color="auto" w:fill="FFFFFF"/>
              <w:suppressAutoHyphens/>
              <w:autoSpaceDN w:val="0"/>
              <w:snapToGrid w:val="0"/>
              <w:ind w:right="-108"/>
              <w:textAlignment w:val="baseline"/>
              <w:rPr>
                <w:rFonts w:ascii="Times New Roman" w:eastAsia="Times New Roman" w:hAnsi="Times New Roman" w:cs="Times New Roman"/>
                <w:iCs/>
                <w:kern w:val="3"/>
                <w:sz w:val="16"/>
                <w:szCs w:val="16"/>
                <w:lang w:eastAsia="ru-RU"/>
              </w:rPr>
            </w:pPr>
          </w:p>
        </w:tc>
        <w:tc>
          <w:tcPr>
            <w:tcW w:w="822" w:type="dxa"/>
            <w:tcBorders>
              <w:top w:val="nil"/>
            </w:tcBorders>
            <w:vAlign w:val="center"/>
          </w:tcPr>
          <w:p w:rsidR="00B5746C" w:rsidRPr="00B5746C" w:rsidRDefault="00B5746C" w:rsidP="00B5746C">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p>
          <w:p w:rsidR="00B5746C" w:rsidRPr="00B5746C" w:rsidRDefault="00B5746C" w:rsidP="00B5746C">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p>
          <w:p w:rsidR="00B5746C" w:rsidRPr="00B5746C" w:rsidRDefault="00B5746C" w:rsidP="00B5746C">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2496,1</w:t>
            </w:r>
          </w:p>
          <w:p w:rsidR="00B5746C" w:rsidRPr="00B5746C" w:rsidRDefault="00B5746C" w:rsidP="00B5746C">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159,3</w:t>
            </w:r>
          </w:p>
          <w:p w:rsidR="00B5746C" w:rsidRPr="00B5746C" w:rsidRDefault="00B5746C" w:rsidP="00B5746C">
            <w:pPr>
              <w:widowControl w:val="0"/>
              <w:suppressLineNumbers/>
              <w:shd w:val="clear" w:color="auto" w:fill="FFFFFF"/>
              <w:suppressAutoHyphens/>
              <w:autoSpaceDN w:val="0"/>
              <w:snapToGrid w:val="0"/>
              <w:ind w:right="-108"/>
              <w:textAlignment w:val="baseline"/>
              <w:rPr>
                <w:rFonts w:ascii="Times New Roman" w:eastAsia="Times New Roman" w:hAnsi="Times New Roman" w:cs="Times New Roman"/>
                <w:iCs/>
                <w:kern w:val="3"/>
                <w:sz w:val="16"/>
                <w:szCs w:val="16"/>
                <w:lang w:eastAsia="ru-RU"/>
              </w:rPr>
            </w:pPr>
          </w:p>
        </w:tc>
        <w:tc>
          <w:tcPr>
            <w:tcW w:w="850" w:type="dxa"/>
            <w:tcBorders>
              <w:top w:val="nil"/>
            </w:tcBorders>
            <w:vAlign w:val="center"/>
          </w:tcPr>
          <w:p w:rsidR="00B5746C" w:rsidRPr="00B5746C" w:rsidRDefault="00B5746C" w:rsidP="00B5746C">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p>
          <w:p w:rsidR="00B5746C" w:rsidRPr="00B5746C" w:rsidRDefault="00B5746C" w:rsidP="00B5746C">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2496,1</w:t>
            </w:r>
          </w:p>
          <w:p w:rsidR="00B5746C" w:rsidRPr="00B5746C" w:rsidRDefault="00B5746C" w:rsidP="00B5746C">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159,3</w:t>
            </w:r>
          </w:p>
          <w:p w:rsidR="00B5746C" w:rsidRPr="00B5746C" w:rsidRDefault="00B5746C" w:rsidP="00B5746C">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p>
        </w:tc>
        <w:tc>
          <w:tcPr>
            <w:tcW w:w="708" w:type="dxa"/>
            <w:tcBorders>
              <w:top w:val="nil"/>
            </w:tcBorders>
            <w:vAlign w:val="center"/>
          </w:tcPr>
          <w:p w:rsidR="00B5746C" w:rsidRPr="00B5746C" w:rsidRDefault="00B5746C" w:rsidP="00B5746C">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2496,1</w:t>
            </w:r>
          </w:p>
          <w:p w:rsidR="00B5746C" w:rsidRPr="00B5746C" w:rsidRDefault="00B5746C" w:rsidP="00B5746C">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159,3</w:t>
            </w:r>
          </w:p>
        </w:tc>
        <w:tc>
          <w:tcPr>
            <w:tcW w:w="4281" w:type="dxa"/>
            <w:tcBorders>
              <w:top w:val="nil"/>
              <w:left w:val="single" w:sz="4" w:space="0" w:color="auto"/>
            </w:tcBorders>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val="en-US" w:eastAsia="ru-RU"/>
              </w:rPr>
            </w:pPr>
          </w:p>
        </w:tc>
      </w:tr>
      <w:tr w:rsidR="00B5746C" w:rsidRPr="00B5746C" w:rsidTr="00F00A70">
        <w:trPr>
          <w:gridAfter w:val="1"/>
          <w:wAfter w:w="4281" w:type="dxa"/>
        </w:trPr>
        <w:tc>
          <w:tcPr>
            <w:tcW w:w="709" w:type="dxa"/>
            <w:vAlign w:val="center"/>
          </w:tcPr>
          <w:p w:rsidR="00B5746C" w:rsidRPr="00B5746C" w:rsidRDefault="00B5746C" w:rsidP="00B5746C">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4.2.2</w:t>
            </w:r>
          </w:p>
        </w:tc>
        <w:tc>
          <w:tcPr>
            <w:tcW w:w="170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Мероприятие</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 xml:space="preserve"> 2</w:t>
            </w:r>
          </w:p>
        </w:tc>
        <w:tc>
          <w:tcPr>
            <w:tcW w:w="3828" w:type="dxa"/>
            <w:vAlign w:val="center"/>
          </w:tcPr>
          <w:p w:rsidR="00B5746C" w:rsidRPr="00B5746C" w:rsidRDefault="00B5746C" w:rsidP="00B5746C">
            <w:pPr>
              <w:jc w:val="left"/>
              <w:rPr>
                <w:rFonts w:ascii="Times New Roman" w:eastAsia="Times New Roman" w:hAnsi="Times New Roman" w:cs="Times New Roman"/>
                <w:bCs/>
                <w:iCs/>
                <w:sz w:val="16"/>
                <w:szCs w:val="16"/>
                <w:lang w:eastAsia="ru-RU"/>
              </w:rPr>
            </w:pPr>
            <w:r w:rsidRPr="00B5746C">
              <w:rPr>
                <w:rFonts w:ascii="Times New Roman" w:eastAsia="Times New Roman" w:hAnsi="Times New Roman" w:cs="Times New Roman"/>
                <w:bCs/>
                <w:iCs/>
                <w:sz w:val="16"/>
                <w:szCs w:val="16"/>
                <w:lang w:eastAsia="ru-RU"/>
              </w:rPr>
              <w:t>Выполнение государственных полномочий по осуществлению ежемесячной выплаты в связи с рождением (усыновлением) первого ребенка</w:t>
            </w:r>
          </w:p>
        </w:tc>
        <w:tc>
          <w:tcPr>
            <w:tcW w:w="992" w:type="dxa"/>
          </w:tcPr>
          <w:p w:rsidR="00B5746C" w:rsidRPr="00B5746C" w:rsidRDefault="00B5746C" w:rsidP="00B5746C">
            <w:pPr>
              <w:widowControl w:val="0"/>
              <w:jc w:val="left"/>
              <w:rPr>
                <w:rFonts w:ascii="Times New Roman" w:eastAsia="Times New Roman" w:hAnsi="Times New Roman" w:cs="Times New Roman"/>
                <w:sz w:val="16"/>
                <w:szCs w:val="16"/>
                <w:lang w:eastAsia="ru-RU"/>
              </w:rPr>
            </w:pP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УСЗН</w:t>
            </w:r>
          </w:p>
        </w:tc>
        <w:tc>
          <w:tcPr>
            <w:tcW w:w="709" w:type="dxa"/>
          </w:tcPr>
          <w:p w:rsidR="00B5746C" w:rsidRPr="00B5746C" w:rsidRDefault="00B5746C" w:rsidP="00B5746C">
            <w:pPr>
              <w:widowControl w:val="0"/>
              <w:jc w:val="left"/>
              <w:rPr>
                <w:rFonts w:ascii="Times New Roman" w:eastAsia="Times New Roman" w:hAnsi="Times New Roman" w:cs="Times New Roman"/>
                <w:sz w:val="16"/>
                <w:szCs w:val="16"/>
                <w:lang w:eastAsia="ru-RU"/>
              </w:rPr>
            </w:pP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948</w:t>
            </w: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948</w:t>
            </w:r>
          </w:p>
        </w:tc>
        <w:tc>
          <w:tcPr>
            <w:tcW w:w="425" w:type="dxa"/>
          </w:tcPr>
          <w:p w:rsidR="00B5746C" w:rsidRPr="00B5746C" w:rsidRDefault="00B5746C" w:rsidP="00B5746C">
            <w:pPr>
              <w:widowControl w:val="0"/>
              <w:jc w:val="left"/>
              <w:rPr>
                <w:rFonts w:ascii="Times New Roman" w:eastAsia="Times New Roman" w:hAnsi="Times New Roman" w:cs="Times New Roman"/>
                <w:sz w:val="16"/>
                <w:szCs w:val="16"/>
                <w:lang w:eastAsia="ru-RU"/>
              </w:rPr>
            </w:pP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10</w:t>
            </w: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10</w:t>
            </w:r>
          </w:p>
        </w:tc>
        <w:tc>
          <w:tcPr>
            <w:tcW w:w="500" w:type="dxa"/>
          </w:tcPr>
          <w:p w:rsidR="00B5746C" w:rsidRPr="00B5746C" w:rsidRDefault="00B5746C" w:rsidP="00B5746C">
            <w:pPr>
              <w:widowControl w:val="0"/>
              <w:jc w:val="left"/>
              <w:rPr>
                <w:rFonts w:ascii="Times New Roman" w:eastAsia="Times New Roman" w:hAnsi="Times New Roman" w:cs="Times New Roman"/>
                <w:sz w:val="16"/>
                <w:szCs w:val="16"/>
                <w:lang w:eastAsia="ru-RU"/>
              </w:rPr>
            </w:pP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04</w:t>
            </w: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04</w:t>
            </w:r>
          </w:p>
        </w:tc>
        <w:tc>
          <w:tcPr>
            <w:tcW w:w="1343" w:type="dxa"/>
          </w:tcPr>
          <w:p w:rsidR="00B5746C" w:rsidRPr="00B5746C" w:rsidRDefault="00B5746C" w:rsidP="00B5746C">
            <w:pPr>
              <w:widowControl w:val="0"/>
              <w:jc w:val="left"/>
              <w:rPr>
                <w:rFonts w:ascii="Times New Roman" w:eastAsia="Times New Roman" w:hAnsi="Times New Roman" w:cs="Times New Roman"/>
                <w:sz w:val="16"/>
                <w:szCs w:val="16"/>
                <w:lang w:eastAsia="ru-RU"/>
              </w:rPr>
            </w:pP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034Р155730</w:t>
            </w: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034Р155730</w:t>
            </w:r>
          </w:p>
        </w:tc>
        <w:tc>
          <w:tcPr>
            <w:tcW w:w="567" w:type="dxa"/>
          </w:tcPr>
          <w:p w:rsidR="00B5746C" w:rsidRPr="00B5746C" w:rsidRDefault="00B5746C" w:rsidP="00B5746C">
            <w:pPr>
              <w:widowControl w:val="0"/>
              <w:jc w:val="center"/>
              <w:rPr>
                <w:rFonts w:ascii="Times New Roman" w:eastAsia="Times New Roman" w:hAnsi="Times New Roman" w:cs="Times New Roman"/>
                <w:sz w:val="16"/>
                <w:szCs w:val="16"/>
                <w:lang w:eastAsia="ru-RU"/>
              </w:rPr>
            </w:pPr>
          </w:p>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244</w:t>
            </w:r>
          </w:p>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313</w:t>
            </w:r>
          </w:p>
        </w:tc>
        <w:tc>
          <w:tcPr>
            <w:tcW w:w="851" w:type="dxa"/>
          </w:tcPr>
          <w:p w:rsidR="00B5746C" w:rsidRPr="00B5746C" w:rsidRDefault="00B5746C" w:rsidP="00B5746C">
            <w:pPr>
              <w:widowControl w:val="0"/>
              <w:jc w:val="left"/>
              <w:rPr>
                <w:rFonts w:ascii="Times New Roman" w:eastAsia="Times New Roman" w:hAnsi="Times New Roman" w:cs="Times New Roman"/>
                <w:sz w:val="16"/>
                <w:szCs w:val="16"/>
                <w:lang w:eastAsia="ru-RU"/>
              </w:rPr>
            </w:pP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237,1</w:t>
            </w: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16524,9</w:t>
            </w:r>
          </w:p>
        </w:tc>
        <w:tc>
          <w:tcPr>
            <w:tcW w:w="851" w:type="dxa"/>
          </w:tcPr>
          <w:p w:rsidR="00B5746C" w:rsidRPr="00B5746C" w:rsidRDefault="00B5746C" w:rsidP="00B5746C">
            <w:pPr>
              <w:widowControl w:val="0"/>
              <w:jc w:val="center"/>
              <w:rPr>
                <w:rFonts w:ascii="Times New Roman" w:eastAsia="Times New Roman" w:hAnsi="Times New Roman" w:cs="Times New Roman"/>
                <w:sz w:val="16"/>
                <w:szCs w:val="16"/>
                <w:lang w:eastAsia="ru-RU"/>
              </w:rPr>
            </w:pPr>
          </w:p>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879" w:type="dxa"/>
          </w:tcPr>
          <w:p w:rsidR="00B5746C" w:rsidRPr="00B5746C" w:rsidRDefault="00B5746C" w:rsidP="00B5746C">
            <w:pPr>
              <w:widowControl w:val="0"/>
              <w:jc w:val="left"/>
              <w:rPr>
                <w:rFonts w:ascii="Times New Roman" w:eastAsia="Times New Roman" w:hAnsi="Times New Roman" w:cs="Times New Roman"/>
                <w:sz w:val="16"/>
                <w:szCs w:val="16"/>
                <w:lang w:eastAsia="ru-RU"/>
              </w:rPr>
            </w:pP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822" w:type="dxa"/>
          </w:tcPr>
          <w:p w:rsidR="00B5746C" w:rsidRPr="00B5746C" w:rsidRDefault="00B5746C" w:rsidP="00B5746C">
            <w:pPr>
              <w:widowControl w:val="0"/>
              <w:jc w:val="left"/>
              <w:rPr>
                <w:rFonts w:ascii="Times New Roman" w:eastAsia="Times New Roman" w:hAnsi="Times New Roman" w:cs="Times New Roman"/>
                <w:sz w:val="16"/>
                <w:szCs w:val="16"/>
                <w:lang w:eastAsia="ru-RU"/>
              </w:rPr>
            </w:pP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850" w:type="dxa"/>
          </w:tcPr>
          <w:p w:rsidR="00B5746C" w:rsidRPr="00B5746C" w:rsidRDefault="00B5746C" w:rsidP="00B5746C">
            <w:pPr>
              <w:widowControl w:val="0"/>
              <w:jc w:val="left"/>
              <w:rPr>
                <w:rFonts w:ascii="Times New Roman" w:eastAsia="Times New Roman" w:hAnsi="Times New Roman" w:cs="Times New Roman"/>
                <w:sz w:val="16"/>
                <w:szCs w:val="16"/>
                <w:lang w:eastAsia="ru-RU"/>
              </w:rPr>
            </w:pP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708" w:type="dxa"/>
          </w:tcPr>
          <w:p w:rsidR="00B5746C" w:rsidRPr="00B5746C" w:rsidRDefault="00B5746C" w:rsidP="00B5746C">
            <w:pPr>
              <w:widowControl w:val="0"/>
              <w:jc w:val="left"/>
              <w:rPr>
                <w:rFonts w:ascii="Times New Roman" w:eastAsia="Times New Roman" w:hAnsi="Times New Roman" w:cs="Times New Roman"/>
                <w:sz w:val="16"/>
                <w:szCs w:val="16"/>
                <w:lang w:eastAsia="ru-RU"/>
              </w:rPr>
            </w:pP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r>
      <w:tr w:rsidR="00B5746C" w:rsidRPr="00B5746C" w:rsidTr="00F00A70">
        <w:trPr>
          <w:gridAfter w:val="1"/>
          <w:wAfter w:w="4281" w:type="dxa"/>
        </w:trPr>
        <w:tc>
          <w:tcPr>
            <w:tcW w:w="709" w:type="dxa"/>
            <w:vAlign w:val="center"/>
          </w:tcPr>
          <w:p w:rsidR="00B5746C" w:rsidRPr="00B5746C" w:rsidRDefault="00B5746C" w:rsidP="00B5746C">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4.2.3</w:t>
            </w:r>
          </w:p>
        </w:tc>
        <w:tc>
          <w:tcPr>
            <w:tcW w:w="170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Мероприятие</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 xml:space="preserve"> 3</w:t>
            </w:r>
          </w:p>
        </w:tc>
        <w:tc>
          <w:tcPr>
            <w:tcW w:w="3828" w:type="dxa"/>
            <w:vAlign w:val="center"/>
          </w:tcPr>
          <w:p w:rsidR="00B5746C" w:rsidRPr="00B5746C" w:rsidRDefault="00B5746C" w:rsidP="00B5746C">
            <w:pPr>
              <w:jc w:val="left"/>
              <w:rPr>
                <w:rFonts w:ascii="Times New Roman" w:eastAsia="Times New Roman" w:hAnsi="Times New Roman" w:cs="Times New Roman"/>
                <w:bCs/>
                <w:iCs/>
                <w:sz w:val="16"/>
                <w:szCs w:val="16"/>
                <w:lang w:eastAsia="ru-RU"/>
              </w:rPr>
            </w:pPr>
            <w:r w:rsidRPr="00B5746C">
              <w:rPr>
                <w:rFonts w:ascii="Times New Roman" w:eastAsia="Times New Roman" w:hAnsi="Times New Roman" w:cs="Times New Roman"/>
                <w:bCs/>
                <w:iCs/>
                <w:sz w:val="16"/>
                <w:szCs w:val="16"/>
                <w:lang w:eastAsia="ru-RU"/>
              </w:rPr>
              <w:t xml:space="preserve">Осуществление ежемесячной денежной выплаты, назначаемой в случае рождения третьего ребенка или последующих детей до достижения ребенком </w:t>
            </w:r>
            <w:r w:rsidRPr="00B5746C">
              <w:rPr>
                <w:rFonts w:ascii="Times New Roman" w:eastAsia="Times New Roman" w:hAnsi="Times New Roman" w:cs="Times New Roman"/>
                <w:bCs/>
                <w:iCs/>
                <w:sz w:val="16"/>
                <w:szCs w:val="16"/>
                <w:lang w:eastAsia="ru-RU"/>
              </w:rPr>
              <w:lastRenderedPageBreak/>
              <w:t>возраста трех лет, за счет средств резервного фонда Правительства Российской</w:t>
            </w:r>
          </w:p>
        </w:tc>
        <w:tc>
          <w:tcPr>
            <w:tcW w:w="992" w:type="dxa"/>
          </w:tcPr>
          <w:p w:rsidR="00B5746C" w:rsidRPr="00B5746C" w:rsidRDefault="00B5746C" w:rsidP="00B5746C">
            <w:pPr>
              <w:widowControl w:val="0"/>
              <w:jc w:val="left"/>
              <w:rPr>
                <w:rFonts w:ascii="Times New Roman" w:eastAsia="Times New Roman" w:hAnsi="Times New Roman" w:cs="Times New Roman"/>
                <w:sz w:val="16"/>
                <w:szCs w:val="16"/>
                <w:lang w:eastAsia="ru-RU"/>
              </w:rPr>
            </w:pPr>
          </w:p>
          <w:p w:rsidR="00B5746C" w:rsidRPr="00B5746C" w:rsidRDefault="00B5746C" w:rsidP="00B5746C">
            <w:pPr>
              <w:widowControl w:val="0"/>
              <w:jc w:val="left"/>
              <w:rPr>
                <w:rFonts w:ascii="Times New Roman" w:eastAsia="Times New Roman" w:hAnsi="Times New Roman" w:cs="Times New Roman"/>
                <w:sz w:val="16"/>
                <w:szCs w:val="16"/>
                <w:lang w:eastAsia="ru-RU"/>
              </w:rPr>
            </w:pPr>
          </w:p>
          <w:p w:rsidR="00B5746C" w:rsidRPr="00B5746C" w:rsidRDefault="00B5746C" w:rsidP="00B5746C">
            <w:pPr>
              <w:widowControl w:val="0"/>
              <w:jc w:val="left"/>
              <w:rPr>
                <w:rFonts w:ascii="Times New Roman" w:eastAsia="Times New Roman" w:hAnsi="Times New Roman" w:cs="Times New Roman"/>
                <w:sz w:val="16"/>
                <w:szCs w:val="16"/>
                <w:lang w:eastAsia="ru-RU"/>
              </w:rPr>
            </w:pP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lastRenderedPageBreak/>
              <w:t>УСЗН</w:t>
            </w:r>
          </w:p>
        </w:tc>
        <w:tc>
          <w:tcPr>
            <w:tcW w:w="709" w:type="dxa"/>
          </w:tcPr>
          <w:p w:rsidR="00B5746C" w:rsidRPr="00B5746C" w:rsidRDefault="00B5746C" w:rsidP="00B5746C">
            <w:pPr>
              <w:widowControl w:val="0"/>
              <w:jc w:val="left"/>
              <w:rPr>
                <w:rFonts w:ascii="Times New Roman" w:eastAsia="Times New Roman" w:hAnsi="Times New Roman" w:cs="Times New Roman"/>
                <w:sz w:val="16"/>
                <w:szCs w:val="16"/>
                <w:lang w:eastAsia="ru-RU"/>
              </w:rPr>
            </w:pPr>
          </w:p>
          <w:p w:rsidR="00B5746C" w:rsidRPr="00B5746C" w:rsidRDefault="00B5746C" w:rsidP="00B5746C">
            <w:pPr>
              <w:widowControl w:val="0"/>
              <w:jc w:val="left"/>
              <w:rPr>
                <w:rFonts w:ascii="Times New Roman" w:eastAsia="Times New Roman" w:hAnsi="Times New Roman" w:cs="Times New Roman"/>
                <w:sz w:val="16"/>
                <w:szCs w:val="16"/>
                <w:lang w:eastAsia="ru-RU"/>
              </w:rPr>
            </w:pP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948</w:t>
            </w:r>
          </w:p>
          <w:p w:rsidR="00B5746C" w:rsidRPr="00B5746C" w:rsidRDefault="00B5746C" w:rsidP="00B5746C">
            <w:pPr>
              <w:widowControl w:val="0"/>
              <w:jc w:val="left"/>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val="en-US" w:eastAsia="ru-RU"/>
              </w:rPr>
              <w:lastRenderedPageBreak/>
              <w:t>948</w:t>
            </w:r>
          </w:p>
        </w:tc>
        <w:tc>
          <w:tcPr>
            <w:tcW w:w="425" w:type="dxa"/>
          </w:tcPr>
          <w:p w:rsidR="00B5746C" w:rsidRPr="00B5746C" w:rsidRDefault="00B5746C" w:rsidP="00B5746C">
            <w:pPr>
              <w:widowControl w:val="0"/>
              <w:jc w:val="left"/>
              <w:rPr>
                <w:rFonts w:ascii="Times New Roman" w:eastAsia="Times New Roman" w:hAnsi="Times New Roman" w:cs="Times New Roman"/>
                <w:sz w:val="16"/>
                <w:szCs w:val="16"/>
                <w:lang w:eastAsia="ru-RU"/>
              </w:rPr>
            </w:pPr>
          </w:p>
          <w:p w:rsidR="00B5746C" w:rsidRPr="00B5746C" w:rsidRDefault="00B5746C" w:rsidP="00B5746C">
            <w:pPr>
              <w:widowControl w:val="0"/>
              <w:jc w:val="left"/>
              <w:rPr>
                <w:rFonts w:ascii="Times New Roman" w:eastAsia="Times New Roman" w:hAnsi="Times New Roman" w:cs="Times New Roman"/>
                <w:sz w:val="16"/>
                <w:szCs w:val="16"/>
                <w:lang w:eastAsia="ru-RU"/>
              </w:rPr>
            </w:pP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10</w:t>
            </w:r>
          </w:p>
          <w:p w:rsidR="00B5746C" w:rsidRPr="00B5746C" w:rsidRDefault="00B5746C" w:rsidP="00B5746C">
            <w:pPr>
              <w:widowControl w:val="0"/>
              <w:jc w:val="left"/>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val="en-US" w:eastAsia="ru-RU"/>
              </w:rPr>
              <w:lastRenderedPageBreak/>
              <w:t>10</w:t>
            </w:r>
          </w:p>
        </w:tc>
        <w:tc>
          <w:tcPr>
            <w:tcW w:w="500" w:type="dxa"/>
          </w:tcPr>
          <w:p w:rsidR="00B5746C" w:rsidRPr="00B5746C" w:rsidRDefault="00B5746C" w:rsidP="00B5746C">
            <w:pPr>
              <w:widowControl w:val="0"/>
              <w:jc w:val="left"/>
              <w:rPr>
                <w:rFonts w:ascii="Times New Roman" w:eastAsia="Times New Roman" w:hAnsi="Times New Roman" w:cs="Times New Roman"/>
                <w:sz w:val="16"/>
                <w:szCs w:val="16"/>
                <w:lang w:eastAsia="ru-RU"/>
              </w:rPr>
            </w:pPr>
          </w:p>
          <w:p w:rsidR="00B5746C" w:rsidRPr="00B5746C" w:rsidRDefault="00B5746C" w:rsidP="00B5746C">
            <w:pPr>
              <w:widowControl w:val="0"/>
              <w:jc w:val="left"/>
              <w:rPr>
                <w:rFonts w:ascii="Times New Roman" w:eastAsia="Times New Roman" w:hAnsi="Times New Roman" w:cs="Times New Roman"/>
                <w:sz w:val="16"/>
                <w:szCs w:val="16"/>
                <w:lang w:eastAsia="ru-RU"/>
              </w:rPr>
            </w:pP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04</w:t>
            </w:r>
          </w:p>
          <w:p w:rsidR="00B5746C" w:rsidRPr="00B5746C" w:rsidRDefault="00B5746C" w:rsidP="00B5746C">
            <w:pPr>
              <w:widowControl w:val="0"/>
              <w:jc w:val="left"/>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val="en-US" w:eastAsia="ru-RU"/>
              </w:rPr>
              <w:lastRenderedPageBreak/>
              <w:t>04</w:t>
            </w:r>
          </w:p>
        </w:tc>
        <w:tc>
          <w:tcPr>
            <w:tcW w:w="1343" w:type="dxa"/>
          </w:tcPr>
          <w:p w:rsidR="00B5746C" w:rsidRPr="00B5746C" w:rsidRDefault="00B5746C" w:rsidP="00B5746C">
            <w:pPr>
              <w:widowControl w:val="0"/>
              <w:jc w:val="left"/>
              <w:rPr>
                <w:rFonts w:ascii="Times New Roman" w:eastAsia="Times New Roman" w:hAnsi="Times New Roman" w:cs="Times New Roman"/>
                <w:sz w:val="16"/>
                <w:szCs w:val="16"/>
                <w:lang w:eastAsia="ru-RU"/>
              </w:rPr>
            </w:pPr>
          </w:p>
          <w:p w:rsidR="00B5746C" w:rsidRPr="00B5746C" w:rsidRDefault="00B5746C" w:rsidP="00B5746C">
            <w:pPr>
              <w:widowControl w:val="0"/>
              <w:jc w:val="left"/>
              <w:rPr>
                <w:rFonts w:ascii="Times New Roman" w:eastAsia="Times New Roman" w:hAnsi="Times New Roman" w:cs="Times New Roman"/>
                <w:sz w:val="16"/>
                <w:szCs w:val="16"/>
                <w:lang w:eastAsia="ru-RU"/>
              </w:rPr>
            </w:pPr>
          </w:p>
          <w:p w:rsidR="00B5746C" w:rsidRPr="00B5746C" w:rsidRDefault="00B5746C" w:rsidP="00B5746C">
            <w:pPr>
              <w:widowControl w:val="0"/>
              <w:jc w:val="left"/>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034Р15084</w:t>
            </w:r>
            <w:r w:rsidRPr="00B5746C">
              <w:rPr>
                <w:rFonts w:ascii="Times New Roman" w:eastAsia="Times New Roman" w:hAnsi="Times New Roman" w:cs="Times New Roman"/>
                <w:sz w:val="16"/>
                <w:szCs w:val="16"/>
                <w:lang w:val="en-US" w:eastAsia="ru-RU"/>
              </w:rPr>
              <w:t>F</w:t>
            </w: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lastRenderedPageBreak/>
              <w:t>034Р15084F</w:t>
            </w:r>
          </w:p>
        </w:tc>
        <w:tc>
          <w:tcPr>
            <w:tcW w:w="567" w:type="dxa"/>
          </w:tcPr>
          <w:p w:rsidR="00B5746C" w:rsidRPr="00B5746C" w:rsidRDefault="00B5746C" w:rsidP="00B5746C">
            <w:pPr>
              <w:widowControl w:val="0"/>
              <w:jc w:val="center"/>
              <w:rPr>
                <w:rFonts w:ascii="Times New Roman" w:eastAsia="Times New Roman" w:hAnsi="Times New Roman" w:cs="Times New Roman"/>
                <w:sz w:val="16"/>
                <w:szCs w:val="16"/>
                <w:lang w:val="en-US" w:eastAsia="ru-RU"/>
              </w:rPr>
            </w:pPr>
          </w:p>
          <w:p w:rsidR="00B5746C" w:rsidRPr="00B5746C" w:rsidRDefault="00B5746C" w:rsidP="00B5746C">
            <w:pPr>
              <w:widowControl w:val="0"/>
              <w:jc w:val="center"/>
              <w:rPr>
                <w:rFonts w:ascii="Times New Roman" w:eastAsia="Times New Roman" w:hAnsi="Times New Roman" w:cs="Times New Roman"/>
                <w:sz w:val="16"/>
                <w:szCs w:val="16"/>
                <w:lang w:val="en-US" w:eastAsia="ru-RU"/>
              </w:rPr>
            </w:pPr>
          </w:p>
          <w:p w:rsidR="00B5746C" w:rsidRPr="00B5746C" w:rsidRDefault="00B5746C" w:rsidP="00B5746C">
            <w:pPr>
              <w:widowControl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val="en-US" w:eastAsia="ru-RU"/>
              </w:rPr>
              <w:t>313</w:t>
            </w:r>
          </w:p>
          <w:p w:rsidR="00B5746C" w:rsidRPr="00B5746C" w:rsidRDefault="00B5746C" w:rsidP="00B5746C">
            <w:pPr>
              <w:widowControl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val="en-US" w:eastAsia="ru-RU"/>
              </w:rPr>
              <w:lastRenderedPageBreak/>
              <w:t>313</w:t>
            </w:r>
          </w:p>
        </w:tc>
        <w:tc>
          <w:tcPr>
            <w:tcW w:w="851" w:type="dxa"/>
          </w:tcPr>
          <w:p w:rsidR="00B5746C" w:rsidRPr="00B5746C" w:rsidRDefault="00B5746C" w:rsidP="00B5746C">
            <w:pPr>
              <w:widowControl w:val="0"/>
              <w:jc w:val="left"/>
              <w:rPr>
                <w:rFonts w:ascii="Times New Roman" w:eastAsia="Times New Roman" w:hAnsi="Times New Roman" w:cs="Times New Roman"/>
                <w:sz w:val="16"/>
                <w:szCs w:val="16"/>
                <w:lang w:val="en-US" w:eastAsia="ru-RU"/>
              </w:rPr>
            </w:pPr>
          </w:p>
          <w:p w:rsidR="00B5746C" w:rsidRPr="00B5746C" w:rsidRDefault="00B5746C" w:rsidP="00B5746C">
            <w:pPr>
              <w:widowControl w:val="0"/>
              <w:jc w:val="left"/>
              <w:rPr>
                <w:rFonts w:ascii="Times New Roman" w:eastAsia="Times New Roman" w:hAnsi="Times New Roman" w:cs="Times New Roman"/>
                <w:sz w:val="16"/>
                <w:szCs w:val="16"/>
                <w:lang w:val="en-US" w:eastAsia="ru-RU"/>
              </w:rPr>
            </w:pPr>
          </w:p>
          <w:p w:rsidR="00B5746C" w:rsidRPr="00B5746C" w:rsidRDefault="00B5746C" w:rsidP="00B5746C">
            <w:pPr>
              <w:widowControl w:val="0"/>
              <w:jc w:val="left"/>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val="en-US" w:eastAsia="ru-RU"/>
              </w:rPr>
              <w:t>143</w:t>
            </w:r>
            <w:r w:rsidRPr="00B5746C">
              <w:rPr>
                <w:rFonts w:ascii="Times New Roman" w:eastAsia="Times New Roman" w:hAnsi="Times New Roman" w:cs="Times New Roman"/>
                <w:sz w:val="16"/>
                <w:szCs w:val="16"/>
                <w:lang w:eastAsia="ru-RU"/>
              </w:rPr>
              <w:t>,</w:t>
            </w:r>
            <w:r w:rsidRPr="00B5746C">
              <w:rPr>
                <w:rFonts w:ascii="Times New Roman" w:eastAsia="Times New Roman" w:hAnsi="Times New Roman" w:cs="Times New Roman"/>
                <w:sz w:val="16"/>
                <w:szCs w:val="16"/>
                <w:lang w:val="en-US" w:eastAsia="ru-RU"/>
              </w:rPr>
              <w:t>8</w:t>
            </w: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val="en-US" w:eastAsia="ru-RU"/>
              </w:rPr>
              <w:lastRenderedPageBreak/>
              <w:t>12</w:t>
            </w:r>
            <w:r w:rsidRPr="00B5746C">
              <w:rPr>
                <w:rFonts w:ascii="Times New Roman" w:eastAsia="Times New Roman" w:hAnsi="Times New Roman" w:cs="Times New Roman"/>
                <w:sz w:val="16"/>
                <w:szCs w:val="16"/>
                <w:lang w:eastAsia="ru-RU"/>
              </w:rPr>
              <w:t>,</w:t>
            </w:r>
            <w:r w:rsidRPr="00B5746C">
              <w:rPr>
                <w:rFonts w:ascii="Times New Roman" w:eastAsia="Times New Roman" w:hAnsi="Times New Roman" w:cs="Times New Roman"/>
                <w:sz w:val="16"/>
                <w:szCs w:val="16"/>
                <w:lang w:val="en-US" w:eastAsia="ru-RU"/>
              </w:rPr>
              <w:t>5</w:t>
            </w:r>
          </w:p>
        </w:tc>
        <w:tc>
          <w:tcPr>
            <w:tcW w:w="851" w:type="dxa"/>
          </w:tcPr>
          <w:p w:rsidR="00B5746C" w:rsidRPr="00B5746C" w:rsidRDefault="00B5746C" w:rsidP="00B5746C">
            <w:pPr>
              <w:widowControl w:val="0"/>
              <w:jc w:val="center"/>
              <w:rPr>
                <w:rFonts w:ascii="Times New Roman" w:eastAsia="Times New Roman" w:hAnsi="Times New Roman" w:cs="Times New Roman"/>
                <w:sz w:val="16"/>
                <w:szCs w:val="16"/>
                <w:lang w:val="en-US" w:eastAsia="ru-RU"/>
              </w:rPr>
            </w:pPr>
          </w:p>
          <w:p w:rsidR="00B5746C" w:rsidRPr="00B5746C" w:rsidRDefault="00B5746C" w:rsidP="00B5746C">
            <w:pPr>
              <w:widowControl w:val="0"/>
              <w:jc w:val="center"/>
              <w:rPr>
                <w:rFonts w:ascii="Times New Roman" w:eastAsia="Times New Roman" w:hAnsi="Times New Roman" w:cs="Times New Roman"/>
                <w:sz w:val="16"/>
                <w:szCs w:val="16"/>
                <w:lang w:val="en-US" w:eastAsia="ru-RU"/>
              </w:rPr>
            </w:pPr>
          </w:p>
          <w:p w:rsidR="00B5746C" w:rsidRPr="00B5746C" w:rsidRDefault="00B5746C" w:rsidP="00B5746C">
            <w:pPr>
              <w:widowControl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val="en-US" w:eastAsia="ru-RU"/>
              </w:rPr>
              <w:t>0</w:t>
            </w:r>
            <w:r w:rsidRPr="00B5746C">
              <w:rPr>
                <w:rFonts w:ascii="Times New Roman" w:eastAsia="Times New Roman" w:hAnsi="Times New Roman" w:cs="Times New Roman"/>
                <w:sz w:val="16"/>
                <w:szCs w:val="16"/>
                <w:lang w:eastAsia="ru-RU"/>
              </w:rPr>
              <w:t>,</w:t>
            </w:r>
            <w:r w:rsidRPr="00B5746C">
              <w:rPr>
                <w:rFonts w:ascii="Times New Roman" w:eastAsia="Times New Roman" w:hAnsi="Times New Roman" w:cs="Times New Roman"/>
                <w:sz w:val="16"/>
                <w:szCs w:val="16"/>
                <w:lang w:val="en-US" w:eastAsia="ru-RU"/>
              </w:rPr>
              <w:t>0</w:t>
            </w:r>
          </w:p>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lastRenderedPageBreak/>
              <w:t>0,0</w:t>
            </w:r>
          </w:p>
        </w:tc>
        <w:tc>
          <w:tcPr>
            <w:tcW w:w="879" w:type="dxa"/>
          </w:tcPr>
          <w:p w:rsidR="00B5746C" w:rsidRPr="00B5746C" w:rsidRDefault="00B5746C" w:rsidP="00B5746C">
            <w:pPr>
              <w:widowControl w:val="0"/>
              <w:jc w:val="left"/>
              <w:rPr>
                <w:rFonts w:ascii="Times New Roman" w:eastAsia="Times New Roman" w:hAnsi="Times New Roman" w:cs="Times New Roman"/>
                <w:sz w:val="16"/>
                <w:szCs w:val="16"/>
                <w:lang w:val="en-US" w:eastAsia="ru-RU"/>
              </w:rPr>
            </w:pPr>
          </w:p>
          <w:p w:rsidR="00B5746C" w:rsidRPr="00B5746C" w:rsidRDefault="00B5746C" w:rsidP="00B5746C">
            <w:pPr>
              <w:widowControl w:val="0"/>
              <w:jc w:val="left"/>
              <w:rPr>
                <w:rFonts w:ascii="Times New Roman" w:eastAsia="Times New Roman" w:hAnsi="Times New Roman" w:cs="Times New Roman"/>
                <w:sz w:val="16"/>
                <w:szCs w:val="16"/>
                <w:lang w:val="en-US" w:eastAsia="ru-RU"/>
              </w:rPr>
            </w:pPr>
          </w:p>
          <w:p w:rsidR="00B5746C" w:rsidRPr="00B5746C" w:rsidRDefault="00B5746C" w:rsidP="00B5746C">
            <w:pPr>
              <w:widowControl w:val="0"/>
              <w:jc w:val="left"/>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val="en-US" w:eastAsia="ru-RU"/>
              </w:rPr>
              <w:t>0</w:t>
            </w:r>
            <w:r w:rsidRPr="00B5746C">
              <w:rPr>
                <w:rFonts w:ascii="Times New Roman" w:eastAsia="Times New Roman" w:hAnsi="Times New Roman" w:cs="Times New Roman"/>
                <w:sz w:val="16"/>
                <w:szCs w:val="16"/>
                <w:lang w:eastAsia="ru-RU"/>
              </w:rPr>
              <w:t>,</w:t>
            </w:r>
            <w:r w:rsidRPr="00B5746C">
              <w:rPr>
                <w:rFonts w:ascii="Times New Roman" w:eastAsia="Times New Roman" w:hAnsi="Times New Roman" w:cs="Times New Roman"/>
                <w:sz w:val="16"/>
                <w:szCs w:val="16"/>
                <w:lang w:val="en-US" w:eastAsia="ru-RU"/>
              </w:rPr>
              <w:t>0</w:t>
            </w: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lastRenderedPageBreak/>
              <w:t>0,0</w:t>
            </w:r>
          </w:p>
        </w:tc>
        <w:tc>
          <w:tcPr>
            <w:tcW w:w="822" w:type="dxa"/>
          </w:tcPr>
          <w:p w:rsidR="00B5746C" w:rsidRPr="00B5746C" w:rsidRDefault="00B5746C" w:rsidP="00B5746C">
            <w:pPr>
              <w:widowControl w:val="0"/>
              <w:jc w:val="left"/>
              <w:rPr>
                <w:rFonts w:ascii="Times New Roman" w:eastAsia="Times New Roman" w:hAnsi="Times New Roman" w:cs="Times New Roman"/>
                <w:sz w:val="16"/>
                <w:szCs w:val="16"/>
                <w:lang w:val="en-US" w:eastAsia="ru-RU"/>
              </w:rPr>
            </w:pPr>
          </w:p>
          <w:p w:rsidR="00B5746C" w:rsidRPr="00B5746C" w:rsidRDefault="00B5746C" w:rsidP="00B5746C">
            <w:pPr>
              <w:widowControl w:val="0"/>
              <w:jc w:val="left"/>
              <w:rPr>
                <w:rFonts w:ascii="Times New Roman" w:eastAsia="Times New Roman" w:hAnsi="Times New Roman" w:cs="Times New Roman"/>
                <w:sz w:val="16"/>
                <w:szCs w:val="16"/>
                <w:lang w:val="en-US" w:eastAsia="ru-RU"/>
              </w:rPr>
            </w:pPr>
          </w:p>
          <w:p w:rsidR="00B5746C" w:rsidRPr="00B5746C" w:rsidRDefault="00B5746C" w:rsidP="00B5746C">
            <w:pPr>
              <w:widowControl w:val="0"/>
              <w:jc w:val="left"/>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val="en-US" w:eastAsia="ru-RU"/>
              </w:rPr>
              <w:t>0</w:t>
            </w:r>
            <w:r w:rsidRPr="00B5746C">
              <w:rPr>
                <w:rFonts w:ascii="Times New Roman" w:eastAsia="Times New Roman" w:hAnsi="Times New Roman" w:cs="Times New Roman"/>
                <w:sz w:val="16"/>
                <w:szCs w:val="16"/>
                <w:lang w:eastAsia="ru-RU"/>
              </w:rPr>
              <w:t>,</w:t>
            </w:r>
            <w:r w:rsidRPr="00B5746C">
              <w:rPr>
                <w:rFonts w:ascii="Times New Roman" w:eastAsia="Times New Roman" w:hAnsi="Times New Roman" w:cs="Times New Roman"/>
                <w:sz w:val="16"/>
                <w:szCs w:val="16"/>
                <w:lang w:val="en-US" w:eastAsia="ru-RU"/>
              </w:rPr>
              <w:t>0</w:t>
            </w: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lastRenderedPageBreak/>
              <w:t>0,0</w:t>
            </w:r>
          </w:p>
        </w:tc>
        <w:tc>
          <w:tcPr>
            <w:tcW w:w="850" w:type="dxa"/>
          </w:tcPr>
          <w:p w:rsidR="00B5746C" w:rsidRPr="00B5746C" w:rsidRDefault="00B5746C" w:rsidP="00B5746C">
            <w:pPr>
              <w:widowControl w:val="0"/>
              <w:jc w:val="left"/>
              <w:rPr>
                <w:rFonts w:ascii="Times New Roman" w:eastAsia="Times New Roman" w:hAnsi="Times New Roman" w:cs="Times New Roman"/>
                <w:sz w:val="16"/>
                <w:szCs w:val="16"/>
                <w:lang w:eastAsia="ru-RU"/>
              </w:rPr>
            </w:pPr>
          </w:p>
          <w:p w:rsidR="00B5746C" w:rsidRPr="00B5746C" w:rsidRDefault="00B5746C" w:rsidP="00B5746C">
            <w:pPr>
              <w:widowControl w:val="0"/>
              <w:jc w:val="left"/>
              <w:rPr>
                <w:rFonts w:ascii="Times New Roman" w:eastAsia="Times New Roman" w:hAnsi="Times New Roman" w:cs="Times New Roman"/>
                <w:sz w:val="16"/>
                <w:szCs w:val="16"/>
                <w:lang w:eastAsia="ru-RU"/>
              </w:rPr>
            </w:pP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lastRenderedPageBreak/>
              <w:t>0,0</w:t>
            </w:r>
          </w:p>
        </w:tc>
        <w:tc>
          <w:tcPr>
            <w:tcW w:w="708" w:type="dxa"/>
          </w:tcPr>
          <w:p w:rsidR="00B5746C" w:rsidRPr="00B5746C" w:rsidRDefault="00B5746C" w:rsidP="00B5746C">
            <w:pPr>
              <w:widowControl w:val="0"/>
              <w:jc w:val="left"/>
              <w:rPr>
                <w:rFonts w:ascii="Times New Roman" w:eastAsia="Times New Roman" w:hAnsi="Times New Roman" w:cs="Times New Roman"/>
                <w:sz w:val="16"/>
                <w:szCs w:val="16"/>
                <w:lang w:eastAsia="ru-RU"/>
              </w:rPr>
            </w:pPr>
          </w:p>
          <w:p w:rsidR="00B5746C" w:rsidRPr="00B5746C" w:rsidRDefault="00B5746C" w:rsidP="00B5746C">
            <w:pPr>
              <w:widowControl w:val="0"/>
              <w:jc w:val="left"/>
              <w:rPr>
                <w:rFonts w:ascii="Times New Roman" w:eastAsia="Times New Roman" w:hAnsi="Times New Roman" w:cs="Times New Roman"/>
                <w:sz w:val="16"/>
                <w:szCs w:val="16"/>
                <w:lang w:eastAsia="ru-RU"/>
              </w:rPr>
            </w:pP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lastRenderedPageBreak/>
              <w:t>0,0</w:t>
            </w:r>
          </w:p>
        </w:tc>
      </w:tr>
      <w:tr w:rsidR="00B5746C" w:rsidRPr="00B5746C" w:rsidTr="00F00A70">
        <w:trPr>
          <w:gridAfter w:val="1"/>
          <w:wAfter w:w="4281" w:type="dxa"/>
        </w:trPr>
        <w:tc>
          <w:tcPr>
            <w:tcW w:w="709" w:type="dxa"/>
            <w:vAlign w:val="center"/>
          </w:tcPr>
          <w:p w:rsidR="00B5746C" w:rsidRPr="00B5746C" w:rsidRDefault="00B5746C" w:rsidP="00B5746C">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lastRenderedPageBreak/>
              <w:t>4.3</w:t>
            </w:r>
          </w:p>
        </w:tc>
        <w:tc>
          <w:tcPr>
            <w:tcW w:w="170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Основное мероприятие 2</w:t>
            </w:r>
          </w:p>
        </w:tc>
        <w:tc>
          <w:tcPr>
            <w:tcW w:w="3828" w:type="dxa"/>
            <w:vAlign w:val="center"/>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Адаптация приоритетных объектов и услуг в приоритетных сферах жизнедеятельности с учетом потребности инвалидов и других маломобильных групп населения</w:t>
            </w:r>
          </w:p>
        </w:tc>
        <w:tc>
          <w:tcPr>
            <w:tcW w:w="992" w:type="dxa"/>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Lucida Sans Unicode" w:hAnsi="Times New Roman" w:cs="Times New Roman"/>
                <w:kern w:val="3"/>
                <w:sz w:val="16"/>
                <w:szCs w:val="16"/>
                <w:lang w:eastAsia="ru-RU"/>
              </w:rPr>
              <w:t>всего</w:t>
            </w:r>
          </w:p>
        </w:tc>
        <w:tc>
          <w:tcPr>
            <w:tcW w:w="709" w:type="dxa"/>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Lucida Sans Unicode" w:hAnsi="Times New Roman" w:cs="Times New Roman"/>
                <w:kern w:val="3"/>
                <w:sz w:val="16"/>
                <w:szCs w:val="16"/>
                <w:lang w:eastAsia="ru-RU"/>
              </w:rPr>
              <w:t>X</w:t>
            </w:r>
          </w:p>
        </w:tc>
        <w:tc>
          <w:tcPr>
            <w:tcW w:w="425" w:type="dxa"/>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Lucida Sans Unicode" w:hAnsi="Times New Roman" w:cs="Times New Roman"/>
                <w:kern w:val="3"/>
                <w:sz w:val="16"/>
                <w:szCs w:val="16"/>
                <w:lang w:eastAsia="ru-RU"/>
              </w:rPr>
              <w:t>X</w:t>
            </w:r>
          </w:p>
        </w:tc>
        <w:tc>
          <w:tcPr>
            <w:tcW w:w="500" w:type="dxa"/>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Lucida Sans Unicode" w:hAnsi="Times New Roman" w:cs="Times New Roman"/>
                <w:kern w:val="3"/>
                <w:sz w:val="16"/>
                <w:szCs w:val="16"/>
                <w:lang w:eastAsia="ru-RU"/>
              </w:rPr>
              <w:t>X</w:t>
            </w:r>
          </w:p>
        </w:tc>
        <w:tc>
          <w:tcPr>
            <w:tcW w:w="1343" w:type="dxa"/>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Lucida Sans Unicode" w:hAnsi="Times New Roman" w:cs="Times New Roman"/>
                <w:kern w:val="3"/>
                <w:sz w:val="16"/>
                <w:szCs w:val="16"/>
                <w:lang w:eastAsia="ru-RU"/>
              </w:rPr>
              <w:t>X</w:t>
            </w:r>
          </w:p>
        </w:tc>
        <w:tc>
          <w:tcPr>
            <w:tcW w:w="567" w:type="dxa"/>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Lucida Sans Unicode" w:hAnsi="Times New Roman" w:cs="Times New Roman"/>
                <w:kern w:val="3"/>
                <w:sz w:val="16"/>
                <w:szCs w:val="16"/>
                <w:lang w:eastAsia="ru-RU"/>
              </w:rPr>
              <w:t>X</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494,9</w:t>
            </w:r>
          </w:p>
        </w:tc>
        <w:tc>
          <w:tcPr>
            <w:tcW w:w="87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tc>
        <w:tc>
          <w:tcPr>
            <w:tcW w:w="82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tc>
        <w:tc>
          <w:tcPr>
            <w:tcW w:w="85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tc>
        <w:tc>
          <w:tcPr>
            <w:tcW w:w="708"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tc>
      </w:tr>
      <w:tr w:rsidR="00B5746C" w:rsidRPr="00B5746C" w:rsidTr="00F00A70">
        <w:trPr>
          <w:gridAfter w:val="1"/>
          <w:wAfter w:w="4281" w:type="dxa"/>
        </w:trPr>
        <w:tc>
          <w:tcPr>
            <w:tcW w:w="709" w:type="dxa"/>
            <w:vAlign w:val="center"/>
          </w:tcPr>
          <w:p w:rsidR="00B5746C" w:rsidRPr="00B5746C" w:rsidRDefault="00B5746C" w:rsidP="00B5746C">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4.3.1</w:t>
            </w:r>
          </w:p>
        </w:tc>
        <w:tc>
          <w:tcPr>
            <w:tcW w:w="170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Мероприятие 1</w:t>
            </w:r>
          </w:p>
        </w:tc>
        <w:tc>
          <w:tcPr>
            <w:tcW w:w="3828" w:type="dxa"/>
            <w:vAlign w:val="center"/>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Реализация мероприятий по адаптации организаций социальной защиты к обслуживанию инвалидов</w:t>
            </w:r>
          </w:p>
        </w:tc>
        <w:tc>
          <w:tcPr>
            <w:tcW w:w="99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КЦСОН</w:t>
            </w:r>
          </w:p>
        </w:tc>
        <w:tc>
          <w:tcPr>
            <w:tcW w:w="709" w:type="dxa"/>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Lucida Sans Unicode" w:hAnsi="Times New Roman" w:cs="Times New Roman"/>
                <w:kern w:val="3"/>
                <w:sz w:val="16"/>
                <w:szCs w:val="16"/>
                <w:lang w:eastAsia="ru-RU"/>
              </w:rPr>
              <w:t>901</w:t>
            </w:r>
          </w:p>
        </w:tc>
        <w:tc>
          <w:tcPr>
            <w:tcW w:w="425" w:type="dxa"/>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Lucida Sans Unicode" w:hAnsi="Times New Roman" w:cs="Times New Roman"/>
                <w:kern w:val="3"/>
                <w:sz w:val="16"/>
                <w:szCs w:val="16"/>
                <w:lang w:eastAsia="ru-RU"/>
              </w:rPr>
              <w:t>10</w:t>
            </w:r>
          </w:p>
        </w:tc>
        <w:tc>
          <w:tcPr>
            <w:tcW w:w="500" w:type="dxa"/>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Lucida Sans Unicode" w:hAnsi="Times New Roman" w:cs="Times New Roman"/>
                <w:kern w:val="3"/>
                <w:sz w:val="16"/>
                <w:szCs w:val="16"/>
                <w:lang w:eastAsia="ru-RU"/>
              </w:rPr>
              <w:t>02</w:t>
            </w:r>
          </w:p>
        </w:tc>
        <w:tc>
          <w:tcPr>
            <w:tcW w:w="1343" w:type="dxa"/>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Lucida Sans Unicode" w:hAnsi="Times New Roman" w:cs="Times New Roman"/>
                <w:kern w:val="3"/>
                <w:sz w:val="16"/>
                <w:szCs w:val="16"/>
                <w:lang w:eastAsia="ru-RU"/>
              </w:rPr>
              <w:t>0340278210</w:t>
            </w:r>
          </w:p>
        </w:tc>
        <w:tc>
          <w:tcPr>
            <w:tcW w:w="567" w:type="dxa"/>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Lucida Sans Unicode" w:hAnsi="Times New Roman" w:cs="Times New Roman"/>
                <w:kern w:val="3"/>
                <w:sz w:val="16"/>
                <w:szCs w:val="16"/>
                <w:lang w:eastAsia="ru-RU"/>
              </w:rPr>
              <w:t>612</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494,9</w:t>
            </w:r>
          </w:p>
        </w:tc>
        <w:tc>
          <w:tcPr>
            <w:tcW w:w="87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tc>
        <w:tc>
          <w:tcPr>
            <w:tcW w:w="82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tc>
        <w:tc>
          <w:tcPr>
            <w:tcW w:w="85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tc>
        <w:tc>
          <w:tcPr>
            <w:tcW w:w="708"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tc>
      </w:tr>
      <w:tr w:rsidR="00B5746C" w:rsidRPr="00B5746C" w:rsidTr="00F00A70">
        <w:trPr>
          <w:gridAfter w:val="1"/>
          <w:wAfter w:w="4281" w:type="dxa"/>
        </w:trPr>
        <w:tc>
          <w:tcPr>
            <w:tcW w:w="709" w:type="dxa"/>
            <w:vAlign w:val="center"/>
          </w:tcPr>
          <w:p w:rsidR="00B5746C" w:rsidRPr="00B5746C" w:rsidRDefault="00B5746C" w:rsidP="00B5746C">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5</w:t>
            </w:r>
          </w:p>
        </w:tc>
        <w:tc>
          <w:tcPr>
            <w:tcW w:w="170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Подпрограмма 5</w:t>
            </w:r>
          </w:p>
        </w:tc>
        <w:tc>
          <w:tcPr>
            <w:tcW w:w="3828" w:type="dxa"/>
            <w:vAlign w:val="center"/>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«Социальная поддержка отдельных категорий граждан в жилищной сфере»</w:t>
            </w:r>
          </w:p>
        </w:tc>
        <w:tc>
          <w:tcPr>
            <w:tcW w:w="99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всего</w:t>
            </w:r>
          </w:p>
        </w:tc>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425"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50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1343"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567"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19041,9</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38025,2</w:t>
            </w:r>
          </w:p>
        </w:tc>
        <w:tc>
          <w:tcPr>
            <w:tcW w:w="87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28317,2</w:t>
            </w:r>
          </w:p>
        </w:tc>
        <w:tc>
          <w:tcPr>
            <w:tcW w:w="82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28332,6</w:t>
            </w:r>
          </w:p>
        </w:tc>
        <w:tc>
          <w:tcPr>
            <w:tcW w:w="85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28332,6</w:t>
            </w:r>
          </w:p>
        </w:tc>
        <w:tc>
          <w:tcPr>
            <w:tcW w:w="708"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28332,6</w:t>
            </w:r>
          </w:p>
        </w:tc>
      </w:tr>
      <w:tr w:rsidR="00B5746C" w:rsidRPr="00B5746C" w:rsidTr="00F00A70">
        <w:trPr>
          <w:gridAfter w:val="1"/>
          <w:wAfter w:w="4281" w:type="dxa"/>
        </w:trPr>
        <w:tc>
          <w:tcPr>
            <w:tcW w:w="709" w:type="dxa"/>
            <w:vAlign w:val="center"/>
          </w:tcPr>
          <w:p w:rsidR="00B5746C" w:rsidRPr="00B5746C" w:rsidRDefault="00B5746C" w:rsidP="00B5746C">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5.1</w:t>
            </w:r>
          </w:p>
        </w:tc>
        <w:tc>
          <w:tcPr>
            <w:tcW w:w="170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Основное мероприятие 1</w:t>
            </w:r>
          </w:p>
        </w:tc>
        <w:tc>
          <w:tcPr>
            <w:tcW w:w="3828" w:type="dxa"/>
            <w:vAlign w:val="center"/>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snapToGrid w:val="0"/>
                <w:kern w:val="3"/>
                <w:sz w:val="16"/>
                <w:szCs w:val="16"/>
                <w:lang w:eastAsia="ru-RU"/>
              </w:rPr>
              <w:t>Государственная поддержка при улучшении жилищных условий молодых семей</w:t>
            </w:r>
          </w:p>
        </w:tc>
        <w:tc>
          <w:tcPr>
            <w:tcW w:w="99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всего</w:t>
            </w:r>
          </w:p>
        </w:tc>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425"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50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1343"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567"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1636,0</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1738,4</w:t>
            </w:r>
          </w:p>
        </w:tc>
        <w:tc>
          <w:tcPr>
            <w:tcW w:w="87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2360,3</w:t>
            </w:r>
          </w:p>
        </w:tc>
        <w:tc>
          <w:tcPr>
            <w:tcW w:w="82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2375,0</w:t>
            </w:r>
          </w:p>
        </w:tc>
        <w:tc>
          <w:tcPr>
            <w:tcW w:w="85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2375,0</w:t>
            </w:r>
          </w:p>
        </w:tc>
        <w:tc>
          <w:tcPr>
            <w:tcW w:w="708"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2375,0</w:t>
            </w:r>
          </w:p>
        </w:tc>
      </w:tr>
      <w:tr w:rsidR="00B5746C" w:rsidRPr="00B5746C" w:rsidTr="00F00A70">
        <w:trPr>
          <w:gridAfter w:val="1"/>
          <w:wAfter w:w="4281" w:type="dxa"/>
        </w:trPr>
        <w:tc>
          <w:tcPr>
            <w:tcW w:w="709" w:type="dxa"/>
            <w:vAlign w:val="center"/>
          </w:tcPr>
          <w:p w:rsidR="00B5746C" w:rsidRPr="00B5746C" w:rsidRDefault="00B5746C" w:rsidP="00B5746C">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5.1.1</w:t>
            </w:r>
          </w:p>
        </w:tc>
        <w:tc>
          <w:tcPr>
            <w:tcW w:w="170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Мероприятие 1</w:t>
            </w:r>
          </w:p>
        </w:tc>
        <w:tc>
          <w:tcPr>
            <w:tcW w:w="3828" w:type="dxa"/>
            <w:vAlign w:val="center"/>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Мероприятия по поддержке при улучшении жилищных условий молодых семей</w:t>
            </w:r>
          </w:p>
        </w:tc>
        <w:tc>
          <w:tcPr>
            <w:tcW w:w="99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Админи</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страция Мокшанского района</w:t>
            </w:r>
          </w:p>
        </w:tc>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901</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901</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901</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901</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901</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901</w:t>
            </w:r>
          </w:p>
        </w:tc>
        <w:tc>
          <w:tcPr>
            <w:tcW w:w="425"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tc>
        <w:tc>
          <w:tcPr>
            <w:tcW w:w="50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04</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04</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04</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04</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04</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04</w:t>
            </w:r>
          </w:p>
        </w:tc>
        <w:tc>
          <w:tcPr>
            <w:tcW w:w="1343"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035</w:t>
            </w:r>
            <w:r w:rsidRPr="00B5746C">
              <w:rPr>
                <w:rFonts w:ascii="Times New Roman" w:eastAsia="Times New Roman" w:hAnsi="Times New Roman" w:cs="Times New Roman"/>
                <w:iCs/>
                <w:kern w:val="3"/>
                <w:sz w:val="16"/>
                <w:szCs w:val="16"/>
                <w:lang w:val="en-US" w:eastAsia="ru-RU"/>
              </w:rPr>
              <w:t>01L</w:t>
            </w:r>
            <w:r w:rsidRPr="00B5746C">
              <w:rPr>
                <w:rFonts w:ascii="Times New Roman" w:eastAsia="Times New Roman" w:hAnsi="Times New Roman" w:cs="Times New Roman"/>
                <w:iCs/>
                <w:kern w:val="3"/>
                <w:sz w:val="16"/>
                <w:szCs w:val="16"/>
                <w:lang w:eastAsia="ru-RU"/>
              </w:rPr>
              <w:t>4970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035</w:t>
            </w:r>
            <w:r w:rsidRPr="00B5746C">
              <w:rPr>
                <w:rFonts w:ascii="Times New Roman" w:eastAsia="Times New Roman" w:hAnsi="Times New Roman" w:cs="Times New Roman"/>
                <w:iCs/>
                <w:kern w:val="3"/>
                <w:sz w:val="16"/>
                <w:szCs w:val="16"/>
                <w:lang w:val="en-US" w:eastAsia="ru-RU"/>
              </w:rPr>
              <w:t>01L</w:t>
            </w:r>
            <w:r w:rsidRPr="00B5746C">
              <w:rPr>
                <w:rFonts w:ascii="Times New Roman" w:eastAsia="Times New Roman" w:hAnsi="Times New Roman" w:cs="Times New Roman"/>
                <w:iCs/>
                <w:kern w:val="3"/>
                <w:sz w:val="16"/>
                <w:szCs w:val="16"/>
                <w:lang w:eastAsia="ru-RU"/>
              </w:rPr>
              <w:t>4970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035</w:t>
            </w:r>
            <w:r w:rsidRPr="00B5746C">
              <w:rPr>
                <w:rFonts w:ascii="Times New Roman" w:eastAsia="Times New Roman" w:hAnsi="Times New Roman" w:cs="Times New Roman"/>
                <w:iCs/>
                <w:kern w:val="3"/>
                <w:sz w:val="16"/>
                <w:szCs w:val="16"/>
                <w:lang w:val="en-US" w:eastAsia="ru-RU"/>
              </w:rPr>
              <w:t>01L</w:t>
            </w:r>
            <w:r w:rsidRPr="00B5746C">
              <w:rPr>
                <w:rFonts w:ascii="Times New Roman" w:eastAsia="Times New Roman" w:hAnsi="Times New Roman" w:cs="Times New Roman"/>
                <w:iCs/>
                <w:kern w:val="3"/>
                <w:sz w:val="16"/>
                <w:szCs w:val="16"/>
                <w:lang w:eastAsia="ru-RU"/>
              </w:rPr>
              <w:t>4970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03501</w:t>
            </w:r>
            <w:r w:rsidRPr="00B5746C">
              <w:rPr>
                <w:rFonts w:ascii="Times New Roman" w:eastAsia="Times New Roman" w:hAnsi="Times New Roman" w:cs="Times New Roman"/>
                <w:iCs/>
                <w:kern w:val="3"/>
                <w:sz w:val="16"/>
                <w:szCs w:val="16"/>
                <w:lang w:val="en-US" w:eastAsia="ru-RU"/>
              </w:rPr>
              <w:t>L</w:t>
            </w:r>
            <w:r w:rsidRPr="00B5746C">
              <w:rPr>
                <w:rFonts w:ascii="Times New Roman" w:eastAsia="Times New Roman" w:hAnsi="Times New Roman" w:cs="Times New Roman"/>
                <w:iCs/>
                <w:kern w:val="3"/>
                <w:sz w:val="16"/>
                <w:szCs w:val="16"/>
                <w:lang w:eastAsia="ru-RU"/>
              </w:rPr>
              <w:t>0200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03501</w:t>
            </w:r>
            <w:r w:rsidRPr="00B5746C">
              <w:rPr>
                <w:rFonts w:ascii="Times New Roman" w:eastAsia="Times New Roman" w:hAnsi="Times New Roman" w:cs="Times New Roman"/>
                <w:iCs/>
                <w:kern w:val="3"/>
                <w:sz w:val="16"/>
                <w:szCs w:val="16"/>
                <w:lang w:val="en-US" w:eastAsia="ru-RU"/>
              </w:rPr>
              <w:t>L</w:t>
            </w:r>
            <w:r w:rsidRPr="00B5746C">
              <w:rPr>
                <w:rFonts w:ascii="Times New Roman" w:eastAsia="Times New Roman" w:hAnsi="Times New Roman" w:cs="Times New Roman"/>
                <w:iCs/>
                <w:kern w:val="3"/>
                <w:sz w:val="16"/>
                <w:szCs w:val="16"/>
                <w:lang w:eastAsia="ru-RU"/>
              </w:rPr>
              <w:t>0200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03501</w:t>
            </w:r>
            <w:r w:rsidRPr="00B5746C">
              <w:rPr>
                <w:rFonts w:ascii="Times New Roman" w:eastAsia="Times New Roman" w:hAnsi="Times New Roman" w:cs="Times New Roman"/>
                <w:iCs/>
                <w:kern w:val="3"/>
                <w:sz w:val="16"/>
                <w:szCs w:val="16"/>
                <w:lang w:val="en-US" w:eastAsia="ru-RU"/>
              </w:rPr>
              <w:t>L</w:t>
            </w:r>
            <w:r w:rsidRPr="00B5746C">
              <w:rPr>
                <w:rFonts w:ascii="Times New Roman" w:eastAsia="Times New Roman" w:hAnsi="Times New Roman" w:cs="Times New Roman"/>
                <w:iCs/>
                <w:kern w:val="3"/>
                <w:sz w:val="16"/>
                <w:szCs w:val="16"/>
                <w:lang w:eastAsia="ru-RU"/>
              </w:rPr>
              <w:t>0200</w:t>
            </w:r>
          </w:p>
        </w:tc>
        <w:tc>
          <w:tcPr>
            <w:tcW w:w="567"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322</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322</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322</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322</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322</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322</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552,0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624,5</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459,5</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736,1</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555,0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447,3</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tc>
        <w:tc>
          <w:tcPr>
            <w:tcW w:w="87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1022,1</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738,2</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600,0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tc>
        <w:tc>
          <w:tcPr>
            <w:tcW w:w="82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1040,0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735,0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600,0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tc>
        <w:tc>
          <w:tcPr>
            <w:tcW w:w="85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1040,0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735,0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600,0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tc>
        <w:tc>
          <w:tcPr>
            <w:tcW w:w="708"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1040,0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735,0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600,0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tc>
      </w:tr>
      <w:tr w:rsidR="00B5746C" w:rsidRPr="00B5746C" w:rsidTr="00F00A70">
        <w:trPr>
          <w:gridAfter w:val="1"/>
          <w:wAfter w:w="4281" w:type="dxa"/>
          <w:trHeight w:val="702"/>
        </w:trPr>
        <w:tc>
          <w:tcPr>
            <w:tcW w:w="709" w:type="dxa"/>
            <w:vAlign w:val="center"/>
          </w:tcPr>
          <w:p w:rsidR="00B5746C" w:rsidRPr="00B5746C" w:rsidRDefault="00B5746C" w:rsidP="00B5746C">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5.2</w:t>
            </w:r>
          </w:p>
        </w:tc>
        <w:tc>
          <w:tcPr>
            <w:tcW w:w="1701" w:type="dxa"/>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Основное мероприятие 2</w:t>
            </w:r>
          </w:p>
        </w:tc>
        <w:tc>
          <w:tcPr>
            <w:tcW w:w="3828" w:type="dxa"/>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Обеспечение выплат молодым семьям на улучшение жилищных условий при рождении первого ребенка и на улучшение жилищных условий многодетным семьям</w:t>
            </w:r>
          </w:p>
        </w:tc>
        <w:tc>
          <w:tcPr>
            <w:tcW w:w="992" w:type="dxa"/>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всего</w:t>
            </w:r>
          </w:p>
        </w:tc>
        <w:tc>
          <w:tcPr>
            <w:tcW w:w="709" w:type="dxa"/>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425" w:type="dxa"/>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500" w:type="dxa"/>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1343" w:type="dxa"/>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567" w:type="dxa"/>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851" w:type="dxa"/>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p>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1500,3</w:t>
            </w:r>
          </w:p>
        </w:tc>
        <w:tc>
          <w:tcPr>
            <w:tcW w:w="851" w:type="dxa"/>
          </w:tcPr>
          <w:p w:rsidR="00B5746C" w:rsidRPr="00B5746C" w:rsidRDefault="00B5746C" w:rsidP="00B5746C">
            <w:pPr>
              <w:widowControl w:val="0"/>
              <w:suppressLineNumbers/>
              <w:jc w:val="left"/>
              <w:rPr>
                <w:rFonts w:ascii="Times New Roman" w:eastAsia="Times New Roman" w:hAnsi="Times New Roman" w:cs="Times New Roman"/>
                <w:iCs/>
                <w:sz w:val="16"/>
                <w:szCs w:val="16"/>
                <w:lang w:eastAsia="ru-RU"/>
              </w:rPr>
            </w:pPr>
          </w:p>
          <w:p w:rsidR="00B5746C" w:rsidRPr="00B5746C" w:rsidRDefault="00B5746C" w:rsidP="00B5746C">
            <w:pPr>
              <w:widowControl w:val="0"/>
              <w:suppressLineNumbers/>
              <w:jc w:val="left"/>
              <w:rPr>
                <w:rFonts w:ascii="Times New Roman" w:eastAsia="Times New Roman" w:hAnsi="Times New Roman" w:cs="Times New Roman"/>
                <w:iCs/>
                <w:sz w:val="16"/>
                <w:szCs w:val="16"/>
                <w:lang w:eastAsia="ru-RU"/>
              </w:rPr>
            </w:pPr>
            <w:r w:rsidRPr="00B5746C">
              <w:rPr>
                <w:rFonts w:ascii="Times New Roman" w:eastAsia="Times New Roman" w:hAnsi="Times New Roman" w:cs="Times New Roman"/>
                <w:iCs/>
                <w:sz w:val="16"/>
                <w:szCs w:val="16"/>
                <w:lang w:eastAsia="ru-RU"/>
              </w:rPr>
              <w:t>500,1</w:t>
            </w:r>
          </w:p>
        </w:tc>
        <w:tc>
          <w:tcPr>
            <w:tcW w:w="879" w:type="dxa"/>
          </w:tcPr>
          <w:p w:rsidR="00B5746C" w:rsidRPr="00B5746C" w:rsidRDefault="00B5746C" w:rsidP="00B5746C">
            <w:pPr>
              <w:widowControl w:val="0"/>
              <w:suppressLineNumbers/>
              <w:jc w:val="left"/>
              <w:rPr>
                <w:rFonts w:ascii="Times New Roman" w:eastAsia="Times New Roman" w:hAnsi="Times New Roman" w:cs="Times New Roman"/>
                <w:iCs/>
                <w:sz w:val="16"/>
                <w:szCs w:val="16"/>
                <w:lang w:eastAsia="ru-RU"/>
              </w:rPr>
            </w:pPr>
          </w:p>
          <w:p w:rsidR="00B5746C" w:rsidRPr="00B5746C" w:rsidRDefault="00B5746C" w:rsidP="00B5746C">
            <w:pPr>
              <w:widowControl w:val="0"/>
              <w:suppressLineNumbers/>
              <w:jc w:val="left"/>
              <w:rPr>
                <w:rFonts w:ascii="Times New Roman" w:eastAsia="Times New Roman" w:hAnsi="Times New Roman" w:cs="Times New Roman"/>
                <w:iCs/>
                <w:sz w:val="16"/>
                <w:szCs w:val="16"/>
                <w:lang w:eastAsia="ru-RU"/>
              </w:rPr>
            </w:pPr>
            <w:r w:rsidRPr="00B5746C">
              <w:rPr>
                <w:rFonts w:ascii="Times New Roman" w:eastAsia="Times New Roman" w:hAnsi="Times New Roman" w:cs="Times New Roman"/>
                <w:iCs/>
                <w:sz w:val="16"/>
                <w:szCs w:val="16"/>
                <w:lang w:eastAsia="ru-RU"/>
              </w:rPr>
              <w:t>500,1</w:t>
            </w:r>
          </w:p>
        </w:tc>
        <w:tc>
          <w:tcPr>
            <w:tcW w:w="822" w:type="dxa"/>
          </w:tcPr>
          <w:p w:rsidR="00B5746C" w:rsidRPr="00B5746C" w:rsidRDefault="00B5746C" w:rsidP="00B5746C">
            <w:pPr>
              <w:widowControl w:val="0"/>
              <w:suppressLineNumbers/>
              <w:jc w:val="left"/>
              <w:rPr>
                <w:rFonts w:ascii="Times New Roman" w:eastAsia="Times New Roman" w:hAnsi="Times New Roman" w:cs="Times New Roman"/>
                <w:iCs/>
                <w:sz w:val="16"/>
                <w:szCs w:val="16"/>
                <w:lang w:eastAsia="ru-RU"/>
              </w:rPr>
            </w:pPr>
          </w:p>
          <w:p w:rsidR="00B5746C" w:rsidRPr="00B5746C" w:rsidRDefault="00B5746C" w:rsidP="00B5746C">
            <w:pPr>
              <w:widowControl w:val="0"/>
              <w:suppressLineNumbers/>
              <w:jc w:val="left"/>
              <w:rPr>
                <w:rFonts w:ascii="Times New Roman" w:eastAsia="Times New Roman" w:hAnsi="Times New Roman" w:cs="Times New Roman"/>
                <w:iCs/>
                <w:sz w:val="16"/>
                <w:szCs w:val="16"/>
                <w:lang w:eastAsia="ru-RU"/>
              </w:rPr>
            </w:pPr>
            <w:r w:rsidRPr="00B5746C">
              <w:rPr>
                <w:rFonts w:ascii="Times New Roman" w:eastAsia="Times New Roman" w:hAnsi="Times New Roman" w:cs="Times New Roman"/>
                <w:iCs/>
                <w:sz w:val="16"/>
                <w:szCs w:val="16"/>
                <w:lang w:eastAsia="ru-RU"/>
              </w:rPr>
              <w:t>500,2</w:t>
            </w:r>
          </w:p>
        </w:tc>
        <w:tc>
          <w:tcPr>
            <w:tcW w:w="850" w:type="dxa"/>
          </w:tcPr>
          <w:p w:rsidR="00B5746C" w:rsidRPr="00B5746C" w:rsidRDefault="00B5746C" w:rsidP="00B5746C">
            <w:pPr>
              <w:widowControl w:val="0"/>
              <w:suppressLineNumbers/>
              <w:jc w:val="left"/>
              <w:rPr>
                <w:rFonts w:ascii="Times New Roman" w:eastAsia="Times New Roman" w:hAnsi="Times New Roman" w:cs="Times New Roman"/>
                <w:iCs/>
                <w:sz w:val="16"/>
                <w:szCs w:val="16"/>
                <w:lang w:eastAsia="ru-RU"/>
              </w:rPr>
            </w:pPr>
          </w:p>
          <w:p w:rsidR="00B5746C" w:rsidRPr="00B5746C" w:rsidRDefault="00B5746C" w:rsidP="00B5746C">
            <w:pPr>
              <w:widowControl w:val="0"/>
              <w:suppressLineNumbers/>
              <w:jc w:val="left"/>
              <w:rPr>
                <w:rFonts w:ascii="Times New Roman" w:eastAsia="Times New Roman" w:hAnsi="Times New Roman" w:cs="Times New Roman"/>
                <w:iCs/>
                <w:sz w:val="16"/>
                <w:szCs w:val="16"/>
                <w:lang w:eastAsia="ru-RU"/>
              </w:rPr>
            </w:pPr>
            <w:r w:rsidRPr="00B5746C">
              <w:rPr>
                <w:rFonts w:ascii="Times New Roman" w:eastAsia="Times New Roman" w:hAnsi="Times New Roman" w:cs="Times New Roman"/>
                <w:iCs/>
                <w:sz w:val="16"/>
                <w:szCs w:val="16"/>
                <w:lang w:eastAsia="ru-RU"/>
              </w:rPr>
              <w:t>500,2</w:t>
            </w:r>
          </w:p>
        </w:tc>
        <w:tc>
          <w:tcPr>
            <w:tcW w:w="708" w:type="dxa"/>
          </w:tcPr>
          <w:p w:rsidR="00B5746C" w:rsidRPr="00B5746C" w:rsidRDefault="00B5746C" w:rsidP="00B5746C">
            <w:pPr>
              <w:widowControl w:val="0"/>
              <w:suppressLineNumbers/>
              <w:jc w:val="left"/>
              <w:rPr>
                <w:rFonts w:ascii="Times New Roman" w:eastAsia="Times New Roman" w:hAnsi="Times New Roman" w:cs="Times New Roman"/>
                <w:iCs/>
                <w:sz w:val="16"/>
                <w:szCs w:val="16"/>
                <w:lang w:eastAsia="ru-RU"/>
              </w:rPr>
            </w:pPr>
          </w:p>
          <w:p w:rsidR="00B5746C" w:rsidRPr="00B5746C" w:rsidRDefault="00B5746C" w:rsidP="00B5746C">
            <w:pPr>
              <w:widowControl w:val="0"/>
              <w:suppressLineNumbers/>
              <w:jc w:val="left"/>
              <w:rPr>
                <w:rFonts w:ascii="Times New Roman" w:eastAsia="Times New Roman" w:hAnsi="Times New Roman" w:cs="Times New Roman"/>
                <w:iCs/>
                <w:sz w:val="16"/>
                <w:szCs w:val="16"/>
                <w:lang w:eastAsia="ru-RU"/>
              </w:rPr>
            </w:pPr>
            <w:r w:rsidRPr="00B5746C">
              <w:rPr>
                <w:rFonts w:ascii="Times New Roman" w:eastAsia="Times New Roman" w:hAnsi="Times New Roman" w:cs="Times New Roman"/>
                <w:iCs/>
                <w:sz w:val="16"/>
                <w:szCs w:val="16"/>
                <w:lang w:eastAsia="ru-RU"/>
              </w:rPr>
              <w:t>500,2</w:t>
            </w:r>
          </w:p>
        </w:tc>
      </w:tr>
      <w:tr w:rsidR="00B5746C" w:rsidRPr="00B5746C" w:rsidTr="00F00A70">
        <w:trPr>
          <w:gridAfter w:val="1"/>
          <w:wAfter w:w="4281" w:type="dxa"/>
        </w:trPr>
        <w:tc>
          <w:tcPr>
            <w:tcW w:w="709" w:type="dxa"/>
            <w:vAlign w:val="center"/>
          </w:tcPr>
          <w:p w:rsidR="00B5746C" w:rsidRPr="00B5746C" w:rsidRDefault="00B5746C" w:rsidP="00B5746C">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5.2.1</w:t>
            </w:r>
          </w:p>
        </w:tc>
        <w:tc>
          <w:tcPr>
            <w:tcW w:w="170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Мероприятие 1</w:t>
            </w:r>
          </w:p>
        </w:tc>
        <w:tc>
          <w:tcPr>
            <w:tcW w:w="3828" w:type="dxa"/>
            <w:vAlign w:val="center"/>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Мероприятия по поддержке при улучшении жилищных условий многодетных семей</w:t>
            </w:r>
          </w:p>
        </w:tc>
        <w:tc>
          <w:tcPr>
            <w:tcW w:w="99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УСЗН</w:t>
            </w:r>
          </w:p>
        </w:tc>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948</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948</w:t>
            </w:r>
          </w:p>
        </w:tc>
        <w:tc>
          <w:tcPr>
            <w:tcW w:w="425"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tc>
        <w:tc>
          <w:tcPr>
            <w:tcW w:w="50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w:t>
            </w:r>
          </w:p>
        </w:tc>
        <w:tc>
          <w:tcPr>
            <w:tcW w:w="1343"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0350276520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0350276520</w:t>
            </w:r>
          </w:p>
        </w:tc>
        <w:tc>
          <w:tcPr>
            <w:tcW w:w="567"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322</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244</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1500,0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500,0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0,1</w:t>
            </w:r>
          </w:p>
        </w:tc>
        <w:tc>
          <w:tcPr>
            <w:tcW w:w="87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500,0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0,1</w:t>
            </w:r>
          </w:p>
        </w:tc>
        <w:tc>
          <w:tcPr>
            <w:tcW w:w="82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500,0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0,2</w:t>
            </w:r>
          </w:p>
        </w:tc>
        <w:tc>
          <w:tcPr>
            <w:tcW w:w="85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500,0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0,2</w:t>
            </w:r>
          </w:p>
        </w:tc>
        <w:tc>
          <w:tcPr>
            <w:tcW w:w="708"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500,0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0,2</w:t>
            </w:r>
          </w:p>
        </w:tc>
      </w:tr>
      <w:tr w:rsidR="00B5746C" w:rsidRPr="00B5746C" w:rsidTr="00F00A70">
        <w:trPr>
          <w:gridAfter w:val="1"/>
          <w:wAfter w:w="4281" w:type="dxa"/>
        </w:trPr>
        <w:tc>
          <w:tcPr>
            <w:tcW w:w="709" w:type="dxa"/>
            <w:vAlign w:val="center"/>
          </w:tcPr>
          <w:p w:rsidR="00B5746C" w:rsidRPr="00B5746C" w:rsidRDefault="00B5746C" w:rsidP="00B5746C">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5.3</w:t>
            </w:r>
          </w:p>
        </w:tc>
        <w:tc>
          <w:tcPr>
            <w:tcW w:w="170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Основное мероприятие 3</w:t>
            </w:r>
          </w:p>
        </w:tc>
        <w:tc>
          <w:tcPr>
            <w:tcW w:w="3828" w:type="dxa"/>
            <w:vAlign w:val="center"/>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Обеспечение жилыми помещениями детей-сирот и детей, оставшихся без попечения родителей</w:t>
            </w:r>
          </w:p>
        </w:tc>
        <w:tc>
          <w:tcPr>
            <w:tcW w:w="99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всего</w:t>
            </w:r>
          </w:p>
        </w:tc>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425"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50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1343"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567"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X</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14265,1</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34146,2</w:t>
            </w:r>
          </w:p>
        </w:tc>
        <w:tc>
          <w:tcPr>
            <w:tcW w:w="87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23488,2</w:t>
            </w:r>
          </w:p>
        </w:tc>
        <w:tc>
          <w:tcPr>
            <w:tcW w:w="82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23488,2</w:t>
            </w:r>
          </w:p>
        </w:tc>
        <w:tc>
          <w:tcPr>
            <w:tcW w:w="85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23488,2</w:t>
            </w:r>
          </w:p>
        </w:tc>
        <w:tc>
          <w:tcPr>
            <w:tcW w:w="708"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23488,2</w:t>
            </w:r>
          </w:p>
        </w:tc>
      </w:tr>
      <w:tr w:rsidR="00B5746C" w:rsidRPr="00B5746C" w:rsidTr="00F00A70">
        <w:trPr>
          <w:gridAfter w:val="1"/>
          <w:wAfter w:w="4281" w:type="dxa"/>
        </w:trPr>
        <w:tc>
          <w:tcPr>
            <w:tcW w:w="709" w:type="dxa"/>
            <w:vAlign w:val="center"/>
          </w:tcPr>
          <w:p w:rsidR="00B5746C" w:rsidRPr="00B5746C" w:rsidRDefault="00B5746C" w:rsidP="00B5746C">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5.3.1</w:t>
            </w:r>
          </w:p>
        </w:tc>
        <w:tc>
          <w:tcPr>
            <w:tcW w:w="170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Мероприятие 1</w:t>
            </w:r>
          </w:p>
        </w:tc>
        <w:tc>
          <w:tcPr>
            <w:tcW w:w="3828" w:type="dxa"/>
            <w:vAlign w:val="center"/>
          </w:tcPr>
          <w:p w:rsidR="00B5746C" w:rsidRPr="00B5746C" w:rsidRDefault="00B5746C" w:rsidP="00B5746C">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Мероприятие по обеспечению жилыми помещениями детей-сирот и детей, оставшихся без попечения родителей</w:t>
            </w:r>
          </w:p>
        </w:tc>
        <w:tc>
          <w:tcPr>
            <w:tcW w:w="99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Администрация Мокшанского района</w:t>
            </w:r>
          </w:p>
        </w:tc>
        <w:tc>
          <w:tcPr>
            <w:tcW w:w="70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901</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901</w:t>
            </w:r>
          </w:p>
        </w:tc>
        <w:tc>
          <w:tcPr>
            <w:tcW w:w="425"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10</w:t>
            </w:r>
          </w:p>
        </w:tc>
        <w:tc>
          <w:tcPr>
            <w:tcW w:w="50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04</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04</w:t>
            </w:r>
          </w:p>
        </w:tc>
        <w:tc>
          <w:tcPr>
            <w:tcW w:w="1343"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03503</w:t>
            </w:r>
            <w:r w:rsidRPr="00B5746C">
              <w:rPr>
                <w:rFonts w:ascii="Times New Roman" w:eastAsia="Times New Roman" w:hAnsi="Times New Roman" w:cs="Times New Roman"/>
                <w:iCs/>
                <w:kern w:val="3"/>
                <w:sz w:val="16"/>
                <w:szCs w:val="16"/>
                <w:lang w:val="en-US" w:eastAsia="ru-RU"/>
              </w:rPr>
              <w:t>R</w:t>
            </w:r>
            <w:r w:rsidRPr="00B5746C">
              <w:rPr>
                <w:rFonts w:ascii="Times New Roman" w:eastAsia="Times New Roman" w:hAnsi="Times New Roman" w:cs="Times New Roman"/>
                <w:iCs/>
                <w:kern w:val="3"/>
                <w:sz w:val="16"/>
                <w:szCs w:val="16"/>
                <w:lang w:eastAsia="ru-RU"/>
              </w:rPr>
              <w:t>08</w:t>
            </w:r>
            <w:r w:rsidRPr="00B5746C">
              <w:rPr>
                <w:rFonts w:ascii="Times New Roman" w:eastAsia="Times New Roman" w:hAnsi="Times New Roman" w:cs="Times New Roman"/>
                <w:iCs/>
                <w:kern w:val="3"/>
                <w:sz w:val="16"/>
                <w:szCs w:val="16"/>
                <w:lang w:val="en-US" w:eastAsia="ru-RU"/>
              </w:rPr>
              <w:t>20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0350</w:t>
            </w:r>
            <w:r w:rsidRPr="00B5746C">
              <w:rPr>
                <w:rFonts w:ascii="Times New Roman" w:eastAsia="Times New Roman" w:hAnsi="Times New Roman" w:cs="Times New Roman"/>
                <w:iCs/>
                <w:kern w:val="3"/>
                <w:sz w:val="16"/>
                <w:szCs w:val="16"/>
                <w:lang w:val="en-US" w:eastAsia="ru-RU"/>
              </w:rPr>
              <w:t>3R</w:t>
            </w:r>
            <w:r w:rsidRPr="00B5746C">
              <w:rPr>
                <w:rFonts w:ascii="Times New Roman" w:eastAsia="Times New Roman" w:hAnsi="Times New Roman" w:cs="Times New Roman"/>
                <w:iCs/>
                <w:kern w:val="3"/>
                <w:sz w:val="16"/>
                <w:szCs w:val="16"/>
                <w:lang w:eastAsia="ru-RU"/>
              </w:rPr>
              <w:t>0</w:t>
            </w:r>
            <w:r w:rsidRPr="00B5746C">
              <w:rPr>
                <w:rFonts w:ascii="Times New Roman" w:eastAsia="Times New Roman" w:hAnsi="Times New Roman" w:cs="Times New Roman"/>
                <w:iCs/>
                <w:kern w:val="3"/>
                <w:sz w:val="16"/>
                <w:szCs w:val="16"/>
                <w:lang w:val="en-US" w:eastAsia="ru-RU"/>
              </w:rPr>
              <w:t>820</w:t>
            </w:r>
          </w:p>
        </w:tc>
        <w:tc>
          <w:tcPr>
            <w:tcW w:w="567"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val="en-US" w:eastAsia="ru-RU"/>
              </w:rPr>
            </w:pPr>
            <w:r w:rsidRPr="00B5746C">
              <w:rPr>
                <w:rFonts w:ascii="Times New Roman" w:eastAsia="Times New Roman" w:hAnsi="Times New Roman" w:cs="Times New Roman"/>
                <w:iCs/>
                <w:kern w:val="3"/>
                <w:sz w:val="16"/>
                <w:szCs w:val="16"/>
                <w:lang w:val="en-US" w:eastAsia="ru-RU"/>
              </w:rPr>
              <w:t>412</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244</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14265,1</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0,0</w:t>
            </w:r>
          </w:p>
        </w:tc>
        <w:tc>
          <w:tcPr>
            <w:tcW w:w="851"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34104,0</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42,2</w:t>
            </w:r>
          </w:p>
        </w:tc>
        <w:tc>
          <w:tcPr>
            <w:tcW w:w="879"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23446,5</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41,7</w:t>
            </w:r>
          </w:p>
        </w:tc>
        <w:tc>
          <w:tcPr>
            <w:tcW w:w="822"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23446,5</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41,7</w:t>
            </w:r>
          </w:p>
        </w:tc>
        <w:tc>
          <w:tcPr>
            <w:tcW w:w="850"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23446,5</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41,7</w:t>
            </w:r>
          </w:p>
        </w:tc>
        <w:tc>
          <w:tcPr>
            <w:tcW w:w="708" w:type="dxa"/>
            <w:vAlign w:val="center"/>
          </w:tcPr>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23446,5</w:t>
            </w:r>
          </w:p>
          <w:p w:rsidR="00B5746C" w:rsidRPr="00B5746C" w:rsidRDefault="00B5746C" w:rsidP="00B5746C">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B5746C">
              <w:rPr>
                <w:rFonts w:ascii="Times New Roman" w:eastAsia="Times New Roman" w:hAnsi="Times New Roman" w:cs="Times New Roman"/>
                <w:iCs/>
                <w:kern w:val="3"/>
                <w:sz w:val="16"/>
                <w:szCs w:val="16"/>
                <w:lang w:eastAsia="ru-RU"/>
              </w:rPr>
              <w:t>41,7</w:t>
            </w:r>
          </w:p>
        </w:tc>
      </w:tr>
      <w:tr w:rsidR="00B5746C" w:rsidRPr="00B5746C" w:rsidTr="00F00A70">
        <w:trPr>
          <w:gridAfter w:val="1"/>
          <w:wAfter w:w="4281" w:type="dxa"/>
        </w:trPr>
        <w:tc>
          <w:tcPr>
            <w:tcW w:w="709" w:type="dxa"/>
          </w:tcPr>
          <w:p w:rsidR="00B5746C" w:rsidRPr="00B5746C" w:rsidRDefault="00B5746C" w:rsidP="00B5746C">
            <w:pPr>
              <w:widowControl w:val="0"/>
              <w:ind w:left="-108" w:right="-108"/>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5.4</w:t>
            </w:r>
          </w:p>
        </w:tc>
        <w:tc>
          <w:tcPr>
            <w:tcW w:w="1701" w:type="dxa"/>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Основное мероприятие Р1</w:t>
            </w:r>
          </w:p>
        </w:tc>
        <w:tc>
          <w:tcPr>
            <w:tcW w:w="3828" w:type="dxa"/>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Региональный проект "Финансовая поддержка семей при рождении детей"</w:t>
            </w:r>
          </w:p>
        </w:tc>
        <w:tc>
          <w:tcPr>
            <w:tcW w:w="992" w:type="dxa"/>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всего</w:t>
            </w:r>
          </w:p>
        </w:tc>
        <w:tc>
          <w:tcPr>
            <w:tcW w:w="709" w:type="dxa"/>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X</w:t>
            </w:r>
          </w:p>
        </w:tc>
        <w:tc>
          <w:tcPr>
            <w:tcW w:w="425" w:type="dxa"/>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X</w:t>
            </w:r>
          </w:p>
        </w:tc>
        <w:tc>
          <w:tcPr>
            <w:tcW w:w="500" w:type="dxa"/>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X</w:t>
            </w:r>
          </w:p>
        </w:tc>
        <w:tc>
          <w:tcPr>
            <w:tcW w:w="1343" w:type="dxa"/>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X</w:t>
            </w:r>
          </w:p>
        </w:tc>
        <w:tc>
          <w:tcPr>
            <w:tcW w:w="567" w:type="dxa"/>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X</w:t>
            </w:r>
          </w:p>
        </w:tc>
        <w:tc>
          <w:tcPr>
            <w:tcW w:w="851" w:type="dxa"/>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1640,5</w:t>
            </w:r>
          </w:p>
        </w:tc>
        <w:tc>
          <w:tcPr>
            <w:tcW w:w="851" w:type="dxa"/>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1640,5</w:t>
            </w:r>
          </w:p>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879" w:type="dxa"/>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1968,6</w:t>
            </w:r>
          </w:p>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822" w:type="dxa"/>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1969,2</w:t>
            </w:r>
          </w:p>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850" w:type="dxa"/>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1969,2</w:t>
            </w:r>
          </w:p>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708" w:type="dxa"/>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1969,2</w:t>
            </w:r>
          </w:p>
        </w:tc>
      </w:tr>
      <w:tr w:rsidR="00B5746C" w:rsidRPr="00B5746C" w:rsidTr="00F00A70">
        <w:trPr>
          <w:gridAfter w:val="1"/>
          <w:wAfter w:w="4281" w:type="dxa"/>
        </w:trPr>
        <w:tc>
          <w:tcPr>
            <w:tcW w:w="709" w:type="dxa"/>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5.4.1</w:t>
            </w:r>
          </w:p>
        </w:tc>
        <w:tc>
          <w:tcPr>
            <w:tcW w:w="1701" w:type="dxa"/>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Мероприятие 1</w:t>
            </w:r>
          </w:p>
        </w:tc>
        <w:tc>
          <w:tcPr>
            <w:tcW w:w="3828" w:type="dxa"/>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Обеспечение выплат молодым семьям на улучшение жилищных условий при рождении первого ребенка и на улучшение жилищных условий многодетным семьям</w:t>
            </w:r>
          </w:p>
        </w:tc>
        <w:tc>
          <w:tcPr>
            <w:tcW w:w="992" w:type="dxa"/>
          </w:tcPr>
          <w:p w:rsidR="00B5746C" w:rsidRPr="00B5746C" w:rsidRDefault="00B5746C" w:rsidP="00B5746C">
            <w:pPr>
              <w:widowControl w:val="0"/>
              <w:jc w:val="left"/>
              <w:rPr>
                <w:rFonts w:ascii="Times New Roman" w:eastAsia="Times New Roman" w:hAnsi="Times New Roman" w:cs="Times New Roman"/>
                <w:sz w:val="16"/>
                <w:szCs w:val="16"/>
                <w:lang w:eastAsia="ru-RU"/>
              </w:rPr>
            </w:pP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УСЗН</w:t>
            </w:r>
          </w:p>
        </w:tc>
        <w:tc>
          <w:tcPr>
            <w:tcW w:w="709" w:type="dxa"/>
          </w:tcPr>
          <w:p w:rsidR="00B5746C" w:rsidRPr="00B5746C" w:rsidRDefault="00B5746C" w:rsidP="00B5746C">
            <w:pPr>
              <w:widowControl w:val="0"/>
              <w:jc w:val="left"/>
              <w:rPr>
                <w:rFonts w:ascii="Times New Roman" w:eastAsia="Times New Roman" w:hAnsi="Times New Roman" w:cs="Times New Roman"/>
                <w:sz w:val="16"/>
                <w:szCs w:val="16"/>
                <w:lang w:eastAsia="ru-RU"/>
              </w:rPr>
            </w:pP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948</w:t>
            </w: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948</w:t>
            </w:r>
          </w:p>
        </w:tc>
        <w:tc>
          <w:tcPr>
            <w:tcW w:w="425" w:type="dxa"/>
          </w:tcPr>
          <w:p w:rsidR="00B5746C" w:rsidRPr="00B5746C" w:rsidRDefault="00B5746C" w:rsidP="00B5746C">
            <w:pPr>
              <w:widowControl w:val="0"/>
              <w:jc w:val="left"/>
              <w:rPr>
                <w:rFonts w:ascii="Times New Roman" w:eastAsia="Times New Roman" w:hAnsi="Times New Roman" w:cs="Times New Roman"/>
                <w:sz w:val="16"/>
                <w:szCs w:val="16"/>
                <w:lang w:eastAsia="ru-RU"/>
              </w:rPr>
            </w:pP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10</w:t>
            </w: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10</w:t>
            </w:r>
          </w:p>
        </w:tc>
        <w:tc>
          <w:tcPr>
            <w:tcW w:w="500" w:type="dxa"/>
          </w:tcPr>
          <w:p w:rsidR="00B5746C" w:rsidRPr="00B5746C" w:rsidRDefault="00B5746C" w:rsidP="00B5746C">
            <w:pPr>
              <w:widowControl w:val="0"/>
              <w:jc w:val="left"/>
              <w:rPr>
                <w:rFonts w:ascii="Times New Roman" w:eastAsia="Times New Roman" w:hAnsi="Times New Roman" w:cs="Times New Roman"/>
                <w:sz w:val="16"/>
                <w:szCs w:val="16"/>
                <w:lang w:eastAsia="ru-RU"/>
              </w:rPr>
            </w:pP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03</w:t>
            </w: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03</w:t>
            </w:r>
          </w:p>
        </w:tc>
        <w:tc>
          <w:tcPr>
            <w:tcW w:w="1343" w:type="dxa"/>
          </w:tcPr>
          <w:p w:rsidR="00B5746C" w:rsidRPr="00B5746C" w:rsidRDefault="00B5746C" w:rsidP="00B5746C">
            <w:pPr>
              <w:widowControl w:val="0"/>
              <w:jc w:val="left"/>
              <w:rPr>
                <w:rFonts w:ascii="Times New Roman" w:eastAsia="Times New Roman" w:hAnsi="Times New Roman" w:cs="Times New Roman"/>
                <w:sz w:val="16"/>
                <w:szCs w:val="16"/>
                <w:lang w:eastAsia="ru-RU"/>
              </w:rPr>
            </w:pP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035Р176510</w:t>
            </w: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035Р176510</w:t>
            </w:r>
          </w:p>
        </w:tc>
        <w:tc>
          <w:tcPr>
            <w:tcW w:w="567" w:type="dxa"/>
          </w:tcPr>
          <w:p w:rsidR="00B5746C" w:rsidRPr="00B5746C" w:rsidRDefault="00B5746C" w:rsidP="00B5746C">
            <w:pPr>
              <w:widowControl w:val="0"/>
              <w:jc w:val="left"/>
              <w:rPr>
                <w:rFonts w:ascii="Times New Roman" w:eastAsia="Times New Roman" w:hAnsi="Times New Roman" w:cs="Times New Roman"/>
                <w:sz w:val="16"/>
                <w:szCs w:val="16"/>
                <w:lang w:eastAsia="ru-RU"/>
              </w:rPr>
            </w:pP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244</w:t>
            </w: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322</w:t>
            </w:r>
          </w:p>
        </w:tc>
        <w:tc>
          <w:tcPr>
            <w:tcW w:w="851" w:type="dxa"/>
          </w:tcPr>
          <w:p w:rsidR="00B5746C" w:rsidRPr="00B5746C" w:rsidRDefault="00B5746C" w:rsidP="00B5746C">
            <w:pPr>
              <w:widowControl w:val="0"/>
              <w:jc w:val="left"/>
              <w:rPr>
                <w:rFonts w:ascii="Times New Roman" w:eastAsia="Times New Roman" w:hAnsi="Times New Roman" w:cs="Times New Roman"/>
                <w:sz w:val="16"/>
                <w:szCs w:val="16"/>
                <w:lang w:eastAsia="ru-RU"/>
              </w:rPr>
            </w:pP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0,5</w:t>
            </w: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1640,0</w:t>
            </w:r>
          </w:p>
        </w:tc>
        <w:tc>
          <w:tcPr>
            <w:tcW w:w="851" w:type="dxa"/>
          </w:tcPr>
          <w:p w:rsidR="00B5746C" w:rsidRPr="00B5746C" w:rsidRDefault="00B5746C" w:rsidP="00B5746C">
            <w:pPr>
              <w:widowControl w:val="0"/>
              <w:jc w:val="left"/>
              <w:rPr>
                <w:rFonts w:ascii="Times New Roman" w:eastAsia="Times New Roman" w:hAnsi="Times New Roman" w:cs="Times New Roman"/>
                <w:sz w:val="16"/>
                <w:szCs w:val="16"/>
                <w:lang w:eastAsia="ru-RU"/>
              </w:rPr>
            </w:pP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0,5</w:t>
            </w: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1640,0</w:t>
            </w:r>
          </w:p>
        </w:tc>
        <w:tc>
          <w:tcPr>
            <w:tcW w:w="879" w:type="dxa"/>
          </w:tcPr>
          <w:p w:rsidR="00B5746C" w:rsidRPr="00B5746C" w:rsidRDefault="00B5746C" w:rsidP="00B5746C">
            <w:pPr>
              <w:widowControl w:val="0"/>
              <w:jc w:val="left"/>
              <w:rPr>
                <w:rFonts w:ascii="Times New Roman" w:eastAsia="Times New Roman" w:hAnsi="Times New Roman" w:cs="Times New Roman"/>
                <w:sz w:val="16"/>
                <w:szCs w:val="16"/>
                <w:lang w:eastAsia="ru-RU"/>
              </w:rPr>
            </w:pP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0,6</w:t>
            </w: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1968,0</w:t>
            </w:r>
          </w:p>
        </w:tc>
        <w:tc>
          <w:tcPr>
            <w:tcW w:w="822" w:type="dxa"/>
          </w:tcPr>
          <w:p w:rsidR="00B5746C" w:rsidRPr="00B5746C" w:rsidRDefault="00B5746C" w:rsidP="00B5746C">
            <w:pPr>
              <w:widowControl w:val="0"/>
              <w:jc w:val="left"/>
              <w:rPr>
                <w:rFonts w:ascii="Times New Roman" w:eastAsia="Times New Roman" w:hAnsi="Times New Roman" w:cs="Times New Roman"/>
                <w:sz w:val="16"/>
                <w:szCs w:val="16"/>
                <w:lang w:eastAsia="ru-RU"/>
              </w:rPr>
            </w:pP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1,2</w:t>
            </w: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1968,0</w:t>
            </w:r>
          </w:p>
        </w:tc>
        <w:tc>
          <w:tcPr>
            <w:tcW w:w="850" w:type="dxa"/>
          </w:tcPr>
          <w:p w:rsidR="00B5746C" w:rsidRPr="00B5746C" w:rsidRDefault="00B5746C" w:rsidP="00B5746C">
            <w:pPr>
              <w:widowControl w:val="0"/>
              <w:jc w:val="left"/>
              <w:rPr>
                <w:rFonts w:ascii="Times New Roman" w:eastAsia="Times New Roman" w:hAnsi="Times New Roman" w:cs="Times New Roman"/>
                <w:sz w:val="16"/>
                <w:szCs w:val="16"/>
                <w:lang w:eastAsia="ru-RU"/>
              </w:rPr>
            </w:pP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1,2</w:t>
            </w: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1968,0</w:t>
            </w:r>
          </w:p>
        </w:tc>
        <w:tc>
          <w:tcPr>
            <w:tcW w:w="708" w:type="dxa"/>
          </w:tcPr>
          <w:p w:rsidR="00B5746C" w:rsidRPr="00B5746C" w:rsidRDefault="00B5746C" w:rsidP="00B5746C">
            <w:pPr>
              <w:widowControl w:val="0"/>
              <w:jc w:val="left"/>
              <w:rPr>
                <w:rFonts w:ascii="Times New Roman" w:eastAsia="Times New Roman" w:hAnsi="Times New Roman" w:cs="Times New Roman"/>
                <w:sz w:val="16"/>
                <w:szCs w:val="16"/>
                <w:lang w:eastAsia="ru-RU"/>
              </w:rPr>
            </w:pP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1,2</w:t>
            </w: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1968,0</w:t>
            </w:r>
          </w:p>
        </w:tc>
      </w:tr>
    </w:tbl>
    <w:p w:rsidR="00B5746C" w:rsidRPr="00B5746C" w:rsidRDefault="00B5746C" w:rsidP="00B5746C">
      <w:pPr>
        <w:widowControl w:val="0"/>
        <w:shd w:val="clear" w:color="auto" w:fill="FFFFFF"/>
        <w:suppressAutoHyphens/>
        <w:autoSpaceDN w:val="0"/>
        <w:ind w:firstLine="10065"/>
        <w:jc w:val="right"/>
        <w:textAlignment w:val="baseline"/>
        <w:rPr>
          <w:rFonts w:ascii="Times New Roman" w:eastAsia="Times New Roman" w:hAnsi="Times New Roman" w:cs="Times New Roman"/>
          <w:kern w:val="3"/>
          <w:sz w:val="16"/>
          <w:szCs w:val="16"/>
          <w:lang w:eastAsia="ru-RU"/>
        </w:rPr>
      </w:pPr>
    </w:p>
    <w:p w:rsidR="00B5746C" w:rsidRDefault="00B5746C" w:rsidP="00B5746C">
      <w:pPr>
        <w:widowControl w:val="0"/>
        <w:shd w:val="clear" w:color="auto" w:fill="FFFFFF"/>
        <w:suppressAutoHyphens/>
        <w:autoSpaceDN w:val="0"/>
        <w:ind w:firstLine="10065"/>
        <w:jc w:val="right"/>
        <w:textAlignment w:val="baseline"/>
        <w:rPr>
          <w:rFonts w:ascii="Times New Roman" w:eastAsia="Times New Roman" w:hAnsi="Times New Roman" w:cs="Times New Roman"/>
          <w:kern w:val="3"/>
          <w:sz w:val="16"/>
          <w:szCs w:val="16"/>
          <w:lang w:eastAsia="ru-RU"/>
        </w:rPr>
      </w:pPr>
    </w:p>
    <w:p w:rsidR="00F00A70" w:rsidRDefault="00F00A70" w:rsidP="00B5746C">
      <w:pPr>
        <w:widowControl w:val="0"/>
        <w:shd w:val="clear" w:color="auto" w:fill="FFFFFF"/>
        <w:suppressAutoHyphens/>
        <w:autoSpaceDN w:val="0"/>
        <w:ind w:firstLine="10065"/>
        <w:jc w:val="right"/>
        <w:textAlignment w:val="baseline"/>
        <w:rPr>
          <w:rFonts w:ascii="Times New Roman" w:eastAsia="Times New Roman" w:hAnsi="Times New Roman" w:cs="Times New Roman"/>
          <w:kern w:val="3"/>
          <w:sz w:val="16"/>
          <w:szCs w:val="16"/>
          <w:lang w:eastAsia="ru-RU"/>
        </w:rPr>
      </w:pPr>
    </w:p>
    <w:p w:rsidR="00F00A70" w:rsidRDefault="00F00A70" w:rsidP="00B5746C">
      <w:pPr>
        <w:widowControl w:val="0"/>
        <w:shd w:val="clear" w:color="auto" w:fill="FFFFFF"/>
        <w:suppressAutoHyphens/>
        <w:autoSpaceDN w:val="0"/>
        <w:ind w:firstLine="10065"/>
        <w:jc w:val="right"/>
        <w:textAlignment w:val="baseline"/>
        <w:rPr>
          <w:rFonts w:ascii="Times New Roman" w:eastAsia="Times New Roman" w:hAnsi="Times New Roman" w:cs="Times New Roman"/>
          <w:kern w:val="3"/>
          <w:sz w:val="16"/>
          <w:szCs w:val="16"/>
          <w:lang w:eastAsia="ru-RU"/>
        </w:rPr>
      </w:pPr>
    </w:p>
    <w:p w:rsidR="00F00A70" w:rsidRDefault="00F00A70" w:rsidP="00B5746C">
      <w:pPr>
        <w:widowControl w:val="0"/>
        <w:shd w:val="clear" w:color="auto" w:fill="FFFFFF"/>
        <w:suppressAutoHyphens/>
        <w:autoSpaceDN w:val="0"/>
        <w:ind w:firstLine="10065"/>
        <w:jc w:val="right"/>
        <w:textAlignment w:val="baseline"/>
        <w:rPr>
          <w:rFonts w:ascii="Times New Roman" w:eastAsia="Times New Roman" w:hAnsi="Times New Roman" w:cs="Times New Roman"/>
          <w:kern w:val="3"/>
          <w:sz w:val="16"/>
          <w:szCs w:val="16"/>
          <w:lang w:eastAsia="ru-RU"/>
        </w:rPr>
      </w:pPr>
    </w:p>
    <w:p w:rsidR="00F00A70" w:rsidRDefault="00F00A70" w:rsidP="00B5746C">
      <w:pPr>
        <w:widowControl w:val="0"/>
        <w:shd w:val="clear" w:color="auto" w:fill="FFFFFF"/>
        <w:suppressAutoHyphens/>
        <w:autoSpaceDN w:val="0"/>
        <w:ind w:firstLine="10065"/>
        <w:jc w:val="right"/>
        <w:textAlignment w:val="baseline"/>
        <w:rPr>
          <w:rFonts w:ascii="Times New Roman" w:eastAsia="Times New Roman" w:hAnsi="Times New Roman" w:cs="Times New Roman"/>
          <w:kern w:val="3"/>
          <w:sz w:val="16"/>
          <w:szCs w:val="16"/>
          <w:lang w:eastAsia="ru-RU"/>
        </w:rPr>
      </w:pPr>
    </w:p>
    <w:p w:rsidR="00F00A70" w:rsidRDefault="00F00A70" w:rsidP="00B5746C">
      <w:pPr>
        <w:widowControl w:val="0"/>
        <w:shd w:val="clear" w:color="auto" w:fill="FFFFFF"/>
        <w:suppressAutoHyphens/>
        <w:autoSpaceDN w:val="0"/>
        <w:ind w:firstLine="10065"/>
        <w:jc w:val="right"/>
        <w:textAlignment w:val="baseline"/>
        <w:rPr>
          <w:rFonts w:ascii="Times New Roman" w:eastAsia="Times New Roman" w:hAnsi="Times New Roman" w:cs="Times New Roman"/>
          <w:kern w:val="3"/>
          <w:sz w:val="16"/>
          <w:szCs w:val="16"/>
          <w:lang w:eastAsia="ru-RU"/>
        </w:rPr>
      </w:pPr>
    </w:p>
    <w:p w:rsidR="00F00A70" w:rsidRDefault="00F00A70" w:rsidP="00B5746C">
      <w:pPr>
        <w:widowControl w:val="0"/>
        <w:shd w:val="clear" w:color="auto" w:fill="FFFFFF"/>
        <w:suppressAutoHyphens/>
        <w:autoSpaceDN w:val="0"/>
        <w:ind w:firstLine="10065"/>
        <w:jc w:val="right"/>
        <w:textAlignment w:val="baseline"/>
        <w:rPr>
          <w:rFonts w:ascii="Times New Roman" w:eastAsia="Times New Roman" w:hAnsi="Times New Roman" w:cs="Times New Roman"/>
          <w:kern w:val="3"/>
          <w:sz w:val="16"/>
          <w:szCs w:val="16"/>
          <w:lang w:eastAsia="ru-RU"/>
        </w:rPr>
      </w:pPr>
    </w:p>
    <w:p w:rsidR="00F00A70" w:rsidRDefault="00F00A70" w:rsidP="00B5746C">
      <w:pPr>
        <w:widowControl w:val="0"/>
        <w:shd w:val="clear" w:color="auto" w:fill="FFFFFF"/>
        <w:suppressAutoHyphens/>
        <w:autoSpaceDN w:val="0"/>
        <w:ind w:firstLine="10065"/>
        <w:jc w:val="right"/>
        <w:textAlignment w:val="baseline"/>
        <w:rPr>
          <w:rFonts w:ascii="Times New Roman" w:eastAsia="Times New Roman" w:hAnsi="Times New Roman" w:cs="Times New Roman"/>
          <w:kern w:val="3"/>
          <w:sz w:val="16"/>
          <w:szCs w:val="16"/>
          <w:lang w:eastAsia="ru-RU"/>
        </w:rPr>
      </w:pPr>
    </w:p>
    <w:p w:rsidR="00F00A70" w:rsidRDefault="00F00A70" w:rsidP="00B5746C">
      <w:pPr>
        <w:widowControl w:val="0"/>
        <w:shd w:val="clear" w:color="auto" w:fill="FFFFFF"/>
        <w:suppressAutoHyphens/>
        <w:autoSpaceDN w:val="0"/>
        <w:ind w:firstLine="10065"/>
        <w:jc w:val="right"/>
        <w:textAlignment w:val="baseline"/>
        <w:rPr>
          <w:rFonts w:ascii="Times New Roman" w:eastAsia="Times New Roman" w:hAnsi="Times New Roman" w:cs="Times New Roman"/>
          <w:kern w:val="3"/>
          <w:sz w:val="16"/>
          <w:szCs w:val="16"/>
          <w:lang w:eastAsia="ru-RU"/>
        </w:rPr>
      </w:pPr>
    </w:p>
    <w:p w:rsidR="00F00A70" w:rsidRDefault="00F00A70" w:rsidP="00B5746C">
      <w:pPr>
        <w:widowControl w:val="0"/>
        <w:shd w:val="clear" w:color="auto" w:fill="FFFFFF"/>
        <w:suppressAutoHyphens/>
        <w:autoSpaceDN w:val="0"/>
        <w:ind w:firstLine="10065"/>
        <w:jc w:val="right"/>
        <w:textAlignment w:val="baseline"/>
        <w:rPr>
          <w:rFonts w:ascii="Times New Roman" w:eastAsia="Times New Roman" w:hAnsi="Times New Roman" w:cs="Times New Roman"/>
          <w:kern w:val="3"/>
          <w:sz w:val="16"/>
          <w:szCs w:val="16"/>
          <w:lang w:eastAsia="ru-RU"/>
        </w:rPr>
      </w:pPr>
    </w:p>
    <w:p w:rsidR="00F00A70" w:rsidRDefault="00F00A70" w:rsidP="00B5746C">
      <w:pPr>
        <w:widowControl w:val="0"/>
        <w:shd w:val="clear" w:color="auto" w:fill="FFFFFF"/>
        <w:suppressAutoHyphens/>
        <w:autoSpaceDN w:val="0"/>
        <w:ind w:firstLine="10065"/>
        <w:jc w:val="right"/>
        <w:textAlignment w:val="baseline"/>
        <w:rPr>
          <w:rFonts w:ascii="Times New Roman" w:eastAsia="Times New Roman" w:hAnsi="Times New Roman" w:cs="Times New Roman"/>
          <w:kern w:val="3"/>
          <w:sz w:val="16"/>
          <w:szCs w:val="16"/>
          <w:lang w:eastAsia="ru-RU"/>
        </w:rPr>
      </w:pPr>
    </w:p>
    <w:p w:rsidR="00F00A70" w:rsidRPr="00B5746C" w:rsidRDefault="00F00A70" w:rsidP="00B5746C">
      <w:pPr>
        <w:widowControl w:val="0"/>
        <w:shd w:val="clear" w:color="auto" w:fill="FFFFFF"/>
        <w:suppressAutoHyphens/>
        <w:autoSpaceDN w:val="0"/>
        <w:ind w:firstLine="10065"/>
        <w:jc w:val="right"/>
        <w:textAlignment w:val="baseline"/>
        <w:rPr>
          <w:rFonts w:ascii="Times New Roman" w:eastAsia="Times New Roman" w:hAnsi="Times New Roman" w:cs="Times New Roman"/>
          <w:kern w:val="3"/>
          <w:sz w:val="16"/>
          <w:szCs w:val="16"/>
          <w:lang w:eastAsia="ru-RU"/>
        </w:rPr>
      </w:pPr>
    </w:p>
    <w:p w:rsidR="00B5746C" w:rsidRPr="00B5746C" w:rsidRDefault="00B5746C" w:rsidP="00B5746C">
      <w:pPr>
        <w:widowControl w:val="0"/>
        <w:suppressAutoHyphens/>
        <w:autoSpaceDN w:val="0"/>
        <w:jc w:val="right"/>
        <w:textAlignment w:val="baseline"/>
        <w:rPr>
          <w:rFonts w:ascii="Times New Roman" w:eastAsia="Lucida Sans Unicode" w:hAnsi="Times New Roman" w:cs="Times New Roman"/>
          <w:kern w:val="3"/>
          <w:sz w:val="16"/>
          <w:szCs w:val="16"/>
          <w:lang w:eastAsia="ru-RU"/>
        </w:rPr>
      </w:pPr>
    </w:p>
    <w:p w:rsidR="00B5746C" w:rsidRPr="00B5746C" w:rsidRDefault="00B5746C" w:rsidP="00B5746C">
      <w:pPr>
        <w:widowControl w:val="0"/>
        <w:suppressAutoHyphens/>
        <w:autoSpaceDN w:val="0"/>
        <w:jc w:val="righ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lastRenderedPageBreak/>
        <w:t>Приложение</w:t>
      </w:r>
    </w:p>
    <w:p w:rsidR="00B5746C" w:rsidRPr="00B5746C" w:rsidRDefault="00B5746C" w:rsidP="00B5746C">
      <w:pPr>
        <w:widowControl w:val="0"/>
        <w:suppressAutoHyphens/>
        <w:autoSpaceDN w:val="0"/>
        <w:jc w:val="righ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 xml:space="preserve"> к постановлению администрации </w:t>
      </w:r>
    </w:p>
    <w:p w:rsidR="00B5746C" w:rsidRPr="00B5746C" w:rsidRDefault="00B5746C" w:rsidP="00B5746C">
      <w:pPr>
        <w:widowControl w:val="0"/>
        <w:suppressAutoHyphens/>
        <w:autoSpaceDN w:val="0"/>
        <w:jc w:val="righ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 xml:space="preserve">Мокшанского района Пензенской области </w:t>
      </w:r>
    </w:p>
    <w:p w:rsidR="00B5746C" w:rsidRPr="00B5746C" w:rsidRDefault="00B5746C" w:rsidP="00B5746C">
      <w:pPr>
        <w:widowControl w:val="0"/>
        <w:suppressAutoHyphens/>
        <w:autoSpaceDN w:val="0"/>
        <w:jc w:val="righ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 xml:space="preserve">от </w:t>
      </w:r>
      <w:r w:rsidRPr="00B5746C">
        <w:rPr>
          <w:rFonts w:ascii="Times New Roman" w:eastAsia="Lucida Sans Unicode" w:hAnsi="Times New Roman" w:cs="Times New Roman"/>
          <w:kern w:val="3"/>
          <w:sz w:val="16"/>
          <w:szCs w:val="16"/>
          <w:lang w:eastAsia="ru-RU"/>
        </w:rPr>
        <w:softHyphen/>
      </w:r>
      <w:r w:rsidRPr="00B5746C">
        <w:rPr>
          <w:rFonts w:ascii="Times New Roman" w:eastAsia="Lucida Sans Unicode" w:hAnsi="Times New Roman" w:cs="Times New Roman"/>
          <w:kern w:val="3"/>
          <w:sz w:val="16"/>
          <w:szCs w:val="16"/>
          <w:lang w:eastAsia="ru-RU"/>
        </w:rPr>
        <w:softHyphen/>
      </w:r>
      <w:r w:rsidRPr="00B5746C">
        <w:rPr>
          <w:rFonts w:ascii="Times New Roman" w:eastAsia="Lucida Sans Unicode" w:hAnsi="Times New Roman" w:cs="Times New Roman"/>
          <w:kern w:val="3"/>
          <w:sz w:val="16"/>
          <w:szCs w:val="16"/>
          <w:lang w:eastAsia="ru-RU"/>
        </w:rPr>
        <w:softHyphen/>
      </w:r>
      <w:r w:rsidRPr="00B5746C">
        <w:rPr>
          <w:rFonts w:ascii="Times New Roman" w:eastAsia="Lucida Sans Unicode" w:hAnsi="Times New Roman" w:cs="Times New Roman"/>
          <w:kern w:val="3"/>
          <w:sz w:val="16"/>
          <w:szCs w:val="16"/>
          <w:lang w:eastAsia="ru-RU"/>
        </w:rPr>
        <w:softHyphen/>
      </w:r>
      <w:r w:rsidRPr="00B5746C">
        <w:rPr>
          <w:rFonts w:ascii="Times New Roman" w:eastAsia="Lucida Sans Unicode" w:hAnsi="Times New Roman" w:cs="Times New Roman"/>
          <w:kern w:val="3"/>
          <w:sz w:val="16"/>
          <w:szCs w:val="16"/>
          <w:lang w:eastAsia="ru-RU"/>
        </w:rPr>
        <w:softHyphen/>
      </w:r>
      <w:r w:rsidRPr="00B5746C">
        <w:rPr>
          <w:rFonts w:ascii="Times New Roman" w:eastAsia="Lucida Sans Unicode" w:hAnsi="Times New Roman" w:cs="Times New Roman"/>
          <w:kern w:val="3"/>
          <w:sz w:val="16"/>
          <w:szCs w:val="16"/>
          <w:lang w:eastAsia="ru-RU"/>
        </w:rPr>
        <w:softHyphen/>
      </w:r>
      <w:r w:rsidRPr="00B5746C">
        <w:rPr>
          <w:rFonts w:ascii="Times New Roman" w:eastAsia="Lucida Sans Unicode" w:hAnsi="Times New Roman" w:cs="Times New Roman"/>
          <w:kern w:val="3"/>
          <w:sz w:val="16"/>
          <w:szCs w:val="16"/>
          <w:lang w:eastAsia="ru-RU"/>
        </w:rPr>
        <w:softHyphen/>
      </w:r>
      <w:r w:rsidRPr="00B5746C">
        <w:rPr>
          <w:rFonts w:ascii="Times New Roman" w:eastAsia="Lucida Sans Unicode" w:hAnsi="Times New Roman" w:cs="Times New Roman"/>
          <w:kern w:val="3"/>
          <w:sz w:val="16"/>
          <w:szCs w:val="16"/>
          <w:lang w:eastAsia="ru-RU"/>
        </w:rPr>
        <w:softHyphen/>
      </w:r>
      <w:r w:rsidRPr="00B5746C">
        <w:rPr>
          <w:rFonts w:ascii="Times New Roman" w:eastAsia="Lucida Sans Unicode" w:hAnsi="Times New Roman" w:cs="Times New Roman"/>
          <w:kern w:val="3"/>
          <w:sz w:val="16"/>
          <w:szCs w:val="16"/>
          <w:lang w:eastAsia="ru-RU"/>
        </w:rPr>
        <w:softHyphen/>
      </w:r>
      <w:r w:rsidRPr="00B5746C">
        <w:rPr>
          <w:rFonts w:ascii="Times New Roman" w:eastAsia="Lucida Sans Unicode" w:hAnsi="Times New Roman" w:cs="Times New Roman"/>
          <w:kern w:val="3"/>
          <w:sz w:val="16"/>
          <w:szCs w:val="16"/>
          <w:lang w:eastAsia="ru-RU"/>
        </w:rPr>
        <w:softHyphen/>
      </w:r>
      <w:r w:rsidRPr="00B5746C">
        <w:rPr>
          <w:rFonts w:ascii="Times New Roman" w:eastAsia="Lucida Sans Unicode" w:hAnsi="Times New Roman" w:cs="Times New Roman"/>
          <w:kern w:val="3"/>
          <w:sz w:val="16"/>
          <w:szCs w:val="16"/>
          <w:lang w:eastAsia="ru-RU"/>
        </w:rPr>
        <w:softHyphen/>
      </w:r>
      <w:r w:rsidRPr="00B5746C">
        <w:rPr>
          <w:rFonts w:ascii="Times New Roman" w:eastAsia="Lucida Sans Unicode" w:hAnsi="Times New Roman" w:cs="Times New Roman"/>
          <w:kern w:val="3"/>
          <w:sz w:val="16"/>
          <w:szCs w:val="16"/>
          <w:lang w:eastAsia="ru-RU"/>
        </w:rPr>
        <w:softHyphen/>
      </w:r>
      <w:r w:rsidRPr="00B5746C">
        <w:rPr>
          <w:rFonts w:ascii="Times New Roman" w:eastAsia="Lucida Sans Unicode" w:hAnsi="Times New Roman" w:cs="Times New Roman"/>
          <w:kern w:val="3"/>
          <w:sz w:val="16"/>
          <w:szCs w:val="16"/>
          <w:lang w:eastAsia="ru-RU"/>
        </w:rPr>
        <w:softHyphen/>
      </w:r>
      <w:r w:rsidRPr="00B5746C">
        <w:rPr>
          <w:rFonts w:ascii="Times New Roman" w:eastAsia="Lucida Sans Unicode" w:hAnsi="Times New Roman" w:cs="Times New Roman"/>
          <w:kern w:val="3"/>
          <w:sz w:val="16"/>
          <w:szCs w:val="16"/>
          <w:lang w:eastAsia="ru-RU"/>
        </w:rPr>
        <w:softHyphen/>
      </w:r>
      <w:r w:rsidRPr="00B5746C">
        <w:rPr>
          <w:rFonts w:ascii="Times New Roman" w:eastAsia="Lucida Sans Unicode" w:hAnsi="Times New Roman" w:cs="Times New Roman"/>
          <w:kern w:val="3"/>
          <w:sz w:val="16"/>
          <w:szCs w:val="16"/>
          <w:lang w:eastAsia="ru-RU"/>
        </w:rPr>
        <w:softHyphen/>
      </w:r>
      <w:r w:rsidRPr="00B5746C">
        <w:rPr>
          <w:rFonts w:ascii="Times New Roman" w:eastAsia="Lucida Sans Unicode" w:hAnsi="Times New Roman" w:cs="Times New Roman"/>
          <w:kern w:val="3"/>
          <w:sz w:val="16"/>
          <w:szCs w:val="16"/>
          <w:lang w:eastAsia="ru-RU"/>
        </w:rPr>
        <w:softHyphen/>
      </w:r>
      <w:r w:rsidRPr="00B5746C">
        <w:rPr>
          <w:rFonts w:ascii="Times New Roman" w:eastAsia="Lucida Sans Unicode" w:hAnsi="Times New Roman" w:cs="Times New Roman"/>
          <w:kern w:val="3"/>
          <w:sz w:val="16"/>
          <w:szCs w:val="16"/>
          <w:lang w:eastAsia="ru-RU"/>
        </w:rPr>
        <w:softHyphen/>
      </w:r>
      <w:r w:rsidRPr="00B5746C">
        <w:rPr>
          <w:rFonts w:ascii="Times New Roman" w:eastAsia="Lucida Sans Unicode" w:hAnsi="Times New Roman" w:cs="Times New Roman"/>
          <w:kern w:val="3"/>
          <w:sz w:val="16"/>
          <w:szCs w:val="16"/>
          <w:lang w:eastAsia="ru-RU"/>
        </w:rPr>
        <w:softHyphen/>
      </w:r>
      <w:r w:rsidRPr="00B5746C">
        <w:rPr>
          <w:rFonts w:ascii="Times New Roman" w:eastAsia="Lucida Sans Unicode" w:hAnsi="Times New Roman" w:cs="Times New Roman"/>
          <w:kern w:val="3"/>
          <w:sz w:val="16"/>
          <w:szCs w:val="16"/>
          <w:lang w:eastAsia="ru-RU"/>
        </w:rPr>
        <w:softHyphen/>
      </w:r>
      <w:r w:rsidRPr="00B5746C">
        <w:rPr>
          <w:rFonts w:ascii="Times New Roman" w:eastAsia="Lucida Sans Unicode" w:hAnsi="Times New Roman" w:cs="Times New Roman"/>
          <w:kern w:val="3"/>
          <w:sz w:val="16"/>
          <w:szCs w:val="16"/>
          <w:lang w:eastAsia="ru-RU"/>
        </w:rPr>
        <w:softHyphen/>
      </w:r>
      <w:r w:rsidRPr="00B5746C">
        <w:rPr>
          <w:rFonts w:ascii="Times New Roman" w:eastAsia="Lucida Sans Unicode" w:hAnsi="Times New Roman" w:cs="Times New Roman"/>
          <w:kern w:val="3"/>
          <w:sz w:val="16"/>
          <w:szCs w:val="16"/>
          <w:lang w:eastAsia="ru-RU"/>
        </w:rPr>
        <w:softHyphen/>
      </w:r>
      <w:r w:rsidRPr="00B5746C">
        <w:rPr>
          <w:rFonts w:ascii="Times New Roman" w:eastAsia="Lucida Sans Unicode" w:hAnsi="Times New Roman" w:cs="Times New Roman"/>
          <w:kern w:val="3"/>
          <w:sz w:val="16"/>
          <w:szCs w:val="16"/>
          <w:lang w:eastAsia="ru-RU"/>
        </w:rPr>
        <w:softHyphen/>
      </w:r>
      <w:r w:rsidRPr="00B5746C">
        <w:rPr>
          <w:rFonts w:ascii="Times New Roman" w:eastAsia="Lucida Sans Unicode" w:hAnsi="Times New Roman" w:cs="Times New Roman"/>
          <w:kern w:val="3"/>
          <w:sz w:val="16"/>
          <w:szCs w:val="16"/>
          <w:lang w:eastAsia="ru-RU"/>
        </w:rPr>
        <w:softHyphen/>
      </w:r>
      <w:r w:rsidRPr="00B5746C">
        <w:rPr>
          <w:rFonts w:ascii="Times New Roman" w:eastAsia="Lucida Sans Unicode" w:hAnsi="Times New Roman" w:cs="Times New Roman"/>
          <w:kern w:val="3"/>
          <w:sz w:val="16"/>
          <w:szCs w:val="16"/>
          <w:lang w:eastAsia="ru-RU"/>
        </w:rPr>
        <w:softHyphen/>
      </w:r>
      <w:r w:rsidRPr="00B5746C">
        <w:rPr>
          <w:rFonts w:ascii="Times New Roman" w:eastAsia="Lucida Sans Unicode" w:hAnsi="Times New Roman" w:cs="Times New Roman"/>
          <w:kern w:val="3"/>
          <w:sz w:val="16"/>
          <w:szCs w:val="16"/>
          <w:lang w:eastAsia="ru-RU"/>
        </w:rPr>
        <w:softHyphen/>
      </w:r>
      <w:r w:rsidRPr="00B5746C">
        <w:rPr>
          <w:rFonts w:ascii="Times New Roman" w:eastAsia="Lucida Sans Unicode" w:hAnsi="Times New Roman" w:cs="Times New Roman"/>
          <w:kern w:val="3"/>
          <w:sz w:val="16"/>
          <w:szCs w:val="16"/>
          <w:lang w:eastAsia="ru-RU"/>
        </w:rPr>
        <w:softHyphen/>
      </w:r>
      <w:r w:rsidRPr="00B5746C">
        <w:rPr>
          <w:rFonts w:ascii="Times New Roman" w:eastAsia="Lucida Sans Unicode" w:hAnsi="Times New Roman" w:cs="Times New Roman"/>
          <w:kern w:val="3"/>
          <w:sz w:val="16"/>
          <w:szCs w:val="16"/>
          <w:lang w:eastAsia="ru-RU"/>
        </w:rPr>
        <w:softHyphen/>
      </w:r>
      <w:r w:rsidRPr="00B5746C">
        <w:rPr>
          <w:rFonts w:ascii="Times New Roman" w:eastAsia="Lucida Sans Unicode" w:hAnsi="Times New Roman" w:cs="Times New Roman"/>
          <w:kern w:val="3"/>
          <w:sz w:val="16"/>
          <w:szCs w:val="16"/>
          <w:lang w:eastAsia="ru-RU"/>
        </w:rPr>
        <w:softHyphen/>
      </w:r>
      <w:r w:rsidRPr="00B5746C">
        <w:rPr>
          <w:rFonts w:ascii="Times New Roman" w:eastAsia="Lucida Sans Unicode" w:hAnsi="Times New Roman" w:cs="Times New Roman"/>
          <w:kern w:val="3"/>
          <w:sz w:val="16"/>
          <w:szCs w:val="16"/>
          <w:lang w:eastAsia="ru-RU"/>
        </w:rPr>
        <w:softHyphen/>
      </w:r>
      <w:r w:rsidRPr="00B5746C">
        <w:rPr>
          <w:rFonts w:ascii="Times New Roman" w:eastAsia="Lucida Sans Unicode" w:hAnsi="Times New Roman" w:cs="Times New Roman"/>
          <w:kern w:val="3"/>
          <w:sz w:val="16"/>
          <w:szCs w:val="16"/>
          <w:lang w:eastAsia="ru-RU"/>
        </w:rPr>
        <w:softHyphen/>
      </w:r>
      <w:r w:rsidRPr="00B5746C">
        <w:rPr>
          <w:rFonts w:ascii="Times New Roman" w:eastAsia="Lucida Sans Unicode" w:hAnsi="Times New Roman" w:cs="Times New Roman"/>
          <w:kern w:val="3"/>
          <w:sz w:val="16"/>
          <w:szCs w:val="16"/>
          <w:lang w:eastAsia="ru-RU"/>
        </w:rPr>
        <w:softHyphen/>
      </w:r>
      <w:r w:rsidRPr="00B5746C">
        <w:rPr>
          <w:rFonts w:ascii="Times New Roman" w:eastAsia="Lucida Sans Unicode" w:hAnsi="Times New Roman" w:cs="Times New Roman"/>
          <w:kern w:val="3"/>
          <w:sz w:val="16"/>
          <w:szCs w:val="16"/>
          <w:lang w:eastAsia="ru-RU"/>
        </w:rPr>
        <w:softHyphen/>
      </w:r>
      <w:r w:rsidRPr="00B5746C">
        <w:rPr>
          <w:rFonts w:ascii="Times New Roman" w:eastAsia="Lucida Sans Unicode" w:hAnsi="Times New Roman" w:cs="Times New Roman"/>
          <w:kern w:val="3"/>
          <w:sz w:val="16"/>
          <w:szCs w:val="16"/>
          <w:lang w:eastAsia="ru-RU"/>
        </w:rPr>
        <w:softHyphen/>
        <w:t>05.12.2023 № 1047</w:t>
      </w:r>
    </w:p>
    <w:p w:rsidR="00B5746C" w:rsidRPr="00B5746C" w:rsidRDefault="00B5746C" w:rsidP="00B5746C">
      <w:pPr>
        <w:widowControl w:val="0"/>
        <w:suppressAutoHyphens/>
        <w:autoSpaceDN w:val="0"/>
        <w:jc w:val="right"/>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 xml:space="preserve"> «Приложение № 6.2</w:t>
      </w:r>
    </w:p>
    <w:p w:rsidR="00B5746C" w:rsidRPr="00B5746C" w:rsidRDefault="00B5746C" w:rsidP="00B5746C">
      <w:pPr>
        <w:widowControl w:val="0"/>
        <w:shd w:val="clear" w:color="auto" w:fill="FFFFFF"/>
        <w:suppressAutoHyphens/>
        <w:autoSpaceDN w:val="0"/>
        <w:ind w:firstLine="9923"/>
        <w:jc w:val="right"/>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к Муниципальной программе</w:t>
      </w:r>
      <w:r w:rsidR="00BC0441">
        <w:rPr>
          <w:rFonts w:ascii="Times New Roman" w:eastAsia="Times New Roman" w:hAnsi="Times New Roman" w:cs="Times New Roman"/>
          <w:kern w:val="3"/>
          <w:sz w:val="16"/>
          <w:szCs w:val="16"/>
          <w:lang w:eastAsia="ru-RU"/>
        </w:rPr>
        <w:t xml:space="preserve">  </w:t>
      </w:r>
      <w:r w:rsidRPr="00B5746C">
        <w:rPr>
          <w:rFonts w:ascii="Times New Roman" w:eastAsia="Times New Roman" w:hAnsi="Times New Roman" w:cs="Times New Roman"/>
          <w:kern w:val="3"/>
          <w:sz w:val="16"/>
          <w:szCs w:val="16"/>
          <w:lang w:eastAsia="ru-RU"/>
        </w:rPr>
        <w:t>«Социальная поддержка граждан</w:t>
      </w:r>
    </w:p>
    <w:p w:rsidR="00B5746C" w:rsidRPr="00B5746C" w:rsidRDefault="00B5746C" w:rsidP="00B5746C">
      <w:pPr>
        <w:widowControl w:val="0"/>
        <w:shd w:val="clear" w:color="auto" w:fill="FFFFFF"/>
        <w:suppressAutoHyphens/>
        <w:autoSpaceDN w:val="0"/>
        <w:ind w:firstLine="9923"/>
        <w:jc w:val="right"/>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в Мокшанском районе Пензенской области</w:t>
      </w:r>
    </w:p>
    <w:p w:rsidR="00B5746C" w:rsidRPr="00B5746C" w:rsidRDefault="00B5746C" w:rsidP="00B5746C">
      <w:pPr>
        <w:widowControl w:val="0"/>
        <w:shd w:val="clear" w:color="auto" w:fill="FFFFFF"/>
        <w:suppressAutoHyphens/>
        <w:autoSpaceDN w:val="0"/>
        <w:ind w:firstLine="9923"/>
        <w:jc w:val="right"/>
        <w:textAlignment w:val="baseline"/>
        <w:rPr>
          <w:rFonts w:ascii="Times New Roman" w:eastAsia="Times New Roman" w:hAnsi="Times New Roman" w:cs="Times New Roman"/>
          <w:i/>
          <w:kern w:val="3"/>
          <w:sz w:val="16"/>
          <w:szCs w:val="16"/>
          <w:lang w:eastAsia="ru-RU"/>
        </w:rPr>
      </w:pPr>
      <w:r w:rsidRPr="00B5746C">
        <w:rPr>
          <w:rFonts w:ascii="Times New Roman" w:eastAsia="Times New Roman" w:hAnsi="Times New Roman" w:cs="Times New Roman"/>
          <w:kern w:val="3"/>
          <w:sz w:val="16"/>
          <w:szCs w:val="16"/>
          <w:lang w:eastAsia="ru-RU"/>
        </w:rPr>
        <w:t>на 2014-2027 годы</w:t>
      </w:r>
      <w:r w:rsidRPr="00B5746C">
        <w:rPr>
          <w:rFonts w:ascii="Times New Roman" w:eastAsia="Times New Roman" w:hAnsi="Times New Roman" w:cs="Times New Roman"/>
          <w:i/>
          <w:kern w:val="3"/>
          <w:sz w:val="16"/>
          <w:szCs w:val="16"/>
          <w:lang w:eastAsia="ru-RU"/>
        </w:rPr>
        <w:t>» (новая редакция)</w:t>
      </w:r>
    </w:p>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 xml:space="preserve">ПЕРЕЧЕНЬ </w:t>
      </w:r>
    </w:p>
    <w:p w:rsidR="00B5746C" w:rsidRPr="00B5746C" w:rsidRDefault="00B5746C" w:rsidP="00B5746C">
      <w:pPr>
        <w:widowControl w:val="0"/>
        <w:suppressAutoHyphens/>
        <w:autoSpaceDE w:val="0"/>
        <w:autoSpaceDN w:val="0"/>
        <w:jc w:val="center"/>
        <w:textAlignment w:val="baseline"/>
        <w:rPr>
          <w:rFonts w:ascii="Times New Roman" w:eastAsia="Arial" w:hAnsi="Times New Roman" w:cs="Times New Roman"/>
          <w:kern w:val="3"/>
          <w:sz w:val="16"/>
          <w:szCs w:val="16"/>
          <w:lang w:eastAsia="ru-RU"/>
        </w:rPr>
      </w:pPr>
      <w:r w:rsidRPr="00B5746C">
        <w:rPr>
          <w:rFonts w:ascii="Times New Roman" w:eastAsia="Arial" w:hAnsi="Times New Roman" w:cs="Times New Roman"/>
          <w:kern w:val="3"/>
          <w:sz w:val="16"/>
          <w:szCs w:val="16"/>
          <w:lang w:eastAsia="ru-RU"/>
        </w:rPr>
        <w:t>основных мероприятий, мероприятий муниципальной программы Мокшанского района</w:t>
      </w:r>
    </w:p>
    <w:p w:rsidR="00B5746C" w:rsidRPr="00B5746C" w:rsidRDefault="00B5746C" w:rsidP="00B5746C">
      <w:pPr>
        <w:suppressAutoHyphens/>
        <w:autoSpaceDN w:val="0"/>
        <w:jc w:val="center"/>
        <w:textAlignment w:val="baseline"/>
        <w:rPr>
          <w:rFonts w:ascii="Times New Roman" w:eastAsia="Times New Roman" w:hAnsi="Times New Roman" w:cs="Times New Roman"/>
          <w:b/>
          <w:i/>
          <w:kern w:val="3"/>
          <w:sz w:val="16"/>
          <w:szCs w:val="16"/>
          <w:lang w:eastAsia="ru-RU"/>
        </w:rPr>
      </w:pPr>
      <w:r w:rsidRPr="00B5746C">
        <w:rPr>
          <w:rFonts w:ascii="Times New Roman" w:eastAsia="Times New Roman" w:hAnsi="Times New Roman" w:cs="Times New Roman"/>
          <w:b/>
          <w:i/>
          <w:kern w:val="3"/>
          <w:sz w:val="16"/>
          <w:szCs w:val="16"/>
          <w:lang w:eastAsia="ru-RU"/>
        </w:rPr>
        <w:t>"</w:t>
      </w:r>
      <w:r w:rsidRPr="00B5746C">
        <w:rPr>
          <w:rFonts w:ascii="Times New Roman" w:eastAsia="Times New Roman" w:hAnsi="Times New Roman" w:cs="Times New Roman"/>
          <w:kern w:val="3"/>
          <w:sz w:val="16"/>
          <w:szCs w:val="16"/>
          <w:lang w:eastAsia="ru-RU"/>
        </w:rPr>
        <w:t>Социальная поддержка граждан в Мокшанском районе Пензенской области на 2014-2027 годы</w:t>
      </w:r>
      <w:r w:rsidRPr="00B5746C">
        <w:rPr>
          <w:rFonts w:ascii="Times New Roman" w:eastAsia="Times New Roman" w:hAnsi="Times New Roman" w:cs="Times New Roman"/>
          <w:b/>
          <w:i/>
          <w:kern w:val="3"/>
          <w:sz w:val="16"/>
          <w:szCs w:val="16"/>
          <w:lang w:eastAsia="ru-RU"/>
        </w:rPr>
        <w:t xml:space="preserve"> "</w:t>
      </w:r>
    </w:p>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 xml:space="preserve"> на 2022 - 2027 годы</w:t>
      </w:r>
    </w:p>
    <w:tbl>
      <w:tblPr>
        <w:tblW w:w="15807" w:type="dxa"/>
        <w:tblInd w:w="6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62" w:type="dxa"/>
          <w:right w:w="62" w:type="dxa"/>
        </w:tblCellMar>
        <w:tblLook w:val="04A0" w:firstRow="1" w:lastRow="0" w:firstColumn="1" w:lastColumn="0" w:noHBand="0" w:noVBand="1"/>
      </w:tblPr>
      <w:tblGrid>
        <w:gridCol w:w="498"/>
        <w:gridCol w:w="29"/>
        <w:gridCol w:w="8"/>
        <w:gridCol w:w="48"/>
        <w:gridCol w:w="81"/>
        <w:gridCol w:w="2514"/>
        <w:gridCol w:w="27"/>
        <w:gridCol w:w="7"/>
        <w:gridCol w:w="48"/>
        <w:gridCol w:w="31"/>
        <w:gridCol w:w="1250"/>
        <w:gridCol w:w="53"/>
        <w:gridCol w:w="329"/>
        <w:gridCol w:w="32"/>
        <w:gridCol w:w="15"/>
        <w:gridCol w:w="7"/>
        <w:gridCol w:w="637"/>
        <w:gridCol w:w="37"/>
        <w:gridCol w:w="11"/>
        <w:gridCol w:w="108"/>
        <w:gridCol w:w="17"/>
        <w:gridCol w:w="8"/>
        <w:gridCol w:w="860"/>
        <w:gridCol w:w="64"/>
        <w:gridCol w:w="6"/>
        <w:gridCol w:w="263"/>
        <w:gridCol w:w="16"/>
        <w:gridCol w:w="7"/>
        <w:gridCol w:w="27"/>
        <w:gridCol w:w="895"/>
        <w:gridCol w:w="42"/>
        <w:gridCol w:w="7"/>
        <w:gridCol w:w="14"/>
        <w:gridCol w:w="930"/>
        <w:gridCol w:w="31"/>
        <w:gridCol w:w="11"/>
        <w:gridCol w:w="90"/>
        <w:gridCol w:w="860"/>
        <w:gridCol w:w="15"/>
        <w:gridCol w:w="31"/>
        <w:gridCol w:w="24"/>
        <w:gridCol w:w="1204"/>
        <w:gridCol w:w="21"/>
        <w:gridCol w:w="56"/>
        <w:gridCol w:w="43"/>
        <w:gridCol w:w="2690"/>
        <w:gridCol w:w="30"/>
        <w:gridCol w:w="1628"/>
        <w:gridCol w:w="147"/>
      </w:tblGrid>
      <w:tr w:rsidR="00B5746C" w:rsidRPr="00B5746C" w:rsidTr="00A91D7A">
        <w:trPr>
          <w:gridAfter w:val="1"/>
          <w:wAfter w:w="147" w:type="dxa"/>
          <w:trHeight w:val="170"/>
        </w:trPr>
        <w:tc>
          <w:tcPr>
            <w:tcW w:w="529" w:type="dxa"/>
            <w:gridSpan w:val="2"/>
            <w:vMerge w:val="restart"/>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w:t>
            </w:r>
          </w:p>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п/п</w:t>
            </w:r>
          </w:p>
        </w:tc>
        <w:tc>
          <w:tcPr>
            <w:tcW w:w="2766" w:type="dxa"/>
            <w:gridSpan w:val="8"/>
            <w:vMerge w:val="restart"/>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Наименование основного мероприятия, мероприятия</w:t>
            </w:r>
          </w:p>
        </w:tc>
        <w:tc>
          <w:tcPr>
            <w:tcW w:w="1251" w:type="dxa"/>
            <w:vMerge w:val="restart"/>
          </w:tcPr>
          <w:p w:rsidR="00B5746C" w:rsidRPr="00B5746C" w:rsidRDefault="00B5746C" w:rsidP="00B5746C">
            <w:pPr>
              <w:widowControl w:val="0"/>
              <w:autoSpaceDE w:val="0"/>
              <w:autoSpaceDN w:val="0"/>
              <w:adjustRightInd w:val="0"/>
              <w:ind w:right="-5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Исполнители</w:t>
            </w:r>
          </w:p>
        </w:tc>
        <w:tc>
          <w:tcPr>
            <w:tcW w:w="1110" w:type="dxa"/>
            <w:gridSpan w:val="7"/>
            <w:vMerge w:val="restart"/>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Срок исполнения (год)</w:t>
            </w:r>
          </w:p>
        </w:tc>
        <w:tc>
          <w:tcPr>
            <w:tcW w:w="5563" w:type="dxa"/>
            <w:gridSpan w:val="25"/>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Объем финансирования, тыс. рублей</w:t>
            </w:r>
          </w:p>
        </w:tc>
        <w:tc>
          <w:tcPr>
            <w:tcW w:w="2812" w:type="dxa"/>
            <w:gridSpan w:val="4"/>
            <w:vMerge w:val="restart"/>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Показатели результата мероприятия по годам (ожидаемый непосредственный результат)</w:t>
            </w:r>
          </w:p>
        </w:tc>
        <w:tc>
          <w:tcPr>
            <w:tcW w:w="1629" w:type="dxa"/>
            <w:vMerge w:val="restart"/>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Связь с показателем муниципальной программы (подпрограммы)</w:t>
            </w:r>
          </w:p>
        </w:tc>
      </w:tr>
      <w:tr w:rsidR="00B5746C" w:rsidRPr="00B5746C" w:rsidTr="00A91D7A">
        <w:trPr>
          <w:gridAfter w:val="1"/>
          <w:wAfter w:w="147" w:type="dxa"/>
          <w:trHeight w:val="577"/>
        </w:trPr>
        <w:tc>
          <w:tcPr>
            <w:tcW w:w="529" w:type="dxa"/>
            <w:gridSpan w:val="2"/>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766" w:type="dxa"/>
            <w:gridSpan w:val="8"/>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251" w:type="dxa"/>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110" w:type="dxa"/>
            <w:gridSpan w:val="7"/>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068" w:type="dxa"/>
            <w:gridSpan w:val="6"/>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Всего</w:t>
            </w:r>
          </w:p>
        </w:tc>
        <w:tc>
          <w:tcPr>
            <w:tcW w:w="1263" w:type="dxa"/>
            <w:gridSpan w:val="8"/>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Бюджет Мокшанского  района</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Федеральные средства</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Бюджет Пензенс</w:t>
            </w:r>
          </w:p>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кой области</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Внебюджет-ные и иные средства</w:t>
            </w:r>
          </w:p>
        </w:tc>
        <w:tc>
          <w:tcPr>
            <w:tcW w:w="2812"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29" w:type="dxa"/>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r>
      <w:tr w:rsidR="00B5746C" w:rsidRPr="00B5746C" w:rsidTr="00A91D7A">
        <w:trPr>
          <w:gridAfter w:val="1"/>
          <w:wAfter w:w="147" w:type="dxa"/>
          <w:trHeight w:val="170"/>
        </w:trPr>
        <w:tc>
          <w:tcPr>
            <w:tcW w:w="529" w:type="dxa"/>
            <w:gridSpan w:val="2"/>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w:t>
            </w:r>
          </w:p>
        </w:tc>
        <w:tc>
          <w:tcPr>
            <w:tcW w:w="2766" w:type="dxa"/>
            <w:gridSpan w:val="8"/>
          </w:tcPr>
          <w:p w:rsidR="00B5746C" w:rsidRPr="00B5746C" w:rsidRDefault="00B5746C" w:rsidP="00B5746C">
            <w:pPr>
              <w:widowControl w:val="0"/>
              <w:autoSpaceDE w:val="0"/>
              <w:autoSpaceDN w:val="0"/>
              <w:adjustRightInd w:val="0"/>
              <w:ind w:firstLine="8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w:t>
            </w:r>
          </w:p>
        </w:tc>
        <w:tc>
          <w:tcPr>
            <w:tcW w:w="1251" w:type="dxa"/>
          </w:tcPr>
          <w:p w:rsidR="00B5746C" w:rsidRPr="00B5746C" w:rsidRDefault="00B5746C" w:rsidP="00B5746C">
            <w:pPr>
              <w:widowControl w:val="0"/>
              <w:autoSpaceDE w:val="0"/>
              <w:autoSpaceDN w:val="0"/>
              <w:adjustRightInd w:val="0"/>
              <w:ind w:firstLine="8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3</w:t>
            </w:r>
          </w:p>
        </w:tc>
        <w:tc>
          <w:tcPr>
            <w:tcW w:w="1110" w:type="dxa"/>
            <w:gridSpan w:val="7"/>
          </w:tcPr>
          <w:p w:rsidR="00B5746C" w:rsidRPr="00B5746C" w:rsidRDefault="00B5746C" w:rsidP="00B5746C">
            <w:pPr>
              <w:widowControl w:val="0"/>
              <w:autoSpaceDE w:val="0"/>
              <w:autoSpaceDN w:val="0"/>
              <w:adjustRightInd w:val="0"/>
              <w:ind w:hanging="68"/>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c>
          <w:tcPr>
            <w:tcW w:w="1068" w:type="dxa"/>
            <w:gridSpan w:val="6"/>
          </w:tcPr>
          <w:p w:rsidR="00B5746C" w:rsidRPr="00B5746C" w:rsidRDefault="00B5746C" w:rsidP="00B5746C">
            <w:pPr>
              <w:widowControl w:val="0"/>
              <w:autoSpaceDE w:val="0"/>
              <w:autoSpaceDN w:val="0"/>
              <w:adjustRightInd w:val="0"/>
              <w:ind w:hanging="68"/>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w:t>
            </w:r>
          </w:p>
        </w:tc>
        <w:tc>
          <w:tcPr>
            <w:tcW w:w="1263" w:type="dxa"/>
            <w:gridSpan w:val="8"/>
          </w:tcPr>
          <w:p w:rsidR="00B5746C" w:rsidRPr="00B5746C" w:rsidRDefault="00B5746C" w:rsidP="00B5746C">
            <w:pPr>
              <w:widowControl w:val="0"/>
              <w:autoSpaceDE w:val="0"/>
              <w:autoSpaceDN w:val="0"/>
              <w:adjustRightInd w:val="0"/>
              <w:ind w:hanging="68"/>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6</w:t>
            </w:r>
          </w:p>
        </w:tc>
        <w:tc>
          <w:tcPr>
            <w:tcW w:w="975" w:type="dxa"/>
            <w:gridSpan w:val="3"/>
          </w:tcPr>
          <w:p w:rsidR="00B5746C" w:rsidRPr="00B5746C" w:rsidRDefault="00B5746C" w:rsidP="00B5746C">
            <w:pPr>
              <w:widowControl w:val="0"/>
              <w:autoSpaceDE w:val="0"/>
              <w:autoSpaceDN w:val="0"/>
              <w:adjustRightInd w:val="0"/>
              <w:ind w:hanging="68"/>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7</w:t>
            </w:r>
          </w:p>
        </w:tc>
        <w:tc>
          <w:tcPr>
            <w:tcW w:w="976" w:type="dxa"/>
            <w:gridSpan w:val="4"/>
          </w:tcPr>
          <w:p w:rsidR="00B5746C" w:rsidRPr="00B5746C" w:rsidRDefault="00B5746C" w:rsidP="00B5746C">
            <w:pPr>
              <w:widowControl w:val="0"/>
              <w:autoSpaceDE w:val="0"/>
              <w:autoSpaceDN w:val="0"/>
              <w:adjustRightInd w:val="0"/>
              <w:ind w:hanging="68"/>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8</w:t>
            </w:r>
          </w:p>
        </w:tc>
        <w:tc>
          <w:tcPr>
            <w:tcW w:w="1281" w:type="dxa"/>
            <w:gridSpan w:val="4"/>
          </w:tcPr>
          <w:p w:rsidR="00B5746C" w:rsidRPr="00B5746C" w:rsidRDefault="00B5746C" w:rsidP="00B5746C">
            <w:pPr>
              <w:widowControl w:val="0"/>
              <w:autoSpaceDE w:val="0"/>
              <w:autoSpaceDN w:val="0"/>
              <w:adjustRightInd w:val="0"/>
              <w:ind w:hanging="68"/>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9</w:t>
            </w:r>
          </w:p>
        </w:tc>
        <w:tc>
          <w:tcPr>
            <w:tcW w:w="2812" w:type="dxa"/>
            <w:gridSpan w:val="4"/>
          </w:tcPr>
          <w:p w:rsidR="00B5746C" w:rsidRPr="00B5746C" w:rsidRDefault="00B5746C" w:rsidP="00B5746C">
            <w:pPr>
              <w:widowControl w:val="0"/>
              <w:autoSpaceDE w:val="0"/>
              <w:autoSpaceDN w:val="0"/>
              <w:adjustRightInd w:val="0"/>
              <w:ind w:firstLine="8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10</w:t>
            </w:r>
          </w:p>
        </w:tc>
        <w:tc>
          <w:tcPr>
            <w:tcW w:w="1629" w:type="dxa"/>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11</w:t>
            </w:r>
          </w:p>
        </w:tc>
      </w:tr>
      <w:tr w:rsidR="00B5746C" w:rsidRPr="00B5746C" w:rsidTr="00F00A70">
        <w:trPr>
          <w:gridAfter w:val="1"/>
          <w:wAfter w:w="147" w:type="dxa"/>
          <w:trHeight w:val="57"/>
        </w:trPr>
        <w:tc>
          <w:tcPr>
            <w:tcW w:w="15660" w:type="dxa"/>
            <w:gridSpan w:val="48"/>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b/>
                <w:sz w:val="16"/>
                <w:szCs w:val="16"/>
                <w:lang w:eastAsia="ru-RU"/>
              </w:rPr>
              <w:t>Подпрограмма 1 «Малых дел»</w:t>
            </w:r>
          </w:p>
        </w:tc>
      </w:tr>
      <w:tr w:rsidR="00B5746C" w:rsidRPr="00B5746C" w:rsidTr="00F00A70">
        <w:trPr>
          <w:gridAfter w:val="1"/>
          <w:wAfter w:w="147" w:type="dxa"/>
          <w:trHeight w:val="57"/>
        </w:trPr>
        <w:tc>
          <w:tcPr>
            <w:tcW w:w="15660" w:type="dxa"/>
            <w:gridSpan w:val="48"/>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Цель подпрограммы: Улучшение демографической ситуации в Мокшанском районе, привлечение специалистов с высшим и средним медицинским образованием для работы в лечебно-профилактических организациях здравоохранения Мокшанского района, развитие добровольческого(волонтерского)движения в районе</w:t>
            </w:r>
          </w:p>
        </w:tc>
      </w:tr>
      <w:tr w:rsidR="00B5746C" w:rsidRPr="00B5746C" w:rsidTr="00F00A70">
        <w:trPr>
          <w:gridAfter w:val="1"/>
          <w:wAfter w:w="147" w:type="dxa"/>
          <w:trHeight w:val="57"/>
        </w:trPr>
        <w:tc>
          <w:tcPr>
            <w:tcW w:w="15660" w:type="dxa"/>
            <w:gridSpan w:val="48"/>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Задачи подпрограммы1-Обеспечение организаций здравоохранения Мокшанского района квалифицированными кадрами в соответствии с потребностями</w:t>
            </w:r>
          </w:p>
        </w:tc>
      </w:tr>
      <w:tr w:rsidR="00B5746C" w:rsidRPr="00B5746C" w:rsidTr="00A91D7A">
        <w:trPr>
          <w:gridAfter w:val="1"/>
          <w:wAfter w:w="147" w:type="dxa"/>
          <w:trHeight w:val="272"/>
        </w:trPr>
        <w:tc>
          <w:tcPr>
            <w:tcW w:w="586" w:type="dxa"/>
            <w:gridSpan w:val="4"/>
            <w:vMerge w:val="restart"/>
            <w:tcBorders>
              <w:right w:val="single" w:sz="4"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31.1.</w:t>
            </w:r>
          </w:p>
        </w:tc>
        <w:tc>
          <w:tcPr>
            <w:tcW w:w="2678" w:type="dxa"/>
            <w:gridSpan w:val="5"/>
            <w:vMerge w:val="restart"/>
            <w:tcBorders>
              <w:left w:val="single" w:sz="4" w:space="0" w:color="auto"/>
              <w:right w:val="single" w:sz="4" w:space="0" w:color="auto"/>
            </w:tcBorders>
          </w:tcPr>
          <w:p w:rsidR="00B5746C" w:rsidRPr="00B5746C" w:rsidRDefault="00B5746C" w:rsidP="00B5746C">
            <w:pPr>
              <w:widowControl w:val="0"/>
              <w:autoSpaceDE w:val="0"/>
              <w:autoSpaceDN w:val="0"/>
              <w:adjustRightInd w:val="0"/>
              <w:ind w:left="12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Обеспечение выплаты ежемесячного возмещения расходов за наем жилого помещения врачам специалистам и средним медицинским работникам, заключившим трудовой договор с организациями здравоохранения Мокшанского района и договор на возмещение расходов за наем жилого помещения</w:t>
            </w:r>
          </w:p>
        </w:tc>
        <w:tc>
          <w:tcPr>
            <w:tcW w:w="1335" w:type="dxa"/>
            <w:gridSpan w:val="3"/>
            <w:vMerge w:val="restart"/>
            <w:tcBorders>
              <w:left w:val="single" w:sz="4" w:space="0" w:color="auto"/>
              <w:right w:val="single" w:sz="4" w:space="0" w:color="auto"/>
            </w:tcBorders>
          </w:tcPr>
          <w:p w:rsidR="00B5746C" w:rsidRPr="00B5746C" w:rsidRDefault="00B5746C" w:rsidP="00B5746C">
            <w:pPr>
              <w:jc w:val="left"/>
              <w:rPr>
                <w:rFonts w:ascii="Times New Roman" w:eastAsia="Times New Roman" w:hAnsi="Times New Roman" w:cs="Times New Roman"/>
                <w:sz w:val="16"/>
                <w:szCs w:val="16"/>
                <w:lang w:eastAsia="ru-RU"/>
              </w:rPr>
            </w:pPr>
          </w:p>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УСЗН</w:t>
            </w:r>
          </w:p>
        </w:tc>
        <w:tc>
          <w:tcPr>
            <w:tcW w:w="1020" w:type="dxa"/>
            <w:gridSpan w:val="5"/>
            <w:tcBorders>
              <w:left w:val="single" w:sz="4" w:space="0" w:color="auto"/>
              <w:bottom w:val="single" w:sz="4" w:space="0" w:color="auto"/>
              <w:right w:val="single" w:sz="4" w:space="0" w:color="auto"/>
            </w:tcBorders>
          </w:tcPr>
          <w:p w:rsidR="00B5746C" w:rsidRPr="00B5746C" w:rsidRDefault="00B5746C" w:rsidP="00B5746C">
            <w:pPr>
              <w:jc w:val="center"/>
              <w:rPr>
                <w:rFonts w:ascii="Times New Roman" w:eastAsia="Times New Roman" w:hAnsi="Times New Roman" w:cs="Times New Roman"/>
                <w:sz w:val="16"/>
                <w:szCs w:val="16"/>
                <w:lang w:eastAsia="ru-RU"/>
              </w:rPr>
            </w:pPr>
          </w:p>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2023</w:t>
            </w:r>
          </w:p>
        </w:tc>
        <w:tc>
          <w:tcPr>
            <w:tcW w:w="1041" w:type="dxa"/>
            <w:gridSpan w:val="6"/>
            <w:tcBorders>
              <w:left w:val="single" w:sz="4" w:space="0" w:color="auto"/>
              <w:bottom w:val="single" w:sz="4" w:space="0" w:color="auto"/>
              <w:right w:val="single" w:sz="4" w:space="0" w:color="auto"/>
            </w:tcBorders>
          </w:tcPr>
          <w:p w:rsidR="00B5746C" w:rsidRPr="00B5746C" w:rsidRDefault="00B5746C" w:rsidP="00B5746C">
            <w:pPr>
              <w:widowControl w:val="0"/>
              <w:autoSpaceDE w:val="0"/>
              <w:autoSpaceDN w:val="0"/>
              <w:adjustRightInd w:val="0"/>
              <w:ind w:firstLine="128"/>
              <w:jc w:val="center"/>
              <w:rPr>
                <w:rFonts w:ascii="Times New Roman" w:eastAsia="Times New Roman" w:hAnsi="Times New Roman" w:cs="Times New Roman"/>
                <w:sz w:val="16"/>
                <w:szCs w:val="16"/>
                <w:lang w:eastAsia="ru-RU"/>
              </w:rPr>
            </w:pPr>
          </w:p>
          <w:p w:rsidR="00B5746C" w:rsidRPr="00B5746C" w:rsidRDefault="00B5746C" w:rsidP="00B5746C">
            <w:pPr>
              <w:widowControl w:val="0"/>
              <w:autoSpaceDE w:val="0"/>
              <w:autoSpaceDN w:val="0"/>
              <w:adjustRightInd w:val="0"/>
              <w:ind w:firstLine="128"/>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108,0</w:t>
            </w:r>
          </w:p>
        </w:tc>
        <w:tc>
          <w:tcPr>
            <w:tcW w:w="1275" w:type="dxa"/>
            <w:gridSpan w:val="7"/>
            <w:tcBorders>
              <w:left w:val="single" w:sz="4" w:space="0" w:color="auto"/>
              <w:bottom w:val="single" w:sz="4" w:space="0" w:color="auto"/>
              <w:right w:val="single" w:sz="4" w:space="0" w:color="auto"/>
            </w:tcBorders>
          </w:tcPr>
          <w:p w:rsidR="00B5746C" w:rsidRPr="00B5746C" w:rsidRDefault="00B5746C" w:rsidP="00B5746C">
            <w:pPr>
              <w:jc w:val="center"/>
              <w:rPr>
                <w:rFonts w:ascii="Times New Roman" w:eastAsia="Times New Roman" w:hAnsi="Times New Roman" w:cs="Times New Roman"/>
                <w:sz w:val="16"/>
                <w:szCs w:val="16"/>
                <w:lang w:eastAsia="ru-RU"/>
              </w:rPr>
            </w:pPr>
          </w:p>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108,0</w:t>
            </w:r>
          </w:p>
        </w:tc>
        <w:tc>
          <w:tcPr>
            <w:tcW w:w="1125" w:type="dxa"/>
            <w:gridSpan w:val="7"/>
            <w:tcBorders>
              <w:left w:val="single" w:sz="4" w:space="0" w:color="auto"/>
              <w:bottom w:val="single" w:sz="4" w:space="0" w:color="auto"/>
              <w:right w:val="single" w:sz="4"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p>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30" w:type="dxa"/>
            <w:gridSpan w:val="4"/>
            <w:tcBorders>
              <w:left w:val="single" w:sz="4" w:space="0" w:color="auto"/>
              <w:bottom w:val="single" w:sz="4" w:space="0" w:color="auto"/>
              <w:right w:val="single" w:sz="4" w:space="0" w:color="auto"/>
            </w:tcBorders>
          </w:tcPr>
          <w:p w:rsidR="00B5746C" w:rsidRPr="00B5746C" w:rsidRDefault="00B5746C" w:rsidP="00B5746C">
            <w:pPr>
              <w:jc w:val="center"/>
              <w:rPr>
                <w:rFonts w:ascii="Times New Roman" w:eastAsia="Times New Roman" w:hAnsi="Times New Roman" w:cs="Times New Roman"/>
                <w:sz w:val="16"/>
                <w:szCs w:val="16"/>
                <w:lang w:eastAsia="ru-RU"/>
              </w:rPr>
            </w:pPr>
          </w:p>
          <w:p w:rsidR="00B5746C" w:rsidRPr="00B5746C" w:rsidRDefault="00F00A70" w:rsidP="00F00A70">
            <w:pPr>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0,0</w:t>
            </w:r>
          </w:p>
        </w:tc>
        <w:tc>
          <w:tcPr>
            <w:tcW w:w="1200" w:type="dxa"/>
            <w:tcBorders>
              <w:left w:val="single" w:sz="4" w:space="0" w:color="auto"/>
              <w:bottom w:val="single" w:sz="4" w:space="0" w:color="auto"/>
              <w:right w:val="single" w:sz="4" w:space="0" w:color="auto"/>
            </w:tcBorders>
          </w:tcPr>
          <w:p w:rsidR="00B5746C" w:rsidRPr="00B5746C" w:rsidRDefault="00B5746C" w:rsidP="00B5746C">
            <w:pPr>
              <w:jc w:val="center"/>
              <w:rPr>
                <w:rFonts w:ascii="Times New Roman" w:eastAsia="Times New Roman" w:hAnsi="Times New Roman" w:cs="Times New Roman"/>
                <w:sz w:val="16"/>
                <w:szCs w:val="16"/>
                <w:lang w:eastAsia="ru-RU"/>
              </w:rPr>
            </w:pPr>
          </w:p>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41" w:type="dxa"/>
            <w:gridSpan w:val="5"/>
            <w:tcBorders>
              <w:left w:val="single" w:sz="4" w:space="0" w:color="auto"/>
              <w:bottom w:val="single" w:sz="4" w:space="0" w:color="auto"/>
              <w:right w:val="single" w:sz="4" w:space="0" w:color="auto"/>
            </w:tcBorders>
          </w:tcPr>
          <w:p w:rsidR="00B5746C" w:rsidRPr="00B5746C" w:rsidRDefault="00B5746C" w:rsidP="00B5746C">
            <w:pPr>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Улучшение материального положения молодых специалистов</w:t>
            </w:r>
          </w:p>
        </w:tc>
        <w:tc>
          <w:tcPr>
            <w:tcW w:w="1629" w:type="dxa"/>
            <w:tcBorders>
              <w:left w:val="single" w:sz="4" w:space="0" w:color="auto"/>
              <w:bottom w:val="single" w:sz="4" w:space="0" w:color="auto"/>
            </w:tcBorders>
          </w:tcPr>
          <w:p w:rsidR="00B5746C" w:rsidRPr="00B5746C" w:rsidRDefault="00B5746C" w:rsidP="00B5746C">
            <w:pPr>
              <w:jc w:val="left"/>
              <w:rPr>
                <w:rFonts w:ascii="Times New Roman" w:eastAsia="Times New Roman" w:hAnsi="Times New Roman" w:cs="Times New Roman"/>
                <w:sz w:val="16"/>
                <w:szCs w:val="16"/>
                <w:lang w:eastAsia="ru-RU"/>
              </w:rPr>
            </w:pPr>
          </w:p>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w:t>
            </w:r>
          </w:p>
        </w:tc>
      </w:tr>
      <w:tr w:rsidR="00B5746C" w:rsidRPr="00B5746C" w:rsidTr="00A91D7A">
        <w:trPr>
          <w:gridAfter w:val="1"/>
          <w:wAfter w:w="147" w:type="dxa"/>
          <w:trHeight w:val="315"/>
        </w:trPr>
        <w:tc>
          <w:tcPr>
            <w:tcW w:w="586" w:type="dxa"/>
            <w:gridSpan w:val="4"/>
            <w:vMerge/>
            <w:tcBorders>
              <w:right w:val="single" w:sz="4"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2678" w:type="dxa"/>
            <w:gridSpan w:val="5"/>
            <w:vMerge/>
            <w:tcBorders>
              <w:left w:val="single" w:sz="4" w:space="0" w:color="auto"/>
              <w:right w:val="single" w:sz="4" w:space="0" w:color="auto"/>
            </w:tcBorders>
          </w:tcPr>
          <w:p w:rsidR="00B5746C" w:rsidRPr="00B5746C" w:rsidRDefault="00B5746C" w:rsidP="00B5746C">
            <w:pPr>
              <w:widowControl w:val="0"/>
              <w:autoSpaceDE w:val="0"/>
              <w:autoSpaceDN w:val="0"/>
              <w:adjustRightInd w:val="0"/>
              <w:ind w:left="120"/>
              <w:jc w:val="left"/>
              <w:rPr>
                <w:rFonts w:ascii="Times New Roman" w:eastAsia="Times New Roman" w:hAnsi="Times New Roman" w:cs="Times New Roman"/>
                <w:sz w:val="16"/>
                <w:szCs w:val="16"/>
                <w:lang w:eastAsia="ru-RU"/>
              </w:rPr>
            </w:pPr>
          </w:p>
        </w:tc>
        <w:tc>
          <w:tcPr>
            <w:tcW w:w="1335" w:type="dxa"/>
            <w:gridSpan w:val="3"/>
            <w:vMerge/>
            <w:tcBorders>
              <w:left w:val="single" w:sz="4" w:space="0" w:color="auto"/>
              <w:right w:val="single" w:sz="4" w:space="0" w:color="auto"/>
            </w:tcBorders>
          </w:tcPr>
          <w:p w:rsidR="00B5746C" w:rsidRPr="00B5746C" w:rsidRDefault="00B5746C" w:rsidP="00B5746C">
            <w:pPr>
              <w:jc w:val="left"/>
              <w:rPr>
                <w:rFonts w:ascii="Times New Roman" w:eastAsia="Times New Roman" w:hAnsi="Times New Roman" w:cs="Times New Roman"/>
                <w:sz w:val="16"/>
                <w:szCs w:val="16"/>
                <w:lang w:eastAsia="ru-RU"/>
              </w:rPr>
            </w:pPr>
          </w:p>
        </w:tc>
        <w:tc>
          <w:tcPr>
            <w:tcW w:w="1020" w:type="dxa"/>
            <w:gridSpan w:val="5"/>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p>
          <w:p w:rsidR="00B5746C" w:rsidRPr="00B5746C" w:rsidRDefault="00B5746C" w:rsidP="00B5746C">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2024</w:t>
            </w:r>
          </w:p>
        </w:tc>
        <w:tc>
          <w:tcPr>
            <w:tcW w:w="1041" w:type="dxa"/>
            <w:gridSpan w:val="6"/>
            <w:tcBorders>
              <w:left w:val="single" w:sz="4" w:space="0" w:color="auto"/>
              <w:bottom w:val="single" w:sz="4" w:space="0" w:color="auto"/>
              <w:right w:val="single" w:sz="4" w:space="0" w:color="auto"/>
            </w:tcBorders>
          </w:tcPr>
          <w:p w:rsidR="00B5746C" w:rsidRPr="00B5746C" w:rsidRDefault="00B5746C" w:rsidP="00B5746C">
            <w:pPr>
              <w:widowControl w:val="0"/>
              <w:autoSpaceDE w:val="0"/>
              <w:autoSpaceDN w:val="0"/>
              <w:adjustRightInd w:val="0"/>
              <w:ind w:firstLine="128"/>
              <w:jc w:val="center"/>
              <w:rPr>
                <w:rFonts w:ascii="Times New Roman" w:eastAsia="Times New Roman" w:hAnsi="Times New Roman" w:cs="Times New Roman"/>
                <w:sz w:val="16"/>
                <w:szCs w:val="16"/>
                <w:lang w:eastAsia="ru-RU"/>
              </w:rPr>
            </w:pPr>
          </w:p>
          <w:p w:rsidR="00B5746C" w:rsidRPr="00B5746C" w:rsidRDefault="00B5746C" w:rsidP="00B5746C">
            <w:pPr>
              <w:widowControl w:val="0"/>
              <w:autoSpaceDE w:val="0"/>
              <w:autoSpaceDN w:val="0"/>
              <w:adjustRightInd w:val="0"/>
              <w:ind w:firstLine="128"/>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108,0</w:t>
            </w:r>
          </w:p>
        </w:tc>
        <w:tc>
          <w:tcPr>
            <w:tcW w:w="1275" w:type="dxa"/>
            <w:gridSpan w:val="7"/>
            <w:tcBorders>
              <w:left w:val="single" w:sz="4" w:space="0" w:color="auto"/>
              <w:bottom w:val="single" w:sz="4" w:space="0" w:color="auto"/>
              <w:right w:val="single" w:sz="4" w:space="0" w:color="auto"/>
            </w:tcBorders>
          </w:tcPr>
          <w:p w:rsidR="00B5746C" w:rsidRPr="00B5746C" w:rsidRDefault="00B5746C" w:rsidP="00B5746C">
            <w:pPr>
              <w:jc w:val="center"/>
              <w:rPr>
                <w:rFonts w:ascii="Times New Roman" w:eastAsia="Times New Roman" w:hAnsi="Times New Roman" w:cs="Times New Roman"/>
                <w:sz w:val="16"/>
                <w:szCs w:val="16"/>
                <w:lang w:eastAsia="ru-RU"/>
              </w:rPr>
            </w:pPr>
          </w:p>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108,0</w:t>
            </w:r>
          </w:p>
        </w:tc>
        <w:tc>
          <w:tcPr>
            <w:tcW w:w="1125" w:type="dxa"/>
            <w:gridSpan w:val="7"/>
            <w:tcBorders>
              <w:left w:val="single" w:sz="4" w:space="0" w:color="auto"/>
              <w:bottom w:val="single" w:sz="4" w:space="0" w:color="auto"/>
              <w:right w:val="single" w:sz="4"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p>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30" w:type="dxa"/>
            <w:gridSpan w:val="4"/>
            <w:tcBorders>
              <w:left w:val="single" w:sz="4" w:space="0" w:color="auto"/>
              <w:bottom w:val="single" w:sz="4" w:space="0" w:color="auto"/>
              <w:right w:val="single" w:sz="4" w:space="0" w:color="auto"/>
            </w:tcBorders>
          </w:tcPr>
          <w:p w:rsidR="00B5746C" w:rsidRPr="00B5746C" w:rsidRDefault="00B5746C" w:rsidP="00B5746C">
            <w:pPr>
              <w:jc w:val="center"/>
              <w:rPr>
                <w:rFonts w:ascii="Times New Roman" w:eastAsia="Times New Roman" w:hAnsi="Times New Roman" w:cs="Times New Roman"/>
                <w:sz w:val="16"/>
                <w:szCs w:val="16"/>
                <w:lang w:eastAsia="ru-RU"/>
              </w:rPr>
            </w:pPr>
          </w:p>
          <w:p w:rsidR="00B5746C" w:rsidRPr="00B5746C" w:rsidRDefault="00B5746C" w:rsidP="00B5746C">
            <w:pPr>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1200" w:type="dxa"/>
            <w:tcBorders>
              <w:left w:val="single" w:sz="4" w:space="0" w:color="auto"/>
              <w:bottom w:val="single" w:sz="4" w:space="0" w:color="auto"/>
              <w:right w:val="single" w:sz="4" w:space="0" w:color="auto"/>
            </w:tcBorders>
          </w:tcPr>
          <w:p w:rsidR="00B5746C" w:rsidRPr="00B5746C" w:rsidRDefault="00B5746C" w:rsidP="00B5746C">
            <w:pPr>
              <w:jc w:val="center"/>
              <w:rPr>
                <w:rFonts w:ascii="Times New Roman" w:eastAsia="Times New Roman" w:hAnsi="Times New Roman" w:cs="Times New Roman"/>
                <w:sz w:val="16"/>
                <w:szCs w:val="16"/>
                <w:lang w:eastAsia="ru-RU"/>
              </w:rPr>
            </w:pPr>
          </w:p>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41" w:type="dxa"/>
            <w:gridSpan w:val="5"/>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Улучшение материального положения молодых специалистов</w:t>
            </w:r>
          </w:p>
        </w:tc>
        <w:tc>
          <w:tcPr>
            <w:tcW w:w="1629" w:type="dxa"/>
            <w:tcBorders>
              <w:top w:val="single" w:sz="4" w:space="0" w:color="auto"/>
              <w:left w:val="single" w:sz="4" w:space="0" w:color="auto"/>
              <w:bottom w:val="single" w:sz="4" w:space="0" w:color="auto"/>
            </w:tcBorders>
          </w:tcPr>
          <w:p w:rsidR="00B5746C" w:rsidRPr="00B5746C" w:rsidRDefault="00B5746C" w:rsidP="00B5746C">
            <w:pPr>
              <w:widowControl w:val="0"/>
              <w:suppressAutoHyphens/>
              <w:autoSpaceDE w:val="0"/>
              <w:autoSpaceDN w:val="0"/>
              <w:adjustRightInd w:val="0"/>
              <w:ind w:firstLine="72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w:t>
            </w:r>
          </w:p>
        </w:tc>
      </w:tr>
      <w:tr w:rsidR="00B5746C" w:rsidRPr="00B5746C" w:rsidTr="00A91D7A">
        <w:trPr>
          <w:gridAfter w:val="1"/>
          <w:wAfter w:w="147" w:type="dxa"/>
          <w:trHeight w:val="187"/>
        </w:trPr>
        <w:tc>
          <w:tcPr>
            <w:tcW w:w="586" w:type="dxa"/>
            <w:gridSpan w:val="4"/>
            <w:vMerge/>
            <w:tcBorders>
              <w:right w:val="single" w:sz="4"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2678" w:type="dxa"/>
            <w:gridSpan w:val="5"/>
            <w:vMerge/>
            <w:tcBorders>
              <w:left w:val="single" w:sz="4" w:space="0" w:color="auto"/>
              <w:right w:val="single" w:sz="4" w:space="0" w:color="auto"/>
            </w:tcBorders>
          </w:tcPr>
          <w:p w:rsidR="00B5746C" w:rsidRPr="00B5746C" w:rsidRDefault="00B5746C" w:rsidP="00B5746C">
            <w:pPr>
              <w:widowControl w:val="0"/>
              <w:autoSpaceDE w:val="0"/>
              <w:autoSpaceDN w:val="0"/>
              <w:adjustRightInd w:val="0"/>
              <w:ind w:left="120"/>
              <w:jc w:val="left"/>
              <w:rPr>
                <w:rFonts w:ascii="Times New Roman" w:eastAsia="Times New Roman" w:hAnsi="Times New Roman" w:cs="Times New Roman"/>
                <w:sz w:val="16"/>
                <w:szCs w:val="16"/>
                <w:lang w:eastAsia="ru-RU"/>
              </w:rPr>
            </w:pPr>
          </w:p>
        </w:tc>
        <w:tc>
          <w:tcPr>
            <w:tcW w:w="1335" w:type="dxa"/>
            <w:gridSpan w:val="3"/>
            <w:vMerge/>
            <w:tcBorders>
              <w:left w:val="single" w:sz="4" w:space="0" w:color="auto"/>
              <w:right w:val="single" w:sz="4" w:space="0" w:color="auto"/>
            </w:tcBorders>
          </w:tcPr>
          <w:p w:rsidR="00B5746C" w:rsidRPr="00B5746C" w:rsidRDefault="00B5746C" w:rsidP="00B5746C">
            <w:pPr>
              <w:jc w:val="left"/>
              <w:rPr>
                <w:rFonts w:ascii="Times New Roman" w:eastAsia="Times New Roman" w:hAnsi="Times New Roman" w:cs="Times New Roman"/>
                <w:sz w:val="16"/>
                <w:szCs w:val="16"/>
                <w:lang w:eastAsia="ru-RU"/>
              </w:rPr>
            </w:pPr>
          </w:p>
        </w:tc>
        <w:tc>
          <w:tcPr>
            <w:tcW w:w="1020" w:type="dxa"/>
            <w:gridSpan w:val="5"/>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p>
          <w:p w:rsidR="00B5746C" w:rsidRPr="00B5746C" w:rsidRDefault="00B5746C" w:rsidP="00B5746C">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2025</w:t>
            </w:r>
          </w:p>
        </w:tc>
        <w:tc>
          <w:tcPr>
            <w:tcW w:w="1041" w:type="dxa"/>
            <w:gridSpan w:val="6"/>
            <w:tcBorders>
              <w:left w:val="single" w:sz="4" w:space="0" w:color="auto"/>
              <w:bottom w:val="single" w:sz="4" w:space="0" w:color="auto"/>
              <w:right w:val="single" w:sz="4" w:space="0" w:color="auto"/>
            </w:tcBorders>
          </w:tcPr>
          <w:p w:rsidR="00B5746C" w:rsidRPr="00B5746C" w:rsidRDefault="00B5746C" w:rsidP="00B5746C">
            <w:pPr>
              <w:widowControl w:val="0"/>
              <w:autoSpaceDE w:val="0"/>
              <w:autoSpaceDN w:val="0"/>
              <w:adjustRightInd w:val="0"/>
              <w:ind w:firstLine="128"/>
              <w:jc w:val="center"/>
              <w:rPr>
                <w:rFonts w:ascii="Times New Roman" w:eastAsia="Times New Roman" w:hAnsi="Times New Roman" w:cs="Times New Roman"/>
                <w:sz w:val="16"/>
                <w:szCs w:val="16"/>
                <w:lang w:eastAsia="ru-RU"/>
              </w:rPr>
            </w:pPr>
          </w:p>
          <w:p w:rsidR="00B5746C" w:rsidRPr="00B5746C" w:rsidRDefault="00B5746C" w:rsidP="00B5746C">
            <w:pPr>
              <w:widowControl w:val="0"/>
              <w:autoSpaceDE w:val="0"/>
              <w:autoSpaceDN w:val="0"/>
              <w:adjustRightInd w:val="0"/>
              <w:ind w:firstLine="128"/>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108,0</w:t>
            </w:r>
          </w:p>
        </w:tc>
        <w:tc>
          <w:tcPr>
            <w:tcW w:w="1275" w:type="dxa"/>
            <w:gridSpan w:val="7"/>
            <w:tcBorders>
              <w:left w:val="single" w:sz="4" w:space="0" w:color="auto"/>
              <w:bottom w:val="single" w:sz="4" w:space="0" w:color="auto"/>
              <w:right w:val="single" w:sz="4" w:space="0" w:color="auto"/>
            </w:tcBorders>
          </w:tcPr>
          <w:p w:rsidR="00B5746C" w:rsidRPr="00B5746C" w:rsidRDefault="00B5746C" w:rsidP="00B5746C">
            <w:pPr>
              <w:jc w:val="center"/>
              <w:rPr>
                <w:rFonts w:ascii="Times New Roman" w:eastAsia="Times New Roman" w:hAnsi="Times New Roman" w:cs="Times New Roman"/>
                <w:sz w:val="16"/>
                <w:szCs w:val="16"/>
                <w:lang w:eastAsia="ru-RU"/>
              </w:rPr>
            </w:pPr>
          </w:p>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108,0</w:t>
            </w:r>
          </w:p>
        </w:tc>
        <w:tc>
          <w:tcPr>
            <w:tcW w:w="1125" w:type="dxa"/>
            <w:gridSpan w:val="7"/>
            <w:tcBorders>
              <w:left w:val="single" w:sz="4" w:space="0" w:color="auto"/>
              <w:bottom w:val="single" w:sz="4" w:space="0" w:color="auto"/>
              <w:right w:val="single" w:sz="4"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p>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30" w:type="dxa"/>
            <w:gridSpan w:val="4"/>
            <w:tcBorders>
              <w:left w:val="single" w:sz="4" w:space="0" w:color="auto"/>
              <w:bottom w:val="single" w:sz="4" w:space="0" w:color="auto"/>
              <w:right w:val="single" w:sz="4" w:space="0" w:color="auto"/>
            </w:tcBorders>
          </w:tcPr>
          <w:p w:rsidR="00B5746C" w:rsidRPr="00B5746C" w:rsidRDefault="00B5746C" w:rsidP="00B5746C">
            <w:pPr>
              <w:jc w:val="center"/>
              <w:rPr>
                <w:rFonts w:ascii="Times New Roman" w:eastAsia="Times New Roman" w:hAnsi="Times New Roman" w:cs="Times New Roman"/>
                <w:sz w:val="16"/>
                <w:szCs w:val="16"/>
                <w:lang w:eastAsia="ru-RU"/>
              </w:rPr>
            </w:pPr>
          </w:p>
          <w:p w:rsidR="00B5746C" w:rsidRPr="00B5746C" w:rsidRDefault="00F00A70" w:rsidP="00F00A70">
            <w:pPr>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0,0</w:t>
            </w:r>
          </w:p>
        </w:tc>
        <w:tc>
          <w:tcPr>
            <w:tcW w:w="1200" w:type="dxa"/>
            <w:tcBorders>
              <w:left w:val="single" w:sz="4" w:space="0" w:color="auto"/>
              <w:bottom w:val="single" w:sz="4" w:space="0" w:color="auto"/>
              <w:right w:val="single" w:sz="4" w:space="0" w:color="auto"/>
            </w:tcBorders>
          </w:tcPr>
          <w:p w:rsidR="00B5746C" w:rsidRPr="00B5746C" w:rsidRDefault="00B5746C" w:rsidP="00B5746C">
            <w:pPr>
              <w:jc w:val="center"/>
              <w:rPr>
                <w:rFonts w:ascii="Times New Roman" w:eastAsia="Times New Roman" w:hAnsi="Times New Roman" w:cs="Times New Roman"/>
                <w:sz w:val="16"/>
                <w:szCs w:val="16"/>
                <w:lang w:eastAsia="ru-RU"/>
              </w:rPr>
            </w:pPr>
          </w:p>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41" w:type="dxa"/>
            <w:gridSpan w:val="5"/>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Улучшение материального положения молодых специалистов</w:t>
            </w:r>
          </w:p>
        </w:tc>
        <w:tc>
          <w:tcPr>
            <w:tcW w:w="1629" w:type="dxa"/>
            <w:tcBorders>
              <w:top w:val="single" w:sz="4" w:space="0" w:color="auto"/>
              <w:left w:val="single" w:sz="4" w:space="0" w:color="auto"/>
              <w:bottom w:val="single" w:sz="4" w:space="0" w:color="auto"/>
            </w:tcBorders>
          </w:tcPr>
          <w:p w:rsidR="00B5746C" w:rsidRPr="00B5746C" w:rsidRDefault="00B5746C" w:rsidP="00B5746C">
            <w:pPr>
              <w:widowControl w:val="0"/>
              <w:suppressAutoHyphens/>
              <w:autoSpaceDE w:val="0"/>
              <w:autoSpaceDN w:val="0"/>
              <w:adjustRightInd w:val="0"/>
              <w:ind w:firstLine="72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w:t>
            </w:r>
          </w:p>
        </w:tc>
      </w:tr>
      <w:tr w:rsidR="00B5746C" w:rsidRPr="00B5746C" w:rsidTr="00A91D7A">
        <w:trPr>
          <w:gridAfter w:val="1"/>
          <w:wAfter w:w="147" w:type="dxa"/>
          <w:trHeight w:val="416"/>
        </w:trPr>
        <w:tc>
          <w:tcPr>
            <w:tcW w:w="586" w:type="dxa"/>
            <w:gridSpan w:val="4"/>
            <w:vMerge/>
            <w:tcBorders>
              <w:right w:val="single" w:sz="4"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2678" w:type="dxa"/>
            <w:gridSpan w:val="5"/>
            <w:vMerge/>
            <w:tcBorders>
              <w:left w:val="single" w:sz="4" w:space="0" w:color="auto"/>
              <w:right w:val="single" w:sz="4" w:space="0" w:color="auto"/>
            </w:tcBorders>
          </w:tcPr>
          <w:p w:rsidR="00B5746C" w:rsidRPr="00B5746C" w:rsidRDefault="00B5746C" w:rsidP="00B5746C">
            <w:pPr>
              <w:widowControl w:val="0"/>
              <w:autoSpaceDE w:val="0"/>
              <w:autoSpaceDN w:val="0"/>
              <w:adjustRightInd w:val="0"/>
              <w:ind w:left="120"/>
              <w:jc w:val="left"/>
              <w:rPr>
                <w:rFonts w:ascii="Times New Roman" w:eastAsia="Times New Roman" w:hAnsi="Times New Roman" w:cs="Times New Roman"/>
                <w:sz w:val="16"/>
                <w:szCs w:val="16"/>
                <w:lang w:eastAsia="ru-RU"/>
              </w:rPr>
            </w:pPr>
          </w:p>
        </w:tc>
        <w:tc>
          <w:tcPr>
            <w:tcW w:w="1335" w:type="dxa"/>
            <w:gridSpan w:val="3"/>
            <w:vMerge/>
            <w:tcBorders>
              <w:left w:val="single" w:sz="4" w:space="0" w:color="auto"/>
              <w:right w:val="single" w:sz="4" w:space="0" w:color="auto"/>
            </w:tcBorders>
          </w:tcPr>
          <w:p w:rsidR="00B5746C" w:rsidRPr="00B5746C" w:rsidRDefault="00B5746C" w:rsidP="00B5746C">
            <w:pPr>
              <w:jc w:val="left"/>
              <w:rPr>
                <w:rFonts w:ascii="Times New Roman" w:eastAsia="Times New Roman" w:hAnsi="Times New Roman" w:cs="Times New Roman"/>
                <w:sz w:val="16"/>
                <w:szCs w:val="16"/>
                <w:lang w:eastAsia="ru-RU"/>
              </w:rPr>
            </w:pPr>
          </w:p>
        </w:tc>
        <w:tc>
          <w:tcPr>
            <w:tcW w:w="1020" w:type="dxa"/>
            <w:gridSpan w:val="5"/>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p>
          <w:p w:rsidR="00B5746C" w:rsidRPr="00B5746C" w:rsidRDefault="00B5746C" w:rsidP="00B5746C">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2026</w:t>
            </w:r>
          </w:p>
        </w:tc>
        <w:tc>
          <w:tcPr>
            <w:tcW w:w="1041" w:type="dxa"/>
            <w:gridSpan w:val="6"/>
            <w:tcBorders>
              <w:left w:val="single" w:sz="4" w:space="0" w:color="auto"/>
              <w:bottom w:val="single" w:sz="4" w:space="0" w:color="auto"/>
              <w:right w:val="single" w:sz="4" w:space="0" w:color="auto"/>
            </w:tcBorders>
          </w:tcPr>
          <w:p w:rsidR="00B5746C" w:rsidRPr="00B5746C" w:rsidRDefault="00B5746C" w:rsidP="00B5746C">
            <w:pPr>
              <w:widowControl w:val="0"/>
              <w:autoSpaceDE w:val="0"/>
              <w:autoSpaceDN w:val="0"/>
              <w:adjustRightInd w:val="0"/>
              <w:ind w:firstLine="128"/>
              <w:jc w:val="center"/>
              <w:rPr>
                <w:rFonts w:ascii="Times New Roman" w:eastAsia="Times New Roman" w:hAnsi="Times New Roman" w:cs="Times New Roman"/>
                <w:sz w:val="16"/>
                <w:szCs w:val="16"/>
                <w:lang w:eastAsia="ru-RU"/>
              </w:rPr>
            </w:pPr>
          </w:p>
          <w:p w:rsidR="00B5746C" w:rsidRPr="00B5746C" w:rsidRDefault="00B5746C" w:rsidP="00B5746C">
            <w:pPr>
              <w:widowControl w:val="0"/>
              <w:autoSpaceDE w:val="0"/>
              <w:autoSpaceDN w:val="0"/>
              <w:adjustRightInd w:val="0"/>
              <w:ind w:firstLine="128"/>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108,0</w:t>
            </w:r>
          </w:p>
        </w:tc>
        <w:tc>
          <w:tcPr>
            <w:tcW w:w="1275" w:type="dxa"/>
            <w:gridSpan w:val="7"/>
            <w:tcBorders>
              <w:left w:val="single" w:sz="4" w:space="0" w:color="auto"/>
              <w:bottom w:val="single" w:sz="4" w:space="0" w:color="auto"/>
              <w:right w:val="single" w:sz="4" w:space="0" w:color="auto"/>
            </w:tcBorders>
          </w:tcPr>
          <w:p w:rsidR="00B5746C" w:rsidRPr="00B5746C" w:rsidRDefault="00B5746C" w:rsidP="00B5746C">
            <w:pPr>
              <w:jc w:val="center"/>
              <w:rPr>
                <w:rFonts w:ascii="Times New Roman" w:eastAsia="Times New Roman" w:hAnsi="Times New Roman" w:cs="Times New Roman"/>
                <w:sz w:val="16"/>
                <w:szCs w:val="16"/>
                <w:lang w:eastAsia="ru-RU"/>
              </w:rPr>
            </w:pPr>
          </w:p>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108,0</w:t>
            </w:r>
          </w:p>
        </w:tc>
        <w:tc>
          <w:tcPr>
            <w:tcW w:w="1125" w:type="dxa"/>
            <w:gridSpan w:val="7"/>
            <w:tcBorders>
              <w:left w:val="single" w:sz="4" w:space="0" w:color="auto"/>
              <w:bottom w:val="single" w:sz="4" w:space="0" w:color="auto"/>
              <w:right w:val="single" w:sz="4"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p>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30" w:type="dxa"/>
            <w:gridSpan w:val="4"/>
            <w:tcBorders>
              <w:left w:val="single" w:sz="4" w:space="0" w:color="auto"/>
              <w:bottom w:val="single" w:sz="4" w:space="0" w:color="auto"/>
              <w:right w:val="single" w:sz="4" w:space="0" w:color="auto"/>
            </w:tcBorders>
          </w:tcPr>
          <w:p w:rsidR="00B5746C" w:rsidRPr="00B5746C" w:rsidRDefault="00B5746C" w:rsidP="00B5746C">
            <w:pPr>
              <w:jc w:val="center"/>
              <w:rPr>
                <w:rFonts w:ascii="Times New Roman" w:eastAsia="Times New Roman" w:hAnsi="Times New Roman" w:cs="Times New Roman"/>
                <w:sz w:val="16"/>
                <w:szCs w:val="16"/>
                <w:lang w:eastAsia="ru-RU"/>
              </w:rPr>
            </w:pPr>
          </w:p>
          <w:p w:rsidR="00B5746C" w:rsidRPr="00B5746C" w:rsidRDefault="00F00A70" w:rsidP="00F00A70">
            <w:pPr>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0,0</w:t>
            </w:r>
          </w:p>
        </w:tc>
        <w:tc>
          <w:tcPr>
            <w:tcW w:w="1200" w:type="dxa"/>
            <w:tcBorders>
              <w:left w:val="single" w:sz="4" w:space="0" w:color="auto"/>
              <w:bottom w:val="single" w:sz="4" w:space="0" w:color="auto"/>
              <w:right w:val="single" w:sz="4" w:space="0" w:color="auto"/>
            </w:tcBorders>
          </w:tcPr>
          <w:p w:rsidR="00B5746C" w:rsidRPr="00B5746C" w:rsidRDefault="00B5746C" w:rsidP="00B5746C">
            <w:pPr>
              <w:jc w:val="center"/>
              <w:rPr>
                <w:rFonts w:ascii="Times New Roman" w:eastAsia="Times New Roman" w:hAnsi="Times New Roman" w:cs="Times New Roman"/>
                <w:sz w:val="16"/>
                <w:szCs w:val="16"/>
                <w:lang w:eastAsia="ru-RU"/>
              </w:rPr>
            </w:pPr>
          </w:p>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41" w:type="dxa"/>
            <w:gridSpan w:val="5"/>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Улучшение материального положения молодых специалистов</w:t>
            </w:r>
          </w:p>
        </w:tc>
        <w:tc>
          <w:tcPr>
            <w:tcW w:w="1629" w:type="dxa"/>
            <w:tcBorders>
              <w:top w:val="single" w:sz="4" w:space="0" w:color="auto"/>
              <w:left w:val="single" w:sz="4" w:space="0" w:color="auto"/>
              <w:bottom w:val="single" w:sz="4" w:space="0" w:color="auto"/>
            </w:tcBorders>
          </w:tcPr>
          <w:p w:rsidR="00B5746C" w:rsidRPr="00B5746C" w:rsidRDefault="00B5746C" w:rsidP="00B5746C">
            <w:pPr>
              <w:widowControl w:val="0"/>
              <w:suppressAutoHyphens/>
              <w:autoSpaceDE w:val="0"/>
              <w:autoSpaceDN w:val="0"/>
              <w:adjustRightInd w:val="0"/>
              <w:ind w:firstLine="72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w:t>
            </w:r>
          </w:p>
        </w:tc>
      </w:tr>
      <w:tr w:rsidR="00B5746C" w:rsidRPr="00B5746C" w:rsidTr="00A91D7A">
        <w:trPr>
          <w:gridAfter w:val="1"/>
          <w:wAfter w:w="147" w:type="dxa"/>
          <w:trHeight w:val="252"/>
        </w:trPr>
        <w:tc>
          <w:tcPr>
            <w:tcW w:w="586" w:type="dxa"/>
            <w:gridSpan w:val="4"/>
            <w:vMerge/>
            <w:tcBorders>
              <w:right w:val="single" w:sz="4"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2678" w:type="dxa"/>
            <w:gridSpan w:val="5"/>
            <w:vMerge/>
            <w:tcBorders>
              <w:left w:val="single" w:sz="4" w:space="0" w:color="auto"/>
              <w:right w:val="single" w:sz="4" w:space="0" w:color="auto"/>
            </w:tcBorders>
          </w:tcPr>
          <w:p w:rsidR="00B5746C" w:rsidRPr="00B5746C" w:rsidRDefault="00B5746C" w:rsidP="00B5746C">
            <w:pPr>
              <w:widowControl w:val="0"/>
              <w:autoSpaceDE w:val="0"/>
              <w:autoSpaceDN w:val="0"/>
              <w:adjustRightInd w:val="0"/>
              <w:ind w:left="120"/>
              <w:jc w:val="left"/>
              <w:rPr>
                <w:rFonts w:ascii="Times New Roman" w:eastAsia="Times New Roman" w:hAnsi="Times New Roman" w:cs="Times New Roman"/>
                <w:sz w:val="16"/>
                <w:szCs w:val="16"/>
                <w:lang w:eastAsia="ru-RU"/>
              </w:rPr>
            </w:pPr>
          </w:p>
        </w:tc>
        <w:tc>
          <w:tcPr>
            <w:tcW w:w="1335" w:type="dxa"/>
            <w:gridSpan w:val="3"/>
            <w:vMerge/>
            <w:tcBorders>
              <w:left w:val="single" w:sz="4" w:space="0" w:color="auto"/>
              <w:right w:val="single" w:sz="4" w:space="0" w:color="auto"/>
            </w:tcBorders>
          </w:tcPr>
          <w:p w:rsidR="00B5746C" w:rsidRPr="00B5746C" w:rsidRDefault="00B5746C" w:rsidP="00B5746C">
            <w:pPr>
              <w:jc w:val="left"/>
              <w:rPr>
                <w:rFonts w:ascii="Times New Roman" w:eastAsia="Times New Roman" w:hAnsi="Times New Roman" w:cs="Times New Roman"/>
                <w:sz w:val="16"/>
                <w:szCs w:val="16"/>
                <w:lang w:eastAsia="ru-RU"/>
              </w:rPr>
            </w:pPr>
          </w:p>
        </w:tc>
        <w:tc>
          <w:tcPr>
            <w:tcW w:w="1020" w:type="dxa"/>
            <w:gridSpan w:val="5"/>
            <w:tcBorders>
              <w:top w:val="single" w:sz="4" w:space="0" w:color="auto"/>
              <w:left w:val="single" w:sz="4" w:space="0" w:color="auto"/>
              <w:right w:val="single" w:sz="4" w:space="0" w:color="auto"/>
            </w:tcBorders>
          </w:tcPr>
          <w:p w:rsidR="00B5746C" w:rsidRPr="00B5746C" w:rsidRDefault="00B5746C" w:rsidP="00B5746C">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p>
          <w:p w:rsidR="00B5746C" w:rsidRPr="00B5746C" w:rsidRDefault="00B5746C" w:rsidP="00B5746C">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2027</w:t>
            </w:r>
          </w:p>
        </w:tc>
        <w:tc>
          <w:tcPr>
            <w:tcW w:w="1041" w:type="dxa"/>
            <w:gridSpan w:val="6"/>
            <w:tcBorders>
              <w:left w:val="single" w:sz="4" w:space="0" w:color="auto"/>
              <w:bottom w:val="single" w:sz="4" w:space="0" w:color="auto"/>
              <w:right w:val="single" w:sz="4" w:space="0" w:color="auto"/>
            </w:tcBorders>
          </w:tcPr>
          <w:p w:rsidR="00B5746C" w:rsidRPr="00B5746C" w:rsidRDefault="00B5746C" w:rsidP="00B5746C">
            <w:pPr>
              <w:widowControl w:val="0"/>
              <w:autoSpaceDE w:val="0"/>
              <w:autoSpaceDN w:val="0"/>
              <w:adjustRightInd w:val="0"/>
              <w:ind w:hanging="13"/>
              <w:jc w:val="center"/>
              <w:rPr>
                <w:rFonts w:ascii="Times New Roman" w:eastAsia="Times New Roman" w:hAnsi="Times New Roman" w:cs="Times New Roman"/>
                <w:sz w:val="16"/>
                <w:szCs w:val="16"/>
                <w:lang w:eastAsia="ru-RU"/>
              </w:rPr>
            </w:pPr>
          </w:p>
          <w:p w:rsidR="00B5746C" w:rsidRPr="00B5746C" w:rsidRDefault="00B5746C" w:rsidP="00B5746C">
            <w:pPr>
              <w:widowControl w:val="0"/>
              <w:autoSpaceDE w:val="0"/>
              <w:autoSpaceDN w:val="0"/>
              <w:adjustRightInd w:val="0"/>
              <w:ind w:hanging="13"/>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108,0</w:t>
            </w:r>
          </w:p>
        </w:tc>
        <w:tc>
          <w:tcPr>
            <w:tcW w:w="1275" w:type="dxa"/>
            <w:gridSpan w:val="7"/>
            <w:tcBorders>
              <w:left w:val="single" w:sz="4" w:space="0" w:color="auto"/>
              <w:bottom w:val="single" w:sz="4" w:space="0" w:color="auto"/>
              <w:right w:val="single" w:sz="4" w:space="0" w:color="auto"/>
            </w:tcBorders>
          </w:tcPr>
          <w:p w:rsidR="00B5746C" w:rsidRPr="00B5746C" w:rsidRDefault="00B5746C" w:rsidP="00B5746C">
            <w:pPr>
              <w:jc w:val="center"/>
              <w:rPr>
                <w:rFonts w:ascii="Times New Roman" w:eastAsia="Times New Roman" w:hAnsi="Times New Roman" w:cs="Times New Roman"/>
                <w:sz w:val="16"/>
                <w:szCs w:val="16"/>
                <w:lang w:eastAsia="ru-RU"/>
              </w:rPr>
            </w:pPr>
          </w:p>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108,0</w:t>
            </w:r>
          </w:p>
        </w:tc>
        <w:tc>
          <w:tcPr>
            <w:tcW w:w="1125" w:type="dxa"/>
            <w:gridSpan w:val="7"/>
            <w:tcBorders>
              <w:left w:val="single" w:sz="4" w:space="0" w:color="auto"/>
              <w:bottom w:val="single" w:sz="4" w:space="0" w:color="auto"/>
              <w:right w:val="single" w:sz="4"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p>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30" w:type="dxa"/>
            <w:gridSpan w:val="4"/>
            <w:tcBorders>
              <w:left w:val="single" w:sz="4" w:space="0" w:color="auto"/>
              <w:bottom w:val="single" w:sz="4" w:space="0" w:color="auto"/>
              <w:right w:val="single" w:sz="4" w:space="0" w:color="auto"/>
            </w:tcBorders>
          </w:tcPr>
          <w:p w:rsidR="00B5746C" w:rsidRPr="00B5746C" w:rsidRDefault="00B5746C" w:rsidP="00B5746C">
            <w:pPr>
              <w:jc w:val="center"/>
              <w:rPr>
                <w:rFonts w:ascii="Times New Roman" w:eastAsia="Times New Roman" w:hAnsi="Times New Roman" w:cs="Times New Roman"/>
                <w:sz w:val="16"/>
                <w:szCs w:val="16"/>
                <w:lang w:eastAsia="ru-RU"/>
              </w:rPr>
            </w:pPr>
          </w:p>
          <w:p w:rsidR="00B5746C" w:rsidRPr="00B5746C" w:rsidRDefault="00F00A70" w:rsidP="00F00A70">
            <w:pPr>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0,0</w:t>
            </w:r>
          </w:p>
        </w:tc>
        <w:tc>
          <w:tcPr>
            <w:tcW w:w="1200" w:type="dxa"/>
            <w:tcBorders>
              <w:left w:val="single" w:sz="4" w:space="0" w:color="auto"/>
              <w:bottom w:val="single" w:sz="4" w:space="0" w:color="auto"/>
              <w:right w:val="single" w:sz="4" w:space="0" w:color="auto"/>
            </w:tcBorders>
          </w:tcPr>
          <w:p w:rsidR="00B5746C" w:rsidRPr="00B5746C" w:rsidRDefault="00B5746C" w:rsidP="00B5746C">
            <w:pPr>
              <w:jc w:val="center"/>
              <w:rPr>
                <w:rFonts w:ascii="Times New Roman" w:eastAsia="Times New Roman" w:hAnsi="Times New Roman" w:cs="Times New Roman"/>
                <w:sz w:val="16"/>
                <w:szCs w:val="16"/>
                <w:lang w:eastAsia="ru-RU"/>
              </w:rPr>
            </w:pPr>
          </w:p>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41" w:type="dxa"/>
            <w:gridSpan w:val="5"/>
            <w:tcBorders>
              <w:top w:val="single" w:sz="4" w:space="0" w:color="auto"/>
              <w:left w:val="single" w:sz="4" w:space="0" w:color="auto"/>
              <w:right w:val="single" w:sz="4" w:space="0" w:color="auto"/>
            </w:tcBorders>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Улучшение материального положения молодых специалистов</w:t>
            </w:r>
          </w:p>
        </w:tc>
        <w:tc>
          <w:tcPr>
            <w:tcW w:w="1629" w:type="dxa"/>
            <w:tcBorders>
              <w:top w:val="single" w:sz="4" w:space="0" w:color="auto"/>
              <w:left w:val="single" w:sz="4" w:space="0" w:color="auto"/>
            </w:tcBorders>
          </w:tcPr>
          <w:p w:rsidR="00B5746C" w:rsidRPr="00B5746C" w:rsidRDefault="00B5746C" w:rsidP="00B5746C">
            <w:pPr>
              <w:widowControl w:val="0"/>
              <w:suppressAutoHyphens/>
              <w:autoSpaceDE w:val="0"/>
              <w:autoSpaceDN w:val="0"/>
              <w:adjustRightInd w:val="0"/>
              <w:ind w:firstLine="72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w:t>
            </w:r>
          </w:p>
        </w:tc>
      </w:tr>
      <w:tr w:rsidR="00B5746C" w:rsidRPr="00B5746C" w:rsidTr="00F00A70">
        <w:trPr>
          <w:gridAfter w:val="1"/>
          <w:wAfter w:w="147" w:type="dxa"/>
          <w:trHeight w:val="57"/>
        </w:trPr>
        <w:tc>
          <w:tcPr>
            <w:tcW w:w="15660" w:type="dxa"/>
            <w:gridSpan w:val="48"/>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b/>
                <w:sz w:val="16"/>
                <w:szCs w:val="16"/>
                <w:lang w:eastAsia="ru-RU"/>
              </w:rPr>
              <w:t>Подпрограмма 2 «Оказание адресной материальной помощи гражданам, проживающим в Мокшанском районе Пензенской области, оказавшимся в трудной жизненной ситуации»</w:t>
            </w:r>
          </w:p>
        </w:tc>
      </w:tr>
      <w:tr w:rsidR="00B5746C" w:rsidRPr="00B5746C" w:rsidTr="00F00A70">
        <w:trPr>
          <w:gridAfter w:val="1"/>
          <w:wAfter w:w="147" w:type="dxa"/>
          <w:trHeight w:val="57"/>
        </w:trPr>
        <w:tc>
          <w:tcPr>
            <w:tcW w:w="15660" w:type="dxa"/>
            <w:gridSpan w:val="48"/>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Цель подпрограммы адресной материальной помощи граждан, проживающим на территории Мокшанского района, находящихся в трудной жизненной ситуации</w:t>
            </w:r>
          </w:p>
        </w:tc>
      </w:tr>
      <w:tr w:rsidR="00B5746C" w:rsidRPr="00B5746C" w:rsidTr="00F00A70">
        <w:trPr>
          <w:gridAfter w:val="1"/>
          <w:wAfter w:w="147" w:type="dxa"/>
          <w:trHeight w:val="57"/>
        </w:trPr>
        <w:tc>
          <w:tcPr>
            <w:tcW w:w="15660" w:type="dxa"/>
            <w:gridSpan w:val="48"/>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Задача подпрограммы 1- содействие гражданам по выходу из сложной жизненной ситуации</w:t>
            </w:r>
          </w:p>
        </w:tc>
      </w:tr>
      <w:tr w:rsidR="00B5746C" w:rsidRPr="00B5746C" w:rsidTr="00F00A70">
        <w:trPr>
          <w:gridAfter w:val="1"/>
          <w:wAfter w:w="147" w:type="dxa"/>
          <w:trHeight w:val="57"/>
        </w:trPr>
        <w:tc>
          <w:tcPr>
            <w:tcW w:w="15660" w:type="dxa"/>
            <w:gridSpan w:val="48"/>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napToGrid w:val="0"/>
                <w:sz w:val="16"/>
                <w:szCs w:val="16"/>
                <w:lang w:eastAsia="ru-RU"/>
              </w:rPr>
              <w:t>Основное мероприятие «Содействие гражданам по выходу из сложной жизненной ситуации»</w:t>
            </w:r>
          </w:p>
        </w:tc>
      </w:tr>
      <w:tr w:rsidR="00B5746C" w:rsidRPr="00B5746C" w:rsidTr="00F00A70">
        <w:trPr>
          <w:gridAfter w:val="1"/>
          <w:wAfter w:w="147" w:type="dxa"/>
          <w:trHeight w:val="57"/>
        </w:trPr>
        <w:tc>
          <w:tcPr>
            <w:tcW w:w="15660" w:type="dxa"/>
            <w:gridSpan w:val="48"/>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b/>
                <w:sz w:val="16"/>
                <w:szCs w:val="16"/>
                <w:lang w:eastAsia="ru-RU"/>
              </w:rPr>
              <w:t>Подпрограмма 3 «Старшее поколение»</w:t>
            </w:r>
          </w:p>
        </w:tc>
      </w:tr>
      <w:tr w:rsidR="00B5746C" w:rsidRPr="00B5746C" w:rsidTr="00F00A70">
        <w:trPr>
          <w:gridAfter w:val="1"/>
          <w:wAfter w:w="147" w:type="dxa"/>
          <w:trHeight w:val="57"/>
        </w:trPr>
        <w:tc>
          <w:tcPr>
            <w:tcW w:w="15660" w:type="dxa"/>
            <w:gridSpan w:val="48"/>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Цель подпрограммы Формирование организационных, правовых, социально-экономических условий</w:t>
            </w:r>
          </w:p>
        </w:tc>
      </w:tr>
      <w:tr w:rsidR="00B5746C" w:rsidRPr="00B5746C" w:rsidTr="00F00A70">
        <w:trPr>
          <w:gridAfter w:val="1"/>
          <w:wAfter w:w="147" w:type="dxa"/>
          <w:trHeight w:val="57"/>
        </w:trPr>
        <w:tc>
          <w:tcPr>
            <w:tcW w:w="15660" w:type="dxa"/>
            <w:gridSpan w:val="48"/>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Задача подпрограммы 1- Совершенствование мер социальной защиты и социально обслуживания пожилых людей сельской местности</w:t>
            </w:r>
          </w:p>
        </w:tc>
      </w:tr>
      <w:tr w:rsidR="00B5746C" w:rsidRPr="00B5746C" w:rsidTr="00F00A70">
        <w:trPr>
          <w:gridAfter w:val="1"/>
          <w:wAfter w:w="147" w:type="dxa"/>
          <w:trHeight w:val="57"/>
        </w:trPr>
        <w:tc>
          <w:tcPr>
            <w:tcW w:w="15660" w:type="dxa"/>
            <w:gridSpan w:val="48"/>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napToGrid w:val="0"/>
                <w:sz w:val="16"/>
                <w:szCs w:val="16"/>
                <w:lang w:eastAsia="ru-RU"/>
              </w:rPr>
              <w:t>3.1 Основное мероприятие «</w:t>
            </w:r>
            <w:r w:rsidRPr="00B5746C">
              <w:rPr>
                <w:rFonts w:ascii="Times New Roman" w:eastAsia="Times New Roman" w:hAnsi="Times New Roman" w:cs="Times New Roman"/>
                <w:sz w:val="16"/>
                <w:szCs w:val="16"/>
                <w:lang w:eastAsia="ru-RU"/>
              </w:rPr>
              <w:t>Совершенствование мер социальной защиты и социального обслуживания пожилых людей сельской местности</w:t>
            </w:r>
            <w:r w:rsidRPr="00B5746C">
              <w:rPr>
                <w:rFonts w:ascii="Times New Roman" w:eastAsia="Times New Roman" w:hAnsi="Times New Roman" w:cs="Times New Roman"/>
                <w:snapToGrid w:val="0"/>
                <w:sz w:val="16"/>
                <w:szCs w:val="16"/>
                <w:lang w:eastAsia="ru-RU"/>
              </w:rPr>
              <w:t>»</w:t>
            </w:r>
          </w:p>
        </w:tc>
      </w:tr>
      <w:tr w:rsidR="00B5746C" w:rsidRPr="00B5746C" w:rsidTr="00A91D7A">
        <w:trPr>
          <w:gridAfter w:val="1"/>
          <w:wAfter w:w="147" w:type="dxa"/>
          <w:trHeight w:val="125"/>
        </w:trPr>
        <w:tc>
          <w:tcPr>
            <w:tcW w:w="529" w:type="dxa"/>
            <w:gridSpan w:val="2"/>
            <w:vMerge w:val="restart"/>
            <w:tcBorders>
              <w:top w:val="single" w:sz="6" w:space="0" w:color="auto"/>
              <w:left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3.1.</w:t>
            </w:r>
          </w:p>
        </w:tc>
        <w:tc>
          <w:tcPr>
            <w:tcW w:w="2766" w:type="dxa"/>
            <w:gridSpan w:val="8"/>
            <w:vMerge w:val="restart"/>
            <w:tcBorders>
              <w:top w:val="single" w:sz="6" w:space="0" w:color="auto"/>
              <w:bottom w:val="single" w:sz="6" w:space="0" w:color="auto"/>
            </w:tcBorders>
          </w:tcPr>
          <w:p w:rsidR="00B5746C" w:rsidRPr="00B5746C" w:rsidRDefault="00B5746C" w:rsidP="00B5746C">
            <w:pPr>
              <w:suppressLineNumbers/>
              <w:suppressAutoHyphens/>
              <w:autoSpaceDN w:val="0"/>
              <w:jc w:val="left"/>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Поддержка деятельности районного общества инвалидов и Совета ветеранов Мокшанского района- почтовые и канцелярские расходы; приобретение цветов; подписка на газеты (цветы, подарки, продукты, продуктовые наборы и т. д.)</w:t>
            </w:r>
          </w:p>
        </w:tc>
        <w:tc>
          <w:tcPr>
            <w:tcW w:w="1665" w:type="dxa"/>
            <w:gridSpan w:val="4"/>
            <w:vMerge w:val="restart"/>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Администрация Мокшанского района, КЦСОН</w:t>
            </w: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2022</w:t>
            </w:r>
          </w:p>
        </w:tc>
        <w:tc>
          <w:tcPr>
            <w:tcW w:w="1193"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14,6</w:t>
            </w:r>
          </w:p>
        </w:tc>
        <w:tc>
          <w:tcPr>
            <w:tcW w:w="994" w:type="dxa"/>
            <w:gridSpan w:val="6"/>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14,6</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kern w:val="3"/>
                <w:sz w:val="16"/>
                <w:szCs w:val="16"/>
                <w:lang w:eastAsia="ru-RU"/>
              </w:rPr>
              <w:t>Улучшение благосостояния граждан</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3</w:t>
            </w:r>
          </w:p>
        </w:tc>
      </w:tr>
      <w:tr w:rsidR="00B5746C" w:rsidRPr="00B5746C" w:rsidTr="00A91D7A">
        <w:trPr>
          <w:gridAfter w:val="1"/>
          <w:wAfter w:w="147" w:type="dxa"/>
          <w:trHeight w:val="57"/>
        </w:trPr>
        <w:tc>
          <w:tcPr>
            <w:tcW w:w="529" w:type="dxa"/>
            <w:gridSpan w:val="2"/>
            <w:vMerge/>
            <w:tcBorders>
              <w:top w:val="single" w:sz="6" w:space="0" w:color="auto"/>
              <w:left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766" w:type="dxa"/>
            <w:gridSpan w:val="8"/>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2023</w:t>
            </w:r>
          </w:p>
        </w:tc>
        <w:tc>
          <w:tcPr>
            <w:tcW w:w="1193"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15,0</w:t>
            </w:r>
          </w:p>
        </w:tc>
        <w:tc>
          <w:tcPr>
            <w:tcW w:w="994" w:type="dxa"/>
            <w:gridSpan w:val="6"/>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15,0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kern w:val="3"/>
                <w:sz w:val="16"/>
                <w:szCs w:val="16"/>
                <w:lang w:eastAsia="ru-RU"/>
              </w:rPr>
              <w:t>Улучшение благосостояния граждан</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3</w:t>
            </w:r>
          </w:p>
        </w:tc>
      </w:tr>
      <w:tr w:rsidR="00B5746C" w:rsidRPr="00B5746C" w:rsidTr="00A91D7A">
        <w:trPr>
          <w:gridAfter w:val="1"/>
          <w:wAfter w:w="147" w:type="dxa"/>
          <w:trHeight w:val="57"/>
        </w:trPr>
        <w:tc>
          <w:tcPr>
            <w:tcW w:w="529" w:type="dxa"/>
            <w:gridSpan w:val="2"/>
            <w:vMerge/>
            <w:tcBorders>
              <w:top w:val="single" w:sz="6" w:space="0" w:color="auto"/>
              <w:left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766" w:type="dxa"/>
            <w:gridSpan w:val="8"/>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2024</w:t>
            </w:r>
          </w:p>
        </w:tc>
        <w:tc>
          <w:tcPr>
            <w:tcW w:w="1193"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94" w:type="dxa"/>
            <w:gridSpan w:val="6"/>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kern w:val="3"/>
                <w:sz w:val="16"/>
                <w:szCs w:val="16"/>
                <w:lang w:eastAsia="ru-RU"/>
              </w:rPr>
              <w:t>Улучшение благосостояния граждан</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3</w:t>
            </w:r>
          </w:p>
        </w:tc>
      </w:tr>
      <w:tr w:rsidR="00B5746C" w:rsidRPr="00B5746C" w:rsidTr="00A91D7A">
        <w:trPr>
          <w:gridAfter w:val="1"/>
          <w:wAfter w:w="147" w:type="dxa"/>
          <w:trHeight w:val="57"/>
        </w:trPr>
        <w:tc>
          <w:tcPr>
            <w:tcW w:w="529" w:type="dxa"/>
            <w:gridSpan w:val="2"/>
            <w:vMerge/>
            <w:tcBorders>
              <w:top w:val="single" w:sz="6" w:space="0" w:color="auto"/>
              <w:left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766" w:type="dxa"/>
            <w:gridSpan w:val="8"/>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2025</w:t>
            </w:r>
          </w:p>
        </w:tc>
        <w:tc>
          <w:tcPr>
            <w:tcW w:w="1193"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94" w:type="dxa"/>
            <w:gridSpan w:val="6"/>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kern w:val="3"/>
                <w:sz w:val="16"/>
                <w:szCs w:val="16"/>
                <w:lang w:eastAsia="ru-RU"/>
              </w:rPr>
              <w:t>Улучшение благосостояния граждан</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3</w:t>
            </w:r>
          </w:p>
        </w:tc>
      </w:tr>
      <w:tr w:rsidR="00B5746C" w:rsidRPr="00B5746C" w:rsidTr="00A91D7A">
        <w:trPr>
          <w:gridAfter w:val="1"/>
          <w:wAfter w:w="147" w:type="dxa"/>
          <w:trHeight w:val="179"/>
        </w:trPr>
        <w:tc>
          <w:tcPr>
            <w:tcW w:w="529" w:type="dxa"/>
            <w:gridSpan w:val="2"/>
            <w:vMerge/>
            <w:tcBorders>
              <w:top w:val="single" w:sz="6" w:space="0" w:color="auto"/>
              <w:left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766" w:type="dxa"/>
            <w:gridSpan w:val="8"/>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2026</w:t>
            </w:r>
          </w:p>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p>
        </w:tc>
        <w:tc>
          <w:tcPr>
            <w:tcW w:w="1193"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94" w:type="dxa"/>
            <w:gridSpan w:val="6"/>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kern w:val="3"/>
                <w:sz w:val="16"/>
                <w:szCs w:val="16"/>
                <w:lang w:eastAsia="ru-RU"/>
              </w:rPr>
              <w:t>Улучшение благосостояния граждан</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3</w:t>
            </w:r>
          </w:p>
        </w:tc>
      </w:tr>
      <w:tr w:rsidR="00B5746C" w:rsidRPr="00B5746C" w:rsidTr="00A91D7A">
        <w:trPr>
          <w:gridAfter w:val="1"/>
          <w:wAfter w:w="147" w:type="dxa"/>
          <w:trHeight w:val="185"/>
        </w:trPr>
        <w:tc>
          <w:tcPr>
            <w:tcW w:w="529" w:type="dxa"/>
            <w:gridSpan w:val="2"/>
            <w:vMerge/>
            <w:tcBorders>
              <w:top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766" w:type="dxa"/>
            <w:gridSpan w:val="8"/>
            <w:vMerge/>
            <w:tcBorders>
              <w:top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Borders>
              <w:top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2027</w:t>
            </w:r>
          </w:p>
        </w:tc>
        <w:tc>
          <w:tcPr>
            <w:tcW w:w="1193"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94" w:type="dxa"/>
            <w:gridSpan w:val="6"/>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kern w:val="3"/>
                <w:sz w:val="16"/>
                <w:szCs w:val="16"/>
                <w:lang w:eastAsia="ru-RU"/>
              </w:rPr>
              <w:t>Улучшение благосостояния граждан</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3</w:t>
            </w:r>
          </w:p>
        </w:tc>
      </w:tr>
      <w:tr w:rsidR="00B5746C" w:rsidRPr="00B5746C" w:rsidTr="00F00A70">
        <w:trPr>
          <w:gridAfter w:val="1"/>
          <w:wAfter w:w="147" w:type="dxa"/>
          <w:trHeight w:val="57"/>
        </w:trPr>
        <w:tc>
          <w:tcPr>
            <w:tcW w:w="15660" w:type="dxa"/>
            <w:gridSpan w:val="48"/>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3.2 Основное мероприятие «Выполнение Регионального проекта «Старшее поколение»</w:t>
            </w:r>
          </w:p>
        </w:tc>
      </w:tr>
      <w:tr w:rsidR="00B5746C" w:rsidRPr="00B5746C" w:rsidTr="00A91D7A">
        <w:trPr>
          <w:gridAfter w:val="1"/>
          <w:wAfter w:w="147" w:type="dxa"/>
          <w:trHeight w:val="413"/>
        </w:trPr>
        <w:tc>
          <w:tcPr>
            <w:tcW w:w="499" w:type="dxa"/>
            <w:vMerge w:val="restart"/>
            <w:tcBorders>
              <w:top w:val="single" w:sz="6" w:space="0" w:color="auto"/>
              <w:left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lastRenderedPageBreak/>
              <w:t>3.2</w:t>
            </w:r>
          </w:p>
        </w:tc>
        <w:tc>
          <w:tcPr>
            <w:tcW w:w="2710" w:type="dxa"/>
            <w:gridSpan w:val="6"/>
            <w:vMerge w:val="restart"/>
            <w:tcBorders>
              <w:top w:val="single" w:sz="6" w:space="0" w:color="auto"/>
              <w:bottom w:val="single" w:sz="6" w:space="0" w:color="auto"/>
            </w:tcBorders>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Региональный проект «Старшее поколение»</w:t>
            </w:r>
          </w:p>
        </w:tc>
        <w:tc>
          <w:tcPr>
            <w:tcW w:w="1766" w:type="dxa"/>
            <w:gridSpan w:val="8"/>
            <w:vMerge w:val="restart"/>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КЦСОН</w:t>
            </w:r>
          </w:p>
        </w:tc>
        <w:tc>
          <w:tcPr>
            <w:tcW w:w="800" w:type="dxa"/>
            <w:gridSpan w:val="5"/>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val="en-US" w:eastAsia="ru-RU"/>
              </w:rPr>
              <w:t>2022</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p>
        </w:tc>
        <w:tc>
          <w:tcPr>
            <w:tcW w:w="1241" w:type="dxa"/>
            <w:gridSpan w:val="8"/>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12901,8</w:t>
            </w:r>
          </w:p>
        </w:tc>
        <w:tc>
          <w:tcPr>
            <w:tcW w:w="985" w:type="dxa"/>
            <w:gridSpan w:val="5"/>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2" w:type="dxa"/>
            <w:gridSpan w:val="3"/>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val="en-US" w:eastAsia="ru-RU"/>
              </w:rPr>
              <w:t>1</w:t>
            </w:r>
            <w:r w:rsidRPr="00B5746C">
              <w:rPr>
                <w:rFonts w:ascii="Times New Roman" w:eastAsia="Lucida Sans Unicode" w:hAnsi="Times New Roman" w:cs="Times New Roman"/>
                <w:kern w:val="3"/>
                <w:sz w:val="16"/>
                <w:szCs w:val="16"/>
                <w:lang w:eastAsia="ru-RU"/>
              </w:rPr>
              <w:t>2772,8</w:t>
            </w:r>
          </w:p>
        </w:tc>
        <w:tc>
          <w:tcPr>
            <w:tcW w:w="996" w:type="dxa"/>
            <w:gridSpan w:val="4"/>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val="en-US" w:eastAsia="ru-RU"/>
              </w:rPr>
              <w:t>1</w:t>
            </w:r>
            <w:r w:rsidRPr="00B5746C">
              <w:rPr>
                <w:rFonts w:ascii="Times New Roman" w:eastAsia="Lucida Sans Unicode" w:hAnsi="Times New Roman" w:cs="Times New Roman"/>
                <w:kern w:val="3"/>
                <w:sz w:val="16"/>
                <w:szCs w:val="16"/>
                <w:lang w:eastAsia="ru-RU"/>
              </w:rPr>
              <w:t>29</w:t>
            </w:r>
            <w:r w:rsidRPr="00B5746C">
              <w:rPr>
                <w:rFonts w:ascii="Times New Roman" w:eastAsia="Lucida Sans Unicode" w:hAnsi="Times New Roman" w:cs="Times New Roman"/>
                <w:kern w:val="3"/>
                <w:sz w:val="16"/>
                <w:szCs w:val="16"/>
                <w:lang w:val="en-US" w:eastAsia="ru-RU"/>
              </w:rPr>
              <w:t>,0</w:t>
            </w:r>
          </w:p>
        </w:tc>
        <w:tc>
          <w:tcPr>
            <w:tcW w:w="130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756" w:type="dxa"/>
            <w:gridSpan w:val="3"/>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Calibri" w:hAnsi="Times New Roman" w:cs="Times New Roman"/>
                <w:kern w:val="3"/>
                <w:sz w:val="16"/>
                <w:szCs w:val="16"/>
              </w:rPr>
              <w:t>Получающие услуг в рамках системы долговременного ухода</w:t>
            </w:r>
          </w:p>
        </w:tc>
        <w:tc>
          <w:tcPr>
            <w:tcW w:w="1629" w:type="dxa"/>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val="en-US" w:eastAsia="ru-RU"/>
              </w:rPr>
            </w:pPr>
            <w:r w:rsidRPr="00B5746C">
              <w:rPr>
                <w:rFonts w:ascii="Arial" w:eastAsia="Lucida Sans Unicode" w:hAnsi="Arial" w:cs="Tahoma"/>
                <w:kern w:val="3"/>
                <w:sz w:val="16"/>
                <w:szCs w:val="16"/>
                <w:lang w:val="en-US" w:eastAsia="ru-RU"/>
              </w:rPr>
              <w:t>3</w:t>
            </w:r>
          </w:p>
        </w:tc>
      </w:tr>
      <w:tr w:rsidR="00B5746C" w:rsidRPr="00B5746C" w:rsidTr="00A91D7A">
        <w:trPr>
          <w:gridAfter w:val="1"/>
          <w:wAfter w:w="147" w:type="dxa"/>
          <w:trHeight w:val="300"/>
        </w:trPr>
        <w:tc>
          <w:tcPr>
            <w:tcW w:w="499" w:type="dxa"/>
            <w:vMerge/>
            <w:tcBorders>
              <w:top w:val="single" w:sz="6" w:space="0" w:color="auto"/>
              <w:left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p>
        </w:tc>
        <w:tc>
          <w:tcPr>
            <w:tcW w:w="2710" w:type="dxa"/>
            <w:gridSpan w:val="6"/>
            <w:vMerge/>
            <w:tcBorders>
              <w:top w:val="single" w:sz="6" w:space="0" w:color="auto"/>
              <w:bottom w:val="single" w:sz="6" w:space="0" w:color="auto"/>
            </w:tcBorders>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766" w:type="dxa"/>
            <w:gridSpan w:val="8"/>
            <w:vMerge/>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p>
        </w:tc>
        <w:tc>
          <w:tcPr>
            <w:tcW w:w="800" w:type="dxa"/>
            <w:gridSpan w:val="5"/>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val="en-US" w:eastAsia="ru-RU"/>
              </w:rPr>
              <w:t>2023</w:t>
            </w:r>
          </w:p>
        </w:tc>
        <w:tc>
          <w:tcPr>
            <w:tcW w:w="1241" w:type="dxa"/>
            <w:gridSpan w:val="8"/>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val="en-US" w:eastAsia="ru-RU"/>
              </w:rPr>
              <w:t>1</w:t>
            </w:r>
            <w:r w:rsidRPr="00B5746C">
              <w:rPr>
                <w:rFonts w:ascii="Times New Roman" w:eastAsia="Lucida Sans Unicode" w:hAnsi="Times New Roman" w:cs="Times New Roman"/>
                <w:kern w:val="3"/>
                <w:sz w:val="16"/>
                <w:szCs w:val="16"/>
                <w:lang w:eastAsia="ru-RU"/>
              </w:rPr>
              <w:t>1098,3</w:t>
            </w:r>
          </w:p>
        </w:tc>
        <w:tc>
          <w:tcPr>
            <w:tcW w:w="985" w:type="dxa"/>
            <w:gridSpan w:val="5"/>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2" w:type="dxa"/>
            <w:gridSpan w:val="3"/>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val="en-US" w:eastAsia="ru-RU"/>
              </w:rPr>
              <w:t>1</w:t>
            </w:r>
            <w:r w:rsidRPr="00B5746C">
              <w:rPr>
                <w:rFonts w:ascii="Times New Roman" w:eastAsia="Lucida Sans Unicode" w:hAnsi="Times New Roman" w:cs="Times New Roman"/>
                <w:kern w:val="3"/>
                <w:sz w:val="16"/>
                <w:szCs w:val="16"/>
                <w:lang w:eastAsia="ru-RU"/>
              </w:rPr>
              <w:t>0987,3</w:t>
            </w:r>
          </w:p>
        </w:tc>
        <w:tc>
          <w:tcPr>
            <w:tcW w:w="996" w:type="dxa"/>
            <w:gridSpan w:val="4"/>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val="en-US" w:eastAsia="ru-RU"/>
              </w:rPr>
              <w:t>1</w:t>
            </w:r>
            <w:r w:rsidRPr="00B5746C">
              <w:rPr>
                <w:rFonts w:ascii="Times New Roman" w:eastAsia="Lucida Sans Unicode" w:hAnsi="Times New Roman" w:cs="Times New Roman"/>
                <w:kern w:val="3"/>
                <w:sz w:val="16"/>
                <w:szCs w:val="16"/>
                <w:lang w:eastAsia="ru-RU"/>
              </w:rPr>
              <w:t>11,0</w:t>
            </w:r>
          </w:p>
        </w:tc>
        <w:tc>
          <w:tcPr>
            <w:tcW w:w="130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756" w:type="dxa"/>
            <w:gridSpan w:val="3"/>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Calibri" w:hAnsi="Times New Roman" w:cs="Times New Roman"/>
                <w:kern w:val="3"/>
                <w:sz w:val="16"/>
                <w:szCs w:val="16"/>
              </w:rPr>
              <w:t>Получающие услуг в рамках системы долговременного ухода</w:t>
            </w:r>
          </w:p>
        </w:tc>
        <w:tc>
          <w:tcPr>
            <w:tcW w:w="1629" w:type="dxa"/>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val="en-US" w:eastAsia="ru-RU"/>
              </w:rPr>
            </w:pPr>
            <w:r w:rsidRPr="00B5746C">
              <w:rPr>
                <w:rFonts w:ascii="Arial" w:eastAsia="Lucida Sans Unicode" w:hAnsi="Arial" w:cs="Tahoma"/>
                <w:kern w:val="3"/>
                <w:sz w:val="16"/>
                <w:szCs w:val="16"/>
                <w:lang w:val="en-US" w:eastAsia="ru-RU"/>
              </w:rPr>
              <w:t>3</w:t>
            </w:r>
          </w:p>
        </w:tc>
      </w:tr>
      <w:tr w:rsidR="00B5746C" w:rsidRPr="00B5746C" w:rsidTr="00A91D7A">
        <w:trPr>
          <w:gridAfter w:val="1"/>
          <w:wAfter w:w="147" w:type="dxa"/>
          <w:trHeight w:val="367"/>
        </w:trPr>
        <w:tc>
          <w:tcPr>
            <w:tcW w:w="499" w:type="dxa"/>
            <w:vMerge/>
            <w:tcBorders>
              <w:top w:val="single" w:sz="6" w:space="0" w:color="auto"/>
              <w:left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p>
        </w:tc>
        <w:tc>
          <w:tcPr>
            <w:tcW w:w="2710" w:type="dxa"/>
            <w:gridSpan w:val="6"/>
            <w:vMerge/>
            <w:tcBorders>
              <w:top w:val="single" w:sz="6" w:space="0" w:color="auto"/>
              <w:bottom w:val="single" w:sz="6" w:space="0" w:color="auto"/>
            </w:tcBorders>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766" w:type="dxa"/>
            <w:gridSpan w:val="8"/>
            <w:vMerge/>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p>
        </w:tc>
        <w:tc>
          <w:tcPr>
            <w:tcW w:w="800" w:type="dxa"/>
            <w:gridSpan w:val="5"/>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val="en-US" w:eastAsia="ru-RU"/>
              </w:rPr>
              <w:t>2024</w:t>
            </w:r>
          </w:p>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p>
        </w:tc>
        <w:tc>
          <w:tcPr>
            <w:tcW w:w="1241" w:type="dxa"/>
            <w:gridSpan w:val="8"/>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eastAsia="ru-RU"/>
              </w:rPr>
              <w:t>21530,8</w:t>
            </w:r>
          </w:p>
        </w:tc>
        <w:tc>
          <w:tcPr>
            <w:tcW w:w="985" w:type="dxa"/>
            <w:gridSpan w:val="5"/>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2" w:type="dxa"/>
            <w:gridSpan w:val="3"/>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eastAsia="ru-RU"/>
              </w:rPr>
              <w:t>21315,5</w:t>
            </w:r>
          </w:p>
        </w:tc>
        <w:tc>
          <w:tcPr>
            <w:tcW w:w="996" w:type="dxa"/>
            <w:gridSpan w:val="4"/>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eastAsia="ru-RU"/>
              </w:rPr>
              <w:t>2</w:t>
            </w:r>
            <w:r w:rsidRPr="00B5746C">
              <w:rPr>
                <w:rFonts w:ascii="Times New Roman" w:eastAsia="Lucida Sans Unicode" w:hAnsi="Times New Roman" w:cs="Times New Roman"/>
                <w:kern w:val="3"/>
                <w:sz w:val="16"/>
                <w:szCs w:val="16"/>
                <w:lang w:val="en-US" w:eastAsia="ru-RU"/>
              </w:rPr>
              <w:t>15</w:t>
            </w:r>
            <w:r w:rsidRPr="00B5746C">
              <w:rPr>
                <w:rFonts w:ascii="Times New Roman" w:eastAsia="Lucida Sans Unicode" w:hAnsi="Times New Roman" w:cs="Times New Roman"/>
                <w:kern w:val="3"/>
                <w:sz w:val="16"/>
                <w:szCs w:val="16"/>
                <w:lang w:eastAsia="ru-RU"/>
              </w:rPr>
              <w:t>,3</w:t>
            </w:r>
          </w:p>
        </w:tc>
        <w:tc>
          <w:tcPr>
            <w:tcW w:w="130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756" w:type="dxa"/>
            <w:gridSpan w:val="3"/>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Calibri" w:hAnsi="Times New Roman" w:cs="Times New Roman"/>
                <w:kern w:val="3"/>
                <w:sz w:val="16"/>
                <w:szCs w:val="16"/>
              </w:rPr>
              <w:t>Получающие услуг в рамках системы долговременного ухода</w:t>
            </w:r>
          </w:p>
        </w:tc>
        <w:tc>
          <w:tcPr>
            <w:tcW w:w="1629" w:type="dxa"/>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val="en-US" w:eastAsia="ru-RU"/>
              </w:rPr>
            </w:pPr>
            <w:r w:rsidRPr="00B5746C">
              <w:rPr>
                <w:rFonts w:ascii="Arial" w:eastAsia="Lucida Sans Unicode" w:hAnsi="Arial" w:cs="Tahoma"/>
                <w:kern w:val="3"/>
                <w:sz w:val="16"/>
                <w:szCs w:val="16"/>
                <w:lang w:val="en-US" w:eastAsia="ru-RU"/>
              </w:rPr>
              <w:t>3</w:t>
            </w:r>
          </w:p>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val="en-US" w:eastAsia="ru-RU"/>
              </w:rPr>
            </w:pPr>
          </w:p>
        </w:tc>
      </w:tr>
      <w:tr w:rsidR="00B5746C" w:rsidRPr="00B5746C" w:rsidTr="00A91D7A">
        <w:trPr>
          <w:gridAfter w:val="1"/>
          <w:wAfter w:w="147" w:type="dxa"/>
          <w:trHeight w:val="233"/>
        </w:trPr>
        <w:tc>
          <w:tcPr>
            <w:tcW w:w="499" w:type="dxa"/>
            <w:vMerge/>
            <w:tcBorders>
              <w:top w:val="single" w:sz="6" w:space="0" w:color="auto"/>
              <w:left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p>
        </w:tc>
        <w:tc>
          <w:tcPr>
            <w:tcW w:w="2710" w:type="dxa"/>
            <w:gridSpan w:val="6"/>
            <w:vMerge/>
            <w:tcBorders>
              <w:top w:val="single" w:sz="6" w:space="0" w:color="auto"/>
              <w:bottom w:val="single" w:sz="6" w:space="0" w:color="auto"/>
            </w:tcBorders>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766" w:type="dxa"/>
            <w:gridSpan w:val="8"/>
            <w:vMerge/>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p>
        </w:tc>
        <w:tc>
          <w:tcPr>
            <w:tcW w:w="800" w:type="dxa"/>
            <w:gridSpan w:val="5"/>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val="en-US" w:eastAsia="ru-RU"/>
              </w:rPr>
              <w:t>2025</w:t>
            </w:r>
          </w:p>
        </w:tc>
        <w:tc>
          <w:tcPr>
            <w:tcW w:w="1241" w:type="dxa"/>
            <w:gridSpan w:val="8"/>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eastAsia="ru-RU"/>
              </w:rPr>
              <w:t>0,0</w:t>
            </w:r>
          </w:p>
        </w:tc>
        <w:tc>
          <w:tcPr>
            <w:tcW w:w="985" w:type="dxa"/>
            <w:gridSpan w:val="5"/>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2" w:type="dxa"/>
            <w:gridSpan w:val="3"/>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6" w:type="dxa"/>
            <w:gridSpan w:val="4"/>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130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756" w:type="dxa"/>
            <w:gridSpan w:val="3"/>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Calibri" w:hAnsi="Times New Roman" w:cs="Times New Roman"/>
                <w:kern w:val="3"/>
                <w:sz w:val="16"/>
                <w:szCs w:val="16"/>
              </w:rPr>
              <w:t xml:space="preserve">Получающие услуг в рамках системы долговременного ухода </w:t>
            </w:r>
          </w:p>
        </w:tc>
        <w:tc>
          <w:tcPr>
            <w:tcW w:w="1629" w:type="dxa"/>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p>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Arial" w:eastAsia="Lucida Sans Unicode" w:hAnsi="Arial" w:cs="Tahoma"/>
                <w:kern w:val="3"/>
                <w:sz w:val="16"/>
                <w:szCs w:val="16"/>
                <w:lang w:val="en-US" w:eastAsia="ru-RU"/>
              </w:rPr>
              <w:t>3</w:t>
            </w:r>
          </w:p>
        </w:tc>
      </w:tr>
      <w:tr w:rsidR="00B5746C" w:rsidRPr="00B5746C" w:rsidTr="00A91D7A">
        <w:trPr>
          <w:gridAfter w:val="1"/>
          <w:wAfter w:w="147" w:type="dxa"/>
          <w:trHeight w:val="280"/>
        </w:trPr>
        <w:tc>
          <w:tcPr>
            <w:tcW w:w="499" w:type="dxa"/>
            <w:vMerge/>
            <w:tcBorders>
              <w:top w:val="single" w:sz="6" w:space="0" w:color="auto"/>
            </w:tcBorders>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p>
        </w:tc>
        <w:tc>
          <w:tcPr>
            <w:tcW w:w="2710" w:type="dxa"/>
            <w:gridSpan w:val="6"/>
            <w:vMerge/>
            <w:tcBorders>
              <w:top w:val="single" w:sz="6" w:space="0" w:color="auto"/>
            </w:tcBorders>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766" w:type="dxa"/>
            <w:gridSpan w:val="8"/>
            <w:vMerge/>
            <w:tcBorders>
              <w:top w:val="single" w:sz="6" w:space="0" w:color="auto"/>
            </w:tcBorders>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p>
        </w:tc>
        <w:tc>
          <w:tcPr>
            <w:tcW w:w="800" w:type="dxa"/>
            <w:gridSpan w:val="5"/>
            <w:tcBorders>
              <w:top w:val="single" w:sz="6"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val="en-US" w:eastAsia="ru-RU"/>
              </w:rPr>
              <w:t>2026</w:t>
            </w:r>
          </w:p>
        </w:tc>
        <w:tc>
          <w:tcPr>
            <w:tcW w:w="1241" w:type="dxa"/>
            <w:gridSpan w:val="8"/>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eastAsia="ru-RU"/>
              </w:rPr>
              <w:t>0,0</w:t>
            </w:r>
          </w:p>
        </w:tc>
        <w:tc>
          <w:tcPr>
            <w:tcW w:w="985" w:type="dxa"/>
            <w:gridSpan w:val="5"/>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2" w:type="dxa"/>
            <w:gridSpan w:val="3"/>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6" w:type="dxa"/>
            <w:gridSpan w:val="4"/>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130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756" w:type="dxa"/>
            <w:gridSpan w:val="3"/>
          </w:tcPr>
          <w:p w:rsidR="00B5746C" w:rsidRPr="00B5746C" w:rsidRDefault="00B5746C" w:rsidP="00B5746C">
            <w:pPr>
              <w:widowControl w:val="0"/>
              <w:suppressAutoHyphens/>
              <w:autoSpaceDN w:val="0"/>
              <w:jc w:val="left"/>
              <w:textAlignment w:val="baseline"/>
              <w:rPr>
                <w:rFonts w:ascii="Times New Roman" w:eastAsia="Calibri" w:hAnsi="Times New Roman" w:cs="Times New Roman"/>
                <w:kern w:val="3"/>
                <w:sz w:val="16"/>
                <w:szCs w:val="16"/>
              </w:rPr>
            </w:pPr>
            <w:r w:rsidRPr="00B5746C">
              <w:rPr>
                <w:rFonts w:ascii="Times New Roman" w:eastAsia="Calibri" w:hAnsi="Times New Roman" w:cs="Times New Roman"/>
                <w:kern w:val="3"/>
                <w:sz w:val="16"/>
                <w:szCs w:val="16"/>
              </w:rPr>
              <w:t>Получающие услуг в рамках системы долговременного ухода</w:t>
            </w:r>
          </w:p>
        </w:tc>
        <w:tc>
          <w:tcPr>
            <w:tcW w:w="1629" w:type="dxa"/>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p>
          <w:p w:rsidR="00B5746C" w:rsidRPr="00A91D7A" w:rsidRDefault="00A91D7A" w:rsidP="00A91D7A">
            <w:pPr>
              <w:widowControl w:val="0"/>
              <w:suppressAutoHyphens/>
              <w:autoSpaceDN w:val="0"/>
              <w:jc w:val="center"/>
              <w:textAlignment w:val="baseline"/>
              <w:rPr>
                <w:rFonts w:ascii="Arial" w:eastAsia="Lucida Sans Unicode" w:hAnsi="Arial" w:cs="Tahoma"/>
                <w:kern w:val="3"/>
                <w:sz w:val="16"/>
                <w:szCs w:val="16"/>
                <w:lang w:eastAsia="ru-RU"/>
              </w:rPr>
            </w:pPr>
            <w:r>
              <w:rPr>
                <w:rFonts w:ascii="Arial" w:eastAsia="Lucida Sans Unicode" w:hAnsi="Arial" w:cs="Tahoma"/>
                <w:kern w:val="3"/>
                <w:sz w:val="16"/>
                <w:szCs w:val="16"/>
                <w:lang w:val="en-US" w:eastAsia="ru-RU"/>
              </w:rPr>
              <w:t>3</w:t>
            </w:r>
          </w:p>
        </w:tc>
      </w:tr>
      <w:tr w:rsidR="00B5746C" w:rsidRPr="00B5746C" w:rsidTr="00A91D7A">
        <w:trPr>
          <w:gridAfter w:val="1"/>
          <w:wAfter w:w="147" w:type="dxa"/>
          <w:trHeight w:val="199"/>
        </w:trPr>
        <w:tc>
          <w:tcPr>
            <w:tcW w:w="499" w:type="dxa"/>
            <w:vMerge/>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p>
        </w:tc>
        <w:tc>
          <w:tcPr>
            <w:tcW w:w="2710" w:type="dxa"/>
            <w:gridSpan w:val="6"/>
            <w:vMerge/>
            <w:vAlign w:val="center"/>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766" w:type="dxa"/>
            <w:gridSpan w:val="8"/>
            <w:vMerge/>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p>
        </w:tc>
        <w:tc>
          <w:tcPr>
            <w:tcW w:w="800" w:type="dxa"/>
            <w:gridSpan w:val="5"/>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val="en-US" w:eastAsia="ru-RU"/>
              </w:rPr>
              <w:t>2027</w:t>
            </w:r>
          </w:p>
        </w:tc>
        <w:tc>
          <w:tcPr>
            <w:tcW w:w="1241" w:type="dxa"/>
            <w:gridSpan w:val="8"/>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eastAsia="ru-RU"/>
              </w:rPr>
              <w:t>0,0</w:t>
            </w:r>
          </w:p>
        </w:tc>
        <w:tc>
          <w:tcPr>
            <w:tcW w:w="985" w:type="dxa"/>
            <w:gridSpan w:val="5"/>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2" w:type="dxa"/>
            <w:gridSpan w:val="3"/>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6" w:type="dxa"/>
            <w:gridSpan w:val="4"/>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130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756" w:type="dxa"/>
            <w:gridSpan w:val="3"/>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Calibri" w:hAnsi="Times New Roman" w:cs="Times New Roman"/>
                <w:kern w:val="3"/>
                <w:sz w:val="16"/>
                <w:szCs w:val="16"/>
              </w:rPr>
              <w:t>Получающие услуг в рамках системы долговременного ухода</w:t>
            </w:r>
          </w:p>
        </w:tc>
        <w:tc>
          <w:tcPr>
            <w:tcW w:w="1629" w:type="dxa"/>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Arial" w:eastAsia="Lucida Sans Unicode" w:hAnsi="Arial" w:cs="Tahoma"/>
                <w:kern w:val="3"/>
                <w:sz w:val="16"/>
                <w:szCs w:val="16"/>
                <w:lang w:val="en-US" w:eastAsia="ru-RU"/>
              </w:rPr>
              <w:t>3</w:t>
            </w:r>
          </w:p>
        </w:tc>
      </w:tr>
      <w:tr w:rsidR="00B5746C" w:rsidRPr="00B5746C" w:rsidTr="00F00A70">
        <w:trPr>
          <w:gridAfter w:val="1"/>
          <w:wAfter w:w="147" w:type="dxa"/>
          <w:trHeight w:val="57"/>
        </w:trPr>
        <w:tc>
          <w:tcPr>
            <w:tcW w:w="15660" w:type="dxa"/>
            <w:gridSpan w:val="48"/>
            <w:tcBorders>
              <w:bottom w:val="single" w:sz="4"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b/>
                <w:sz w:val="16"/>
                <w:szCs w:val="16"/>
                <w:lang w:eastAsia="ru-RU"/>
              </w:rPr>
            </w:pPr>
            <w:r w:rsidRPr="00B5746C">
              <w:rPr>
                <w:rFonts w:ascii="Times New Roman" w:eastAsia="Times New Roman" w:hAnsi="Times New Roman" w:cs="Times New Roman"/>
                <w:sz w:val="16"/>
                <w:szCs w:val="16"/>
                <w:lang w:eastAsia="ru-RU"/>
              </w:rPr>
              <w:t>3.3 Основное мероприятие «Создание системы долговременного ухода за гражданами пожилого возраста и инвалидами, нуждающимися в уходе»</w:t>
            </w:r>
          </w:p>
        </w:tc>
      </w:tr>
      <w:tr w:rsidR="00B5746C" w:rsidRPr="00B5746C" w:rsidTr="00BC0441">
        <w:trPr>
          <w:gridAfter w:val="1"/>
          <w:wAfter w:w="147" w:type="dxa"/>
          <w:trHeight w:val="198"/>
        </w:trPr>
        <w:tc>
          <w:tcPr>
            <w:tcW w:w="538" w:type="dxa"/>
            <w:gridSpan w:val="3"/>
            <w:vMerge w:val="restart"/>
            <w:tcBorders>
              <w:top w:val="single" w:sz="4" w:space="0" w:color="auto"/>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3.3</w:t>
            </w:r>
          </w:p>
        </w:tc>
        <w:tc>
          <w:tcPr>
            <w:tcW w:w="2644" w:type="dxa"/>
            <w:gridSpan w:val="3"/>
            <w:vMerge w:val="restart"/>
            <w:tcBorders>
              <w:top w:val="single" w:sz="4" w:space="0" w:color="auto"/>
              <w:left w:val="single" w:sz="4" w:space="0" w:color="auto"/>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p>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p>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p>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p>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Региональный проект «Старшее поколение»</w:t>
            </w:r>
          </w:p>
        </w:tc>
        <w:tc>
          <w:tcPr>
            <w:tcW w:w="1800" w:type="dxa"/>
            <w:gridSpan w:val="10"/>
            <w:vMerge w:val="restart"/>
            <w:tcBorders>
              <w:top w:val="single" w:sz="4" w:space="0" w:color="auto"/>
              <w:left w:val="single" w:sz="4" w:space="0" w:color="auto"/>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p>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p>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p>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p>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КЦСОН</w:t>
            </w:r>
          </w:p>
        </w:tc>
        <w:tc>
          <w:tcPr>
            <w:tcW w:w="810" w:type="dxa"/>
            <w:gridSpan w:val="5"/>
            <w:tcBorders>
              <w:top w:val="single" w:sz="4" w:space="0" w:color="auto"/>
              <w:left w:val="single" w:sz="4" w:space="0" w:color="auto"/>
              <w:bottom w:val="single" w:sz="4" w:space="0" w:color="auto"/>
              <w:right w:val="single" w:sz="4" w:space="0" w:color="auto"/>
            </w:tcBorders>
          </w:tcPr>
          <w:p w:rsidR="00B5746C" w:rsidRPr="00B5746C" w:rsidRDefault="00A91D7A" w:rsidP="00A91D7A">
            <w:pPr>
              <w:widowControl w:val="0"/>
              <w:autoSpaceDE w:val="0"/>
              <w:autoSpaceDN w:val="0"/>
              <w:adjustRightInd w:val="0"/>
              <w:jc w:val="left"/>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2022</w:t>
            </w:r>
          </w:p>
        </w:tc>
        <w:tc>
          <w:tcPr>
            <w:tcW w:w="1251" w:type="dxa"/>
            <w:gridSpan w:val="8"/>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p>
        </w:tc>
        <w:tc>
          <w:tcPr>
            <w:tcW w:w="895" w:type="dxa"/>
            <w:tcBorders>
              <w:top w:val="single" w:sz="4" w:space="0" w:color="auto"/>
              <w:left w:val="single" w:sz="4" w:space="0" w:color="auto"/>
              <w:bottom w:val="single" w:sz="4" w:space="0" w:color="auto"/>
              <w:right w:val="single" w:sz="4" w:space="0" w:color="auto"/>
            </w:tcBorders>
          </w:tcPr>
          <w:p w:rsidR="00B5746C" w:rsidRPr="00B5746C" w:rsidRDefault="00A91D7A" w:rsidP="00A91D7A">
            <w:pPr>
              <w:tabs>
                <w:tab w:val="left" w:pos="1250"/>
                <w:tab w:val="left" w:pos="2580"/>
                <w:tab w:val="right" w:pos="4146"/>
              </w:tabs>
              <w:jc w:val="left"/>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0,0</w:t>
            </w:r>
          </w:p>
        </w:tc>
        <w:tc>
          <w:tcPr>
            <w:tcW w:w="993" w:type="dxa"/>
            <w:gridSpan w:val="4"/>
            <w:tcBorders>
              <w:top w:val="single" w:sz="4" w:space="0" w:color="auto"/>
              <w:left w:val="single" w:sz="4" w:space="0" w:color="auto"/>
              <w:bottom w:val="single" w:sz="4" w:space="0" w:color="auto"/>
              <w:right w:val="single" w:sz="4" w:space="0" w:color="auto"/>
            </w:tcBorders>
          </w:tcPr>
          <w:p w:rsidR="00B5746C" w:rsidRPr="00B5746C" w:rsidRDefault="00A91D7A" w:rsidP="00A91D7A">
            <w:pPr>
              <w:tabs>
                <w:tab w:val="left" w:pos="1250"/>
                <w:tab w:val="left" w:pos="2580"/>
                <w:tab w:val="right" w:pos="4146"/>
              </w:tabs>
              <w:ind w:left="398"/>
              <w:jc w:val="left"/>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0,0</w:t>
            </w:r>
          </w:p>
        </w:tc>
        <w:tc>
          <w:tcPr>
            <w:tcW w:w="992" w:type="dxa"/>
            <w:gridSpan w:val="4"/>
            <w:tcBorders>
              <w:top w:val="single" w:sz="4" w:space="0" w:color="auto"/>
              <w:left w:val="single" w:sz="4" w:space="0" w:color="auto"/>
              <w:bottom w:val="single" w:sz="4" w:space="0" w:color="auto"/>
              <w:right w:val="single" w:sz="4" w:space="0" w:color="auto"/>
            </w:tcBorders>
          </w:tcPr>
          <w:p w:rsidR="00B5746C" w:rsidRPr="00B5746C" w:rsidRDefault="00B5746C" w:rsidP="00B5746C">
            <w:pPr>
              <w:tabs>
                <w:tab w:val="left" w:pos="1250"/>
                <w:tab w:val="left" w:pos="2580"/>
                <w:tab w:val="right" w:pos="4146"/>
              </w:tabs>
              <w:ind w:left="496"/>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p w:rsidR="00B5746C" w:rsidRPr="00B5746C" w:rsidRDefault="00B5746C" w:rsidP="00B5746C">
            <w:pPr>
              <w:widowControl w:val="0"/>
              <w:tabs>
                <w:tab w:val="left" w:pos="770"/>
              </w:tabs>
              <w:autoSpaceDE w:val="0"/>
              <w:autoSpaceDN w:val="0"/>
              <w:adjustRightInd w:val="0"/>
              <w:jc w:val="left"/>
              <w:rPr>
                <w:rFonts w:ascii="Times New Roman" w:eastAsia="Times New Roman" w:hAnsi="Times New Roman" w:cs="Times New Roman"/>
                <w:sz w:val="16"/>
                <w:szCs w:val="16"/>
                <w:lang w:eastAsia="ru-RU"/>
              </w:rPr>
            </w:pPr>
          </w:p>
        </w:tc>
        <w:tc>
          <w:tcPr>
            <w:tcW w:w="1395" w:type="dxa"/>
            <w:gridSpan w:val="7"/>
            <w:tcBorders>
              <w:top w:val="single" w:sz="4" w:space="0" w:color="auto"/>
              <w:left w:val="single" w:sz="4" w:space="0" w:color="auto"/>
              <w:bottom w:val="single" w:sz="4" w:space="0" w:color="auto"/>
              <w:right w:val="single" w:sz="4" w:space="0" w:color="auto"/>
            </w:tcBorders>
          </w:tcPr>
          <w:p w:rsidR="00B5746C" w:rsidRPr="00B5746C" w:rsidRDefault="00B5746C" w:rsidP="00B5746C">
            <w:pPr>
              <w:tabs>
                <w:tab w:val="left" w:pos="1250"/>
                <w:tab w:val="left" w:pos="2580"/>
                <w:tab w:val="right" w:pos="4146"/>
              </w:tabs>
              <w:ind w:left="684"/>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p w:rsidR="00B5746C" w:rsidRPr="00B5746C" w:rsidRDefault="00B5746C" w:rsidP="00B5746C">
            <w:pPr>
              <w:widowControl w:val="0"/>
              <w:tabs>
                <w:tab w:val="left" w:pos="770"/>
              </w:tabs>
              <w:autoSpaceDE w:val="0"/>
              <w:autoSpaceDN w:val="0"/>
              <w:adjustRightInd w:val="0"/>
              <w:jc w:val="left"/>
              <w:rPr>
                <w:rFonts w:ascii="Times New Roman" w:eastAsia="Times New Roman" w:hAnsi="Times New Roman" w:cs="Times New Roman"/>
                <w:sz w:val="16"/>
                <w:szCs w:val="16"/>
                <w:lang w:eastAsia="ru-RU"/>
              </w:rPr>
            </w:pPr>
          </w:p>
        </w:tc>
        <w:tc>
          <w:tcPr>
            <w:tcW w:w="2713" w:type="dxa"/>
            <w:gridSpan w:val="2"/>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Получающие услуг в рамках системы долговременного ухода</w:t>
            </w:r>
          </w:p>
        </w:tc>
        <w:tc>
          <w:tcPr>
            <w:tcW w:w="1629" w:type="dxa"/>
            <w:tcBorders>
              <w:top w:val="single" w:sz="4" w:space="0" w:color="auto"/>
              <w:left w:val="single" w:sz="4" w:space="0" w:color="auto"/>
              <w:bottom w:val="single" w:sz="4"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3</w:t>
            </w:r>
          </w:p>
        </w:tc>
      </w:tr>
      <w:tr w:rsidR="00B5746C" w:rsidRPr="00B5746C" w:rsidTr="00A91D7A">
        <w:trPr>
          <w:gridAfter w:val="1"/>
          <w:wAfter w:w="147" w:type="dxa"/>
          <w:trHeight w:val="250"/>
        </w:trPr>
        <w:tc>
          <w:tcPr>
            <w:tcW w:w="538" w:type="dxa"/>
            <w:gridSpan w:val="3"/>
            <w:vMerge/>
            <w:tcBorders>
              <w:top w:val="single" w:sz="4" w:space="0" w:color="auto"/>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p>
        </w:tc>
        <w:tc>
          <w:tcPr>
            <w:tcW w:w="2644" w:type="dxa"/>
            <w:gridSpan w:val="3"/>
            <w:vMerge/>
            <w:tcBorders>
              <w:top w:val="single" w:sz="4" w:space="0" w:color="auto"/>
              <w:left w:val="single" w:sz="4" w:space="0" w:color="auto"/>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p>
        </w:tc>
        <w:tc>
          <w:tcPr>
            <w:tcW w:w="1800" w:type="dxa"/>
            <w:gridSpan w:val="10"/>
            <w:vMerge/>
            <w:tcBorders>
              <w:top w:val="single" w:sz="4" w:space="0" w:color="auto"/>
              <w:left w:val="single" w:sz="4" w:space="0" w:color="auto"/>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p>
        </w:tc>
        <w:tc>
          <w:tcPr>
            <w:tcW w:w="810" w:type="dxa"/>
            <w:gridSpan w:val="5"/>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p>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2023</w:t>
            </w:r>
          </w:p>
        </w:tc>
        <w:tc>
          <w:tcPr>
            <w:tcW w:w="1251" w:type="dxa"/>
            <w:gridSpan w:val="8"/>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p>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743,0</w:t>
            </w:r>
          </w:p>
        </w:tc>
        <w:tc>
          <w:tcPr>
            <w:tcW w:w="895" w:type="dxa"/>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tabs>
                <w:tab w:val="left" w:pos="770"/>
              </w:tabs>
              <w:autoSpaceDE w:val="0"/>
              <w:autoSpaceDN w:val="0"/>
              <w:adjustRightInd w:val="0"/>
              <w:jc w:val="left"/>
              <w:rPr>
                <w:rFonts w:ascii="Times New Roman" w:eastAsia="Times New Roman" w:hAnsi="Times New Roman" w:cs="Times New Roman"/>
                <w:sz w:val="16"/>
                <w:szCs w:val="16"/>
                <w:lang w:eastAsia="ru-RU"/>
              </w:rPr>
            </w:pPr>
          </w:p>
          <w:p w:rsidR="00B5746C" w:rsidRPr="00B5746C" w:rsidRDefault="00B5746C" w:rsidP="00B5746C">
            <w:pPr>
              <w:widowControl w:val="0"/>
              <w:tabs>
                <w:tab w:val="left" w:pos="770"/>
              </w:tabs>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93" w:type="dxa"/>
            <w:gridSpan w:val="4"/>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tabs>
                <w:tab w:val="left" w:pos="770"/>
              </w:tabs>
              <w:autoSpaceDE w:val="0"/>
              <w:autoSpaceDN w:val="0"/>
              <w:adjustRightInd w:val="0"/>
              <w:jc w:val="left"/>
              <w:rPr>
                <w:rFonts w:ascii="Times New Roman" w:eastAsia="Times New Roman" w:hAnsi="Times New Roman" w:cs="Times New Roman"/>
                <w:sz w:val="16"/>
                <w:szCs w:val="16"/>
                <w:lang w:eastAsia="ru-RU"/>
              </w:rPr>
            </w:pPr>
          </w:p>
          <w:p w:rsidR="00B5746C" w:rsidRPr="00B5746C" w:rsidRDefault="00B5746C" w:rsidP="00B5746C">
            <w:pPr>
              <w:widowControl w:val="0"/>
              <w:tabs>
                <w:tab w:val="left" w:pos="770"/>
              </w:tabs>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92" w:type="dxa"/>
            <w:gridSpan w:val="4"/>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tabs>
                <w:tab w:val="left" w:pos="770"/>
              </w:tabs>
              <w:autoSpaceDE w:val="0"/>
              <w:autoSpaceDN w:val="0"/>
              <w:adjustRightInd w:val="0"/>
              <w:jc w:val="left"/>
              <w:rPr>
                <w:rFonts w:ascii="Times New Roman" w:eastAsia="Times New Roman" w:hAnsi="Times New Roman" w:cs="Times New Roman"/>
                <w:sz w:val="16"/>
                <w:szCs w:val="16"/>
                <w:lang w:eastAsia="ru-RU"/>
              </w:rPr>
            </w:pPr>
          </w:p>
          <w:p w:rsidR="00B5746C" w:rsidRPr="00B5746C" w:rsidRDefault="00B5746C" w:rsidP="00B5746C">
            <w:pPr>
              <w:widowControl w:val="0"/>
              <w:tabs>
                <w:tab w:val="left" w:pos="770"/>
              </w:tabs>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743,0</w:t>
            </w:r>
          </w:p>
        </w:tc>
        <w:tc>
          <w:tcPr>
            <w:tcW w:w="1395" w:type="dxa"/>
            <w:gridSpan w:val="7"/>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tabs>
                <w:tab w:val="left" w:pos="770"/>
              </w:tabs>
              <w:autoSpaceDE w:val="0"/>
              <w:autoSpaceDN w:val="0"/>
              <w:adjustRightInd w:val="0"/>
              <w:jc w:val="left"/>
              <w:rPr>
                <w:rFonts w:ascii="Times New Roman" w:eastAsia="Times New Roman" w:hAnsi="Times New Roman" w:cs="Times New Roman"/>
                <w:sz w:val="16"/>
                <w:szCs w:val="16"/>
                <w:lang w:eastAsia="ru-RU"/>
              </w:rPr>
            </w:pPr>
          </w:p>
          <w:p w:rsidR="00B5746C" w:rsidRPr="00B5746C" w:rsidRDefault="00B5746C" w:rsidP="00B5746C">
            <w:pPr>
              <w:widowControl w:val="0"/>
              <w:tabs>
                <w:tab w:val="left" w:pos="770"/>
              </w:tabs>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713" w:type="dxa"/>
            <w:gridSpan w:val="2"/>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Получающие услуг в рамках системы долговременного ухода</w:t>
            </w:r>
          </w:p>
        </w:tc>
        <w:tc>
          <w:tcPr>
            <w:tcW w:w="1629" w:type="dxa"/>
            <w:tcBorders>
              <w:top w:val="single" w:sz="4" w:space="0" w:color="auto"/>
              <w:left w:val="single" w:sz="4" w:space="0" w:color="auto"/>
              <w:bottom w:val="single" w:sz="4" w:space="0" w:color="auto"/>
            </w:tcBorders>
          </w:tcPr>
          <w:p w:rsidR="00B5746C" w:rsidRPr="00B5746C" w:rsidRDefault="00B5746C" w:rsidP="00B5746C">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3</w:t>
            </w:r>
          </w:p>
        </w:tc>
      </w:tr>
      <w:tr w:rsidR="00B5746C" w:rsidRPr="00B5746C" w:rsidTr="00A91D7A">
        <w:trPr>
          <w:gridAfter w:val="1"/>
          <w:wAfter w:w="147" w:type="dxa"/>
          <w:trHeight w:val="250"/>
        </w:trPr>
        <w:tc>
          <w:tcPr>
            <w:tcW w:w="538" w:type="dxa"/>
            <w:gridSpan w:val="3"/>
            <w:vMerge/>
            <w:tcBorders>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p>
        </w:tc>
        <w:tc>
          <w:tcPr>
            <w:tcW w:w="2644" w:type="dxa"/>
            <w:gridSpan w:val="3"/>
            <w:vMerge/>
            <w:tcBorders>
              <w:left w:val="single" w:sz="4" w:space="0" w:color="auto"/>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p>
        </w:tc>
        <w:tc>
          <w:tcPr>
            <w:tcW w:w="1800" w:type="dxa"/>
            <w:gridSpan w:val="10"/>
            <w:vMerge/>
            <w:tcBorders>
              <w:left w:val="single" w:sz="4" w:space="0" w:color="auto"/>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p>
        </w:tc>
        <w:tc>
          <w:tcPr>
            <w:tcW w:w="810" w:type="dxa"/>
            <w:gridSpan w:val="5"/>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2024</w:t>
            </w:r>
          </w:p>
        </w:tc>
        <w:tc>
          <w:tcPr>
            <w:tcW w:w="1251" w:type="dxa"/>
            <w:gridSpan w:val="8"/>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895" w:type="dxa"/>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93" w:type="dxa"/>
            <w:gridSpan w:val="4"/>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92" w:type="dxa"/>
            <w:gridSpan w:val="4"/>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1395" w:type="dxa"/>
            <w:gridSpan w:val="7"/>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713" w:type="dxa"/>
            <w:gridSpan w:val="2"/>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Получающие услуг в рамках системы долговременного ухода</w:t>
            </w:r>
          </w:p>
        </w:tc>
        <w:tc>
          <w:tcPr>
            <w:tcW w:w="1629" w:type="dxa"/>
            <w:tcBorders>
              <w:top w:val="single" w:sz="4" w:space="0" w:color="auto"/>
              <w:left w:val="single" w:sz="4" w:space="0" w:color="auto"/>
              <w:bottom w:val="single" w:sz="4"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3</w:t>
            </w:r>
          </w:p>
        </w:tc>
      </w:tr>
      <w:tr w:rsidR="00B5746C" w:rsidRPr="00B5746C" w:rsidTr="00A91D7A">
        <w:trPr>
          <w:gridAfter w:val="1"/>
          <w:wAfter w:w="147" w:type="dxa"/>
          <w:trHeight w:val="270"/>
        </w:trPr>
        <w:tc>
          <w:tcPr>
            <w:tcW w:w="538" w:type="dxa"/>
            <w:gridSpan w:val="3"/>
            <w:vMerge/>
            <w:tcBorders>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p>
        </w:tc>
        <w:tc>
          <w:tcPr>
            <w:tcW w:w="2644" w:type="dxa"/>
            <w:gridSpan w:val="3"/>
            <w:vMerge/>
            <w:tcBorders>
              <w:left w:val="single" w:sz="4" w:space="0" w:color="auto"/>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p>
        </w:tc>
        <w:tc>
          <w:tcPr>
            <w:tcW w:w="1800" w:type="dxa"/>
            <w:gridSpan w:val="10"/>
            <w:vMerge/>
            <w:tcBorders>
              <w:left w:val="single" w:sz="4" w:space="0" w:color="auto"/>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p>
        </w:tc>
        <w:tc>
          <w:tcPr>
            <w:tcW w:w="810" w:type="dxa"/>
            <w:gridSpan w:val="5"/>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2025</w:t>
            </w:r>
          </w:p>
        </w:tc>
        <w:tc>
          <w:tcPr>
            <w:tcW w:w="1251" w:type="dxa"/>
            <w:gridSpan w:val="8"/>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895" w:type="dxa"/>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93" w:type="dxa"/>
            <w:gridSpan w:val="4"/>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92" w:type="dxa"/>
            <w:gridSpan w:val="4"/>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1395" w:type="dxa"/>
            <w:gridSpan w:val="7"/>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713" w:type="dxa"/>
            <w:gridSpan w:val="2"/>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Получающие услуг в рамках системы долговременного ухода</w:t>
            </w:r>
          </w:p>
        </w:tc>
        <w:tc>
          <w:tcPr>
            <w:tcW w:w="1629" w:type="dxa"/>
            <w:tcBorders>
              <w:top w:val="single" w:sz="4" w:space="0" w:color="auto"/>
              <w:left w:val="single" w:sz="4" w:space="0" w:color="auto"/>
              <w:bottom w:val="single" w:sz="4"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3</w:t>
            </w:r>
          </w:p>
        </w:tc>
      </w:tr>
      <w:tr w:rsidR="00B5746C" w:rsidRPr="00B5746C" w:rsidTr="00A91D7A">
        <w:trPr>
          <w:gridAfter w:val="1"/>
          <w:wAfter w:w="147" w:type="dxa"/>
          <w:trHeight w:val="220"/>
        </w:trPr>
        <w:tc>
          <w:tcPr>
            <w:tcW w:w="538" w:type="dxa"/>
            <w:gridSpan w:val="3"/>
            <w:vMerge/>
            <w:tcBorders>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p>
        </w:tc>
        <w:tc>
          <w:tcPr>
            <w:tcW w:w="2644" w:type="dxa"/>
            <w:gridSpan w:val="3"/>
            <w:vMerge/>
            <w:tcBorders>
              <w:left w:val="single" w:sz="4" w:space="0" w:color="auto"/>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p>
        </w:tc>
        <w:tc>
          <w:tcPr>
            <w:tcW w:w="1800" w:type="dxa"/>
            <w:gridSpan w:val="10"/>
            <w:vMerge/>
            <w:tcBorders>
              <w:left w:val="single" w:sz="4" w:space="0" w:color="auto"/>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p>
        </w:tc>
        <w:tc>
          <w:tcPr>
            <w:tcW w:w="810" w:type="dxa"/>
            <w:gridSpan w:val="5"/>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2026</w:t>
            </w:r>
          </w:p>
        </w:tc>
        <w:tc>
          <w:tcPr>
            <w:tcW w:w="1251" w:type="dxa"/>
            <w:gridSpan w:val="8"/>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895" w:type="dxa"/>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93" w:type="dxa"/>
            <w:gridSpan w:val="4"/>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92" w:type="dxa"/>
            <w:gridSpan w:val="4"/>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1395" w:type="dxa"/>
            <w:gridSpan w:val="7"/>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713" w:type="dxa"/>
            <w:gridSpan w:val="2"/>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Получающие услуг в рамках системы долговременного ухода</w:t>
            </w:r>
          </w:p>
        </w:tc>
        <w:tc>
          <w:tcPr>
            <w:tcW w:w="1629" w:type="dxa"/>
            <w:tcBorders>
              <w:top w:val="single" w:sz="4" w:space="0" w:color="auto"/>
              <w:left w:val="single" w:sz="4" w:space="0" w:color="auto"/>
              <w:bottom w:val="single" w:sz="4"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3</w:t>
            </w:r>
          </w:p>
        </w:tc>
      </w:tr>
      <w:tr w:rsidR="00B5746C" w:rsidRPr="00B5746C" w:rsidTr="00A91D7A">
        <w:trPr>
          <w:gridAfter w:val="1"/>
          <w:wAfter w:w="147" w:type="dxa"/>
          <w:trHeight w:val="400"/>
        </w:trPr>
        <w:tc>
          <w:tcPr>
            <w:tcW w:w="538" w:type="dxa"/>
            <w:gridSpan w:val="3"/>
            <w:vMerge/>
            <w:tcBorders>
              <w:bottom w:val="single" w:sz="4" w:space="0" w:color="auto"/>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p>
        </w:tc>
        <w:tc>
          <w:tcPr>
            <w:tcW w:w="2644" w:type="dxa"/>
            <w:gridSpan w:val="3"/>
            <w:vMerge/>
            <w:tcBorders>
              <w:left w:val="single" w:sz="4" w:space="0" w:color="auto"/>
              <w:bottom w:val="single" w:sz="4" w:space="0" w:color="auto"/>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p>
        </w:tc>
        <w:tc>
          <w:tcPr>
            <w:tcW w:w="1800" w:type="dxa"/>
            <w:gridSpan w:val="10"/>
            <w:vMerge/>
            <w:tcBorders>
              <w:left w:val="single" w:sz="4" w:space="0" w:color="auto"/>
              <w:bottom w:val="single" w:sz="4" w:space="0" w:color="auto"/>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p>
        </w:tc>
        <w:tc>
          <w:tcPr>
            <w:tcW w:w="810" w:type="dxa"/>
            <w:gridSpan w:val="5"/>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2027</w:t>
            </w:r>
          </w:p>
        </w:tc>
        <w:tc>
          <w:tcPr>
            <w:tcW w:w="1251" w:type="dxa"/>
            <w:gridSpan w:val="8"/>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895" w:type="dxa"/>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93" w:type="dxa"/>
            <w:gridSpan w:val="4"/>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92" w:type="dxa"/>
            <w:gridSpan w:val="4"/>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1395" w:type="dxa"/>
            <w:gridSpan w:val="7"/>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713" w:type="dxa"/>
            <w:gridSpan w:val="2"/>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Получающие услуг в рамках системы долговременного ухода</w:t>
            </w:r>
          </w:p>
        </w:tc>
        <w:tc>
          <w:tcPr>
            <w:tcW w:w="1629" w:type="dxa"/>
            <w:tcBorders>
              <w:top w:val="single" w:sz="4" w:space="0" w:color="auto"/>
              <w:left w:val="single" w:sz="4" w:space="0" w:color="auto"/>
              <w:bottom w:val="single" w:sz="4"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3</w:t>
            </w:r>
          </w:p>
        </w:tc>
      </w:tr>
      <w:tr w:rsidR="00B5746C" w:rsidRPr="00B5746C" w:rsidTr="00F00A70">
        <w:trPr>
          <w:gridAfter w:val="1"/>
          <w:wAfter w:w="147" w:type="dxa"/>
          <w:trHeight w:val="57"/>
        </w:trPr>
        <w:tc>
          <w:tcPr>
            <w:tcW w:w="15660" w:type="dxa"/>
            <w:gridSpan w:val="48"/>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b/>
                <w:sz w:val="16"/>
                <w:szCs w:val="16"/>
                <w:lang w:eastAsia="ru-RU"/>
              </w:rPr>
              <w:t>Подпрограмма 4  «Предоставление мер социальной поддержки отдельным категориям граждан »</w:t>
            </w:r>
          </w:p>
        </w:tc>
      </w:tr>
      <w:tr w:rsidR="00B5746C" w:rsidRPr="00B5746C" w:rsidTr="00F00A70">
        <w:trPr>
          <w:gridAfter w:val="1"/>
          <w:wAfter w:w="147" w:type="dxa"/>
          <w:trHeight w:val="57"/>
        </w:trPr>
        <w:tc>
          <w:tcPr>
            <w:tcW w:w="15660" w:type="dxa"/>
            <w:gridSpan w:val="48"/>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Цель подпрограммы Повышение уровня жизни граждан-получателей мер социальной поддержки</w:t>
            </w:r>
          </w:p>
        </w:tc>
      </w:tr>
      <w:tr w:rsidR="00B5746C" w:rsidRPr="00B5746C" w:rsidTr="00F00A70">
        <w:trPr>
          <w:gridAfter w:val="1"/>
          <w:wAfter w:w="147" w:type="dxa"/>
          <w:trHeight w:val="57"/>
        </w:trPr>
        <w:tc>
          <w:tcPr>
            <w:tcW w:w="15660" w:type="dxa"/>
            <w:gridSpan w:val="48"/>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Задача подпрограммы1 - Выполнение обязательств государства по социальной поддержке</w:t>
            </w:r>
          </w:p>
        </w:tc>
      </w:tr>
      <w:tr w:rsidR="00B5746C" w:rsidRPr="00B5746C" w:rsidTr="00F00A70">
        <w:trPr>
          <w:gridAfter w:val="1"/>
          <w:wAfter w:w="147" w:type="dxa"/>
          <w:trHeight w:val="57"/>
        </w:trPr>
        <w:tc>
          <w:tcPr>
            <w:tcW w:w="15660" w:type="dxa"/>
            <w:gridSpan w:val="48"/>
            <w:tcBorders>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napToGrid w:val="0"/>
                <w:sz w:val="16"/>
                <w:szCs w:val="16"/>
                <w:lang w:eastAsia="ru-RU"/>
              </w:rPr>
              <w:t>4.1 Основное мероприятие «Выполнение обязательств государства по социальной поддержке»</w:t>
            </w:r>
          </w:p>
        </w:tc>
      </w:tr>
      <w:tr w:rsidR="00B5746C" w:rsidRPr="00B5746C" w:rsidTr="00A91D7A">
        <w:trPr>
          <w:gridAfter w:val="1"/>
          <w:wAfter w:w="147" w:type="dxa"/>
          <w:trHeight w:val="57"/>
        </w:trPr>
        <w:tc>
          <w:tcPr>
            <w:tcW w:w="667" w:type="dxa"/>
            <w:gridSpan w:val="5"/>
            <w:vMerge w:val="restart"/>
            <w:tcBorders>
              <w:top w:val="single" w:sz="6" w:space="0" w:color="auto"/>
              <w:left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4.1.1</w:t>
            </w:r>
          </w:p>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val="restart"/>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Исполнение государственных полномочий по предоставлению мер социальной поддержки предусмотренных Законом Пензенской области N715-ЗПО от 20.12.2004</w:t>
            </w:r>
          </w:p>
        </w:tc>
        <w:tc>
          <w:tcPr>
            <w:tcW w:w="1665" w:type="dxa"/>
            <w:gridSpan w:val="4"/>
            <w:vMerge w:val="restart"/>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 xml:space="preserve"> УСЗН </w:t>
            </w: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2022</w:t>
            </w:r>
          </w:p>
        </w:tc>
        <w:tc>
          <w:tcPr>
            <w:tcW w:w="1209"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13043,8</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13043,8</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Borders>
              <w:top w:val="single" w:sz="6" w:space="0" w:color="auto"/>
              <w:left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highlight w:val="yellow"/>
                <w:lang w:eastAsia="ru-RU"/>
              </w:rPr>
              <w:t>2023</w:t>
            </w:r>
          </w:p>
        </w:tc>
        <w:tc>
          <w:tcPr>
            <w:tcW w:w="1209"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highlight w:val="yellow"/>
                <w:lang w:eastAsia="ru-RU"/>
              </w:rPr>
              <w:t>11987,4</w:t>
            </w:r>
          </w:p>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highlight w:val="yellow"/>
                <w:lang w:eastAsia="ru-RU"/>
              </w:rPr>
              <w:t>11987,4</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Borders>
              <w:top w:val="single" w:sz="6" w:space="0" w:color="auto"/>
              <w:left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2024</w:t>
            </w:r>
          </w:p>
        </w:tc>
        <w:tc>
          <w:tcPr>
            <w:tcW w:w="1209"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val="en-US" w:eastAsia="ru-RU"/>
              </w:rPr>
              <w:t>26</w:t>
            </w:r>
            <w:r w:rsidRPr="00B5746C">
              <w:rPr>
                <w:rFonts w:ascii="Times New Roman" w:eastAsia="Times New Roman" w:hAnsi="Times New Roman" w:cs="Times New Roman"/>
                <w:sz w:val="16"/>
                <w:szCs w:val="16"/>
                <w:lang w:eastAsia="ru-RU"/>
              </w:rPr>
              <w:t>578,1</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val="en-US" w:eastAsia="ru-RU"/>
              </w:rPr>
              <w:t>26</w:t>
            </w:r>
            <w:r w:rsidRPr="00B5746C">
              <w:rPr>
                <w:rFonts w:ascii="Times New Roman" w:eastAsia="Times New Roman" w:hAnsi="Times New Roman" w:cs="Times New Roman"/>
                <w:sz w:val="16"/>
                <w:szCs w:val="16"/>
                <w:lang w:eastAsia="ru-RU"/>
              </w:rPr>
              <w:t>578,1</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Borders>
              <w:top w:val="single" w:sz="6" w:space="0" w:color="auto"/>
              <w:left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2025</w:t>
            </w:r>
          </w:p>
        </w:tc>
        <w:tc>
          <w:tcPr>
            <w:tcW w:w="1209"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val="en-US" w:eastAsia="ru-RU"/>
              </w:rPr>
              <w:t>2</w:t>
            </w:r>
            <w:r w:rsidRPr="00B5746C">
              <w:rPr>
                <w:rFonts w:ascii="Times New Roman" w:eastAsia="Times New Roman" w:hAnsi="Times New Roman" w:cs="Times New Roman"/>
                <w:sz w:val="16"/>
                <w:szCs w:val="16"/>
                <w:lang w:eastAsia="ru-RU"/>
              </w:rPr>
              <w:t>7128,8</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val="en-US" w:eastAsia="ru-RU"/>
              </w:rPr>
              <w:t>2</w:t>
            </w:r>
            <w:r w:rsidRPr="00B5746C">
              <w:rPr>
                <w:rFonts w:ascii="Times New Roman" w:eastAsia="Times New Roman" w:hAnsi="Times New Roman" w:cs="Times New Roman"/>
                <w:sz w:val="16"/>
                <w:szCs w:val="16"/>
                <w:lang w:eastAsia="ru-RU"/>
              </w:rPr>
              <w:t>7128,1</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Borders>
              <w:top w:val="single" w:sz="6" w:space="0" w:color="auto"/>
              <w:left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2026</w:t>
            </w:r>
          </w:p>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09"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val="en-US" w:eastAsia="ru-RU"/>
              </w:rPr>
              <w:t>2</w:t>
            </w:r>
            <w:r w:rsidRPr="00B5746C">
              <w:rPr>
                <w:rFonts w:ascii="Times New Roman" w:eastAsia="Times New Roman" w:hAnsi="Times New Roman" w:cs="Times New Roman"/>
                <w:sz w:val="16"/>
                <w:szCs w:val="16"/>
                <w:lang w:eastAsia="ru-RU"/>
              </w:rPr>
              <w:t>7128,8</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val="en-US" w:eastAsia="ru-RU"/>
              </w:rPr>
              <w:t>2</w:t>
            </w:r>
            <w:r w:rsidRPr="00B5746C">
              <w:rPr>
                <w:rFonts w:ascii="Times New Roman" w:eastAsia="Times New Roman" w:hAnsi="Times New Roman" w:cs="Times New Roman"/>
                <w:sz w:val="16"/>
                <w:szCs w:val="16"/>
                <w:lang w:eastAsia="ru-RU"/>
              </w:rPr>
              <w:t>7128,1</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Borders>
              <w:top w:val="single" w:sz="6" w:space="0" w:color="auto"/>
              <w:left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2027</w:t>
            </w:r>
          </w:p>
        </w:tc>
        <w:tc>
          <w:tcPr>
            <w:tcW w:w="1209"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val="en-US" w:eastAsia="ru-RU"/>
              </w:rPr>
              <w:t>2</w:t>
            </w:r>
            <w:r w:rsidRPr="00B5746C">
              <w:rPr>
                <w:rFonts w:ascii="Times New Roman" w:eastAsia="Times New Roman" w:hAnsi="Times New Roman" w:cs="Times New Roman"/>
                <w:sz w:val="16"/>
                <w:szCs w:val="16"/>
                <w:lang w:eastAsia="ru-RU"/>
              </w:rPr>
              <w:t>7128,8</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val="en-US" w:eastAsia="ru-RU"/>
              </w:rPr>
              <w:t>2</w:t>
            </w:r>
            <w:r w:rsidRPr="00B5746C">
              <w:rPr>
                <w:rFonts w:ascii="Times New Roman" w:eastAsia="Times New Roman" w:hAnsi="Times New Roman" w:cs="Times New Roman"/>
                <w:sz w:val="16"/>
                <w:szCs w:val="16"/>
                <w:lang w:eastAsia="ru-RU"/>
              </w:rPr>
              <w:t>7128,1</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w:t>
            </w:r>
            <w:r w:rsidR="00A91D7A">
              <w:rPr>
                <w:rFonts w:ascii="Times New Roman" w:eastAsia="Times New Roman" w:hAnsi="Times New Roman" w:cs="Times New Roman"/>
                <w:sz w:val="16"/>
                <w:szCs w:val="16"/>
                <w:lang w:eastAsia="ru-RU"/>
              </w:rPr>
              <w:t>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val="restart"/>
            <w:tcBorders>
              <w:top w:val="single" w:sz="6" w:space="0" w:color="auto"/>
              <w:left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4.1.2.</w:t>
            </w:r>
          </w:p>
        </w:tc>
        <w:tc>
          <w:tcPr>
            <w:tcW w:w="2628" w:type="dxa"/>
            <w:gridSpan w:val="5"/>
            <w:vMerge w:val="restart"/>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 xml:space="preserve">Исполнение государственных полномочий по предоставлению мер социальной поддержки гражданам, проживающим на территории Пензенской области (реабилитированным и лицам, пострадавшим от политических </w:t>
            </w:r>
            <w:r w:rsidRPr="00B5746C">
              <w:rPr>
                <w:rFonts w:ascii="Times New Roman" w:eastAsia="Times New Roman" w:hAnsi="Times New Roman" w:cs="Times New Roman"/>
                <w:sz w:val="16"/>
                <w:szCs w:val="16"/>
                <w:lang w:eastAsia="ru-RU"/>
              </w:rPr>
              <w:lastRenderedPageBreak/>
              <w:t>репрессий) предусмотренных Законом Пензенской области N715-ЗПО от 20.12.2004</w:t>
            </w:r>
          </w:p>
        </w:tc>
        <w:tc>
          <w:tcPr>
            <w:tcW w:w="1665" w:type="dxa"/>
            <w:gridSpan w:val="4"/>
            <w:vMerge w:val="restart"/>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lastRenderedPageBreak/>
              <w:t xml:space="preserve"> УСЗН</w:t>
            </w: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2022</w:t>
            </w:r>
          </w:p>
        </w:tc>
        <w:tc>
          <w:tcPr>
            <w:tcW w:w="1209"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30,6</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30,6</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Borders>
              <w:top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Borders>
              <w:top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Borders>
              <w:top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2023</w:t>
            </w:r>
          </w:p>
        </w:tc>
        <w:tc>
          <w:tcPr>
            <w:tcW w:w="1209" w:type="dxa"/>
            <w:gridSpan w:val="5"/>
            <w:tcBorders>
              <w:top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79,1</w:t>
            </w:r>
          </w:p>
        </w:tc>
        <w:tc>
          <w:tcPr>
            <w:tcW w:w="978" w:type="dxa"/>
            <w:gridSpan w:val="5"/>
            <w:tcBorders>
              <w:top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79,1</w:t>
            </w:r>
          </w:p>
        </w:tc>
        <w:tc>
          <w:tcPr>
            <w:tcW w:w="1281" w:type="dxa"/>
            <w:gridSpan w:val="4"/>
            <w:tcBorders>
              <w:top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2024</w:t>
            </w:r>
          </w:p>
        </w:tc>
        <w:tc>
          <w:tcPr>
            <w:tcW w:w="1209"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79,8</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79,8</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p w:rsidR="008713E5" w:rsidRPr="00B5746C" w:rsidRDefault="008713E5" w:rsidP="00B5746C">
            <w:pPr>
              <w:widowControl w:val="0"/>
              <w:jc w:val="left"/>
              <w:rPr>
                <w:rFonts w:ascii="Times New Roman" w:eastAsia="Times New Roman" w:hAnsi="Times New Roman" w:cs="Times New Roman"/>
                <w:sz w:val="16"/>
                <w:szCs w:val="16"/>
                <w:lang w:eastAsia="ru-RU"/>
              </w:rPr>
            </w:pP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2025</w:t>
            </w:r>
          </w:p>
        </w:tc>
        <w:tc>
          <w:tcPr>
            <w:tcW w:w="1209"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53,2</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val="en-US" w:eastAsia="ru-RU"/>
              </w:rPr>
              <w:t>5</w:t>
            </w:r>
            <w:r w:rsidRPr="00B5746C">
              <w:rPr>
                <w:rFonts w:ascii="Times New Roman" w:eastAsia="Times New Roman" w:hAnsi="Times New Roman" w:cs="Times New Roman"/>
                <w:sz w:val="16"/>
                <w:szCs w:val="16"/>
                <w:lang w:eastAsia="ru-RU"/>
              </w:rPr>
              <w:t>3,2</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2026</w:t>
            </w:r>
          </w:p>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09"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53,2</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val="en-US" w:eastAsia="ru-RU"/>
              </w:rPr>
              <w:t>5</w:t>
            </w:r>
            <w:r w:rsidRPr="00B5746C">
              <w:rPr>
                <w:rFonts w:ascii="Times New Roman" w:eastAsia="Times New Roman" w:hAnsi="Times New Roman" w:cs="Times New Roman"/>
                <w:sz w:val="16"/>
                <w:szCs w:val="16"/>
                <w:lang w:eastAsia="ru-RU"/>
              </w:rPr>
              <w:t>3,2</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2027</w:t>
            </w:r>
          </w:p>
        </w:tc>
        <w:tc>
          <w:tcPr>
            <w:tcW w:w="1209"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53,2</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val="en-US" w:eastAsia="ru-RU"/>
              </w:rPr>
              <w:t>5</w:t>
            </w:r>
            <w:r w:rsidRPr="00B5746C">
              <w:rPr>
                <w:rFonts w:ascii="Times New Roman" w:eastAsia="Times New Roman" w:hAnsi="Times New Roman" w:cs="Times New Roman"/>
                <w:sz w:val="16"/>
                <w:szCs w:val="16"/>
                <w:lang w:eastAsia="ru-RU"/>
              </w:rPr>
              <w:t>3,2</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val="restart"/>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4.1.3.</w:t>
            </w:r>
          </w:p>
        </w:tc>
        <w:tc>
          <w:tcPr>
            <w:tcW w:w="2628" w:type="dxa"/>
            <w:gridSpan w:val="5"/>
            <w:vMerge w:val="restart"/>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Исполнение государственных полномочий по выплате пособий семьям, имеющим детей в соответствии с Законом Пензенской области N 795-ЗПО от 21.04.2005 «О пособиях семьям, имеющих детей»</w:t>
            </w:r>
          </w:p>
        </w:tc>
        <w:tc>
          <w:tcPr>
            <w:tcW w:w="1665" w:type="dxa"/>
            <w:gridSpan w:val="4"/>
            <w:vMerge w:val="restart"/>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 xml:space="preserve"> УСЗН</w:t>
            </w:r>
          </w:p>
        </w:tc>
        <w:tc>
          <w:tcPr>
            <w:tcW w:w="840" w:type="dxa"/>
            <w:gridSpan w:val="8"/>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2022</w:t>
            </w:r>
          </w:p>
        </w:tc>
        <w:tc>
          <w:tcPr>
            <w:tcW w:w="1209" w:type="dxa"/>
            <w:gridSpan w:val="5"/>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val="en-US" w:eastAsia="ru-RU"/>
              </w:rPr>
              <w:t>106</w:t>
            </w:r>
            <w:r w:rsidRPr="00B5746C">
              <w:rPr>
                <w:rFonts w:ascii="Times New Roman" w:eastAsia="Times New Roman" w:hAnsi="Times New Roman" w:cs="Times New Roman"/>
                <w:sz w:val="16"/>
                <w:szCs w:val="16"/>
                <w:lang w:eastAsia="ru-RU"/>
              </w:rPr>
              <w:t>83,7</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w:t>
            </w:r>
            <w:r w:rsidRPr="00B5746C">
              <w:rPr>
                <w:rFonts w:ascii="Times New Roman" w:eastAsia="Lucida Sans Unicode" w:hAnsi="Times New Roman" w:cs="Times New Roman"/>
                <w:kern w:val="3"/>
                <w:sz w:val="16"/>
                <w:szCs w:val="16"/>
                <w:lang w:val="en-US" w:eastAsia="ru-RU"/>
              </w:rPr>
              <w:t>06</w:t>
            </w:r>
            <w:r w:rsidRPr="00B5746C">
              <w:rPr>
                <w:rFonts w:ascii="Times New Roman" w:eastAsia="Lucida Sans Unicode" w:hAnsi="Times New Roman" w:cs="Times New Roman"/>
                <w:kern w:val="3"/>
                <w:sz w:val="16"/>
                <w:szCs w:val="16"/>
                <w:lang w:eastAsia="ru-RU"/>
              </w:rPr>
              <w:t>83,7</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highlight w:val="yellow"/>
                <w:lang w:eastAsia="ru-RU"/>
              </w:rPr>
            </w:pPr>
            <w:r w:rsidRPr="00B5746C">
              <w:rPr>
                <w:rFonts w:ascii="Times New Roman" w:eastAsia="Times New Roman" w:hAnsi="Times New Roman" w:cs="Times New Roman"/>
                <w:sz w:val="16"/>
                <w:szCs w:val="16"/>
                <w:highlight w:val="yellow"/>
                <w:lang w:eastAsia="ru-RU"/>
              </w:rPr>
              <w:t>2023</w:t>
            </w:r>
          </w:p>
        </w:tc>
        <w:tc>
          <w:tcPr>
            <w:tcW w:w="1209" w:type="dxa"/>
            <w:gridSpan w:val="5"/>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highlight w:val="yellow"/>
                <w:lang w:eastAsia="ru-RU"/>
              </w:rPr>
            </w:pPr>
            <w:r w:rsidRPr="00B5746C">
              <w:rPr>
                <w:rFonts w:ascii="Times New Roman" w:eastAsia="Times New Roman" w:hAnsi="Times New Roman" w:cs="Times New Roman"/>
                <w:sz w:val="16"/>
                <w:szCs w:val="16"/>
                <w:highlight w:val="yellow"/>
                <w:lang w:eastAsia="ru-RU"/>
              </w:rPr>
              <w:t>7187,0</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highlight w:val="yellow"/>
                <w:lang w:eastAsia="ru-RU"/>
              </w:rPr>
            </w:pPr>
            <w:r w:rsidRPr="00B5746C">
              <w:rPr>
                <w:rFonts w:ascii="Times New Roman" w:eastAsia="Times New Roman" w:hAnsi="Times New Roman" w:cs="Times New Roman"/>
                <w:sz w:val="16"/>
                <w:szCs w:val="16"/>
                <w:highlight w:val="yellow"/>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highlight w:val="yellow"/>
                <w:lang w:eastAsia="ru-RU"/>
              </w:rPr>
            </w:pPr>
            <w:r w:rsidRPr="00B5746C">
              <w:rPr>
                <w:rFonts w:ascii="Times New Roman" w:eastAsia="Times New Roman" w:hAnsi="Times New Roman" w:cs="Times New Roman"/>
                <w:sz w:val="16"/>
                <w:szCs w:val="16"/>
                <w:highlight w:val="yellow"/>
                <w:lang w:eastAsia="ru-RU"/>
              </w:rPr>
              <w:t>0,0</w:t>
            </w:r>
          </w:p>
        </w:tc>
        <w:tc>
          <w:tcPr>
            <w:tcW w:w="976" w:type="dxa"/>
            <w:gridSpan w:val="4"/>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highlight w:val="yellow"/>
                <w:lang w:val="en-US" w:eastAsia="ru-RU"/>
              </w:rPr>
            </w:pPr>
            <w:r w:rsidRPr="00B5746C">
              <w:rPr>
                <w:rFonts w:ascii="Times New Roman" w:eastAsia="Lucida Sans Unicode" w:hAnsi="Times New Roman" w:cs="Times New Roman"/>
                <w:kern w:val="3"/>
                <w:sz w:val="16"/>
                <w:szCs w:val="16"/>
                <w:highlight w:val="yellow"/>
                <w:lang w:eastAsia="ru-RU"/>
              </w:rPr>
              <w:t>7187,0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2024</w:t>
            </w:r>
          </w:p>
        </w:tc>
        <w:tc>
          <w:tcPr>
            <w:tcW w:w="1209" w:type="dxa"/>
            <w:gridSpan w:val="5"/>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val="en-US" w:eastAsia="ru-RU"/>
              </w:rPr>
              <w:t>1</w:t>
            </w:r>
            <w:r w:rsidRPr="00B5746C">
              <w:rPr>
                <w:rFonts w:ascii="Times New Roman" w:eastAsia="Times New Roman" w:hAnsi="Times New Roman" w:cs="Times New Roman"/>
                <w:sz w:val="16"/>
                <w:szCs w:val="16"/>
                <w:lang w:eastAsia="ru-RU"/>
              </w:rPr>
              <w:t>1312,5</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val="en-US" w:eastAsia="ru-RU"/>
              </w:rPr>
              <w:t>1</w:t>
            </w:r>
            <w:r w:rsidRPr="00B5746C">
              <w:rPr>
                <w:rFonts w:ascii="Times New Roman" w:eastAsia="Lucida Sans Unicode" w:hAnsi="Times New Roman" w:cs="Times New Roman"/>
                <w:kern w:val="3"/>
                <w:sz w:val="16"/>
                <w:szCs w:val="16"/>
                <w:lang w:eastAsia="ru-RU"/>
              </w:rPr>
              <w:t>1312,5</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2025</w:t>
            </w:r>
          </w:p>
        </w:tc>
        <w:tc>
          <w:tcPr>
            <w:tcW w:w="1209" w:type="dxa"/>
            <w:gridSpan w:val="5"/>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val="en-US" w:eastAsia="ru-RU"/>
              </w:rPr>
              <w:t>1</w:t>
            </w:r>
            <w:r w:rsidRPr="00B5746C">
              <w:rPr>
                <w:rFonts w:ascii="Times New Roman" w:eastAsia="Times New Roman" w:hAnsi="Times New Roman" w:cs="Times New Roman"/>
                <w:sz w:val="16"/>
                <w:szCs w:val="16"/>
                <w:lang w:eastAsia="ru-RU"/>
              </w:rPr>
              <w:t>1525,3</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val="en-US" w:eastAsia="ru-RU"/>
              </w:rPr>
              <w:t>1</w:t>
            </w:r>
            <w:r w:rsidRPr="00B5746C">
              <w:rPr>
                <w:rFonts w:ascii="Times New Roman" w:eastAsia="Lucida Sans Unicode" w:hAnsi="Times New Roman" w:cs="Times New Roman"/>
                <w:kern w:val="3"/>
                <w:sz w:val="16"/>
                <w:szCs w:val="16"/>
                <w:lang w:eastAsia="ru-RU"/>
              </w:rPr>
              <w:t>1525,3</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450"/>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2026</w:t>
            </w:r>
          </w:p>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09" w:type="dxa"/>
            <w:gridSpan w:val="5"/>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val="en-US" w:eastAsia="ru-RU"/>
              </w:rPr>
              <w:t>1</w:t>
            </w:r>
            <w:r w:rsidRPr="00B5746C">
              <w:rPr>
                <w:rFonts w:ascii="Times New Roman" w:eastAsia="Times New Roman" w:hAnsi="Times New Roman" w:cs="Times New Roman"/>
                <w:sz w:val="16"/>
                <w:szCs w:val="16"/>
                <w:lang w:eastAsia="ru-RU"/>
              </w:rPr>
              <w:t>1525,3</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val="en-US" w:eastAsia="ru-RU"/>
              </w:rPr>
              <w:t>1</w:t>
            </w:r>
            <w:r w:rsidRPr="00B5746C">
              <w:rPr>
                <w:rFonts w:ascii="Times New Roman" w:eastAsia="Lucida Sans Unicode" w:hAnsi="Times New Roman" w:cs="Times New Roman"/>
                <w:kern w:val="3"/>
                <w:sz w:val="16"/>
                <w:szCs w:val="16"/>
                <w:lang w:eastAsia="ru-RU"/>
              </w:rPr>
              <w:t>1525,3</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321"/>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Borders>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Borders>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Borders>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2027</w:t>
            </w:r>
          </w:p>
        </w:tc>
        <w:tc>
          <w:tcPr>
            <w:tcW w:w="1209" w:type="dxa"/>
            <w:gridSpan w:val="5"/>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val="en-US" w:eastAsia="ru-RU"/>
              </w:rPr>
              <w:t>1</w:t>
            </w:r>
            <w:r w:rsidRPr="00B5746C">
              <w:rPr>
                <w:rFonts w:ascii="Times New Roman" w:eastAsia="Times New Roman" w:hAnsi="Times New Roman" w:cs="Times New Roman"/>
                <w:sz w:val="16"/>
                <w:szCs w:val="16"/>
                <w:lang w:eastAsia="ru-RU"/>
              </w:rPr>
              <w:t>1525,3</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val="en-US" w:eastAsia="ru-RU"/>
              </w:rPr>
              <w:t>1</w:t>
            </w:r>
            <w:r w:rsidRPr="00B5746C">
              <w:rPr>
                <w:rFonts w:ascii="Times New Roman" w:eastAsia="Lucida Sans Unicode" w:hAnsi="Times New Roman" w:cs="Times New Roman"/>
                <w:kern w:val="3"/>
                <w:sz w:val="16"/>
                <w:szCs w:val="16"/>
                <w:lang w:eastAsia="ru-RU"/>
              </w:rPr>
              <w:t>1525,3</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val="restart"/>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4.1.4.</w:t>
            </w:r>
          </w:p>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val="restart"/>
            <w:tcBorders>
              <w:top w:val="single" w:sz="6" w:space="0" w:color="auto"/>
              <w:bottom w:val="single" w:sz="6" w:space="0" w:color="auto"/>
            </w:tcBorders>
          </w:tcPr>
          <w:p w:rsidR="00B5746C" w:rsidRPr="00B5746C" w:rsidRDefault="00B5746C" w:rsidP="00B5746C">
            <w:pPr>
              <w:suppressLineNumbers/>
              <w:suppressAutoHyphens/>
              <w:autoSpaceDN w:val="0"/>
              <w:jc w:val="left"/>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Исполнение государственных полномочий по предоставлению мер социальной поддержки многодетным семьям в соответствии с законом Пензенской области N 731-ЗПО от 28.12.2004 «О мерах социальной поддержки многодетных семей, проживающих на территории Пензенской области»</w:t>
            </w:r>
          </w:p>
        </w:tc>
        <w:tc>
          <w:tcPr>
            <w:tcW w:w="1665" w:type="dxa"/>
            <w:gridSpan w:val="4"/>
            <w:vMerge w:val="restart"/>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 xml:space="preserve"> УСЗН </w:t>
            </w: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2022</w:t>
            </w:r>
          </w:p>
        </w:tc>
        <w:tc>
          <w:tcPr>
            <w:tcW w:w="1209"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w:t>
            </w:r>
            <w:r w:rsidRPr="00B5746C">
              <w:rPr>
                <w:rFonts w:ascii="Times New Roman" w:eastAsia="Times New Roman" w:hAnsi="Times New Roman" w:cs="Times New Roman"/>
                <w:sz w:val="16"/>
                <w:szCs w:val="16"/>
                <w:lang w:val="en-US" w:eastAsia="ru-RU"/>
              </w:rPr>
              <w:t>3</w:t>
            </w:r>
            <w:r w:rsidRPr="00B5746C">
              <w:rPr>
                <w:rFonts w:ascii="Times New Roman" w:eastAsia="Times New Roman" w:hAnsi="Times New Roman" w:cs="Times New Roman"/>
                <w:sz w:val="16"/>
                <w:szCs w:val="16"/>
                <w:lang w:eastAsia="ru-RU"/>
              </w:rPr>
              <w:t>44,1</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w:t>
            </w:r>
            <w:r w:rsidRPr="00B5746C">
              <w:rPr>
                <w:rFonts w:ascii="Times New Roman" w:eastAsia="Lucida Sans Unicode" w:hAnsi="Times New Roman" w:cs="Times New Roman"/>
                <w:kern w:val="3"/>
                <w:sz w:val="16"/>
                <w:szCs w:val="16"/>
                <w:lang w:val="en-US" w:eastAsia="ru-RU"/>
              </w:rPr>
              <w:t>3</w:t>
            </w:r>
            <w:r w:rsidRPr="00B5746C">
              <w:rPr>
                <w:rFonts w:ascii="Times New Roman" w:eastAsia="Lucida Sans Unicode" w:hAnsi="Times New Roman" w:cs="Times New Roman"/>
                <w:kern w:val="3"/>
                <w:sz w:val="16"/>
                <w:szCs w:val="16"/>
                <w:lang w:eastAsia="ru-RU"/>
              </w:rPr>
              <w:t>44,1</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2023</w:t>
            </w:r>
          </w:p>
        </w:tc>
        <w:tc>
          <w:tcPr>
            <w:tcW w:w="1209" w:type="dxa"/>
            <w:gridSpan w:val="5"/>
            <w:tcBorders>
              <w:top w:val="single" w:sz="6" w:space="0" w:color="auto"/>
              <w:bottom w:val="single" w:sz="6"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color w:val="FF0000"/>
                <w:kern w:val="3"/>
                <w:sz w:val="16"/>
                <w:szCs w:val="16"/>
                <w:lang w:eastAsia="ru-RU"/>
              </w:rPr>
            </w:pPr>
            <w:r w:rsidRPr="00B5746C">
              <w:rPr>
                <w:rFonts w:ascii="Times New Roman" w:eastAsia="Lucida Sans Unicode" w:hAnsi="Times New Roman" w:cs="Times New Roman"/>
                <w:kern w:val="3"/>
                <w:sz w:val="16"/>
                <w:szCs w:val="16"/>
                <w:lang w:eastAsia="ru-RU"/>
              </w:rPr>
              <w:t>1135,0</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1135,0</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2024</w:t>
            </w:r>
          </w:p>
        </w:tc>
        <w:tc>
          <w:tcPr>
            <w:tcW w:w="1209" w:type="dxa"/>
            <w:gridSpan w:val="5"/>
            <w:tcBorders>
              <w:top w:val="single" w:sz="6" w:space="0" w:color="auto"/>
              <w:bottom w:val="single" w:sz="6"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color w:val="FF0000"/>
                <w:kern w:val="3"/>
                <w:sz w:val="16"/>
                <w:szCs w:val="16"/>
                <w:lang w:eastAsia="ru-RU"/>
              </w:rPr>
            </w:pPr>
            <w:r w:rsidRPr="00B5746C">
              <w:rPr>
                <w:rFonts w:ascii="Times New Roman" w:eastAsia="Lucida Sans Unicode" w:hAnsi="Times New Roman" w:cs="Times New Roman"/>
                <w:kern w:val="3"/>
                <w:sz w:val="16"/>
                <w:szCs w:val="16"/>
                <w:lang w:eastAsia="ru-RU"/>
              </w:rPr>
              <w:t>1</w:t>
            </w:r>
            <w:r w:rsidRPr="00B5746C">
              <w:rPr>
                <w:rFonts w:ascii="Times New Roman" w:eastAsia="Lucida Sans Unicode" w:hAnsi="Times New Roman" w:cs="Times New Roman"/>
                <w:kern w:val="3"/>
                <w:sz w:val="16"/>
                <w:szCs w:val="16"/>
                <w:lang w:val="en-US" w:eastAsia="ru-RU"/>
              </w:rPr>
              <w:t>4</w:t>
            </w:r>
            <w:r w:rsidRPr="00B5746C">
              <w:rPr>
                <w:rFonts w:ascii="Times New Roman" w:eastAsia="Lucida Sans Unicode" w:hAnsi="Times New Roman" w:cs="Times New Roman"/>
                <w:kern w:val="3"/>
                <w:sz w:val="16"/>
                <w:szCs w:val="16"/>
                <w:lang w:eastAsia="ru-RU"/>
              </w:rPr>
              <w:t>46,2</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w:t>
            </w:r>
            <w:r w:rsidRPr="00B5746C">
              <w:rPr>
                <w:rFonts w:ascii="Times New Roman" w:eastAsia="Lucida Sans Unicode" w:hAnsi="Times New Roman" w:cs="Times New Roman"/>
                <w:kern w:val="3"/>
                <w:sz w:val="16"/>
                <w:szCs w:val="16"/>
                <w:lang w:val="en-US" w:eastAsia="ru-RU"/>
              </w:rPr>
              <w:t>4</w:t>
            </w:r>
            <w:r w:rsidRPr="00B5746C">
              <w:rPr>
                <w:rFonts w:ascii="Times New Roman" w:eastAsia="Lucida Sans Unicode" w:hAnsi="Times New Roman" w:cs="Times New Roman"/>
                <w:kern w:val="3"/>
                <w:sz w:val="16"/>
                <w:szCs w:val="16"/>
                <w:lang w:eastAsia="ru-RU"/>
              </w:rPr>
              <w:t>46,2</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2025</w:t>
            </w:r>
          </w:p>
        </w:tc>
        <w:tc>
          <w:tcPr>
            <w:tcW w:w="1209" w:type="dxa"/>
            <w:gridSpan w:val="5"/>
            <w:tcBorders>
              <w:top w:val="single" w:sz="6" w:space="0" w:color="auto"/>
              <w:bottom w:val="single" w:sz="6"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color w:val="FF0000"/>
                <w:kern w:val="3"/>
                <w:sz w:val="16"/>
                <w:szCs w:val="16"/>
                <w:lang w:eastAsia="ru-RU"/>
              </w:rPr>
            </w:pPr>
            <w:r w:rsidRPr="00B5746C">
              <w:rPr>
                <w:rFonts w:ascii="Times New Roman" w:eastAsia="Lucida Sans Unicode" w:hAnsi="Times New Roman" w:cs="Times New Roman"/>
                <w:kern w:val="3"/>
                <w:sz w:val="16"/>
                <w:szCs w:val="16"/>
                <w:lang w:eastAsia="ru-RU"/>
              </w:rPr>
              <w:t>1</w:t>
            </w:r>
            <w:r w:rsidRPr="00B5746C">
              <w:rPr>
                <w:rFonts w:ascii="Times New Roman" w:eastAsia="Lucida Sans Unicode" w:hAnsi="Times New Roman" w:cs="Times New Roman"/>
                <w:kern w:val="3"/>
                <w:sz w:val="16"/>
                <w:szCs w:val="16"/>
                <w:lang w:val="en-US" w:eastAsia="ru-RU"/>
              </w:rPr>
              <w:t>4</w:t>
            </w:r>
            <w:r w:rsidRPr="00B5746C">
              <w:rPr>
                <w:rFonts w:ascii="Times New Roman" w:eastAsia="Lucida Sans Unicode" w:hAnsi="Times New Roman" w:cs="Times New Roman"/>
                <w:kern w:val="3"/>
                <w:sz w:val="16"/>
                <w:szCs w:val="16"/>
                <w:lang w:eastAsia="ru-RU"/>
              </w:rPr>
              <w:t>46,2</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w:t>
            </w:r>
            <w:r w:rsidRPr="00B5746C">
              <w:rPr>
                <w:rFonts w:ascii="Times New Roman" w:eastAsia="Lucida Sans Unicode" w:hAnsi="Times New Roman" w:cs="Times New Roman"/>
                <w:kern w:val="3"/>
                <w:sz w:val="16"/>
                <w:szCs w:val="16"/>
                <w:lang w:val="en-US" w:eastAsia="ru-RU"/>
              </w:rPr>
              <w:t>4</w:t>
            </w:r>
            <w:r w:rsidRPr="00B5746C">
              <w:rPr>
                <w:rFonts w:ascii="Times New Roman" w:eastAsia="Lucida Sans Unicode" w:hAnsi="Times New Roman" w:cs="Times New Roman"/>
                <w:kern w:val="3"/>
                <w:sz w:val="16"/>
                <w:szCs w:val="16"/>
                <w:lang w:eastAsia="ru-RU"/>
              </w:rPr>
              <w:t>46,2</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371"/>
        </w:trPr>
        <w:tc>
          <w:tcPr>
            <w:tcW w:w="667" w:type="dxa"/>
            <w:gridSpan w:val="5"/>
            <w:vMerge/>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2026</w:t>
            </w:r>
          </w:p>
        </w:tc>
        <w:tc>
          <w:tcPr>
            <w:tcW w:w="1209" w:type="dxa"/>
            <w:gridSpan w:val="5"/>
            <w:tcBorders>
              <w:top w:val="single" w:sz="6" w:space="0" w:color="auto"/>
              <w:bottom w:val="single" w:sz="6"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color w:val="FF0000"/>
                <w:kern w:val="3"/>
                <w:sz w:val="16"/>
                <w:szCs w:val="16"/>
                <w:lang w:eastAsia="ru-RU"/>
              </w:rPr>
            </w:pPr>
            <w:r w:rsidRPr="00B5746C">
              <w:rPr>
                <w:rFonts w:ascii="Times New Roman" w:eastAsia="Lucida Sans Unicode" w:hAnsi="Times New Roman" w:cs="Times New Roman"/>
                <w:kern w:val="3"/>
                <w:sz w:val="16"/>
                <w:szCs w:val="16"/>
                <w:lang w:eastAsia="ru-RU"/>
              </w:rPr>
              <w:t>1</w:t>
            </w:r>
            <w:r w:rsidRPr="00B5746C">
              <w:rPr>
                <w:rFonts w:ascii="Times New Roman" w:eastAsia="Lucida Sans Unicode" w:hAnsi="Times New Roman" w:cs="Times New Roman"/>
                <w:kern w:val="3"/>
                <w:sz w:val="16"/>
                <w:szCs w:val="16"/>
                <w:lang w:val="en-US" w:eastAsia="ru-RU"/>
              </w:rPr>
              <w:t>4</w:t>
            </w:r>
            <w:r w:rsidRPr="00B5746C">
              <w:rPr>
                <w:rFonts w:ascii="Times New Roman" w:eastAsia="Lucida Sans Unicode" w:hAnsi="Times New Roman" w:cs="Times New Roman"/>
                <w:kern w:val="3"/>
                <w:sz w:val="16"/>
                <w:szCs w:val="16"/>
                <w:lang w:eastAsia="ru-RU"/>
              </w:rPr>
              <w:t>46,2</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w:t>
            </w:r>
            <w:r w:rsidRPr="00B5746C">
              <w:rPr>
                <w:rFonts w:ascii="Times New Roman" w:eastAsia="Lucida Sans Unicode" w:hAnsi="Times New Roman" w:cs="Times New Roman"/>
                <w:kern w:val="3"/>
                <w:sz w:val="16"/>
                <w:szCs w:val="16"/>
                <w:lang w:val="en-US" w:eastAsia="ru-RU"/>
              </w:rPr>
              <w:t>4</w:t>
            </w:r>
            <w:r w:rsidRPr="00B5746C">
              <w:rPr>
                <w:rFonts w:ascii="Times New Roman" w:eastAsia="Lucida Sans Unicode" w:hAnsi="Times New Roman" w:cs="Times New Roman"/>
                <w:kern w:val="3"/>
                <w:sz w:val="16"/>
                <w:szCs w:val="16"/>
                <w:lang w:eastAsia="ru-RU"/>
              </w:rPr>
              <w:t>46,2</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279"/>
        </w:trPr>
        <w:tc>
          <w:tcPr>
            <w:tcW w:w="667" w:type="dxa"/>
            <w:gridSpan w:val="5"/>
            <w:vMerge/>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2027</w:t>
            </w:r>
          </w:p>
        </w:tc>
        <w:tc>
          <w:tcPr>
            <w:tcW w:w="1209" w:type="dxa"/>
            <w:gridSpan w:val="5"/>
            <w:tcBorders>
              <w:top w:val="single" w:sz="6" w:space="0" w:color="auto"/>
              <w:bottom w:val="single" w:sz="6"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color w:val="FF0000"/>
                <w:kern w:val="3"/>
                <w:sz w:val="16"/>
                <w:szCs w:val="16"/>
                <w:lang w:eastAsia="ru-RU"/>
              </w:rPr>
            </w:pPr>
            <w:r w:rsidRPr="00B5746C">
              <w:rPr>
                <w:rFonts w:ascii="Times New Roman" w:eastAsia="Lucida Sans Unicode" w:hAnsi="Times New Roman" w:cs="Times New Roman"/>
                <w:kern w:val="3"/>
                <w:sz w:val="16"/>
                <w:szCs w:val="16"/>
                <w:lang w:eastAsia="ru-RU"/>
              </w:rPr>
              <w:t>1</w:t>
            </w:r>
            <w:r w:rsidRPr="00B5746C">
              <w:rPr>
                <w:rFonts w:ascii="Times New Roman" w:eastAsia="Lucida Sans Unicode" w:hAnsi="Times New Roman" w:cs="Times New Roman"/>
                <w:kern w:val="3"/>
                <w:sz w:val="16"/>
                <w:szCs w:val="16"/>
                <w:lang w:val="en-US" w:eastAsia="ru-RU"/>
              </w:rPr>
              <w:t>4</w:t>
            </w:r>
            <w:r w:rsidRPr="00B5746C">
              <w:rPr>
                <w:rFonts w:ascii="Times New Roman" w:eastAsia="Lucida Sans Unicode" w:hAnsi="Times New Roman" w:cs="Times New Roman"/>
                <w:kern w:val="3"/>
                <w:sz w:val="16"/>
                <w:szCs w:val="16"/>
                <w:lang w:eastAsia="ru-RU"/>
              </w:rPr>
              <w:t>46,2</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w:t>
            </w:r>
            <w:r w:rsidRPr="00B5746C">
              <w:rPr>
                <w:rFonts w:ascii="Times New Roman" w:eastAsia="Lucida Sans Unicode" w:hAnsi="Times New Roman" w:cs="Times New Roman"/>
                <w:kern w:val="3"/>
                <w:sz w:val="16"/>
                <w:szCs w:val="16"/>
                <w:lang w:val="en-US" w:eastAsia="ru-RU"/>
              </w:rPr>
              <w:t>4</w:t>
            </w:r>
            <w:r w:rsidRPr="00B5746C">
              <w:rPr>
                <w:rFonts w:ascii="Times New Roman" w:eastAsia="Lucida Sans Unicode" w:hAnsi="Times New Roman" w:cs="Times New Roman"/>
                <w:kern w:val="3"/>
                <w:sz w:val="16"/>
                <w:szCs w:val="16"/>
                <w:lang w:eastAsia="ru-RU"/>
              </w:rPr>
              <w:t>46,2</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138"/>
        </w:trPr>
        <w:tc>
          <w:tcPr>
            <w:tcW w:w="667" w:type="dxa"/>
            <w:gridSpan w:val="5"/>
            <w:vMerge w:val="restart"/>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4.1.5.</w:t>
            </w:r>
          </w:p>
        </w:tc>
        <w:tc>
          <w:tcPr>
            <w:tcW w:w="2628" w:type="dxa"/>
            <w:gridSpan w:val="5"/>
            <w:vMerge w:val="restart"/>
            <w:tcBorders>
              <w:top w:val="single" w:sz="6" w:space="0" w:color="auto"/>
              <w:bottom w:val="single" w:sz="6" w:space="0" w:color="auto"/>
            </w:tcBorders>
          </w:tcPr>
          <w:p w:rsidR="00B5746C" w:rsidRPr="00B5746C" w:rsidRDefault="00B5746C" w:rsidP="00B5746C">
            <w:pPr>
              <w:jc w:val="left"/>
              <w:rPr>
                <w:rFonts w:ascii="Times New Roman" w:eastAsia="Lucida Sans Unicode" w:hAnsi="Times New Roman" w:cs="Times New Roman"/>
                <w:bCs/>
                <w:iCs/>
                <w:sz w:val="16"/>
                <w:szCs w:val="16"/>
                <w:lang w:eastAsia="ru-RU"/>
              </w:rPr>
            </w:pPr>
            <w:r w:rsidRPr="00B5746C">
              <w:rPr>
                <w:rFonts w:ascii="Times New Roman" w:eastAsia="Lucida Sans Unicode" w:hAnsi="Times New Roman" w:cs="Times New Roman"/>
                <w:bCs/>
                <w:iCs/>
                <w:kern w:val="3"/>
                <w:sz w:val="16"/>
                <w:szCs w:val="16"/>
                <w:lang w:eastAsia="ru-RU"/>
              </w:rPr>
              <w:t>Исполнение государственных полномочий по предоставлению мер социальной поддержки, предусмотренных Законом Пензенской области от 20.12.2004 года № 715-ЗПО «О мерах социальной поддержки отдельных категорий граждан, проживающих на территории Пензенской области», по другим категориям граждан</w:t>
            </w:r>
          </w:p>
          <w:p w:rsidR="00B5746C" w:rsidRPr="00B5746C" w:rsidRDefault="00B5746C" w:rsidP="00B5746C">
            <w:pPr>
              <w:suppressLineNumbers/>
              <w:suppressAutoHyphens/>
              <w:autoSpaceDN w:val="0"/>
              <w:jc w:val="left"/>
              <w:textAlignment w:val="baseline"/>
              <w:rPr>
                <w:rFonts w:ascii="Times New Roman" w:eastAsia="Times New Roman" w:hAnsi="Times New Roman" w:cs="Times New Roman"/>
                <w:kern w:val="3"/>
                <w:sz w:val="16"/>
                <w:szCs w:val="16"/>
                <w:lang w:eastAsia="ru-RU"/>
              </w:rPr>
            </w:pPr>
          </w:p>
        </w:tc>
        <w:tc>
          <w:tcPr>
            <w:tcW w:w="1665" w:type="dxa"/>
            <w:gridSpan w:val="4"/>
            <w:vMerge w:val="restart"/>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 xml:space="preserve"> УСЗН</w:t>
            </w: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2022</w:t>
            </w:r>
          </w:p>
        </w:tc>
        <w:tc>
          <w:tcPr>
            <w:tcW w:w="1209"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69,1</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69,1</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highlight w:val="yellow"/>
                <w:lang w:eastAsia="ru-RU"/>
              </w:rPr>
            </w:pPr>
            <w:r w:rsidRPr="00B5746C">
              <w:rPr>
                <w:rFonts w:ascii="Times New Roman" w:eastAsia="Times New Roman" w:hAnsi="Times New Roman" w:cs="Times New Roman"/>
                <w:sz w:val="16"/>
                <w:szCs w:val="16"/>
                <w:highlight w:val="yellow"/>
                <w:lang w:eastAsia="ru-RU"/>
              </w:rPr>
              <w:t>2023</w:t>
            </w:r>
          </w:p>
        </w:tc>
        <w:tc>
          <w:tcPr>
            <w:tcW w:w="1209" w:type="dxa"/>
            <w:gridSpan w:val="5"/>
            <w:tcBorders>
              <w:top w:val="single" w:sz="6" w:space="0" w:color="auto"/>
              <w:bottom w:val="single" w:sz="6"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highlight w:val="yellow"/>
                <w:lang w:eastAsia="ru-RU"/>
              </w:rPr>
            </w:pPr>
            <w:r w:rsidRPr="00B5746C">
              <w:rPr>
                <w:rFonts w:ascii="Times New Roman" w:eastAsia="Lucida Sans Unicode" w:hAnsi="Times New Roman" w:cs="Times New Roman"/>
                <w:kern w:val="3"/>
                <w:sz w:val="16"/>
                <w:szCs w:val="16"/>
                <w:highlight w:val="yellow"/>
                <w:lang w:eastAsia="ru-RU"/>
              </w:rPr>
              <w:t>81,5</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highlight w:val="yellow"/>
                <w:lang w:eastAsia="ru-RU"/>
              </w:rPr>
            </w:pPr>
            <w:r w:rsidRPr="00B5746C">
              <w:rPr>
                <w:rFonts w:ascii="Times New Roman" w:eastAsia="Times New Roman" w:hAnsi="Times New Roman" w:cs="Times New Roman"/>
                <w:sz w:val="16"/>
                <w:szCs w:val="16"/>
                <w:highlight w:val="yellow"/>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highlight w:val="yellow"/>
                <w:lang w:eastAsia="ru-RU"/>
              </w:rPr>
            </w:pPr>
            <w:r w:rsidRPr="00B5746C">
              <w:rPr>
                <w:rFonts w:ascii="Times New Roman" w:eastAsia="Times New Roman" w:hAnsi="Times New Roman" w:cs="Times New Roman"/>
                <w:sz w:val="16"/>
                <w:szCs w:val="16"/>
                <w:highlight w:val="yellow"/>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highlight w:val="yellow"/>
                <w:lang w:eastAsia="ru-RU"/>
              </w:rPr>
            </w:pPr>
            <w:r w:rsidRPr="00B5746C">
              <w:rPr>
                <w:rFonts w:ascii="Times New Roman" w:eastAsia="Lucida Sans Unicode" w:hAnsi="Times New Roman" w:cs="Times New Roman"/>
                <w:kern w:val="3"/>
                <w:sz w:val="16"/>
                <w:szCs w:val="16"/>
                <w:highlight w:val="yellow"/>
                <w:lang w:eastAsia="ru-RU"/>
              </w:rPr>
              <w:t>81,5</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2024</w:t>
            </w:r>
          </w:p>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209" w:type="dxa"/>
            <w:gridSpan w:val="5"/>
            <w:tcBorders>
              <w:top w:val="single" w:sz="6" w:space="0" w:color="auto"/>
              <w:bottom w:val="single" w:sz="6"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159,3</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159,3</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Borders>
              <w:top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Borders>
              <w:top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2025</w:t>
            </w:r>
          </w:p>
        </w:tc>
        <w:tc>
          <w:tcPr>
            <w:tcW w:w="1209" w:type="dxa"/>
            <w:gridSpan w:val="5"/>
            <w:tcBorders>
              <w:top w:val="single" w:sz="6" w:space="0" w:color="auto"/>
              <w:bottom w:val="single" w:sz="6"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159,3</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159,3</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362"/>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2026</w:t>
            </w:r>
          </w:p>
        </w:tc>
        <w:tc>
          <w:tcPr>
            <w:tcW w:w="1209" w:type="dxa"/>
            <w:gridSpan w:val="5"/>
            <w:tcBorders>
              <w:top w:val="single" w:sz="6" w:space="0" w:color="auto"/>
              <w:bottom w:val="single" w:sz="6"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159,3</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159,3</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410"/>
        </w:trPr>
        <w:tc>
          <w:tcPr>
            <w:tcW w:w="667" w:type="dxa"/>
            <w:gridSpan w:val="5"/>
            <w:vMerge/>
            <w:tcBorders>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Borders>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Borders>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Borders>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2027</w:t>
            </w:r>
          </w:p>
        </w:tc>
        <w:tc>
          <w:tcPr>
            <w:tcW w:w="1209" w:type="dxa"/>
            <w:gridSpan w:val="5"/>
            <w:tcBorders>
              <w:top w:val="single" w:sz="6" w:space="0" w:color="auto"/>
              <w:bottom w:val="single" w:sz="6"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159,3</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159,3</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val="restart"/>
            <w:tcBorders>
              <w:top w:val="single" w:sz="6" w:space="0" w:color="auto"/>
              <w:left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4.1.6.</w:t>
            </w:r>
          </w:p>
        </w:tc>
        <w:tc>
          <w:tcPr>
            <w:tcW w:w="2628" w:type="dxa"/>
            <w:gridSpan w:val="5"/>
            <w:vMerge w:val="restart"/>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 xml:space="preserve">Исполнение государственных полномочий по предоставлению мер социальной поддержки Ветеранам труда Пензенской области предусмотренных Законом Пензенской области N2307-ЗПО от </w:t>
            </w:r>
            <w:r w:rsidRPr="00B5746C">
              <w:rPr>
                <w:rFonts w:ascii="Times New Roman" w:eastAsia="Times New Roman" w:hAnsi="Times New Roman" w:cs="Times New Roman"/>
                <w:sz w:val="16"/>
                <w:szCs w:val="16"/>
                <w:lang w:eastAsia="ru-RU"/>
              </w:rPr>
              <w:lastRenderedPageBreak/>
              <w:t>30.11.2012</w:t>
            </w:r>
          </w:p>
        </w:tc>
        <w:tc>
          <w:tcPr>
            <w:tcW w:w="1665" w:type="dxa"/>
            <w:gridSpan w:val="4"/>
            <w:vMerge w:val="restart"/>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lastRenderedPageBreak/>
              <w:t>УСЗН</w:t>
            </w: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2022</w:t>
            </w:r>
          </w:p>
        </w:tc>
        <w:tc>
          <w:tcPr>
            <w:tcW w:w="1209"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 xml:space="preserve">   1268,3</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 xml:space="preserve">    1268,3</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Borders>
              <w:top w:val="single" w:sz="6" w:space="0" w:color="auto"/>
              <w:left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highlight w:val="yellow"/>
                <w:lang w:eastAsia="ru-RU"/>
              </w:rPr>
            </w:pPr>
            <w:r w:rsidRPr="00B5746C">
              <w:rPr>
                <w:rFonts w:ascii="Times New Roman" w:eastAsia="Times New Roman" w:hAnsi="Times New Roman" w:cs="Times New Roman"/>
                <w:sz w:val="16"/>
                <w:szCs w:val="16"/>
                <w:highlight w:val="yellow"/>
                <w:lang w:eastAsia="ru-RU"/>
              </w:rPr>
              <w:t>2023</w:t>
            </w:r>
          </w:p>
        </w:tc>
        <w:tc>
          <w:tcPr>
            <w:tcW w:w="1209" w:type="dxa"/>
            <w:gridSpan w:val="5"/>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highlight w:val="yellow"/>
                <w:lang w:eastAsia="ru-RU"/>
              </w:rPr>
            </w:pPr>
            <w:r w:rsidRPr="00B5746C">
              <w:rPr>
                <w:rFonts w:ascii="Times New Roman" w:eastAsia="Lucida Sans Unicode" w:hAnsi="Times New Roman" w:cs="Times New Roman"/>
                <w:kern w:val="3"/>
                <w:sz w:val="16"/>
                <w:szCs w:val="16"/>
                <w:highlight w:val="yellow"/>
                <w:lang w:eastAsia="ru-RU"/>
              </w:rPr>
              <w:t xml:space="preserve">    1250,0</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highlight w:val="yellow"/>
                <w:lang w:eastAsia="ru-RU"/>
              </w:rPr>
            </w:pPr>
            <w:r w:rsidRPr="00B5746C">
              <w:rPr>
                <w:rFonts w:ascii="Times New Roman" w:eastAsia="Times New Roman" w:hAnsi="Times New Roman" w:cs="Times New Roman"/>
                <w:sz w:val="16"/>
                <w:szCs w:val="16"/>
                <w:highlight w:val="yellow"/>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highlight w:val="yellow"/>
                <w:lang w:eastAsia="ru-RU"/>
              </w:rPr>
            </w:pPr>
            <w:r w:rsidRPr="00B5746C">
              <w:rPr>
                <w:rFonts w:ascii="Times New Roman" w:eastAsia="Times New Roman" w:hAnsi="Times New Roman" w:cs="Times New Roman"/>
                <w:sz w:val="16"/>
                <w:szCs w:val="16"/>
                <w:highlight w:val="yellow"/>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highlight w:val="yellow"/>
                <w:lang w:eastAsia="ru-RU"/>
              </w:rPr>
            </w:pPr>
            <w:r w:rsidRPr="00B5746C">
              <w:rPr>
                <w:rFonts w:ascii="Times New Roman" w:eastAsia="Lucida Sans Unicode" w:hAnsi="Times New Roman" w:cs="Times New Roman"/>
                <w:kern w:val="3"/>
                <w:sz w:val="16"/>
                <w:szCs w:val="16"/>
                <w:highlight w:val="yellow"/>
                <w:lang w:eastAsia="ru-RU"/>
              </w:rPr>
              <w:t xml:space="preserve">    1250,0</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Borders>
              <w:top w:val="single" w:sz="6" w:space="0" w:color="auto"/>
              <w:left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2024</w:t>
            </w:r>
          </w:p>
        </w:tc>
        <w:tc>
          <w:tcPr>
            <w:tcW w:w="1209" w:type="dxa"/>
            <w:gridSpan w:val="5"/>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 xml:space="preserve">    1510,3</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 xml:space="preserve">    1510,3</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Borders>
              <w:top w:val="single" w:sz="6" w:space="0" w:color="auto"/>
              <w:left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2025</w:t>
            </w:r>
          </w:p>
        </w:tc>
        <w:tc>
          <w:tcPr>
            <w:tcW w:w="1209" w:type="dxa"/>
            <w:gridSpan w:val="5"/>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 xml:space="preserve">    1510,3</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 xml:space="preserve">    1510,3</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375"/>
        </w:trPr>
        <w:tc>
          <w:tcPr>
            <w:tcW w:w="667" w:type="dxa"/>
            <w:gridSpan w:val="5"/>
            <w:vMerge/>
            <w:tcBorders>
              <w:top w:val="single" w:sz="6" w:space="0" w:color="auto"/>
              <w:left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2026</w:t>
            </w:r>
          </w:p>
        </w:tc>
        <w:tc>
          <w:tcPr>
            <w:tcW w:w="1209" w:type="dxa"/>
            <w:gridSpan w:val="5"/>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 xml:space="preserve">    1510,3</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 xml:space="preserve">    1510,3</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266"/>
        </w:trPr>
        <w:tc>
          <w:tcPr>
            <w:tcW w:w="667" w:type="dxa"/>
            <w:gridSpan w:val="5"/>
            <w:vMerge/>
            <w:tcBorders>
              <w:top w:val="single" w:sz="6" w:space="0" w:color="auto"/>
              <w:left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2027</w:t>
            </w:r>
          </w:p>
        </w:tc>
        <w:tc>
          <w:tcPr>
            <w:tcW w:w="1209" w:type="dxa"/>
            <w:gridSpan w:val="5"/>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 xml:space="preserve">    1510,3</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 xml:space="preserve">    1510,3</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w:t>
            </w:r>
            <w:r w:rsidR="00BC0441">
              <w:rPr>
                <w:rFonts w:ascii="Times New Roman" w:eastAsia="Times New Roman" w:hAnsi="Times New Roman" w:cs="Times New Roman"/>
                <w:sz w:val="16"/>
                <w:szCs w:val="16"/>
                <w:lang w:eastAsia="ru-RU"/>
              </w:rPr>
              <w:t>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val="restart"/>
            <w:tcBorders>
              <w:top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4.1.7.</w:t>
            </w:r>
          </w:p>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val="restart"/>
            <w:tcBorders>
              <w:top w:val="single" w:sz="6" w:space="0" w:color="auto"/>
            </w:tcBorders>
          </w:tcPr>
          <w:p w:rsidR="00B5746C" w:rsidRPr="00B5746C" w:rsidRDefault="00B5746C" w:rsidP="00B5746C">
            <w:pPr>
              <w:jc w:val="left"/>
              <w:rPr>
                <w:rFonts w:ascii="Times New Roman" w:eastAsia="Lucida Sans Unicode" w:hAnsi="Times New Roman" w:cs="Times New Roman"/>
                <w:bCs/>
                <w:iCs/>
                <w:sz w:val="16"/>
                <w:szCs w:val="16"/>
                <w:lang w:eastAsia="ru-RU"/>
              </w:rPr>
            </w:pPr>
            <w:r w:rsidRPr="00B5746C">
              <w:rPr>
                <w:rFonts w:ascii="Times New Roman" w:eastAsia="Lucida Sans Unicode" w:hAnsi="Times New Roman" w:cs="Times New Roman"/>
                <w:bCs/>
                <w:iCs/>
                <w:kern w:val="3"/>
                <w:sz w:val="16"/>
                <w:szCs w:val="16"/>
                <w:lang w:eastAsia="ru-RU"/>
              </w:rPr>
              <w:t>Исполнение государственных полномочий по предоставлению мер социальной поддержки гражданам в соответствии с Законом Пензенской области от 03.12.2004 года № 693-ЗПО «О мерах социальной поддержки отдельных категорий квалифицированных работников, работающих и проживающих в сельских населенных пунктах и (или) рабочих поселках, поселках городского типа на территории Пензенской области»</w:t>
            </w:r>
          </w:p>
        </w:tc>
        <w:tc>
          <w:tcPr>
            <w:tcW w:w="1665" w:type="dxa"/>
            <w:gridSpan w:val="4"/>
            <w:vMerge w:val="restart"/>
            <w:tcBorders>
              <w:top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 xml:space="preserve">Администрация </w:t>
            </w:r>
          </w:p>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Мокшанского района, УСЗН, КЦСОН</w:t>
            </w:r>
          </w:p>
        </w:tc>
        <w:tc>
          <w:tcPr>
            <w:tcW w:w="840" w:type="dxa"/>
            <w:gridSpan w:val="8"/>
            <w:tcBorders>
              <w:top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2022</w:t>
            </w:r>
          </w:p>
        </w:tc>
        <w:tc>
          <w:tcPr>
            <w:tcW w:w="1209" w:type="dxa"/>
            <w:gridSpan w:val="5"/>
            <w:tcBorders>
              <w:top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338,9</w:t>
            </w:r>
          </w:p>
        </w:tc>
        <w:tc>
          <w:tcPr>
            <w:tcW w:w="978" w:type="dxa"/>
            <w:gridSpan w:val="5"/>
            <w:tcBorders>
              <w:top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338,9</w:t>
            </w:r>
          </w:p>
        </w:tc>
        <w:tc>
          <w:tcPr>
            <w:tcW w:w="1281" w:type="dxa"/>
            <w:gridSpan w:val="4"/>
            <w:tcBorders>
              <w:top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4"/>
            <w:vMerge/>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2023</w:t>
            </w:r>
          </w:p>
        </w:tc>
        <w:tc>
          <w:tcPr>
            <w:tcW w:w="1209" w:type="dxa"/>
            <w:gridSpan w:val="5"/>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339,1</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339,1</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4"/>
            <w:vMerge/>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2024</w:t>
            </w:r>
          </w:p>
        </w:tc>
        <w:tc>
          <w:tcPr>
            <w:tcW w:w="1209" w:type="dxa"/>
            <w:gridSpan w:val="5"/>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271,9</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271,9</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4"/>
            <w:vMerge/>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2025</w:t>
            </w:r>
          </w:p>
        </w:tc>
        <w:tc>
          <w:tcPr>
            <w:tcW w:w="1209" w:type="dxa"/>
            <w:gridSpan w:val="5"/>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272,0</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272,0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424"/>
        </w:trPr>
        <w:tc>
          <w:tcPr>
            <w:tcW w:w="667" w:type="dxa"/>
            <w:gridSpan w:val="5"/>
            <w:vMerge/>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4"/>
            <w:vMerge/>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2026</w:t>
            </w:r>
          </w:p>
        </w:tc>
        <w:tc>
          <w:tcPr>
            <w:tcW w:w="1209" w:type="dxa"/>
            <w:gridSpan w:val="5"/>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272,0</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272,0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416"/>
        </w:trPr>
        <w:tc>
          <w:tcPr>
            <w:tcW w:w="667" w:type="dxa"/>
            <w:gridSpan w:val="5"/>
            <w:vMerge/>
            <w:tcBorders>
              <w:bottom w:val="single" w:sz="6" w:space="0" w:color="auto"/>
            </w:tcBorders>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tcBorders>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4"/>
            <w:vMerge/>
            <w:tcBorders>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8"/>
            <w:tcBorders>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2027</w:t>
            </w:r>
          </w:p>
        </w:tc>
        <w:tc>
          <w:tcPr>
            <w:tcW w:w="1209" w:type="dxa"/>
            <w:gridSpan w:val="5"/>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272,0</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272,0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val="restart"/>
            <w:tcBorders>
              <w:top w:val="single" w:sz="6" w:space="0" w:color="auto"/>
              <w:left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4.1.8.</w:t>
            </w:r>
          </w:p>
        </w:tc>
        <w:tc>
          <w:tcPr>
            <w:tcW w:w="2628" w:type="dxa"/>
            <w:gridSpan w:val="5"/>
            <w:vMerge w:val="restart"/>
            <w:tcBorders>
              <w:top w:val="single" w:sz="6" w:space="0" w:color="auto"/>
              <w:bottom w:val="single" w:sz="6" w:space="0" w:color="auto"/>
            </w:tcBorders>
          </w:tcPr>
          <w:p w:rsidR="00B5746C" w:rsidRPr="00B5746C" w:rsidRDefault="00B5746C" w:rsidP="00B5746C">
            <w:pPr>
              <w:suppressLineNumbers/>
              <w:suppressAutoHyphens/>
              <w:autoSpaceDN w:val="0"/>
              <w:jc w:val="left"/>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Исполнение государственных полномочий по выплате социального пособия на погребение установленного ст. 10 Федерального Закона №8-ФЗ от 12.01.1996 «О погребении и похоронном деле»</w:t>
            </w:r>
          </w:p>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kern w:val="3"/>
                <w:sz w:val="16"/>
                <w:szCs w:val="16"/>
                <w:lang w:eastAsia="ru-RU"/>
              </w:rPr>
            </w:pPr>
          </w:p>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kern w:val="3"/>
                <w:sz w:val="16"/>
                <w:szCs w:val="16"/>
                <w:lang w:eastAsia="ru-RU"/>
              </w:rPr>
            </w:pPr>
          </w:p>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kern w:val="3"/>
                <w:sz w:val="16"/>
                <w:szCs w:val="16"/>
                <w:lang w:eastAsia="ru-RU"/>
              </w:rPr>
            </w:pPr>
          </w:p>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kern w:val="3"/>
                <w:sz w:val="16"/>
                <w:szCs w:val="16"/>
                <w:lang w:eastAsia="ru-RU"/>
              </w:rPr>
            </w:pPr>
          </w:p>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kern w:val="3"/>
                <w:sz w:val="16"/>
                <w:szCs w:val="16"/>
                <w:lang w:eastAsia="ru-RU"/>
              </w:rPr>
            </w:pPr>
          </w:p>
          <w:p w:rsidR="00B5746C" w:rsidRPr="00B5746C" w:rsidRDefault="00B5746C" w:rsidP="00A91D7A">
            <w:pPr>
              <w:widowControl w:val="0"/>
              <w:suppressAutoHyphens/>
              <w:autoSpaceDN w:val="0"/>
              <w:textAlignment w:val="baseline"/>
              <w:rPr>
                <w:rFonts w:ascii="Times New Roman" w:eastAsia="Times New Roman" w:hAnsi="Times New Roman" w:cs="Times New Roman"/>
                <w:kern w:val="3"/>
                <w:sz w:val="16"/>
                <w:szCs w:val="16"/>
                <w:lang w:eastAsia="ru-RU"/>
              </w:rPr>
            </w:pPr>
          </w:p>
        </w:tc>
        <w:tc>
          <w:tcPr>
            <w:tcW w:w="1665" w:type="dxa"/>
            <w:gridSpan w:val="4"/>
            <w:vMerge w:val="restart"/>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 xml:space="preserve"> УСЗН</w:t>
            </w: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2022</w:t>
            </w:r>
          </w:p>
        </w:tc>
        <w:tc>
          <w:tcPr>
            <w:tcW w:w="1209"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val="en-US" w:eastAsia="ru-RU"/>
              </w:rPr>
              <w:t>2</w:t>
            </w:r>
            <w:r w:rsidRPr="00B5746C">
              <w:rPr>
                <w:rFonts w:ascii="Times New Roman" w:eastAsia="Times New Roman" w:hAnsi="Times New Roman" w:cs="Times New Roman"/>
                <w:sz w:val="16"/>
                <w:szCs w:val="16"/>
                <w:lang w:eastAsia="ru-RU"/>
              </w:rPr>
              <w:t>95,7</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val="en-US" w:eastAsia="ru-RU"/>
              </w:rPr>
              <w:t>2</w:t>
            </w:r>
            <w:r w:rsidRPr="00B5746C">
              <w:rPr>
                <w:rFonts w:ascii="Times New Roman" w:eastAsia="Times New Roman" w:hAnsi="Times New Roman" w:cs="Times New Roman"/>
                <w:sz w:val="16"/>
                <w:szCs w:val="16"/>
                <w:lang w:eastAsia="ru-RU"/>
              </w:rPr>
              <w:t>95,7</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Borders>
              <w:top w:val="single" w:sz="6" w:space="0" w:color="auto"/>
              <w:left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highlight w:val="yellow"/>
                <w:lang w:eastAsia="ru-RU"/>
              </w:rPr>
            </w:pPr>
            <w:r w:rsidRPr="00B5746C">
              <w:rPr>
                <w:rFonts w:ascii="Times New Roman" w:eastAsia="Times New Roman" w:hAnsi="Times New Roman" w:cs="Times New Roman"/>
                <w:sz w:val="16"/>
                <w:szCs w:val="16"/>
                <w:highlight w:val="yellow"/>
                <w:lang w:eastAsia="ru-RU"/>
              </w:rPr>
              <w:t>2023</w:t>
            </w:r>
          </w:p>
        </w:tc>
        <w:tc>
          <w:tcPr>
            <w:tcW w:w="1209" w:type="dxa"/>
            <w:gridSpan w:val="5"/>
            <w:tcBorders>
              <w:top w:val="single" w:sz="6" w:space="0" w:color="auto"/>
              <w:bottom w:val="single" w:sz="6"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highlight w:val="yellow"/>
                <w:lang w:val="en-US" w:eastAsia="ru-RU"/>
              </w:rPr>
            </w:pPr>
            <w:r w:rsidRPr="00B5746C">
              <w:rPr>
                <w:rFonts w:ascii="Times New Roman" w:eastAsia="Lucida Sans Unicode" w:hAnsi="Times New Roman" w:cs="Times New Roman"/>
                <w:kern w:val="3"/>
                <w:sz w:val="16"/>
                <w:szCs w:val="16"/>
                <w:highlight w:val="yellow"/>
                <w:lang w:eastAsia="ru-RU"/>
              </w:rPr>
              <w:t>295,6</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highlight w:val="yellow"/>
                <w:lang w:eastAsia="ru-RU"/>
              </w:rPr>
            </w:pPr>
            <w:r w:rsidRPr="00B5746C">
              <w:rPr>
                <w:rFonts w:ascii="Times New Roman" w:eastAsia="Times New Roman" w:hAnsi="Times New Roman" w:cs="Times New Roman"/>
                <w:sz w:val="16"/>
                <w:szCs w:val="16"/>
                <w:highlight w:val="yellow"/>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highlight w:val="yellow"/>
                <w:lang w:eastAsia="ru-RU"/>
              </w:rPr>
            </w:pPr>
            <w:r w:rsidRPr="00B5746C">
              <w:rPr>
                <w:rFonts w:ascii="Times New Roman" w:eastAsia="Times New Roman" w:hAnsi="Times New Roman" w:cs="Times New Roman"/>
                <w:sz w:val="16"/>
                <w:szCs w:val="16"/>
                <w:highlight w:val="yellow"/>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highlight w:val="yellow"/>
                <w:lang w:eastAsia="ru-RU"/>
              </w:rPr>
            </w:pPr>
            <w:r w:rsidRPr="00B5746C">
              <w:rPr>
                <w:rFonts w:ascii="Times New Roman" w:eastAsia="Lucida Sans Unicode" w:hAnsi="Times New Roman" w:cs="Times New Roman"/>
                <w:kern w:val="3"/>
                <w:sz w:val="16"/>
                <w:szCs w:val="16"/>
                <w:highlight w:val="yellow"/>
                <w:lang w:eastAsia="ru-RU"/>
              </w:rPr>
              <w:t>295,6</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Borders>
              <w:top w:val="single" w:sz="6" w:space="0" w:color="auto"/>
              <w:left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2024</w:t>
            </w:r>
          </w:p>
        </w:tc>
        <w:tc>
          <w:tcPr>
            <w:tcW w:w="1209" w:type="dxa"/>
            <w:gridSpan w:val="5"/>
            <w:tcBorders>
              <w:top w:val="single" w:sz="6" w:space="0" w:color="auto"/>
              <w:bottom w:val="single" w:sz="6"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eastAsia="ru-RU"/>
              </w:rPr>
              <w:t>321,1</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321,1</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Borders>
              <w:top w:val="single" w:sz="6" w:space="0" w:color="auto"/>
              <w:left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2025</w:t>
            </w:r>
          </w:p>
        </w:tc>
        <w:tc>
          <w:tcPr>
            <w:tcW w:w="1209" w:type="dxa"/>
            <w:gridSpan w:val="5"/>
            <w:tcBorders>
              <w:top w:val="single" w:sz="6" w:space="0" w:color="auto"/>
              <w:bottom w:val="single" w:sz="6"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eastAsia="ru-RU"/>
              </w:rPr>
              <w:t>334,4</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334,4</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288"/>
        </w:trPr>
        <w:tc>
          <w:tcPr>
            <w:tcW w:w="667" w:type="dxa"/>
            <w:gridSpan w:val="5"/>
            <w:vMerge/>
            <w:tcBorders>
              <w:top w:val="single" w:sz="6" w:space="0" w:color="auto"/>
              <w:left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2026</w:t>
            </w:r>
          </w:p>
        </w:tc>
        <w:tc>
          <w:tcPr>
            <w:tcW w:w="1209" w:type="dxa"/>
            <w:gridSpan w:val="5"/>
            <w:tcBorders>
              <w:top w:val="single" w:sz="6" w:space="0" w:color="auto"/>
              <w:bottom w:val="single" w:sz="6"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eastAsia="ru-RU"/>
              </w:rPr>
              <w:t>334,4</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334,4</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BC0441">
        <w:trPr>
          <w:gridAfter w:val="1"/>
          <w:wAfter w:w="147" w:type="dxa"/>
          <w:trHeight w:val="274"/>
        </w:trPr>
        <w:tc>
          <w:tcPr>
            <w:tcW w:w="667" w:type="dxa"/>
            <w:gridSpan w:val="5"/>
            <w:vMerge/>
            <w:tcBorders>
              <w:top w:val="single" w:sz="6" w:space="0" w:color="auto"/>
              <w:left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2027</w:t>
            </w:r>
          </w:p>
        </w:tc>
        <w:tc>
          <w:tcPr>
            <w:tcW w:w="1209" w:type="dxa"/>
            <w:gridSpan w:val="5"/>
            <w:tcBorders>
              <w:top w:val="single" w:sz="6" w:space="0" w:color="auto"/>
              <w:bottom w:val="single" w:sz="6"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eastAsia="ru-RU"/>
              </w:rPr>
              <w:t>334,4</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334,4</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val="restart"/>
            <w:tcBorders>
              <w:top w:val="single" w:sz="6" w:space="0" w:color="auto"/>
              <w:left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4.1.9.</w:t>
            </w:r>
          </w:p>
        </w:tc>
        <w:tc>
          <w:tcPr>
            <w:tcW w:w="2628" w:type="dxa"/>
            <w:gridSpan w:val="5"/>
            <w:vMerge w:val="restart"/>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Исполнение государственных полномочий по представлению гражданам субсидий на оплату жилого помещения и коммунальных услуг в соответствии с Постановлением Правительства РФ N761 от 14.12.2005 «О предоставлении субсидий на оплату жилого помещения и коммунальных услуг»</w:t>
            </w:r>
          </w:p>
        </w:tc>
        <w:tc>
          <w:tcPr>
            <w:tcW w:w="1665" w:type="dxa"/>
            <w:gridSpan w:val="4"/>
            <w:vMerge w:val="restart"/>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 xml:space="preserve"> УСЗН</w:t>
            </w: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2022</w:t>
            </w:r>
          </w:p>
        </w:tc>
        <w:tc>
          <w:tcPr>
            <w:tcW w:w="1209"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2160,4</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2160,4</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307"/>
        </w:trPr>
        <w:tc>
          <w:tcPr>
            <w:tcW w:w="667" w:type="dxa"/>
            <w:gridSpan w:val="5"/>
            <w:vMerge/>
            <w:tcBorders>
              <w:top w:val="single" w:sz="6" w:space="0" w:color="auto"/>
              <w:left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2023</w:t>
            </w:r>
          </w:p>
        </w:tc>
        <w:tc>
          <w:tcPr>
            <w:tcW w:w="1209" w:type="dxa"/>
            <w:gridSpan w:val="5"/>
            <w:tcBorders>
              <w:top w:val="single" w:sz="6" w:space="0" w:color="auto"/>
              <w:bottom w:val="single" w:sz="6"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2367,8</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2367,8</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w:t>
            </w:r>
            <w:r w:rsidR="00A91D7A">
              <w:rPr>
                <w:rFonts w:ascii="Times New Roman" w:eastAsia="Times New Roman" w:hAnsi="Times New Roman" w:cs="Times New Roman"/>
                <w:sz w:val="16"/>
                <w:szCs w:val="16"/>
                <w:lang w:eastAsia="ru-RU"/>
              </w:rPr>
              <w:t>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Borders>
              <w:top w:val="single" w:sz="6" w:space="0" w:color="auto"/>
              <w:left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2024</w:t>
            </w:r>
          </w:p>
        </w:tc>
        <w:tc>
          <w:tcPr>
            <w:tcW w:w="1209" w:type="dxa"/>
            <w:gridSpan w:val="5"/>
            <w:tcBorders>
              <w:top w:val="single" w:sz="6" w:space="0" w:color="auto"/>
              <w:bottom w:val="single" w:sz="6"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3854,90</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3854,90</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Borders>
              <w:top w:val="single" w:sz="6" w:space="0" w:color="auto"/>
              <w:left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2025</w:t>
            </w:r>
          </w:p>
        </w:tc>
        <w:tc>
          <w:tcPr>
            <w:tcW w:w="1209" w:type="dxa"/>
            <w:gridSpan w:val="5"/>
            <w:tcBorders>
              <w:top w:val="single" w:sz="6" w:space="0" w:color="auto"/>
              <w:bottom w:val="single" w:sz="6"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4007,9</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4007,9</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423"/>
        </w:trPr>
        <w:tc>
          <w:tcPr>
            <w:tcW w:w="667" w:type="dxa"/>
            <w:gridSpan w:val="5"/>
            <w:vMerge/>
            <w:tcBorders>
              <w:top w:val="single" w:sz="6" w:space="0" w:color="auto"/>
              <w:left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2026</w:t>
            </w:r>
          </w:p>
        </w:tc>
        <w:tc>
          <w:tcPr>
            <w:tcW w:w="1209" w:type="dxa"/>
            <w:gridSpan w:val="5"/>
            <w:tcBorders>
              <w:top w:val="single" w:sz="6" w:space="0" w:color="auto"/>
              <w:bottom w:val="single" w:sz="6"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4007,9</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4007,9</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286"/>
        </w:trPr>
        <w:tc>
          <w:tcPr>
            <w:tcW w:w="667" w:type="dxa"/>
            <w:gridSpan w:val="5"/>
            <w:vMerge/>
            <w:tcBorders>
              <w:top w:val="single" w:sz="6" w:space="0" w:color="auto"/>
            </w:tcBorders>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tcBorders>
              <w:top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8"/>
            <w:tcBorders>
              <w:top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2027</w:t>
            </w:r>
          </w:p>
        </w:tc>
        <w:tc>
          <w:tcPr>
            <w:tcW w:w="1209" w:type="dxa"/>
            <w:gridSpan w:val="5"/>
            <w:tcBorders>
              <w:top w:val="single" w:sz="6" w:space="0" w:color="auto"/>
              <w:bottom w:val="single" w:sz="6"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4007,9</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4007,9</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val="restart"/>
          </w:tcPr>
          <w:p w:rsidR="00B5746C" w:rsidRPr="00B5746C" w:rsidRDefault="00B5746C" w:rsidP="00B5746C">
            <w:pPr>
              <w:widowControl w:val="0"/>
              <w:autoSpaceDE w:val="0"/>
              <w:autoSpaceDN w:val="0"/>
              <w:adjustRightInd w:val="0"/>
              <w:ind w:right="-102"/>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4.1.10.</w:t>
            </w:r>
          </w:p>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val="restart"/>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Исполнение государственных полномочий по социальной поддержке и социальному обслуживанию граждан пожилого возраста и инвалидов</w:t>
            </w:r>
          </w:p>
        </w:tc>
        <w:tc>
          <w:tcPr>
            <w:tcW w:w="1665" w:type="dxa"/>
            <w:gridSpan w:val="4"/>
            <w:vMerge w:val="restart"/>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 xml:space="preserve">Администрация Мокшанского района, КЦСОН </w:t>
            </w:r>
          </w:p>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p w:rsidR="00B5746C" w:rsidRPr="00B5746C" w:rsidRDefault="00B5746C" w:rsidP="00A91D7A">
            <w:pPr>
              <w:widowControl w:val="0"/>
              <w:autoSpaceDE w:val="0"/>
              <w:autoSpaceDN w:val="0"/>
              <w:adjustRightInd w:val="0"/>
              <w:jc w:val="left"/>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lastRenderedPageBreak/>
              <w:t>2022</w:t>
            </w:r>
          </w:p>
        </w:tc>
        <w:tc>
          <w:tcPr>
            <w:tcW w:w="1209"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25388,7</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25388,7</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4"/>
            <w:vMerge/>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highlight w:val="yellow"/>
                <w:lang w:eastAsia="ru-RU"/>
              </w:rPr>
            </w:pPr>
            <w:r w:rsidRPr="00B5746C">
              <w:rPr>
                <w:rFonts w:ascii="Times New Roman" w:eastAsia="Times New Roman" w:hAnsi="Times New Roman" w:cs="Times New Roman"/>
                <w:sz w:val="16"/>
                <w:szCs w:val="16"/>
                <w:highlight w:val="yellow"/>
                <w:lang w:eastAsia="ru-RU"/>
              </w:rPr>
              <w:t>2023</w:t>
            </w:r>
          </w:p>
        </w:tc>
        <w:tc>
          <w:tcPr>
            <w:tcW w:w="1209" w:type="dxa"/>
            <w:gridSpan w:val="5"/>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highlight w:val="yellow"/>
                <w:lang w:eastAsia="ru-RU"/>
              </w:rPr>
            </w:pPr>
            <w:r w:rsidRPr="00B5746C">
              <w:rPr>
                <w:rFonts w:ascii="Times New Roman" w:eastAsia="Lucida Sans Unicode" w:hAnsi="Times New Roman" w:cs="Times New Roman"/>
                <w:kern w:val="3"/>
                <w:sz w:val="16"/>
                <w:szCs w:val="16"/>
                <w:highlight w:val="yellow"/>
                <w:lang w:eastAsia="ru-RU"/>
              </w:rPr>
              <w:t>26749,4</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highlight w:val="yellow"/>
                <w:lang w:eastAsia="ru-RU"/>
              </w:rPr>
            </w:pPr>
            <w:r w:rsidRPr="00B5746C">
              <w:rPr>
                <w:rFonts w:ascii="Times New Roman" w:eastAsia="Times New Roman" w:hAnsi="Times New Roman" w:cs="Times New Roman"/>
                <w:sz w:val="16"/>
                <w:szCs w:val="16"/>
                <w:highlight w:val="yellow"/>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highlight w:val="yellow"/>
                <w:lang w:eastAsia="ru-RU"/>
              </w:rPr>
            </w:pPr>
            <w:r w:rsidRPr="00B5746C">
              <w:rPr>
                <w:rFonts w:ascii="Times New Roman" w:eastAsia="Times New Roman" w:hAnsi="Times New Roman" w:cs="Times New Roman"/>
                <w:sz w:val="16"/>
                <w:szCs w:val="16"/>
                <w:highlight w:val="yellow"/>
                <w:lang w:eastAsia="ru-RU"/>
              </w:rPr>
              <w:t>0,0</w:t>
            </w:r>
          </w:p>
        </w:tc>
        <w:tc>
          <w:tcPr>
            <w:tcW w:w="976" w:type="dxa"/>
            <w:gridSpan w:val="4"/>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highlight w:val="yellow"/>
                <w:lang w:eastAsia="ru-RU"/>
              </w:rPr>
            </w:pPr>
            <w:r w:rsidRPr="00B5746C">
              <w:rPr>
                <w:rFonts w:ascii="Times New Roman" w:eastAsia="Lucida Sans Unicode" w:hAnsi="Times New Roman" w:cs="Times New Roman"/>
                <w:kern w:val="3"/>
                <w:sz w:val="16"/>
                <w:szCs w:val="16"/>
                <w:highlight w:val="yellow"/>
                <w:lang w:eastAsia="ru-RU"/>
              </w:rPr>
              <w:t>26749,4</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4"/>
            <w:vMerge/>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2024</w:t>
            </w:r>
          </w:p>
        </w:tc>
        <w:tc>
          <w:tcPr>
            <w:tcW w:w="1209" w:type="dxa"/>
            <w:gridSpan w:val="5"/>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28755,8</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28755,8</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4"/>
            <w:vMerge/>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2025</w:t>
            </w:r>
          </w:p>
        </w:tc>
        <w:tc>
          <w:tcPr>
            <w:tcW w:w="1209" w:type="dxa"/>
            <w:gridSpan w:val="5"/>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w:t>
            </w:r>
            <w:r w:rsidRPr="00B5746C">
              <w:rPr>
                <w:rFonts w:ascii="Times New Roman" w:eastAsia="Lucida Sans Unicode" w:hAnsi="Times New Roman" w:cs="Times New Roman"/>
                <w:kern w:val="3"/>
                <w:sz w:val="16"/>
                <w:szCs w:val="16"/>
                <w:lang w:val="en-US" w:eastAsia="ru-RU"/>
              </w:rPr>
              <w:t>9</w:t>
            </w:r>
            <w:r w:rsidRPr="00B5746C">
              <w:rPr>
                <w:rFonts w:ascii="Times New Roman" w:eastAsia="Lucida Sans Unicode" w:hAnsi="Times New Roman" w:cs="Times New Roman"/>
                <w:kern w:val="3"/>
                <w:sz w:val="16"/>
                <w:szCs w:val="16"/>
                <w:lang w:eastAsia="ru-RU"/>
              </w:rPr>
              <w:t>862,7</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w:t>
            </w:r>
            <w:r w:rsidRPr="00B5746C">
              <w:rPr>
                <w:rFonts w:ascii="Times New Roman" w:eastAsia="Lucida Sans Unicode" w:hAnsi="Times New Roman" w:cs="Times New Roman"/>
                <w:kern w:val="3"/>
                <w:sz w:val="16"/>
                <w:szCs w:val="16"/>
                <w:lang w:val="en-US" w:eastAsia="ru-RU"/>
              </w:rPr>
              <w:t>9</w:t>
            </w:r>
            <w:r w:rsidRPr="00B5746C">
              <w:rPr>
                <w:rFonts w:ascii="Times New Roman" w:eastAsia="Lucida Sans Unicode" w:hAnsi="Times New Roman" w:cs="Times New Roman"/>
                <w:kern w:val="3"/>
                <w:sz w:val="16"/>
                <w:szCs w:val="16"/>
                <w:lang w:eastAsia="ru-RU"/>
              </w:rPr>
              <w:t>862,7</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280"/>
        </w:trPr>
        <w:tc>
          <w:tcPr>
            <w:tcW w:w="667" w:type="dxa"/>
            <w:gridSpan w:val="5"/>
            <w:vMerge/>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4"/>
            <w:vMerge/>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2026</w:t>
            </w:r>
          </w:p>
        </w:tc>
        <w:tc>
          <w:tcPr>
            <w:tcW w:w="1209" w:type="dxa"/>
            <w:gridSpan w:val="5"/>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w:t>
            </w:r>
            <w:r w:rsidRPr="00B5746C">
              <w:rPr>
                <w:rFonts w:ascii="Times New Roman" w:eastAsia="Lucida Sans Unicode" w:hAnsi="Times New Roman" w:cs="Times New Roman"/>
                <w:kern w:val="3"/>
                <w:sz w:val="16"/>
                <w:szCs w:val="16"/>
                <w:lang w:val="en-US" w:eastAsia="ru-RU"/>
              </w:rPr>
              <w:t>9</w:t>
            </w:r>
            <w:r w:rsidRPr="00B5746C">
              <w:rPr>
                <w:rFonts w:ascii="Times New Roman" w:eastAsia="Lucida Sans Unicode" w:hAnsi="Times New Roman" w:cs="Times New Roman"/>
                <w:kern w:val="3"/>
                <w:sz w:val="16"/>
                <w:szCs w:val="16"/>
                <w:lang w:eastAsia="ru-RU"/>
              </w:rPr>
              <w:t>862,7</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w:t>
            </w:r>
            <w:r w:rsidRPr="00B5746C">
              <w:rPr>
                <w:rFonts w:ascii="Times New Roman" w:eastAsia="Lucida Sans Unicode" w:hAnsi="Times New Roman" w:cs="Times New Roman"/>
                <w:kern w:val="3"/>
                <w:sz w:val="16"/>
                <w:szCs w:val="16"/>
                <w:lang w:val="en-US" w:eastAsia="ru-RU"/>
              </w:rPr>
              <w:t>9</w:t>
            </w:r>
            <w:r w:rsidRPr="00B5746C">
              <w:rPr>
                <w:rFonts w:ascii="Times New Roman" w:eastAsia="Lucida Sans Unicode" w:hAnsi="Times New Roman" w:cs="Times New Roman"/>
                <w:kern w:val="3"/>
                <w:sz w:val="16"/>
                <w:szCs w:val="16"/>
                <w:lang w:eastAsia="ru-RU"/>
              </w:rPr>
              <w:t>862,7</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315"/>
        </w:trPr>
        <w:tc>
          <w:tcPr>
            <w:tcW w:w="667" w:type="dxa"/>
            <w:gridSpan w:val="5"/>
            <w:vMerge/>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4"/>
            <w:vMerge/>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2027</w:t>
            </w:r>
          </w:p>
        </w:tc>
        <w:tc>
          <w:tcPr>
            <w:tcW w:w="1209" w:type="dxa"/>
            <w:gridSpan w:val="5"/>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w:t>
            </w:r>
            <w:r w:rsidRPr="00B5746C">
              <w:rPr>
                <w:rFonts w:ascii="Times New Roman" w:eastAsia="Lucida Sans Unicode" w:hAnsi="Times New Roman" w:cs="Times New Roman"/>
                <w:kern w:val="3"/>
                <w:sz w:val="16"/>
                <w:szCs w:val="16"/>
                <w:lang w:val="en-US" w:eastAsia="ru-RU"/>
              </w:rPr>
              <w:t>9</w:t>
            </w:r>
            <w:r w:rsidRPr="00B5746C">
              <w:rPr>
                <w:rFonts w:ascii="Times New Roman" w:eastAsia="Lucida Sans Unicode" w:hAnsi="Times New Roman" w:cs="Times New Roman"/>
                <w:kern w:val="3"/>
                <w:sz w:val="16"/>
                <w:szCs w:val="16"/>
                <w:lang w:eastAsia="ru-RU"/>
              </w:rPr>
              <w:t>862,7</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w:t>
            </w:r>
            <w:r w:rsidRPr="00B5746C">
              <w:rPr>
                <w:rFonts w:ascii="Times New Roman" w:eastAsia="Lucida Sans Unicode" w:hAnsi="Times New Roman" w:cs="Times New Roman"/>
                <w:kern w:val="3"/>
                <w:sz w:val="16"/>
                <w:szCs w:val="16"/>
                <w:lang w:val="en-US" w:eastAsia="ru-RU"/>
              </w:rPr>
              <w:t>9</w:t>
            </w:r>
            <w:r w:rsidRPr="00B5746C">
              <w:rPr>
                <w:rFonts w:ascii="Times New Roman" w:eastAsia="Lucida Sans Unicode" w:hAnsi="Times New Roman" w:cs="Times New Roman"/>
                <w:kern w:val="3"/>
                <w:sz w:val="16"/>
                <w:szCs w:val="16"/>
                <w:lang w:eastAsia="ru-RU"/>
              </w:rPr>
              <w:t>862,7</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w:t>
            </w:r>
            <w:r w:rsidR="00A91D7A">
              <w:rPr>
                <w:rFonts w:ascii="Times New Roman" w:eastAsia="Times New Roman" w:hAnsi="Times New Roman" w:cs="Times New Roman"/>
                <w:sz w:val="16"/>
                <w:szCs w:val="16"/>
                <w:lang w:eastAsia="ru-RU"/>
              </w:rPr>
              <w:t>льной поддержки в полном объеме</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val="restart"/>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4.1.11.</w:t>
            </w:r>
          </w:p>
        </w:tc>
        <w:tc>
          <w:tcPr>
            <w:tcW w:w="2628" w:type="dxa"/>
            <w:gridSpan w:val="5"/>
            <w:vMerge w:val="restart"/>
          </w:tcPr>
          <w:p w:rsidR="00B5746C" w:rsidRPr="00B5746C" w:rsidRDefault="00B5746C" w:rsidP="00B5746C">
            <w:pPr>
              <w:suppressLineNumbers/>
              <w:suppressAutoHyphens/>
              <w:autoSpaceDN w:val="0"/>
              <w:ind w:right="-25"/>
              <w:jc w:val="left"/>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Исполнение государственных полномочий связанных с реализацией Закона Пензенской области N 653-ЗПО от 08.09.2004 «О государственном пенсионном обеспечении за выслугу лет государственных гражданских служащих Пензенской области и лиц, замещающих государственные должности Пензенской области»</w:t>
            </w:r>
          </w:p>
        </w:tc>
        <w:tc>
          <w:tcPr>
            <w:tcW w:w="1665" w:type="dxa"/>
            <w:gridSpan w:val="4"/>
            <w:vMerge w:val="restart"/>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УСЗН</w:t>
            </w:r>
          </w:p>
        </w:tc>
        <w:tc>
          <w:tcPr>
            <w:tcW w:w="840" w:type="dxa"/>
            <w:gridSpan w:val="8"/>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2022</w:t>
            </w:r>
          </w:p>
        </w:tc>
        <w:tc>
          <w:tcPr>
            <w:tcW w:w="1209"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val="en-US" w:eastAsia="ru-RU"/>
              </w:rPr>
              <w:t>20.3</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val="en-US" w:eastAsia="ru-RU"/>
              </w:rPr>
              <w:t>20.3</w:t>
            </w:r>
          </w:p>
        </w:tc>
        <w:tc>
          <w:tcPr>
            <w:tcW w:w="1281" w:type="dxa"/>
            <w:gridSpan w:val="4"/>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2023</w:t>
            </w:r>
          </w:p>
        </w:tc>
        <w:tc>
          <w:tcPr>
            <w:tcW w:w="1209" w:type="dxa"/>
            <w:gridSpan w:val="5"/>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43,2</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43,2</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2024</w:t>
            </w:r>
          </w:p>
        </w:tc>
        <w:tc>
          <w:tcPr>
            <w:tcW w:w="1209" w:type="dxa"/>
            <w:gridSpan w:val="5"/>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20,4</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20,4</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2025</w:t>
            </w:r>
          </w:p>
        </w:tc>
        <w:tc>
          <w:tcPr>
            <w:tcW w:w="1209" w:type="dxa"/>
            <w:gridSpan w:val="5"/>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20,4</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20,4</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242"/>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2026</w:t>
            </w:r>
          </w:p>
        </w:tc>
        <w:tc>
          <w:tcPr>
            <w:tcW w:w="1209" w:type="dxa"/>
            <w:gridSpan w:val="5"/>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20,4</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20,4</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290"/>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2027</w:t>
            </w:r>
          </w:p>
        </w:tc>
        <w:tc>
          <w:tcPr>
            <w:tcW w:w="1209" w:type="dxa"/>
            <w:gridSpan w:val="5"/>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20,4</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20,4</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val="restart"/>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4.1.12.</w:t>
            </w:r>
          </w:p>
        </w:tc>
        <w:tc>
          <w:tcPr>
            <w:tcW w:w="2628" w:type="dxa"/>
            <w:gridSpan w:val="5"/>
            <w:vMerge w:val="restart"/>
            <w:vAlign w:val="center"/>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Исполнение решения Собрания представителей Мокшанского района от 09.08.2012 № 81-10/3 «Об утверждении Положения о пенсионном обеспечении за выслугу лет муниципальных служащих Мокшанского района Пензенской области»</w:t>
            </w:r>
          </w:p>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1665" w:type="dxa"/>
            <w:gridSpan w:val="4"/>
            <w:vMerge w:val="restart"/>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 xml:space="preserve"> УСЗН</w:t>
            </w:r>
          </w:p>
        </w:tc>
        <w:tc>
          <w:tcPr>
            <w:tcW w:w="840" w:type="dxa"/>
            <w:gridSpan w:val="8"/>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2022</w:t>
            </w:r>
          </w:p>
        </w:tc>
        <w:tc>
          <w:tcPr>
            <w:tcW w:w="1209"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1538,4</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1538</w:t>
            </w:r>
            <w:r w:rsidRPr="00B5746C">
              <w:rPr>
                <w:rFonts w:ascii="Times New Roman" w:eastAsia="Times New Roman" w:hAnsi="Times New Roman" w:cs="Times New Roman"/>
                <w:sz w:val="16"/>
                <w:szCs w:val="16"/>
                <w:lang w:val="en-US" w:eastAsia="ru-RU"/>
              </w:rPr>
              <w:t>.4</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vAlign w:val="center"/>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4"/>
            <w:vMerge/>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highlight w:val="yellow"/>
                <w:lang w:eastAsia="ru-RU"/>
              </w:rPr>
            </w:pPr>
            <w:r w:rsidRPr="00B5746C">
              <w:rPr>
                <w:rFonts w:ascii="Times New Roman" w:eastAsia="Times New Roman" w:hAnsi="Times New Roman" w:cs="Times New Roman"/>
                <w:sz w:val="16"/>
                <w:szCs w:val="16"/>
                <w:highlight w:val="yellow"/>
                <w:lang w:eastAsia="ru-RU"/>
              </w:rPr>
              <w:t>2023</w:t>
            </w:r>
          </w:p>
        </w:tc>
        <w:tc>
          <w:tcPr>
            <w:tcW w:w="1209"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highlight w:val="yellow"/>
                <w:lang w:eastAsia="ru-RU"/>
              </w:rPr>
            </w:pPr>
            <w:r w:rsidRPr="00B5746C">
              <w:rPr>
                <w:rFonts w:ascii="Times New Roman" w:eastAsia="Times New Roman" w:hAnsi="Times New Roman" w:cs="Times New Roman"/>
                <w:sz w:val="16"/>
                <w:szCs w:val="16"/>
                <w:highlight w:val="yellow"/>
                <w:lang w:eastAsia="ru-RU"/>
              </w:rPr>
              <w:t>1960,0</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highlight w:val="yellow"/>
                <w:lang w:eastAsia="ru-RU"/>
              </w:rPr>
            </w:pPr>
            <w:r w:rsidRPr="00B5746C">
              <w:rPr>
                <w:rFonts w:ascii="Times New Roman" w:eastAsia="Times New Roman" w:hAnsi="Times New Roman" w:cs="Times New Roman"/>
                <w:sz w:val="16"/>
                <w:szCs w:val="16"/>
                <w:highlight w:val="yellow"/>
                <w:lang w:eastAsia="ru-RU"/>
              </w:rPr>
              <w:t>1960,0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vAlign w:val="center"/>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4"/>
            <w:vMerge/>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2024</w:t>
            </w:r>
          </w:p>
        </w:tc>
        <w:tc>
          <w:tcPr>
            <w:tcW w:w="1209" w:type="dxa"/>
            <w:gridSpan w:val="5"/>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1414,7</w:t>
            </w:r>
          </w:p>
        </w:tc>
        <w:tc>
          <w:tcPr>
            <w:tcW w:w="978" w:type="dxa"/>
            <w:gridSpan w:val="5"/>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1414,7</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vAlign w:val="center"/>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4"/>
            <w:vMerge/>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2025</w:t>
            </w:r>
          </w:p>
        </w:tc>
        <w:tc>
          <w:tcPr>
            <w:tcW w:w="1209" w:type="dxa"/>
            <w:gridSpan w:val="5"/>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1414,7</w:t>
            </w:r>
          </w:p>
        </w:tc>
        <w:tc>
          <w:tcPr>
            <w:tcW w:w="978" w:type="dxa"/>
            <w:gridSpan w:val="5"/>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1414,7</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347"/>
        </w:trPr>
        <w:tc>
          <w:tcPr>
            <w:tcW w:w="667" w:type="dxa"/>
            <w:gridSpan w:val="5"/>
            <w:vMerge/>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vAlign w:val="center"/>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4"/>
            <w:vMerge/>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2026</w:t>
            </w:r>
          </w:p>
        </w:tc>
        <w:tc>
          <w:tcPr>
            <w:tcW w:w="1209" w:type="dxa"/>
            <w:gridSpan w:val="5"/>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1414,7</w:t>
            </w:r>
          </w:p>
        </w:tc>
        <w:tc>
          <w:tcPr>
            <w:tcW w:w="978" w:type="dxa"/>
            <w:gridSpan w:val="5"/>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1414,7</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394"/>
        </w:trPr>
        <w:tc>
          <w:tcPr>
            <w:tcW w:w="667" w:type="dxa"/>
            <w:gridSpan w:val="5"/>
            <w:vMerge/>
            <w:tcBorders>
              <w:bottom w:val="single" w:sz="6" w:space="0" w:color="auto"/>
            </w:tcBorders>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tcBorders>
              <w:bottom w:val="single" w:sz="6" w:space="0" w:color="auto"/>
            </w:tcBorders>
            <w:vAlign w:val="center"/>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4"/>
            <w:vMerge/>
            <w:tcBorders>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8"/>
            <w:tcBorders>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2027</w:t>
            </w:r>
          </w:p>
        </w:tc>
        <w:tc>
          <w:tcPr>
            <w:tcW w:w="1209" w:type="dxa"/>
            <w:gridSpan w:val="5"/>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1414,7</w:t>
            </w:r>
          </w:p>
        </w:tc>
        <w:tc>
          <w:tcPr>
            <w:tcW w:w="978" w:type="dxa"/>
            <w:gridSpan w:val="5"/>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1414,7</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val="restart"/>
            <w:tcBorders>
              <w:top w:val="single" w:sz="6" w:space="0" w:color="auto"/>
              <w:left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4.1.13.</w:t>
            </w:r>
          </w:p>
        </w:tc>
        <w:tc>
          <w:tcPr>
            <w:tcW w:w="2628" w:type="dxa"/>
            <w:gridSpan w:val="5"/>
            <w:vMerge w:val="restart"/>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Содержание органов местного самоуправления, осуществляющих отдельные государственные полномочия</w:t>
            </w:r>
          </w:p>
        </w:tc>
        <w:tc>
          <w:tcPr>
            <w:tcW w:w="1665" w:type="dxa"/>
            <w:gridSpan w:val="4"/>
            <w:vMerge w:val="restart"/>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 xml:space="preserve"> УСЗН</w:t>
            </w: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2022</w:t>
            </w:r>
          </w:p>
        </w:tc>
        <w:tc>
          <w:tcPr>
            <w:tcW w:w="1209"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val="en-US" w:eastAsia="ru-RU"/>
              </w:rPr>
              <w:t>7907.1</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7</w:t>
            </w:r>
            <w:r w:rsidRPr="00B5746C">
              <w:rPr>
                <w:rFonts w:ascii="Times New Roman" w:eastAsia="Lucida Sans Unicode" w:hAnsi="Times New Roman" w:cs="Times New Roman"/>
                <w:kern w:val="3"/>
                <w:sz w:val="16"/>
                <w:szCs w:val="16"/>
                <w:lang w:val="en-US" w:eastAsia="ru-RU"/>
              </w:rPr>
              <w:t>907.1</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Borders>
              <w:top w:val="single" w:sz="6" w:space="0" w:color="auto"/>
              <w:left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highlight w:val="yellow"/>
                <w:lang w:eastAsia="ru-RU"/>
              </w:rPr>
            </w:pPr>
            <w:r w:rsidRPr="00B5746C">
              <w:rPr>
                <w:rFonts w:ascii="Times New Roman" w:eastAsia="Times New Roman" w:hAnsi="Times New Roman" w:cs="Times New Roman"/>
                <w:sz w:val="16"/>
                <w:szCs w:val="16"/>
                <w:highlight w:val="yellow"/>
                <w:lang w:eastAsia="ru-RU"/>
              </w:rPr>
              <w:t>2023</w:t>
            </w:r>
          </w:p>
        </w:tc>
        <w:tc>
          <w:tcPr>
            <w:tcW w:w="1209"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highlight w:val="yellow"/>
                <w:lang w:val="en-US" w:eastAsia="ru-RU"/>
              </w:rPr>
            </w:pPr>
            <w:r w:rsidRPr="00B5746C">
              <w:rPr>
                <w:rFonts w:ascii="Times New Roman" w:eastAsia="Times New Roman" w:hAnsi="Times New Roman" w:cs="Times New Roman"/>
                <w:sz w:val="16"/>
                <w:szCs w:val="16"/>
                <w:highlight w:val="yellow"/>
                <w:lang w:eastAsia="ru-RU"/>
              </w:rPr>
              <w:t>7923,2</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highlight w:val="yellow"/>
                <w:lang w:eastAsia="ru-RU"/>
              </w:rPr>
            </w:pPr>
            <w:r w:rsidRPr="00B5746C">
              <w:rPr>
                <w:rFonts w:ascii="Times New Roman" w:eastAsia="Times New Roman" w:hAnsi="Times New Roman" w:cs="Times New Roman"/>
                <w:sz w:val="16"/>
                <w:szCs w:val="16"/>
                <w:highlight w:val="yellow"/>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highlight w:val="yellow"/>
                <w:lang w:eastAsia="ru-RU"/>
              </w:rPr>
            </w:pPr>
            <w:r w:rsidRPr="00B5746C">
              <w:rPr>
                <w:rFonts w:ascii="Times New Roman" w:eastAsia="Times New Roman" w:hAnsi="Times New Roman" w:cs="Times New Roman"/>
                <w:sz w:val="16"/>
                <w:szCs w:val="16"/>
                <w:highlight w:val="yellow"/>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highlight w:val="yellow"/>
                <w:lang w:val="en-US" w:eastAsia="ru-RU"/>
              </w:rPr>
            </w:pPr>
            <w:r w:rsidRPr="00B5746C">
              <w:rPr>
                <w:rFonts w:ascii="Times New Roman" w:eastAsia="Lucida Sans Unicode" w:hAnsi="Times New Roman" w:cs="Times New Roman"/>
                <w:kern w:val="3"/>
                <w:sz w:val="16"/>
                <w:szCs w:val="16"/>
                <w:highlight w:val="yellow"/>
                <w:lang w:val="en-US" w:eastAsia="ru-RU"/>
              </w:rPr>
              <w:t>7</w:t>
            </w:r>
            <w:r w:rsidRPr="00B5746C">
              <w:rPr>
                <w:rFonts w:ascii="Times New Roman" w:eastAsia="Lucida Sans Unicode" w:hAnsi="Times New Roman" w:cs="Times New Roman"/>
                <w:kern w:val="3"/>
                <w:sz w:val="16"/>
                <w:szCs w:val="16"/>
                <w:highlight w:val="yellow"/>
                <w:lang w:eastAsia="ru-RU"/>
              </w:rPr>
              <w:t>923,2</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Borders>
              <w:top w:val="single" w:sz="6" w:space="0" w:color="auto"/>
              <w:left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2024</w:t>
            </w:r>
          </w:p>
        </w:tc>
        <w:tc>
          <w:tcPr>
            <w:tcW w:w="1209"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val="en-US" w:eastAsia="ru-RU"/>
              </w:rPr>
              <w:t>8</w:t>
            </w:r>
            <w:r w:rsidRPr="00B5746C">
              <w:rPr>
                <w:rFonts w:ascii="Times New Roman" w:eastAsia="Times New Roman" w:hAnsi="Times New Roman" w:cs="Times New Roman"/>
                <w:sz w:val="16"/>
                <w:szCs w:val="16"/>
                <w:lang w:eastAsia="ru-RU"/>
              </w:rPr>
              <w:t>126,1</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val="en-US" w:eastAsia="ru-RU"/>
              </w:rPr>
              <w:t>8</w:t>
            </w:r>
            <w:r w:rsidRPr="00B5746C">
              <w:rPr>
                <w:rFonts w:ascii="Times New Roman" w:eastAsia="Lucida Sans Unicode" w:hAnsi="Times New Roman" w:cs="Times New Roman"/>
                <w:kern w:val="3"/>
                <w:sz w:val="16"/>
                <w:szCs w:val="16"/>
                <w:lang w:eastAsia="ru-RU"/>
              </w:rPr>
              <w:t>126,1</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Borders>
              <w:top w:val="single" w:sz="6" w:space="0" w:color="auto"/>
              <w:left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2025</w:t>
            </w:r>
          </w:p>
        </w:tc>
        <w:tc>
          <w:tcPr>
            <w:tcW w:w="1209"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val="en-US" w:eastAsia="ru-RU"/>
              </w:rPr>
              <w:t>8</w:t>
            </w:r>
            <w:r w:rsidRPr="00B5746C">
              <w:rPr>
                <w:rFonts w:ascii="Times New Roman" w:eastAsia="Times New Roman" w:hAnsi="Times New Roman" w:cs="Times New Roman"/>
                <w:sz w:val="16"/>
                <w:szCs w:val="16"/>
                <w:lang w:eastAsia="ru-RU"/>
              </w:rPr>
              <w:t>392,2</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val="en-US" w:eastAsia="ru-RU"/>
              </w:rPr>
              <w:t>8</w:t>
            </w:r>
            <w:r w:rsidRPr="00B5746C">
              <w:rPr>
                <w:rFonts w:ascii="Times New Roman" w:eastAsia="Lucida Sans Unicode" w:hAnsi="Times New Roman" w:cs="Times New Roman"/>
                <w:kern w:val="3"/>
                <w:sz w:val="16"/>
                <w:szCs w:val="16"/>
                <w:lang w:eastAsia="ru-RU"/>
              </w:rPr>
              <w:t>392,2</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309"/>
        </w:trPr>
        <w:tc>
          <w:tcPr>
            <w:tcW w:w="667" w:type="dxa"/>
            <w:gridSpan w:val="5"/>
            <w:vMerge/>
            <w:tcBorders>
              <w:top w:val="single" w:sz="6" w:space="0" w:color="auto"/>
              <w:left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2026</w:t>
            </w:r>
          </w:p>
        </w:tc>
        <w:tc>
          <w:tcPr>
            <w:tcW w:w="1209"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val="en-US" w:eastAsia="ru-RU"/>
              </w:rPr>
              <w:t>8</w:t>
            </w:r>
            <w:r w:rsidRPr="00B5746C">
              <w:rPr>
                <w:rFonts w:ascii="Times New Roman" w:eastAsia="Times New Roman" w:hAnsi="Times New Roman" w:cs="Times New Roman"/>
                <w:sz w:val="16"/>
                <w:szCs w:val="16"/>
                <w:lang w:eastAsia="ru-RU"/>
              </w:rPr>
              <w:t>392,2</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val="en-US" w:eastAsia="ru-RU"/>
              </w:rPr>
              <w:t>8</w:t>
            </w:r>
            <w:r w:rsidRPr="00B5746C">
              <w:rPr>
                <w:rFonts w:ascii="Times New Roman" w:eastAsia="Lucida Sans Unicode" w:hAnsi="Times New Roman" w:cs="Times New Roman"/>
                <w:kern w:val="3"/>
                <w:sz w:val="16"/>
                <w:szCs w:val="16"/>
                <w:lang w:eastAsia="ru-RU"/>
              </w:rPr>
              <w:t>392,2</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342"/>
        </w:trPr>
        <w:tc>
          <w:tcPr>
            <w:tcW w:w="667" w:type="dxa"/>
            <w:gridSpan w:val="5"/>
            <w:vMerge/>
            <w:tcBorders>
              <w:top w:val="single" w:sz="6" w:space="0" w:color="auto"/>
              <w:left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2027</w:t>
            </w:r>
          </w:p>
        </w:tc>
        <w:tc>
          <w:tcPr>
            <w:tcW w:w="1209"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val="en-US" w:eastAsia="ru-RU"/>
              </w:rPr>
              <w:t>8</w:t>
            </w:r>
            <w:r w:rsidRPr="00B5746C">
              <w:rPr>
                <w:rFonts w:ascii="Times New Roman" w:eastAsia="Times New Roman" w:hAnsi="Times New Roman" w:cs="Times New Roman"/>
                <w:sz w:val="16"/>
                <w:szCs w:val="16"/>
                <w:lang w:eastAsia="ru-RU"/>
              </w:rPr>
              <w:t>392,2</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B5746C">
              <w:rPr>
                <w:rFonts w:ascii="Times New Roman" w:eastAsia="Lucida Sans Unicode" w:hAnsi="Times New Roman" w:cs="Times New Roman"/>
                <w:kern w:val="3"/>
                <w:sz w:val="16"/>
                <w:szCs w:val="16"/>
                <w:lang w:val="en-US" w:eastAsia="ru-RU"/>
              </w:rPr>
              <w:t>8</w:t>
            </w:r>
            <w:r w:rsidRPr="00B5746C">
              <w:rPr>
                <w:rFonts w:ascii="Times New Roman" w:eastAsia="Lucida Sans Unicode" w:hAnsi="Times New Roman" w:cs="Times New Roman"/>
                <w:kern w:val="3"/>
                <w:sz w:val="16"/>
                <w:szCs w:val="16"/>
                <w:lang w:eastAsia="ru-RU"/>
              </w:rPr>
              <w:t>392,2</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val="restart"/>
            <w:tcBorders>
              <w:top w:val="single" w:sz="6" w:space="0" w:color="auto"/>
              <w:left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4.1.14.</w:t>
            </w:r>
          </w:p>
        </w:tc>
        <w:tc>
          <w:tcPr>
            <w:tcW w:w="2628" w:type="dxa"/>
            <w:gridSpan w:val="5"/>
            <w:vMerge w:val="restart"/>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color w:val="000000"/>
                <w:sz w:val="16"/>
                <w:szCs w:val="16"/>
                <w:lang w:eastAsia="ru-RU"/>
              </w:rPr>
              <w:t>Компенсация отдельным категориям граждан оплаты взноса на капитальный ремонт общего имущества в многоквартирном доме</w:t>
            </w:r>
            <w:r w:rsidRPr="00B5746C">
              <w:rPr>
                <w:rFonts w:ascii="Times New Roman" w:eastAsia="Times New Roman" w:hAnsi="Times New Roman" w:cs="Times New Roman"/>
                <w:sz w:val="16"/>
                <w:szCs w:val="16"/>
                <w:lang w:eastAsia="ru-RU"/>
              </w:rPr>
              <w:t xml:space="preserve"> предусмотренная Законом Пензенской области N715-ЗПО от </w:t>
            </w:r>
            <w:r w:rsidRPr="00B5746C">
              <w:rPr>
                <w:rFonts w:ascii="Times New Roman" w:eastAsia="Times New Roman" w:hAnsi="Times New Roman" w:cs="Times New Roman"/>
                <w:sz w:val="16"/>
                <w:szCs w:val="16"/>
                <w:lang w:eastAsia="ru-RU"/>
              </w:rPr>
              <w:lastRenderedPageBreak/>
              <w:t>20.12.2004</w:t>
            </w:r>
          </w:p>
        </w:tc>
        <w:tc>
          <w:tcPr>
            <w:tcW w:w="1665" w:type="dxa"/>
            <w:gridSpan w:val="4"/>
            <w:vMerge w:val="restart"/>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lastRenderedPageBreak/>
              <w:t xml:space="preserve"> УСЗН</w:t>
            </w: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w:t>
            </w:r>
            <w:r w:rsidRPr="00B5746C">
              <w:rPr>
                <w:rFonts w:ascii="Times New Roman" w:eastAsia="Times New Roman" w:hAnsi="Times New Roman" w:cs="Times New Roman"/>
                <w:sz w:val="16"/>
                <w:szCs w:val="16"/>
                <w:lang w:val="en-US" w:eastAsia="ru-RU"/>
              </w:rPr>
              <w:t>22</w:t>
            </w:r>
          </w:p>
        </w:tc>
        <w:tc>
          <w:tcPr>
            <w:tcW w:w="1209"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val="en-US" w:eastAsia="ru-RU"/>
              </w:rPr>
              <w:t>1</w:t>
            </w:r>
            <w:r w:rsidRPr="00B5746C">
              <w:rPr>
                <w:rFonts w:ascii="Times New Roman" w:eastAsia="Times New Roman" w:hAnsi="Times New Roman" w:cs="Times New Roman"/>
                <w:sz w:val="16"/>
                <w:szCs w:val="16"/>
                <w:lang w:eastAsia="ru-RU"/>
              </w:rPr>
              <w:t>25,9</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w:t>
            </w:r>
            <w:r w:rsidRPr="00B5746C">
              <w:rPr>
                <w:rFonts w:ascii="Times New Roman" w:eastAsia="Times New Roman" w:hAnsi="Times New Roman" w:cs="Times New Roman"/>
                <w:sz w:val="16"/>
                <w:szCs w:val="16"/>
                <w:lang w:val="en-US" w:eastAsia="ru-RU"/>
              </w:rPr>
              <w:t>8.5</w:t>
            </w:r>
          </w:p>
        </w:tc>
        <w:tc>
          <w:tcPr>
            <w:tcW w:w="976"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97,4</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Borders>
              <w:top w:val="single" w:sz="6" w:space="0" w:color="auto"/>
              <w:left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highlight w:val="yellow"/>
                <w:lang w:eastAsia="ru-RU"/>
              </w:rPr>
            </w:pPr>
            <w:r w:rsidRPr="00B5746C">
              <w:rPr>
                <w:rFonts w:ascii="Times New Roman" w:eastAsia="Times New Roman" w:hAnsi="Times New Roman" w:cs="Times New Roman"/>
                <w:sz w:val="16"/>
                <w:szCs w:val="16"/>
                <w:highlight w:val="yellow"/>
                <w:lang w:eastAsia="ru-RU"/>
              </w:rPr>
              <w:t>20</w:t>
            </w:r>
            <w:r w:rsidRPr="00B5746C">
              <w:rPr>
                <w:rFonts w:ascii="Times New Roman" w:eastAsia="Times New Roman" w:hAnsi="Times New Roman" w:cs="Times New Roman"/>
                <w:sz w:val="16"/>
                <w:szCs w:val="16"/>
                <w:highlight w:val="yellow"/>
                <w:lang w:val="en-US" w:eastAsia="ru-RU"/>
              </w:rPr>
              <w:t>23</w:t>
            </w:r>
          </w:p>
        </w:tc>
        <w:tc>
          <w:tcPr>
            <w:tcW w:w="1209"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highlight w:val="yellow"/>
                <w:lang w:eastAsia="ru-RU"/>
              </w:rPr>
            </w:pPr>
            <w:r w:rsidRPr="00B5746C">
              <w:rPr>
                <w:rFonts w:ascii="Times New Roman" w:eastAsia="Times New Roman" w:hAnsi="Times New Roman" w:cs="Times New Roman"/>
                <w:sz w:val="16"/>
                <w:szCs w:val="16"/>
                <w:highlight w:val="yellow"/>
                <w:lang w:eastAsia="ru-RU"/>
              </w:rPr>
              <w:t>135,8</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highlight w:val="yellow"/>
                <w:lang w:eastAsia="ru-RU"/>
              </w:rPr>
            </w:pPr>
            <w:r w:rsidRPr="00B5746C">
              <w:rPr>
                <w:rFonts w:ascii="Times New Roman" w:eastAsia="Times New Roman" w:hAnsi="Times New Roman" w:cs="Times New Roman"/>
                <w:sz w:val="16"/>
                <w:szCs w:val="16"/>
                <w:highlight w:val="yellow"/>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highlight w:val="yellow"/>
                <w:lang w:eastAsia="ru-RU"/>
              </w:rPr>
            </w:pPr>
            <w:r w:rsidRPr="00B5746C">
              <w:rPr>
                <w:rFonts w:ascii="Times New Roman" w:eastAsia="Times New Roman" w:hAnsi="Times New Roman" w:cs="Times New Roman"/>
                <w:sz w:val="16"/>
                <w:szCs w:val="16"/>
                <w:highlight w:val="yellow"/>
                <w:lang w:eastAsia="ru-RU"/>
              </w:rPr>
              <w:t>35,6</w:t>
            </w:r>
          </w:p>
        </w:tc>
        <w:tc>
          <w:tcPr>
            <w:tcW w:w="976"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highlight w:val="yellow"/>
                <w:lang w:eastAsia="ru-RU"/>
              </w:rPr>
            </w:pPr>
            <w:r w:rsidRPr="00B5746C">
              <w:rPr>
                <w:rFonts w:ascii="Times New Roman" w:eastAsia="Times New Roman" w:hAnsi="Times New Roman" w:cs="Times New Roman"/>
                <w:sz w:val="16"/>
                <w:szCs w:val="16"/>
                <w:highlight w:val="yellow"/>
                <w:lang w:eastAsia="ru-RU"/>
              </w:rPr>
              <w:t>100,2</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Borders>
              <w:top w:val="single" w:sz="6" w:space="0" w:color="auto"/>
              <w:left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w:t>
            </w:r>
            <w:r w:rsidRPr="00B5746C">
              <w:rPr>
                <w:rFonts w:ascii="Times New Roman" w:eastAsia="Times New Roman" w:hAnsi="Times New Roman" w:cs="Times New Roman"/>
                <w:sz w:val="16"/>
                <w:szCs w:val="16"/>
                <w:lang w:val="en-US" w:eastAsia="ru-RU"/>
              </w:rPr>
              <w:t>24</w:t>
            </w:r>
          </w:p>
        </w:tc>
        <w:tc>
          <w:tcPr>
            <w:tcW w:w="1209"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153,6</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37,5</w:t>
            </w:r>
          </w:p>
        </w:tc>
        <w:tc>
          <w:tcPr>
            <w:tcW w:w="976"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116,1</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Borders>
              <w:top w:val="single" w:sz="6" w:space="0" w:color="auto"/>
              <w:left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w:t>
            </w:r>
            <w:r w:rsidRPr="00B5746C">
              <w:rPr>
                <w:rFonts w:ascii="Times New Roman" w:eastAsia="Times New Roman" w:hAnsi="Times New Roman" w:cs="Times New Roman"/>
                <w:sz w:val="16"/>
                <w:szCs w:val="16"/>
                <w:lang w:val="en-US" w:eastAsia="ru-RU"/>
              </w:rPr>
              <w:t>25</w:t>
            </w:r>
          </w:p>
        </w:tc>
        <w:tc>
          <w:tcPr>
            <w:tcW w:w="1209"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172,8</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43,2</w:t>
            </w:r>
          </w:p>
        </w:tc>
        <w:tc>
          <w:tcPr>
            <w:tcW w:w="976"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129,6</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408"/>
        </w:trPr>
        <w:tc>
          <w:tcPr>
            <w:tcW w:w="667" w:type="dxa"/>
            <w:gridSpan w:val="5"/>
            <w:vMerge/>
            <w:tcBorders>
              <w:top w:val="single" w:sz="6" w:space="0" w:color="auto"/>
              <w:left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w:t>
            </w:r>
            <w:r w:rsidRPr="00B5746C">
              <w:rPr>
                <w:rFonts w:ascii="Times New Roman" w:eastAsia="Times New Roman" w:hAnsi="Times New Roman" w:cs="Times New Roman"/>
                <w:sz w:val="16"/>
                <w:szCs w:val="16"/>
                <w:lang w:val="en-US" w:eastAsia="ru-RU"/>
              </w:rPr>
              <w:t>6</w:t>
            </w:r>
          </w:p>
        </w:tc>
        <w:tc>
          <w:tcPr>
            <w:tcW w:w="1209"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172,8</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43,2</w:t>
            </w:r>
          </w:p>
        </w:tc>
        <w:tc>
          <w:tcPr>
            <w:tcW w:w="976"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129,6</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414"/>
        </w:trPr>
        <w:tc>
          <w:tcPr>
            <w:tcW w:w="667" w:type="dxa"/>
            <w:gridSpan w:val="5"/>
            <w:vMerge/>
            <w:tcBorders>
              <w:top w:val="single" w:sz="6" w:space="0" w:color="auto"/>
              <w:left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w:t>
            </w:r>
            <w:r w:rsidRPr="00B5746C">
              <w:rPr>
                <w:rFonts w:ascii="Times New Roman" w:eastAsia="Times New Roman" w:hAnsi="Times New Roman" w:cs="Times New Roman"/>
                <w:sz w:val="16"/>
                <w:szCs w:val="16"/>
                <w:lang w:val="en-US" w:eastAsia="ru-RU"/>
              </w:rPr>
              <w:t>7</w:t>
            </w:r>
          </w:p>
        </w:tc>
        <w:tc>
          <w:tcPr>
            <w:tcW w:w="1209"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172,8</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43,2</w:t>
            </w:r>
          </w:p>
        </w:tc>
        <w:tc>
          <w:tcPr>
            <w:tcW w:w="976"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129,6</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val="restart"/>
            <w:tcBorders>
              <w:top w:val="single" w:sz="6" w:space="0" w:color="auto"/>
              <w:left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4.1.15</w:t>
            </w:r>
          </w:p>
        </w:tc>
        <w:tc>
          <w:tcPr>
            <w:tcW w:w="2628" w:type="dxa"/>
            <w:gridSpan w:val="5"/>
            <w:vMerge w:val="restart"/>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bCs/>
                <w:iCs/>
                <w:sz w:val="16"/>
                <w:szCs w:val="16"/>
                <w:lang w:eastAsia="ru-RU"/>
              </w:rPr>
              <w:t>Государственная социальная помощь студентам из малоимущих семей или студентам, являющимся малоимущими одиноко проживающими гражданами</w:t>
            </w:r>
            <w:r w:rsidRPr="00B5746C">
              <w:rPr>
                <w:rFonts w:ascii="Times New Roman" w:eastAsia="Times New Roman" w:hAnsi="Times New Roman" w:cs="Times New Roman"/>
                <w:sz w:val="16"/>
                <w:szCs w:val="16"/>
                <w:lang w:eastAsia="ru-RU"/>
              </w:rPr>
              <w:t xml:space="preserve"> предусмотренная Законом Пензенской области N3015-ЗПО от 16.02.2017</w:t>
            </w:r>
          </w:p>
        </w:tc>
        <w:tc>
          <w:tcPr>
            <w:tcW w:w="1665" w:type="dxa"/>
            <w:gridSpan w:val="4"/>
            <w:vMerge w:val="restart"/>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УСЗН</w:t>
            </w: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w:t>
            </w:r>
            <w:r w:rsidRPr="00B5746C">
              <w:rPr>
                <w:rFonts w:ascii="Times New Roman" w:eastAsia="Times New Roman" w:hAnsi="Times New Roman" w:cs="Times New Roman"/>
                <w:sz w:val="16"/>
                <w:szCs w:val="16"/>
                <w:lang w:val="en-US" w:eastAsia="ru-RU"/>
              </w:rPr>
              <w:t>2</w:t>
            </w:r>
          </w:p>
        </w:tc>
        <w:tc>
          <w:tcPr>
            <w:tcW w:w="1209"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val="en-US" w:eastAsia="ru-RU"/>
              </w:rPr>
              <w:t>3</w:t>
            </w:r>
            <w:r w:rsidRPr="00B5746C">
              <w:rPr>
                <w:rFonts w:ascii="Times New Roman" w:eastAsia="Times New Roman" w:hAnsi="Times New Roman" w:cs="Times New Roman"/>
                <w:sz w:val="16"/>
                <w:szCs w:val="16"/>
                <w:lang w:eastAsia="ru-RU"/>
              </w:rPr>
              <w:t>0,8</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30,8</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421"/>
        </w:trPr>
        <w:tc>
          <w:tcPr>
            <w:tcW w:w="667" w:type="dxa"/>
            <w:gridSpan w:val="5"/>
            <w:vMerge/>
            <w:tcBorders>
              <w:top w:val="single" w:sz="6" w:space="0" w:color="auto"/>
              <w:left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highlight w:val="yellow"/>
                <w:lang w:eastAsia="ru-RU"/>
              </w:rPr>
            </w:pPr>
            <w:r w:rsidRPr="00B5746C">
              <w:rPr>
                <w:rFonts w:ascii="Times New Roman" w:eastAsia="Times New Roman" w:hAnsi="Times New Roman" w:cs="Times New Roman"/>
                <w:sz w:val="16"/>
                <w:szCs w:val="16"/>
                <w:highlight w:val="yellow"/>
                <w:lang w:eastAsia="ru-RU"/>
              </w:rPr>
              <w:t>202</w:t>
            </w:r>
            <w:r w:rsidRPr="00B5746C">
              <w:rPr>
                <w:rFonts w:ascii="Times New Roman" w:eastAsia="Times New Roman" w:hAnsi="Times New Roman" w:cs="Times New Roman"/>
                <w:sz w:val="16"/>
                <w:szCs w:val="16"/>
                <w:highlight w:val="yellow"/>
                <w:lang w:val="en-US" w:eastAsia="ru-RU"/>
              </w:rPr>
              <w:t>3</w:t>
            </w:r>
          </w:p>
        </w:tc>
        <w:tc>
          <w:tcPr>
            <w:tcW w:w="1209"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highlight w:val="yellow"/>
                <w:lang w:eastAsia="ru-RU"/>
              </w:rPr>
            </w:pPr>
            <w:r w:rsidRPr="00B5746C">
              <w:rPr>
                <w:rFonts w:ascii="Times New Roman" w:eastAsia="Times New Roman" w:hAnsi="Times New Roman" w:cs="Times New Roman"/>
                <w:sz w:val="16"/>
                <w:szCs w:val="16"/>
                <w:highlight w:val="yellow"/>
                <w:lang w:eastAsia="ru-RU"/>
              </w:rPr>
              <w:t>41,9</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highlight w:val="yellow"/>
                <w:lang w:eastAsia="ru-RU"/>
              </w:rPr>
            </w:pPr>
            <w:r w:rsidRPr="00B5746C">
              <w:rPr>
                <w:rFonts w:ascii="Times New Roman" w:eastAsia="Times New Roman" w:hAnsi="Times New Roman" w:cs="Times New Roman"/>
                <w:sz w:val="16"/>
                <w:szCs w:val="16"/>
                <w:highlight w:val="yellow"/>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highlight w:val="yellow"/>
                <w:lang w:eastAsia="ru-RU"/>
              </w:rPr>
            </w:pPr>
            <w:r w:rsidRPr="00B5746C">
              <w:rPr>
                <w:rFonts w:ascii="Times New Roman" w:eastAsia="Times New Roman" w:hAnsi="Times New Roman" w:cs="Times New Roman"/>
                <w:sz w:val="16"/>
                <w:szCs w:val="16"/>
                <w:highlight w:val="yellow"/>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highlight w:val="yellow"/>
                <w:lang w:val="en-US" w:eastAsia="ru-RU"/>
              </w:rPr>
            </w:pPr>
            <w:r w:rsidRPr="00B5746C">
              <w:rPr>
                <w:rFonts w:ascii="Times New Roman" w:eastAsia="Times New Roman" w:hAnsi="Times New Roman" w:cs="Times New Roman"/>
                <w:sz w:val="16"/>
                <w:szCs w:val="16"/>
                <w:highlight w:val="yellow"/>
                <w:lang w:eastAsia="ru-RU"/>
              </w:rPr>
              <w:t>41,9</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304"/>
        </w:trPr>
        <w:tc>
          <w:tcPr>
            <w:tcW w:w="667" w:type="dxa"/>
            <w:gridSpan w:val="5"/>
            <w:vMerge/>
            <w:tcBorders>
              <w:top w:val="single" w:sz="6" w:space="0" w:color="auto"/>
              <w:left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w:t>
            </w:r>
            <w:r w:rsidRPr="00B5746C">
              <w:rPr>
                <w:rFonts w:ascii="Times New Roman" w:eastAsia="Times New Roman" w:hAnsi="Times New Roman" w:cs="Times New Roman"/>
                <w:sz w:val="16"/>
                <w:szCs w:val="16"/>
                <w:lang w:val="en-US" w:eastAsia="ru-RU"/>
              </w:rPr>
              <w:t>4</w:t>
            </w:r>
          </w:p>
        </w:tc>
        <w:tc>
          <w:tcPr>
            <w:tcW w:w="1209"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50,4</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50,4</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w:t>
            </w:r>
            <w:r w:rsidR="00A91D7A">
              <w:rPr>
                <w:rFonts w:ascii="Times New Roman" w:eastAsia="Times New Roman" w:hAnsi="Times New Roman" w:cs="Times New Roman"/>
                <w:sz w:val="16"/>
                <w:szCs w:val="16"/>
                <w:lang w:eastAsia="ru-RU"/>
              </w:rPr>
              <w:t>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57"/>
        </w:trPr>
        <w:tc>
          <w:tcPr>
            <w:tcW w:w="667" w:type="dxa"/>
            <w:gridSpan w:val="5"/>
            <w:vMerge/>
            <w:tcBorders>
              <w:top w:val="single" w:sz="6" w:space="0" w:color="auto"/>
              <w:left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w:t>
            </w:r>
            <w:r w:rsidRPr="00B5746C">
              <w:rPr>
                <w:rFonts w:ascii="Times New Roman" w:eastAsia="Times New Roman" w:hAnsi="Times New Roman" w:cs="Times New Roman"/>
                <w:sz w:val="16"/>
                <w:szCs w:val="16"/>
                <w:lang w:val="en-US" w:eastAsia="ru-RU"/>
              </w:rPr>
              <w:t>5</w:t>
            </w:r>
          </w:p>
        </w:tc>
        <w:tc>
          <w:tcPr>
            <w:tcW w:w="1209"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50,4</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50,4</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390"/>
        </w:trPr>
        <w:tc>
          <w:tcPr>
            <w:tcW w:w="667" w:type="dxa"/>
            <w:gridSpan w:val="5"/>
            <w:vMerge/>
            <w:tcBorders>
              <w:top w:val="single" w:sz="6" w:space="0" w:color="auto"/>
              <w:left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w:t>
            </w:r>
            <w:r w:rsidRPr="00B5746C">
              <w:rPr>
                <w:rFonts w:ascii="Times New Roman" w:eastAsia="Times New Roman" w:hAnsi="Times New Roman" w:cs="Times New Roman"/>
                <w:sz w:val="16"/>
                <w:szCs w:val="16"/>
                <w:lang w:val="en-US" w:eastAsia="ru-RU"/>
              </w:rPr>
              <w:t>6</w:t>
            </w:r>
          </w:p>
        </w:tc>
        <w:tc>
          <w:tcPr>
            <w:tcW w:w="1209"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50,4</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50,4</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313"/>
        </w:trPr>
        <w:tc>
          <w:tcPr>
            <w:tcW w:w="667" w:type="dxa"/>
            <w:gridSpan w:val="5"/>
            <w:vMerge/>
            <w:tcBorders>
              <w:top w:val="single" w:sz="6" w:space="0" w:color="auto"/>
              <w:left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w:t>
            </w:r>
            <w:r w:rsidRPr="00B5746C">
              <w:rPr>
                <w:rFonts w:ascii="Times New Roman" w:eastAsia="Times New Roman" w:hAnsi="Times New Roman" w:cs="Times New Roman"/>
                <w:sz w:val="16"/>
                <w:szCs w:val="16"/>
                <w:lang w:val="en-US" w:eastAsia="ru-RU"/>
              </w:rPr>
              <w:t>7</w:t>
            </w:r>
          </w:p>
        </w:tc>
        <w:tc>
          <w:tcPr>
            <w:tcW w:w="1209"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50,4</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50,4</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331"/>
        </w:trPr>
        <w:tc>
          <w:tcPr>
            <w:tcW w:w="667" w:type="dxa"/>
            <w:gridSpan w:val="5"/>
            <w:vMerge w:val="restart"/>
            <w:tcBorders>
              <w:top w:val="single" w:sz="6" w:space="0" w:color="auto"/>
              <w:left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4.1.16</w:t>
            </w:r>
          </w:p>
        </w:tc>
        <w:tc>
          <w:tcPr>
            <w:tcW w:w="2628" w:type="dxa"/>
            <w:gridSpan w:val="5"/>
            <w:vMerge w:val="restart"/>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bCs/>
                <w:iCs/>
                <w:sz w:val="16"/>
                <w:szCs w:val="16"/>
                <w:lang w:eastAsia="ru-RU"/>
              </w:rPr>
              <w:t xml:space="preserve">Осуществление ежемесячной выплаты на детей в возрасте от 3 до 7 лет включительно </w:t>
            </w:r>
          </w:p>
        </w:tc>
        <w:tc>
          <w:tcPr>
            <w:tcW w:w="1665" w:type="dxa"/>
            <w:gridSpan w:val="4"/>
            <w:vMerge w:val="restart"/>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УСЗН</w:t>
            </w: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w:t>
            </w:r>
            <w:r w:rsidRPr="00B5746C">
              <w:rPr>
                <w:rFonts w:ascii="Times New Roman" w:eastAsia="Times New Roman" w:hAnsi="Times New Roman" w:cs="Times New Roman"/>
                <w:sz w:val="16"/>
                <w:szCs w:val="16"/>
                <w:lang w:val="en-US" w:eastAsia="ru-RU"/>
              </w:rPr>
              <w:t>2</w:t>
            </w:r>
          </w:p>
        </w:tc>
        <w:tc>
          <w:tcPr>
            <w:tcW w:w="1209"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val="en-US" w:eastAsia="ru-RU"/>
              </w:rPr>
              <w:t>49935</w:t>
            </w:r>
            <w:r w:rsidRPr="00B5746C">
              <w:rPr>
                <w:rFonts w:ascii="Times New Roman" w:eastAsia="Times New Roman" w:hAnsi="Times New Roman" w:cs="Times New Roman"/>
                <w:sz w:val="16"/>
                <w:szCs w:val="16"/>
                <w:lang w:eastAsia="ru-RU"/>
              </w:rPr>
              <w:t>,</w:t>
            </w:r>
            <w:r w:rsidRPr="00B5746C">
              <w:rPr>
                <w:rFonts w:ascii="Times New Roman" w:eastAsia="Times New Roman" w:hAnsi="Times New Roman" w:cs="Times New Roman"/>
                <w:sz w:val="16"/>
                <w:szCs w:val="16"/>
                <w:lang w:val="en-US" w:eastAsia="ru-RU"/>
              </w:rPr>
              <w:t>7</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45940,8</w:t>
            </w:r>
          </w:p>
        </w:tc>
        <w:tc>
          <w:tcPr>
            <w:tcW w:w="976"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val="en-US" w:eastAsia="ru-RU"/>
              </w:rPr>
              <w:t>3994</w:t>
            </w:r>
            <w:r w:rsidRPr="00B5746C">
              <w:rPr>
                <w:rFonts w:ascii="Times New Roman" w:eastAsia="Times New Roman" w:hAnsi="Times New Roman" w:cs="Times New Roman"/>
                <w:sz w:val="16"/>
                <w:szCs w:val="16"/>
                <w:lang w:eastAsia="ru-RU"/>
              </w:rPr>
              <w:t>,</w:t>
            </w:r>
            <w:r w:rsidRPr="00B5746C">
              <w:rPr>
                <w:rFonts w:ascii="Times New Roman" w:eastAsia="Times New Roman" w:hAnsi="Times New Roman" w:cs="Times New Roman"/>
                <w:sz w:val="16"/>
                <w:szCs w:val="16"/>
                <w:lang w:val="en-US" w:eastAsia="ru-RU"/>
              </w:rPr>
              <w:t>9</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Arial" w:eastAsia="Lucida Sans Unicode" w:hAnsi="Arial" w:cs="Tahoma"/>
                <w:kern w:val="3"/>
                <w:sz w:val="16"/>
                <w:szCs w:val="16"/>
                <w:lang w:eastAsia="ru-RU"/>
              </w:rPr>
              <w:t>4</w:t>
            </w:r>
          </w:p>
        </w:tc>
      </w:tr>
      <w:tr w:rsidR="00B5746C" w:rsidRPr="00B5746C" w:rsidTr="00A91D7A">
        <w:trPr>
          <w:gridAfter w:val="1"/>
          <w:wAfter w:w="147" w:type="dxa"/>
          <w:trHeight w:val="331"/>
        </w:trPr>
        <w:tc>
          <w:tcPr>
            <w:tcW w:w="667" w:type="dxa"/>
            <w:gridSpan w:val="5"/>
            <w:vMerge/>
            <w:tcBorders>
              <w:top w:val="single" w:sz="6" w:space="0" w:color="auto"/>
              <w:left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202</w:t>
            </w:r>
            <w:r w:rsidRPr="00B5746C">
              <w:rPr>
                <w:rFonts w:ascii="Times New Roman" w:eastAsia="Times New Roman" w:hAnsi="Times New Roman" w:cs="Times New Roman"/>
                <w:sz w:val="16"/>
                <w:szCs w:val="16"/>
                <w:lang w:val="en-US" w:eastAsia="ru-RU"/>
              </w:rPr>
              <w:t>3</w:t>
            </w:r>
          </w:p>
        </w:tc>
        <w:tc>
          <w:tcPr>
            <w:tcW w:w="1209"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23545,7</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21662,0</w:t>
            </w:r>
          </w:p>
        </w:tc>
        <w:tc>
          <w:tcPr>
            <w:tcW w:w="976"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1883,7</w:t>
            </w:r>
          </w:p>
        </w:tc>
        <w:tc>
          <w:tcPr>
            <w:tcW w:w="1281" w:type="dxa"/>
            <w:gridSpan w:val="4"/>
            <w:tcBorders>
              <w:top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Borders>
              <w:top w:val="single" w:sz="6" w:space="0" w:color="auto"/>
            </w:tcBorders>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331"/>
        </w:trPr>
        <w:tc>
          <w:tcPr>
            <w:tcW w:w="667" w:type="dxa"/>
            <w:gridSpan w:val="5"/>
            <w:vMerge/>
            <w:tcBorders>
              <w:top w:val="single" w:sz="6" w:space="0" w:color="auto"/>
              <w:left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202</w:t>
            </w:r>
            <w:r w:rsidRPr="00B5746C">
              <w:rPr>
                <w:rFonts w:ascii="Times New Roman" w:eastAsia="Times New Roman" w:hAnsi="Times New Roman" w:cs="Times New Roman"/>
                <w:sz w:val="16"/>
                <w:szCs w:val="16"/>
                <w:lang w:val="en-US" w:eastAsia="ru-RU"/>
              </w:rPr>
              <w:t>4</w:t>
            </w:r>
          </w:p>
        </w:tc>
        <w:tc>
          <w:tcPr>
            <w:tcW w:w="1209"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Arial" w:eastAsia="Lucida Sans Unicode" w:hAnsi="Arial" w:cs="Tahoma"/>
                <w:kern w:val="3"/>
                <w:sz w:val="16"/>
                <w:szCs w:val="16"/>
                <w:lang w:eastAsia="ru-RU"/>
              </w:rPr>
              <w:t>4</w:t>
            </w:r>
          </w:p>
        </w:tc>
      </w:tr>
      <w:tr w:rsidR="00B5746C" w:rsidRPr="00B5746C" w:rsidTr="00A91D7A">
        <w:trPr>
          <w:gridAfter w:val="1"/>
          <w:wAfter w:w="147" w:type="dxa"/>
          <w:trHeight w:val="331"/>
        </w:trPr>
        <w:tc>
          <w:tcPr>
            <w:tcW w:w="667" w:type="dxa"/>
            <w:gridSpan w:val="5"/>
            <w:vMerge/>
            <w:tcBorders>
              <w:top w:val="single" w:sz="6" w:space="0" w:color="auto"/>
              <w:left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202</w:t>
            </w:r>
            <w:r w:rsidRPr="00B5746C">
              <w:rPr>
                <w:rFonts w:ascii="Times New Roman" w:eastAsia="Times New Roman" w:hAnsi="Times New Roman" w:cs="Times New Roman"/>
                <w:sz w:val="16"/>
                <w:szCs w:val="16"/>
                <w:lang w:val="en-US" w:eastAsia="ru-RU"/>
              </w:rPr>
              <w:t>5</w:t>
            </w:r>
          </w:p>
        </w:tc>
        <w:tc>
          <w:tcPr>
            <w:tcW w:w="1209"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Arial" w:eastAsia="Lucida Sans Unicode" w:hAnsi="Arial" w:cs="Tahoma"/>
                <w:kern w:val="3"/>
                <w:sz w:val="16"/>
                <w:szCs w:val="16"/>
                <w:lang w:eastAsia="ru-RU"/>
              </w:rPr>
              <w:t>4</w:t>
            </w:r>
          </w:p>
        </w:tc>
      </w:tr>
      <w:tr w:rsidR="00B5746C" w:rsidRPr="00B5746C" w:rsidTr="00A91D7A">
        <w:trPr>
          <w:gridAfter w:val="1"/>
          <w:wAfter w:w="147" w:type="dxa"/>
          <w:trHeight w:val="331"/>
        </w:trPr>
        <w:tc>
          <w:tcPr>
            <w:tcW w:w="667" w:type="dxa"/>
            <w:gridSpan w:val="5"/>
            <w:vMerge/>
            <w:tcBorders>
              <w:top w:val="single" w:sz="6" w:space="0" w:color="auto"/>
              <w:left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202</w:t>
            </w:r>
            <w:r w:rsidRPr="00B5746C">
              <w:rPr>
                <w:rFonts w:ascii="Times New Roman" w:eastAsia="Times New Roman" w:hAnsi="Times New Roman" w:cs="Times New Roman"/>
                <w:sz w:val="16"/>
                <w:szCs w:val="16"/>
                <w:lang w:val="en-US" w:eastAsia="ru-RU"/>
              </w:rPr>
              <w:t>6</w:t>
            </w:r>
          </w:p>
        </w:tc>
        <w:tc>
          <w:tcPr>
            <w:tcW w:w="1209"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331"/>
        </w:trPr>
        <w:tc>
          <w:tcPr>
            <w:tcW w:w="667" w:type="dxa"/>
            <w:gridSpan w:val="5"/>
            <w:vMerge/>
            <w:tcBorders>
              <w:top w:val="single" w:sz="6" w:space="0" w:color="auto"/>
              <w:left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202</w:t>
            </w:r>
            <w:r w:rsidRPr="00B5746C">
              <w:rPr>
                <w:rFonts w:ascii="Times New Roman" w:eastAsia="Times New Roman" w:hAnsi="Times New Roman" w:cs="Times New Roman"/>
                <w:sz w:val="16"/>
                <w:szCs w:val="16"/>
                <w:lang w:val="en-US" w:eastAsia="ru-RU"/>
              </w:rPr>
              <w:t>7</w:t>
            </w:r>
          </w:p>
        </w:tc>
        <w:tc>
          <w:tcPr>
            <w:tcW w:w="1209"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275"/>
        </w:trPr>
        <w:tc>
          <w:tcPr>
            <w:tcW w:w="667" w:type="dxa"/>
            <w:gridSpan w:val="5"/>
            <w:vMerge w:val="restart"/>
          </w:tcPr>
          <w:p w:rsidR="00B5746C" w:rsidRPr="00B5746C" w:rsidRDefault="00B5746C" w:rsidP="00B5746C">
            <w:pPr>
              <w:widowControl w:val="0"/>
              <w:jc w:val="left"/>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val="en-US" w:eastAsia="ru-RU"/>
              </w:rPr>
              <w:t>4.1.</w:t>
            </w:r>
            <w:r w:rsidRPr="00B5746C">
              <w:rPr>
                <w:rFonts w:ascii="Times New Roman" w:eastAsia="Times New Roman" w:hAnsi="Times New Roman" w:cs="Times New Roman"/>
                <w:sz w:val="16"/>
                <w:szCs w:val="16"/>
                <w:lang w:eastAsia="ru-RU"/>
              </w:rPr>
              <w:t>1</w:t>
            </w:r>
            <w:r w:rsidRPr="00B5746C">
              <w:rPr>
                <w:rFonts w:ascii="Times New Roman" w:eastAsia="Times New Roman" w:hAnsi="Times New Roman" w:cs="Times New Roman"/>
                <w:sz w:val="16"/>
                <w:szCs w:val="16"/>
                <w:lang w:val="en-US" w:eastAsia="ru-RU"/>
              </w:rPr>
              <w:t>7</w:t>
            </w:r>
          </w:p>
        </w:tc>
        <w:tc>
          <w:tcPr>
            <w:tcW w:w="2628" w:type="dxa"/>
            <w:gridSpan w:val="5"/>
            <w:vMerge w:val="restart"/>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bCs/>
                <w:iCs/>
                <w:sz w:val="16"/>
                <w:szCs w:val="16"/>
                <w:lang w:eastAsia="ru-RU"/>
              </w:rPr>
              <w:t>Исполнение государственных полномочий по организации и осуществлению деятельности по опеке и попечительству в отношении совершеннолетних граждан</w:t>
            </w:r>
          </w:p>
        </w:tc>
        <w:tc>
          <w:tcPr>
            <w:tcW w:w="1665" w:type="dxa"/>
            <w:gridSpan w:val="4"/>
            <w:vMerge w:val="restart"/>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УСЗН</w:t>
            </w:r>
          </w:p>
        </w:tc>
        <w:tc>
          <w:tcPr>
            <w:tcW w:w="840" w:type="dxa"/>
            <w:gridSpan w:val="8"/>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w:t>
            </w:r>
            <w:r w:rsidRPr="00B5746C">
              <w:rPr>
                <w:rFonts w:ascii="Times New Roman" w:eastAsia="Times New Roman" w:hAnsi="Times New Roman" w:cs="Times New Roman"/>
                <w:sz w:val="16"/>
                <w:szCs w:val="16"/>
                <w:lang w:val="en-US" w:eastAsia="ru-RU"/>
              </w:rPr>
              <w:t>2</w:t>
            </w:r>
          </w:p>
        </w:tc>
        <w:tc>
          <w:tcPr>
            <w:tcW w:w="1209"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971,1</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971,1</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300"/>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widowControl w:val="0"/>
              <w:jc w:val="left"/>
              <w:rPr>
                <w:rFonts w:ascii="Times New Roman" w:eastAsia="Times New Roman" w:hAnsi="Times New Roman" w:cs="Times New Roman"/>
                <w:bCs/>
                <w:iCs/>
                <w:sz w:val="16"/>
                <w:szCs w:val="16"/>
                <w:lang w:eastAsia="ru-RU"/>
              </w:rPr>
            </w:pPr>
          </w:p>
        </w:tc>
        <w:tc>
          <w:tcPr>
            <w:tcW w:w="1665" w:type="dxa"/>
            <w:gridSpan w:val="4"/>
            <w:vMerge/>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highlight w:val="yellow"/>
                <w:lang w:eastAsia="ru-RU"/>
              </w:rPr>
            </w:pPr>
            <w:r w:rsidRPr="00B5746C">
              <w:rPr>
                <w:rFonts w:ascii="Times New Roman" w:eastAsia="Times New Roman" w:hAnsi="Times New Roman" w:cs="Times New Roman"/>
                <w:sz w:val="16"/>
                <w:szCs w:val="16"/>
                <w:highlight w:val="yellow"/>
                <w:lang w:eastAsia="ru-RU"/>
              </w:rPr>
              <w:t>2023</w:t>
            </w:r>
          </w:p>
        </w:tc>
        <w:tc>
          <w:tcPr>
            <w:tcW w:w="1209" w:type="dxa"/>
            <w:gridSpan w:val="5"/>
          </w:tcPr>
          <w:p w:rsidR="00B5746C" w:rsidRPr="00B5746C" w:rsidRDefault="00B5746C" w:rsidP="00B5746C">
            <w:pPr>
              <w:widowControl w:val="0"/>
              <w:suppressAutoHyphens/>
              <w:autoSpaceDE w:val="0"/>
              <w:autoSpaceDN w:val="0"/>
              <w:adjustRightInd w:val="0"/>
              <w:jc w:val="center"/>
              <w:textAlignment w:val="baseline"/>
              <w:rPr>
                <w:rFonts w:ascii="Times New Roman" w:eastAsia="Times New Roman" w:hAnsi="Times New Roman" w:cs="Times New Roman"/>
                <w:sz w:val="16"/>
                <w:szCs w:val="16"/>
                <w:highlight w:val="yellow"/>
                <w:lang w:eastAsia="ru-RU"/>
              </w:rPr>
            </w:pPr>
            <w:r w:rsidRPr="00B5746C">
              <w:rPr>
                <w:rFonts w:ascii="Times New Roman" w:eastAsia="Times New Roman" w:hAnsi="Times New Roman" w:cs="Times New Roman"/>
                <w:sz w:val="16"/>
                <w:szCs w:val="16"/>
                <w:highlight w:val="yellow"/>
                <w:lang w:eastAsia="ru-RU"/>
              </w:rPr>
              <w:t>928,4</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highlight w:val="yellow"/>
                <w:lang w:eastAsia="ru-RU"/>
              </w:rPr>
            </w:pPr>
            <w:r w:rsidRPr="00B5746C">
              <w:rPr>
                <w:rFonts w:ascii="Times New Roman" w:eastAsia="Times New Roman" w:hAnsi="Times New Roman" w:cs="Times New Roman"/>
                <w:sz w:val="16"/>
                <w:szCs w:val="16"/>
                <w:highlight w:val="yellow"/>
                <w:lang w:eastAsia="ru-RU"/>
              </w:rPr>
              <w:t>0,0</w:t>
            </w:r>
          </w:p>
        </w:tc>
        <w:tc>
          <w:tcPr>
            <w:tcW w:w="975" w:type="dxa"/>
            <w:gridSpan w:val="3"/>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highlight w:val="yellow"/>
                <w:lang w:eastAsia="ru-RU"/>
              </w:rPr>
            </w:pPr>
            <w:r w:rsidRPr="00B5746C">
              <w:rPr>
                <w:rFonts w:ascii="Times New Roman" w:eastAsia="Times New Roman" w:hAnsi="Times New Roman" w:cs="Times New Roman"/>
                <w:sz w:val="16"/>
                <w:szCs w:val="16"/>
                <w:highlight w:val="yellow"/>
                <w:lang w:eastAsia="ru-RU"/>
              </w:rPr>
              <w:t>0,0</w:t>
            </w:r>
          </w:p>
        </w:tc>
        <w:tc>
          <w:tcPr>
            <w:tcW w:w="976" w:type="dxa"/>
            <w:gridSpan w:val="4"/>
          </w:tcPr>
          <w:p w:rsidR="00B5746C" w:rsidRPr="00B5746C" w:rsidRDefault="00B5746C" w:rsidP="00B5746C">
            <w:pPr>
              <w:widowControl w:val="0"/>
              <w:suppressAutoHyphens/>
              <w:autoSpaceDE w:val="0"/>
              <w:autoSpaceDN w:val="0"/>
              <w:adjustRightInd w:val="0"/>
              <w:jc w:val="center"/>
              <w:textAlignment w:val="baseline"/>
              <w:rPr>
                <w:rFonts w:ascii="Times New Roman" w:eastAsia="Times New Roman" w:hAnsi="Times New Roman" w:cs="Times New Roman"/>
                <w:sz w:val="16"/>
                <w:szCs w:val="16"/>
                <w:highlight w:val="yellow"/>
                <w:lang w:eastAsia="ru-RU"/>
              </w:rPr>
            </w:pPr>
            <w:r w:rsidRPr="00B5746C">
              <w:rPr>
                <w:rFonts w:ascii="Times New Roman" w:eastAsia="Times New Roman" w:hAnsi="Times New Roman" w:cs="Times New Roman"/>
                <w:sz w:val="16"/>
                <w:szCs w:val="16"/>
                <w:highlight w:val="yellow"/>
                <w:lang w:eastAsia="ru-RU"/>
              </w:rPr>
              <w:t>928,4</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338"/>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widowControl w:val="0"/>
              <w:jc w:val="left"/>
              <w:rPr>
                <w:rFonts w:ascii="Times New Roman" w:eastAsia="Times New Roman" w:hAnsi="Times New Roman" w:cs="Times New Roman"/>
                <w:bCs/>
                <w:iCs/>
                <w:sz w:val="16"/>
                <w:szCs w:val="16"/>
                <w:lang w:eastAsia="ru-RU"/>
              </w:rPr>
            </w:pPr>
          </w:p>
        </w:tc>
        <w:tc>
          <w:tcPr>
            <w:tcW w:w="1665" w:type="dxa"/>
            <w:gridSpan w:val="4"/>
            <w:vMerge/>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2024</w:t>
            </w:r>
          </w:p>
        </w:tc>
        <w:tc>
          <w:tcPr>
            <w:tcW w:w="1209" w:type="dxa"/>
            <w:gridSpan w:val="5"/>
          </w:tcPr>
          <w:p w:rsidR="00B5746C" w:rsidRPr="00B5746C" w:rsidRDefault="00B5746C" w:rsidP="00B5746C">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952,0</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952,0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225"/>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widowControl w:val="0"/>
              <w:jc w:val="left"/>
              <w:rPr>
                <w:rFonts w:ascii="Times New Roman" w:eastAsia="Times New Roman" w:hAnsi="Times New Roman" w:cs="Times New Roman"/>
                <w:bCs/>
                <w:iCs/>
                <w:sz w:val="16"/>
                <w:szCs w:val="16"/>
                <w:lang w:eastAsia="ru-RU"/>
              </w:rPr>
            </w:pPr>
          </w:p>
        </w:tc>
        <w:tc>
          <w:tcPr>
            <w:tcW w:w="1665" w:type="dxa"/>
            <w:gridSpan w:val="4"/>
            <w:vMerge/>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2025</w:t>
            </w:r>
          </w:p>
        </w:tc>
        <w:tc>
          <w:tcPr>
            <w:tcW w:w="1209" w:type="dxa"/>
            <w:gridSpan w:val="5"/>
          </w:tcPr>
          <w:p w:rsidR="00B5746C" w:rsidRPr="00B5746C" w:rsidRDefault="00B5746C" w:rsidP="00B5746C">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988,5</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988,5</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225"/>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widowControl w:val="0"/>
              <w:jc w:val="left"/>
              <w:rPr>
                <w:rFonts w:ascii="Times New Roman" w:eastAsia="Times New Roman" w:hAnsi="Times New Roman" w:cs="Times New Roman"/>
                <w:bCs/>
                <w:iCs/>
                <w:sz w:val="16"/>
                <w:szCs w:val="16"/>
                <w:lang w:eastAsia="ru-RU"/>
              </w:rPr>
            </w:pPr>
          </w:p>
        </w:tc>
        <w:tc>
          <w:tcPr>
            <w:tcW w:w="1665" w:type="dxa"/>
            <w:gridSpan w:val="4"/>
            <w:vMerge/>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2026</w:t>
            </w:r>
          </w:p>
        </w:tc>
        <w:tc>
          <w:tcPr>
            <w:tcW w:w="1209" w:type="dxa"/>
            <w:gridSpan w:val="5"/>
          </w:tcPr>
          <w:p w:rsidR="00B5746C" w:rsidRPr="00B5746C" w:rsidRDefault="00B5746C" w:rsidP="00B5746C">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988,5</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988,5</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188"/>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widowControl w:val="0"/>
              <w:jc w:val="left"/>
              <w:rPr>
                <w:rFonts w:ascii="Times New Roman" w:eastAsia="Times New Roman" w:hAnsi="Times New Roman" w:cs="Times New Roman"/>
                <w:bCs/>
                <w:iCs/>
                <w:sz w:val="16"/>
                <w:szCs w:val="16"/>
                <w:lang w:eastAsia="ru-RU"/>
              </w:rPr>
            </w:pPr>
          </w:p>
        </w:tc>
        <w:tc>
          <w:tcPr>
            <w:tcW w:w="1665" w:type="dxa"/>
            <w:gridSpan w:val="4"/>
            <w:vMerge/>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2027</w:t>
            </w:r>
          </w:p>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p>
        </w:tc>
        <w:tc>
          <w:tcPr>
            <w:tcW w:w="1209" w:type="dxa"/>
            <w:gridSpan w:val="5"/>
          </w:tcPr>
          <w:p w:rsidR="00B5746C" w:rsidRPr="00B5746C" w:rsidRDefault="00B5746C" w:rsidP="00B5746C">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988,5</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988,5</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BC0441">
        <w:trPr>
          <w:gridAfter w:val="1"/>
          <w:wAfter w:w="147" w:type="dxa"/>
          <w:trHeight w:val="326"/>
        </w:trPr>
        <w:tc>
          <w:tcPr>
            <w:tcW w:w="667" w:type="dxa"/>
            <w:gridSpan w:val="5"/>
            <w:vMerge w:val="restart"/>
          </w:tcPr>
          <w:p w:rsidR="00B5746C" w:rsidRPr="00B5746C" w:rsidRDefault="00B5746C" w:rsidP="00B5746C">
            <w:pPr>
              <w:widowControl w:val="0"/>
              <w:jc w:val="left"/>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val="en-US" w:eastAsia="ru-RU"/>
              </w:rPr>
              <w:t>4.1.</w:t>
            </w:r>
            <w:r w:rsidRPr="00B5746C">
              <w:rPr>
                <w:rFonts w:ascii="Times New Roman" w:eastAsia="Times New Roman" w:hAnsi="Times New Roman" w:cs="Times New Roman"/>
                <w:sz w:val="16"/>
                <w:szCs w:val="16"/>
                <w:lang w:eastAsia="ru-RU"/>
              </w:rPr>
              <w:t>1</w:t>
            </w:r>
            <w:r w:rsidRPr="00B5746C">
              <w:rPr>
                <w:rFonts w:ascii="Times New Roman" w:eastAsia="Times New Roman" w:hAnsi="Times New Roman" w:cs="Times New Roman"/>
                <w:sz w:val="16"/>
                <w:szCs w:val="16"/>
                <w:lang w:val="en-US" w:eastAsia="ru-RU"/>
              </w:rPr>
              <w:t>8</w:t>
            </w:r>
          </w:p>
        </w:tc>
        <w:tc>
          <w:tcPr>
            <w:tcW w:w="2628" w:type="dxa"/>
            <w:gridSpan w:val="5"/>
            <w:vMerge w:val="restart"/>
          </w:tcPr>
          <w:p w:rsidR="00B5746C" w:rsidRPr="00BC0441" w:rsidRDefault="00B5746C" w:rsidP="00B5746C">
            <w:pPr>
              <w:widowControl w:val="0"/>
              <w:jc w:val="left"/>
              <w:rPr>
                <w:rFonts w:ascii="Times New Roman" w:eastAsia="Times New Roman" w:hAnsi="Times New Roman" w:cs="Times New Roman"/>
                <w:sz w:val="15"/>
                <w:szCs w:val="15"/>
                <w:lang w:eastAsia="ru-RU"/>
              </w:rPr>
            </w:pPr>
            <w:r w:rsidRPr="00BC0441">
              <w:rPr>
                <w:rFonts w:ascii="Times New Roman" w:eastAsia="Times New Roman" w:hAnsi="Times New Roman" w:cs="Times New Roman"/>
                <w:bCs/>
                <w:iCs/>
                <w:sz w:val="15"/>
                <w:szCs w:val="15"/>
                <w:lang w:eastAsia="ru-RU"/>
              </w:rPr>
              <w:t xml:space="preserve">Исполнение государственных полномочий по оказанию государственной социальной помощи на основании социального контракта, реализуемого в рамках государственной программы </w:t>
            </w:r>
            <w:r w:rsidRPr="00BC0441">
              <w:rPr>
                <w:rFonts w:ascii="Times New Roman" w:eastAsia="Times New Roman" w:hAnsi="Times New Roman" w:cs="Times New Roman"/>
                <w:bCs/>
                <w:iCs/>
                <w:sz w:val="15"/>
                <w:szCs w:val="15"/>
                <w:lang w:eastAsia="ru-RU"/>
              </w:rPr>
              <w:lastRenderedPageBreak/>
              <w:t>Российской Федерации «Социальная поддержка граждан», утвержденной постановлением Правительства Российской Федерации от 15.04.2014 № 296, за счет средств бюджета Пензенской области</w:t>
            </w:r>
          </w:p>
        </w:tc>
        <w:tc>
          <w:tcPr>
            <w:tcW w:w="1665" w:type="dxa"/>
            <w:gridSpan w:val="4"/>
            <w:vMerge w:val="restart"/>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lastRenderedPageBreak/>
              <w:t>УСЗН</w:t>
            </w:r>
          </w:p>
        </w:tc>
        <w:tc>
          <w:tcPr>
            <w:tcW w:w="840" w:type="dxa"/>
            <w:gridSpan w:val="8"/>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w:t>
            </w:r>
            <w:r w:rsidRPr="00B5746C">
              <w:rPr>
                <w:rFonts w:ascii="Times New Roman" w:eastAsia="Times New Roman" w:hAnsi="Times New Roman" w:cs="Times New Roman"/>
                <w:sz w:val="16"/>
                <w:szCs w:val="16"/>
                <w:lang w:val="en-US" w:eastAsia="ru-RU"/>
              </w:rPr>
              <w:t>2</w:t>
            </w:r>
          </w:p>
        </w:tc>
        <w:tc>
          <w:tcPr>
            <w:tcW w:w="1209"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140,0</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140,0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BC0441">
        <w:trPr>
          <w:gridAfter w:val="1"/>
          <w:wAfter w:w="147" w:type="dxa"/>
          <w:trHeight w:val="250"/>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widowControl w:val="0"/>
              <w:jc w:val="left"/>
              <w:rPr>
                <w:rFonts w:ascii="Times New Roman" w:eastAsia="Times New Roman" w:hAnsi="Times New Roman" w:cs="Times New Roman"/>
                <w:bCs/>
                <w:iCs/>
                <w:sz w:val="16"/>
                <w:szCs w:val="16"/>
                <w:lang w:eastAsia="ru-RU"/>
              </w:rPr>
            </w:pPr>
          </w:p>
        </w:tc>
        <w:tc>
          <w:tcPr>
            <w:tcW w:w="1665" w:type="dxa"/>
            <w:gridSpan w:val="4"/>
            <w:vMerge/>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2023</w:t>
            </w:r>
          </w:p>
        </w:tc>
        <w:tc>
          <w:tcPr>
            <w:tcW w:w="1209" w:type="dxa"/>
            <w:gridSpan w:val="5"/>
          </w:tcPr>
          <w:p w:rsidR="00B5746C" w:rsidRPr="00B5746C" w:rsidRDefault="00B5746C" w:rsidP="00B5746C">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192,7</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192,7</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BC0441">
        <w:trPr>
          <w:gridAfter w:val="1"/>
          <w:wAfter w:w="147" w:type="dxa"/>
          <w:trHeight w:val="249"/>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widowControl w:val="0"/>
              <w:jc w:val="left"/>
              <w:rPr>
                <w:rFonts w:ascii="Times New Roman" w:eastAsia="Times New Roman" w:hAnsi="Times New Roman" w:cs="Times New Roman"/>
                <w:bCs/>
                <w:iCs/>
                <w:sz w:val="16"/>
                <w:szCs w:val="16"/>
                <w:lang w:eastAsia="ru-RU"/>
              </w:rPr>
            </w:pPr>
          </w:p>
        </w:tc>
        <w:tc>
          <w:tcPr>
            <w:tcW w:w="1665" w:type="dxa"/>
            <w:gridSpan w:val="4"/>
            <w:vMerge/>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2024</w:t>
            </w:r>
          </w:p>
        </w:tc>
        <w:tc>
          <w:tcPr>
            <w:tcW w:w="1209" w:type="dxa"/>
            <w:gridSpan w:val="5"/>
          </w:tcPr>
          <w:p w:rsidR="00B5746C" w:rsidRPr="00B5746C" w:rsidRDefault="00B5746C" w:rsidP="00B5746C">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190,9</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190,9</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327"/>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widowControl w:val="0"/>
              <w:jc w:val="left"/>
              <w:rPr>
                <w:rFonts w:ascii="Times New Roman" w:eastAsia="Times New Roman" w:hAnsi="Times New Roman" w:cs="Times New Roman"/>
                <w:bCs/>
                <w:iCs/>
                <w:sz w:val="16"/>
                <w:szCs w:val="16"/>
                <w:lang w:eastAsia="ru-RU"/>
              </w:rPr>
            </w:pPr>
          </w:p>
        </w:tc>
        <w:tc>
          <w:tcPr>
            <w:tcW w:w="1665" w:type="dxa"/>
            <w:gridSpan w:val="4"/>
            <w:vMerge/>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2025</w:t>
            </w:r>
          </w:p>
        </w:tc>
        <w:tc>
          <w:tcPr>
            <w:tcW w:w="1209" w:type="dxa"/>
            <w:gridSpan w:val="5"/>
          </w:tcPr>
          <w:p w:rsidR="00B5746C" w:rsidRPr="00B5746C" w:rsidRDefault="00B5746C" w:rsidP="00B5746C">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184,8</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184,8</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361"/>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widowControl w:val="0"/>
              <w:jc w:val="left"/>
              <w:rPr>
                <w:rFonts w:ascii="Times New Roman" w:eastAsia="Times New Roman" w:hAnsi="Times New Roman" w:cs="Times New Roman"/>
                <w:bCs/>
                <w:iCs/>
                <w:sz w:val="16"/>
                <w:szCs w:val="16"/>
                <w:lang w:eastAsia="ru-RU"/>
              </w:rPr>
            </w:pPr>
          </w:p>
        </w:tc>
        <w:tc>
          <w:tcPr>
            <w:tcW w:w="1665" w:type="dxa"/>
            <w:gridSpan w:val="4"/>
            <w:vMerge/>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2026</w:t>
            </w:r>
          </w:p>
        </w:tc>
        <w:tc>
          <w:tcPr>
            <w:tcW w:w="1209" w:type="dxa"/>
            <w:gridSpan w:val="5"/>
          </w:tcPr>
          <w:p w:rsidR="00B5746C" w:rsidRPr="00B5746C" w:rsidRDefault="00B5746C" w:rsidP="00B5746C">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184,8</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184,8</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408"/>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widowControl w:val="0"/>
              <w:jc w:val="left"/>
              <w:rPr>
                <w:rFonts w:ascii="Times New Roman" w:eastAsia="Times New Roman" w:hAnsi="Times New Roman" w:cs="Times New Roman"/>
                <w:bCs/>
                <w:iCs/>
                <w:sz w:val="16"/>
                <w:szCs w:val="16"/>
                <w:lang w:eastAsia="ru-RU"/>
              </w:rPr>
            </w:pPr>
          </w:p>
        </w:tc>
        <w:tc>
          <w:tcPr>
            <w:tcW w:w="1665" w:type="dxa"/>
            <w:gridSpan w:val="4"/>
            <w:vMerge/>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2027</w:t>
            </w:r>
          </w:p>
        </w:tc>
        <w:tc>
          <w:tcPr>
            <w:tcW w:w="1209" w:type="dxa"/>
            <w:gridSpan w:val="5"/>
          </w:tcPr>
          <w:p w:rsidR="00B5746C" w:rsidRPr="00B5746C" w:rsidRDefault="00B5746C" w:rsidP="00B5746C">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184,8</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184,8</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325"/>
        </w:trPr>
        <w:tc>
          <w:tcPr>
            <w:tcW w:w="667" w:type="dxa"/>
            <w:gridSpan w:val="5"/>
            <w:vMerge w:val="restart"/>
          </w:tcPr>
          <w:p w:rsidR="00B5746C" w:rsidRPr="00B5746C" w:rsidRDefault="00B5746C" w:rsidP="00B5746C">
            <w:pPr>
              <w:widowControl w:val="0"/>
              <w:jc w:val="left"/>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val="en-US" w:eastAsia="ru-RU"/>
              </w:rPr>
              <w:t>4.1.</w:t>
            </w:r>
            <w:r w:rsidRPr="00B5746C">
              <w:rPr>
                <w:rFonts w:ascii="Times New Roman" w:eastAsia="Times New Roman" w:hAnsi="Times New Roman" w:cs="Times New Roman"/>
                <w:sz w:val="16"/>
                <w:szCs w:val="16"/>
                <w:lang w:eastAsia="ru-RU"/>
              </w:rPr>
              <w:t>1</w:t>
            </w:r>
            <w:r w:rsidRPr="00B5746C">
              <w:rPr>
                <w:rFonts w:ascii="Times New Roman" w:eastAsia="Times New Roman" w:hAnsi="Times New Roman" w:cs="Times New Roman"/>
                <w:sz w:val="16"/>
                <w:szCs w:val="16"/>
                <w:lang w:val="en-US" w:eastAsia="ru-RU"/>
              </w:rPr>
              <w:t>9</w:t>
            </w:r>
          </w:p>
        </w:tc>
        <w:tc>
          <w:tcPr>
            <w:tcW w:w="2628" w:type="dxa"/>
            <w:gridSpan w:val="5"/>
            <w:vMerge w:val="restart"/>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bCs/>
                <w:iCs/>
                <w:sz w:val="16"/>
                <w:szCs w:val="16"/>
                <w:lang w:eastAsia="ru-RU"/>
              </w:rPr>
              <w:t>Оказание государственной социальной помощи на основании социального контракта, реализуемого в рамках государственной программы Российской Федерации «Социальная поддержка граждан», утвержденной постановлением Правительства Российской Федерации от 15.04.2014 № 296</w:t>
            </w:r>
          </w:p>
        </w:tc>
        <w:tc>
          <w:tcPr>
            <w:tcW w:w="1665" w:type="dxa"/>
            <w:gridSpan w:val="4"/>
            <w:vMerge w:val="restart"/>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УСЗН</w:t>
            </w:r>
          </w:p>
        </w:tc>
        <w:tc>
          <w:tcPr>
            <w:tcW w:w="840" w:type="dxa"/>
            <w:gridSpan w:val="8"/>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w:t>
            </w:r>
            <w:r w:rsidRPr="00B5746C">
              <w:rPr>
                <w:rFonts w:ascii="Times New Roman" w:eastAsia="Times New Roman" w:hAnsi="Times New Roman" w:cs="Times New Roman"/>
                <w:sz w:val="16"/>
                <w:szCs w:val="16"/>
                <w:lang w:val="en-US" w:eastAsia="ru-RU"/>
              </w:rPr>
              <w:t>2</w:t>
            </w:r>
          </w:p>
        </w:tc>
        <w:tc>
          <w:tcPr>
            <w:tcW w:w="1209"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8781,2</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8078,7</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702,5</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363"/>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widowControl w:val="0"/>
              <w:jc w:val="left"/>
              <w:rPr>
                <w:rFonts w:ascii="Times New Roman" w:eastAsia="Times New Roman" w:hAnsi="Times New Roman" w:cs="Times New Roman"/>
                <w:bCs/>
                <w:iCs/>
                <w:sz w:val="16"/>
                <w:szCs w:val="16"/>
                <w:lang w:eastAsia="ru-RU"/>
              </w:rPr>
            </w:pPr>
          </w:p>
        </w:tc>
        <w:tc>
          <w:tcPr>
            <w:tcW w:w="1665" w:type="dxa"/>
            <w:gridSpan w:val="4"/>
            <w:vMerge/>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2023</w:t>
            </w:r>
          </w:p>
        </w:tc>
        <w:tc>
          <w:tcPr>
            <w:tcW w:w="1209" w:type="dxa"/>
            <w:gridSpan w:val="5"/>
          </w:tcPr>
          <w:p w:rsidR="00B5746C" w:rsidRPr="00B5746C" w:rsidRDefault="00B5746C" w:rsidP="00B5746C">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12844,9</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11817,3</w:t>
            </w:r>
          </w:p>
        </w:tc>
        <w:tc>
          <w:tcPr>
            <w:tcW w:w="976" w:type="dxa"/>
            <w:gridSpan w:val="4"/>
          </w:tcPr>
          <w:p w:rsidR="00B5746C" w:rsidRPr="00B5746C" w:rsidRDefault="00B5746C" w:rsidP="00B5746C">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1027,6</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413"/>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widowControl w:val="0"/>
              <w:jc w:val="left"/>
              <w:rPr>
                <w:rFonts w:ascii="Times New Roman" w:eastAsia="Times New Roman" w:hAnsi="Times New Roman" w:cs="Times New Roman"/>
                <w:bCs/>
                <w:iCs/>
                <w:sz w:val="16"/>
                <w:szCs w:val="16"/>
                <w:lang w:eastAsia="ru-RU"/>
              </w:rPr>
            </w:pPr>
          </w:p>
        </w:tc>
        <w:tc>
          <w:tcPr>
            <w:tcW w:w="1665" w:type="dxa"/>
            <w:gridSpan w:val="4"/>
            <w:vMerge/>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2024</w:t>
            </w:r>
          </w:p>
        </w:tc>
        <w:tc>
          <w:tcPr>
            <w:tcW w:w="1209" w:type="dxa"/>
            <w:gridSpan w:val="5"/>
          </w:tcPr>
          <w:p w:rsidR="00B5746C" w:rsidRPr="00B5746C" w:rsidRDefault="00B5746C" w:rsidP="00B5746C">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12724,2</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11706,3</w:t>
            </w:r>
          </w:p>
        </w:tc>
        <w:tc>
          <w:tcPr>
            <w:tcW w:w="976" w:type="dxa"/>
            <w:gridSpan w:val="4"/>
          </w:tcPr>
          <w:p w:rsidR="00B5746C" w:rsidRPr="00B5746C" w:rsidRDefault="00B5746C" w:rsidP="00B5746C">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1017,9</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BC0441">
        <w:trPr>
          <w:gridAfter w:val="1"/>
          <w:wAfter w:w="147" w:type="dxa"/>
          <w:trHeight w:val="219"/>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widowControl w:val="0"/>
              <w:jc w:val="left"/>
              <w:rPr>
                <w:rFonts w:ascii="Times New Roman" w:eastAsia="Times New Roman" w:hAnsi="Times New Roman" w:cs="Times New Roman"/>
                <w:bCs/>
                <w:iCs/>
                <w:sz w:val="16"/>
                <w:szCs w:val="16"/>
                <w:lang w:eastAsia="ru-RU"/>
              </w:rPr>
            </w:pPr>
          </w:p>
        </w:tc>
        <w:tc>
          <w:tcPr>
            <w:tcW w:w="1665" w:type="dxa"/>
            <w:gridSpan w:val="4"/>
            <w:vMerge/>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2025</w:t>
            </w:r>
          </w:p>
        </w:tc>
        <w:tc>
          <w:tcPr>
            <w:tcW w:w="1209" w:type="dxa"/>
            <w:gridSpan w:val="5"/>
          </w:tcPr>
          <w:p w:rsidR="00B5746C" w:rsidRPr="00B5746C" w:rsidRDefault="00B5746C" w:rsidP="00B5746C">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12320,2</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11581,0</w:t>
            </w:r>
          </w:p>
        </w:tc>
        <w:tc>
          <w:tcPr>
            <w:tcW w:w="976" w:type="dxa"/>
            <w:gridSpan w:val="4"/>
          </w:tcPr>
          <w:p w:rsidR="00B5746C" w:rsidRPr="00B5746C" w:rsidRDefault="00B5746C" w:rsidP="00B5746C">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739,2</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311"/>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widowControl w:val="0"/>
              <w:jc w:val="left"/>
              <w:rPr>
                <w:rFonts w:ascii="Times New Roman" w:eastAsia="Times New Roman" w:hAnsi="Times New Roman" w:cs="Times New Roman"/>
                <w:bCs/>
                <w:iCs/>
                <w:sz w:val="16"/>
                <w:szCs w:val="16"/>
                <w:lang w:eastAsia="ru-RU"/>
              </w:rPr>
            </w:pPr>
          </w:p>
        </w:tc>
        <w:tc>
          <w:tcPr>
            <w:tcW w:w="1665" w:type="dxa"/>
            <w:gridSpan w:val="4"/>
            <w:vMerge/>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2026</w:t>
            </w:r>
          </w:p>
        </w:tc>
        <w:tc>
          <w:tcPr>
            <w:tcW w:w="1209" w:type="dxa"/>
            <w:gridSpan w:val="5"/>
          </w:tcPr>
          <w:p w:rsidR="00B5746C" w:rsidRPr="00B5746C" w:rsidRDefault="00B5746C" w:rsidP="00B5746C">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12320,2</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11581,0</w:t>
            </w:r>
          </w:p>
        </w:tc>
        <w:tc>
          <w:tcPr>
            <w:tcW w:w="976" w:type="dxa"/>
            <w:gridSpan w:val="4"/>
          </w:tcPr>
          <w:p w:rsidR="00B5746C" w:rsidRPr="00B5746C" w:rsidRDefault="00B5746C" w:rsidP="00B5746C">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739,2</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333"/>
        </w:trPr>
        <w:tc>
          <w:tcPr>
            <w:tcW w:w="667" w:type="dxa"/>
            <w:gridSpan w:val="5"/>
            <w:vMerge/>
            <w:tcBorders>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Borders>
              <w:bottom w:val="single" w:sz="6" w:space="0" w:color="auto"/>
            </w:tcBorders>
          </w:tcPr>
          <w:p w:rsidR="00B5746C" w:rsidRPr="00B5746C" w:rsidRDefault="00B5746C" w:rsidP="00B5746C">
            <w:pPr>
              <w:widowControl w:val="0"/>
              <w:jc w:val="left"/>
              <w:rPr>
                <w:rFonts w:ascii="Times New Roman" w:eastAsia="Times New Roman" w:hAnsi="Times New Roman" w:cs="Times New Roman"/>
                <w:bCs/>
                <w:iCs/>
                <w:sz w:val="16"/>
                <w:szCs w:val="16"/>
                <w:lang w:eastAsia="ru-RU"/>
              </w:rPr>
            </w:pPr>
          </w:p>
        </w:tc>
        <w:tc>
          <w:tcPr>
            <w:tcW w:w="1665" w:type="dxa"/>
            <w:gridSpan w:val="4"/>
            <w:vMerge/>
            <w:tcBorders>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8"/>
            <w:tcBorders>
              <w:bottom w:val="single" w:sz="6" w:space="0" w:color="auto"/>
            </w:tcBorders>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2027</w:t>
            </w:r>
          </w:p>
        </w:tc>
        <w:tc>
          <w:tcPr>
            <w:tcW w:w="1209" w:type="dxa"/>
            <w:gridSpan w:val="5"/>
          </w:tcPr>
          <w:p w:rsidR="00B5746C" w:rsidRPr="00B5746C" w:rsidRDefault="00B5746C" w:rsidP="00B5746C">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12320,2</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11581,0</w:t>
            </w:r>
          </w:p>
        </w:tc>
        <w:tc>
          <w:tcPr>
            <w:tcW w:w="976" w:type="dxa"/>
            <w:gridSpan w:val="4"/>
          </w:tcPr>
          <w:p w:rsidR="00B5746C" w:rsidRPr="00B5746C" w:rsidRDefault="00B5746C" w:rsidP="00B5746C">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739,2</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381"/>
        </w:trPr>
        <w:tc>
          <w:tcPr>
            <w:tcW w:w="667" w:type="dxa"/>
            <w:gridSpan w:val="5"/>
            <w:vMerge w:val="restart"/>
            <w:tcBorders>
              <w:top w:val="single" w:sz="6" w:space="0" w:color="auto"/>
              <w:left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val="en-US" w:eastAsia="ru-RU"/>
              </w:rPr>
              <w:t>4.1.</w:t>
            </w:r>
            <w:r w:rsidRPr="00B5746C">
              <w:rPr>
                <w:rFonts w:ascii="Times New Roman" w:eastAsia="Times New Roman" w:hAnsi="Times New Roman" w:cs="Times New Roman"/>
                <w:sz w:val="16"/>
                <w:szCs w:val="16"/>
                <w:lang w:eastAsia="ru-RU"/>
              </w:rPr>
              <w:t>20</w:t>
            </w:r>
          </w:p>
        </w:tc>
        <w:tc>
          <w:tcPr>
            <w:tcW w:w="2628" w:type="dxa"/>
            <w:gridSpan w:val="5"/>
            <w:vMerge w:val="restart"/>
            <w:tcBorders>
              <w:top w:val="single" w:sz="6" w:space="0" w:color="auto"/>
              <w:bottom w:val="single" w:sz="6" w:space="0" w:color="auto"/>
            </w:tcBorders>
          </w:tcPr>
          <w:p w:rsidR="00B5746C" w:rsidRPr="00B5746C" w:rsidRDefault="00B5746C" w:rsidP="00B5746C">
            <w:pPr>
              <w:jc w:val="left"/>
              <w:rPr>
                <w:rFonts w:ascii="Times New Roman" w:eastAsia="Lucida Sans Unicode" w:hAnsi="Times New Roman" w:cs="Times New Roman"/>
                <w:bCs/>
                <w:iCs/>
                <w:sz w:val="16"/>
                <w:szCs w:val="16"/>
                <w:lang w:eastAsia="ru-RU"/>
              </w:rPr>
            </w:pPr>
            <w:r w:rsidRPr="00B5746C">
              <w:rPr>
                <w:rFonts w:ascii="Times New Roman" w:eastAsia="Lucida Sans Unicode" w:hAnsi="Times New Roman" w:cs="Times New Roman"/>
                <w:bCs/>
                <w:iCs/>
                <w:kern w:val="3"/>
                <w:sz w:val="16"/>
                <w:szCs w:val="16"/>
                <w:lang w:eastAsia="ru-RU"/>
              </w:rPr>
              <w:t>Капитальный ремонт отделения дневного пребывания граждан пожилого возраста и инвалидов (дополнительные расходы)</w:t>
            </w:r>
          </w:p>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val="restart"/>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КЦСОН</w:t>
            </w:r>
          </w:p>
        </w:tc>
        <w:tc>
          <w:tcPr>
            <w:tcW w:w="840" w:type="dxa"/>
            <w:gridSpan w:val="8"/>
            <w:tcBorders>
              <w:top w:val="single" w:sz="6" w:space="0" w:color="auto"/>
              <w:bottom w:val="single" w:sz="6" w:space="0" w:color="auto"/>
            </w:tcBorders>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w:t>
            </w:r>
            <w:r w:rsidRPr="00B5746C">
              <w:rPr>
                <w:rFonts w:ascii="Times New Roman" w:eastAsia="Times New Roman" w:hAnsi="Times New Roman" w:cs="Times New Roman"/>
                <w:sz w:val="16"/>
                <w:szCs w:val="16"/>
                <w:lang w:val="en-US" w:eastAsia="ru-RU"/>
              </w:rPr>
              <w:t>2</w:t>
            </w:r>
          </w:p>
        </w:tc>
        <w:tc>
          <w:tcPr>
            <w:tcW w:w="1209"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180,0</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A91D7A"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Субсидии бюд</w:t>
            </w:r>
            <w:r w:rsidR="00A91D7A">
              <w:rPr>
                <w:rFonts w:ascii="Times New Roman" w:eastAsia="Lucida Sans Unicode" w:hAnsi="Times New Roman" w:cs="Times New Roman"/>
                <w:kern w:val="3"/>
                <w:sz w:val="16"/>
                <w:szCs w:val="16"/>
                <w:lang w:eastAsia="ru-RU"/>
              </w:rPr>
              <w:t>жетным учреждениям на иные цели</w:t>
            </w:r>
          </w:p>
        </w:tc>
        <w:tc>
          <w:tcPr>
            <w:tcW w:w="1629" w:type="dxa"/>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263"/>
        </w:trPr>
        <w:tc>
          <w:tcPr>
            <w:tcW w:w="667" w:type="dxa"/>
            <w:gridSpan w:val="5"/>
            <w:vMerge/>
            <w:tcBorders>
              <w:top w:val="single" w:sz="6" w:space="0" w:color="auto"/>
              <w:left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Borders>
              <w:top w:val="single" w:sz="6" w:space="0" w:color="auto"/>
              <w:bottom w:val="single" w:sz="6" w:space="0" w:color="auto"/>
            </w:tcBorders>
          </w:tcPr>
          <w:p w:rsidR="00B5746C" w:rsidRPr="00B5746C" w:rsidRDefault="00B5746C" w:rsidP="00B5746C">
            <w:pPr>
              <w:jc w:val="left"/>
              <w:rPr>
                <w:rFonts w:ascii="Times New Roman" w:eastAsia="Lucida Sans Unicode" w:hAnsi="Times New Roman" w:cs="Times New Roman"/>
                <w:bCs/>
                <w:iCs/>
                <w:kern w:val="3"/>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8"/>
            <w:tcBorders>
              <w:top w:val="single" w:sz="6" w:space="0" w:color="auto"/>
              <w:bottom w:val="single" w:sz="6" w:space="0" w:color="auto"/>
            </w:tcBorders>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2023</w:t>
            </w:r>
          </w:p>
        </w:tc>
        <w:tc>
          <w:tcPr>
            <w:tcW w:w="1209"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978" w:type="dxa"/>
            <w:gridSpan w:val="5"/>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287"/>
        </w:trPr>
        <w:tc>
          <w:tcPr>
            <w:tcW w:w="667" w:type="dxa"/>
            <w:gridSpan w:val="5"/>
            <w:vMerge/>
            <w:tcBorders>
              <w:top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Borders>
              <w:top w:val="single" w:sz="6" w:space="0" w:color="auto"/>
            </w:tcBorders>
          </w:tcPr>
          <w:p w:rsidR="00B5746C" w:rsidRPr="00B5746C" w:rsidRDefault="00B5746C" w:rsidP="00B5746C">
            <w:pPr>
              <w:jc w:val="left"/>
              <w:rPr>
                <w:rFonts w:ascii="Times New Roman" w:eastAsia="Lucida Sans Unicode" w:hAnsi="Times New Roman" w:cs="Times New Roman"/>
                <w:bCs/>
                <w:iCs/>
                <w:kern w:val="3"/>
                <w:sz w:val="16"/>
                <w:szCs w:val="16"/>
                <w:lang w:eastAsia="ru-RU"/>
              </w:rPr>
            </w:pPr>
          </w:p>
        </w:tc>
        <w:tc>
          <w:tcPr>
            <w:tcW w:w="1665" w:type="dxa"/>
            <w:gridSpan w:val="4"/>
            <w:vMerge/>
            <w:tcBorders>
              <w:top w:val="single" w:sz="6" w:space="0" w:color="auto"/>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8"/>
            <w:tcBorders>
              <w:top w:val="single" w:sz="6" w:space="0" w:color="auto"/>
            </w:tcBorders>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2024</w:t>
            </w:r>
          </w:p>
        </w:tc>
        <w:tc>
          <w:tcPr>
            <w:tcW w:w="1209" w:type="dxa"/>
            <w:gridSpan w:val="5"/>
            <w:tcBorders>
              <w:top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978" w:type="dxa"/>
            <w:gridSpan w:val="5"/>
            <w:tcBorders>
              <w:top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238"/>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jc w:val="left"/>
              <w:rPr>
                <w:rFonts w:ascii="Times New Roman" w:eastAsia="Lucida Sans Unicode" w:hAnsi="Times New Roman" w:cs="Times New Roman"/>
                <w:bCs/>
                <w:iCs/>
                <w:kern w:val="3"/>
                <w:sz w:val="16"/>
                <w:szCs w:val="16"/>
                <w:lang w:eastAsia="ru-RU"/>
              </w:rPr>
            </w:pPr>
          </w:p>
        </w:tc>
        <w:tc>
          <w:tcPr>
            <w:tcW w:w="1665" w:type="dxa"/>
            <w:gridSpan w:val="4"/>
            <w:vMerge/>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2025</w:t>
            </w:r>
          </w:p>
        </w:tc>
        <w:tc>
          <w:tcPr>
            <w:tcW w:w="1209"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237"/>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jc w:val="left"/>
              <w:rPr>
                <w:rFonts w:ascii="Times New Roman" w:eastAsia="Lucida Sans Unicode" w:hAnsi="Times New Roman" w:cs="Times New Roman"/>
                <w:bCs/>
                <w:iCs/>
                <w:kern w:val="3"/>
                <w:sz w:val="16"/>
                <w:szCs w:val="16"/>
                <w:lang w:eastAsia="ru-RU"/>
              </w:rPr>
            </w:pPr>
          </w:p>
        </w:tc>
        <w:tc>
          <w:tcPr>
            <w:tcW w:w="1665" w:type="dxa"/>
            <w:gridSpan w:val="4"/>
            <w:vMerge/>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2026</w:t>
            </w:r>
          </w:p>
        </w:tc>
        <w:tc>
          <w:tcPr>
            <w:tcW w:w="1209"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367"/>
        </w:trPr>
        <w:tc>
          <w:tcPr>
            <w:tcW w:w="667" w:type="dxa"/>
            <w:gridSpan w:val="5"/>
            <w:vMerge/>
            <w:tcBorders>
              <w:bottom w:val="single" w:sz="4"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Borders>
              <w:bottom w:val="single" w:sz="4" w:space="0" w:color="auto"/>
            </w:tcBorders>
          </w:tcPr>
          <w:p w:rsidR="00B5746C" w:rsidRPr="00B5746C" w:rsidRDefault="00B5746C" w:rsidP="00B5746C">
            <w:pPr>
              <w:jc w:val="left"/>
              <w:rPr>
                <w:rFonts w:ascii="Times New Roman" w:eastAsia="Lucida Sans Unicode" w:hAnsi="Times New Roman" w:cs="Times New Roman"/>
                <w:bCs/>
                <w:iCs/>
                <w:kern w:val="3"/>
                <w:sz w:val="16"/>
                <w:szCs w:val="16"/>
                <w:lang w:eastAsia="ru-RU"/>
              </w:rPr>
            </w:pPr>
          </w:p>
        </w:tc>
        <w:tc>
          <w:tcPr>
            <w:tcW w:w="1665" w:type="dxa"/>
            <w:gridSpan w:val="4"/>
            <w:vMerge/>
            <w:tcBorders>
              <w:bottom w:val="single" w:sz="4" w:space="0" w:color="auto"/>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8"/>
            <w:tcBorders>
              <w:bottom w:val="single" w:sz="4" w:space="0" w:color="auto"/>
            </w:tcBorders>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2027</w:t>
            </w:r>
          </w:p>
        </w:tc>
        <w:tc>
          <w:tcPr>
            <w:tcW w:w="1209" w:type="dxa"/>
            <w:gridSpan w:val="5"/>
            <w:tcBorders>
              <w:bottom w:val="single" w:sz="4"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978" w:type="dxa"/>
            <w:gridSpan w:val="5"/>
            <w:tcBorders>
              <w:bottom w:val="single" w:sz="4"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bottom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976" w:type="dxa"/>
            <w:gridSpan w:val="4"/>
            <w:tcBorders>
              <w:bottom w:val="single" w:sz="4"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1281" w:type="dxa"/>
            <w:gridSpan w:val="4"/>
            <w:tcBorders>
              <w:bottom w:val="single" w:sz="4"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bottom w:val="single" w:sz="4" w:space="0" w:color="auto"/>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Borders>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p>
        </w:tc>
      </w:tr>
      <w:tr w:rsidR="00B5746C" w:rsidRPr="00B5746C" w:rsidTr="00A91D7A">
        <w:trPr>
          <w:gridAfter w:val="1"/>
          <w:wAfter w:w="147" w:type="dxa"/>
          <w:trHeight w:val="593"/>
        </w:trPr>
        <w:tc>
          <w:tcPr>
            <w:tcW w:w="667" w:type="dxa"/>
            <w:gridSpan w:val="5"/>
            <w:vMerge w:val="restart"/>
            <w:tcBorders>
              <w:top w:val="single" w:sz="4" w:space="0" w:color="auto"/>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4.1.21</w:t>
            </w:r>
          </w:p>
        </w:tc>
        <w:tc>
          <w:tcPr>
            <w:tcW w:w="2628" w:type="dxa"/>
            <w:gridSpan w:val="5"/>
            <w:vMerge w:val="restart"/>
            <w:tcBorders>
              <w:top w:val="single" w:sz="4"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bCs/>
                <w:iCs/>
                <w:kern w:val="3"/>
                <w:sz w:val="16"/>
                <w:szCs w:val="16"/>
                <w:lang w:eastAsia="ru-RU"/>
              </w:rPr>
            </w:pPr>
            <w:r w:rsidRPr="00B5746C">
              <w:rPr>
                <w:rFonts w:ascii="Times New Roman" w:eastAsia="Lucida Sans Unicode" w:hAnsi="Times New Roman" w:cs="Times New Roman"/>
                <w:bCs/>
                <w:iCs/>
                <w:color w:val="000000"/>
                <w:kern w:val="3"/>
                <w:sz w:val="16"/>
                <w:szCs w:val="16"/>
                <w:lang w:eastAsia="ru-RU"/>
              </w:rPr>
              <w:t>Капитальный ремонт зданий муниципальных организаций социального обслуживания</w:t>
            </w:r>
          </w:p>
        </w:tc>
        <w:tc>
          <w:tcPr>
            <w:tcW w:w="1665" w:type="dxa"/>
            <w:gridSpan w:val="4"/>
            <w:vMerge w:val="restart"/>
            <w:tcBorders>
              <w:top w:val="single" w:sz="4" w:space="0" w:color="auto"/>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КЦСОН</w:t>
            </w:r>
          </w:p>
        </w:tc>
        <w:tc>
          <w:tcPr>
            <w:tcW w:w="840" w:type="dxa"/>
            <w:gridSpan w:val="8"/>
            <w:tcBorders>
              <w:top w:val="single" w:sz="4" w:space="0" w:color="auto"/>
              <w:bottom w:val="single" w:sz="4" w:space="0" w:color="auto"/>
            </w:tcBorders>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2022</w:t>
            </w:r>
          </w:p>
        </w:tc>
        <w:tc>
          <w:tcPr>
            <w:tcW w:w="1209" w:type="dxa"/>
            <w:gridSpan w:val="5"/>
            <w:tcBorders>
              <w:top w:val="single" w:sz="4" w:space="0" w:color="auto"/>
              <w:bottom w:val="single" w:sz="4" w:space="0" w:color="auto"/>
            </w:tcBorders>
          </w:tcPr>
          <w:p w:rsidR="00B5746C" w:rsidRPr="00B5746C" w:rsidRDefault="00B5746C" w:rsidP="00B5746C">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2770,0</w:t>
            </w:r>
          </w:p>
        </w:tc>
        <w:tc>
          <w:tcPr>
            <w:tcW w:w="978" w:type="dxa"/>
            <w:gridSpan w:val="5"/>
            <w:tcBorders>
              <w:top w:val="single" w:sz="4" w:space="0" w:color="auto"/>
              <w:bottom w:val="single" w:sz="4" w:space="0" w:color="auto"/>
            </w:tcBorders>
          </w:tcPr>
          <w:p w:rsidR="00B5746C" w:rsidRPr="00B5746C" w:rsidRDefault="00B5746C" w:rsidP="00B5746C">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109,9</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2660,1</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ind w:right="-62"/>
              <w:jc w:val="left"/>
              <w:textAlignment w:val="baseline"/>
              <w:rPr>
                <w:rFonts w:ascii="Times New Roman" w:eastAsia="Times New Roman" w:hAnsi="Times New Roman" w:cs="Times New Roman"/>
                <w:sz w:val="16"/>
                <w:szCs w:val="16"/>
                <w:lang w:eastAsia="ru-RU"/>
              </w:rPr>
            </w:pPr>
            <w:r w:rsidRPr="00B5746C">
              <w:rPr>
                <w:rFonts w:ascii="Times New Roman" w:eastAsia="Lucida Sans Unicode" w:hAnsi="Times New Roman" w:cs="Times New Roman"/>
                <w:kern w:val="3"/>
                <w:sz w:val="16"/>
                <w:szCs w:val="16"/>
                <w:lang w:eastAsia="ru-RU"/>
              </w:rPr>
              <w:t>Капитальный ремонт отделения дневного пребывания граждан пожилого возраста и инвалидов, расположенного по адресу: Пензенская область, р. п. Мокшан, ул. Поцелуева, д.8 (1объект)</w:t>
            </w:r>
          </w:p>
        </w:tc>
        <w:tc>
          <w:tcPr>
            <w:tcW w:w="1629" w:type="dxa"/>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BC0441">
        <w:trPr>
          <w:gridAfter w:val="1"/>
          <w:wAfter w:w="147" w:type="dxa"/>
          <w:trHeight w:val="425"/>
        </w:trPr>
        <w:tc>
          <w:tcPr>
            <w:tcW w:w="667" w:type="dxa"/>
            <w:gridSpan w:val="5"/>
            <w:vMerge/>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bCs/>
                <w:iCs/>
                <w:kern w:val="3"/>
                <w:sz w:val="16"/>
                <w:szCs w:val="16"/>
                <w:lang w:eastAsia="ru-RU"/>
              </w:rPr>
            </w:pPr>
          </w:p>
        </w:tc>
        <w:tc>
          <w:tcPr>
            <w:tcW w:w="1665" w:type="dxa"/>
            <w:gridSpan w:val="4"/>
            <w:vMerge/>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8"/>
            <w:tcBorders>
              <w:top w:val="single" w:sz="4" w:space="0" w:color="auto"/>
              <w:bottom w:val="single" w:sz="4" w:space="0" w:color="auto"/>
            </w:tcBorders>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2023</w:t>
            </w:r>
          </w:p>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p>
        </w:tc>
        <w:tc>
          <w:tcPr>
            <w:tcW w:w="1209"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378"/>
        </w:trPr>
        <w:tc>
          <w:tcPr>
            <w:tcW w:w="667" w:type="dxa"/>
            <w:gridSpan w:val="5"/>
            <w:vMerge/>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bCs/>
                <w:iCs/>
                <w:kern w:val="3"/>
                <w:sz w:val="16"/>
                <w:szCs w:val="16"/>
                <w:lang w:eastAsia="ru-RU"/>
              </w:rPr>
            </w:pPr>
          </w:p>
        </w:tc>
        <w:tc>
          <w:tcPr>
            <w:tcW w:w="1665" w:type="dxa"/>
            <w:gridSpan w:val="4"/>
            <w:vMerge/>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8"/>
            <w:tcBorders>
              <w:top w:val="single" w:sz="4" w:space="0" w:color="auto"/>
              <w:bottom w:val="single" w:sz="4" w:space="0" w:color="auto"/>
            </w:tcBorders>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2024</w:t>
            </w:r>
          </w:p>
        </w:tc>
        <w:tc>
          <w:tcPr>
            <w:tcW w:w="1209" w:type="dxa"/>
            <w:gridSpan w:val="5"/>
            <w:tcBorders>
              <w:bottom w:val="single" w:sz="4"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8" w:type="dxa"/>
            <w:gridSpan w:val="5"/>
            <w:tcBorders>
              <w:bottom w:val="single" w:sz="4"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bottom w:val="single" w:sz="4"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bottom w:val="single" w:sz="4"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1281" w:type="dxa"/>
            <w:gridSpan w:val="4"/>
            <w:tcBorders>
              <w:bottom w:val="single" w:sz="4"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411"/>
        </w:trPr>
        <w:tc>
          <w:tcPr>
            <w:tcW w:w="667" w:type="dxa"/>
            <w:gridSpan w:val="5"/>
            <w:vMerge/>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bCs/>
                <w:iCs/>
                <w:kern w:val="3"/>
                <w:sz w:val="16"/>
                <w:szCs w:val="16"/>
                <w:lang w:eastAsia="ru-RU"/>
              </w:rPr>
            </w:pPr>
          </w:p>
        </w:tc>
        <w:tc>
          <w:tcPr>
            <w:tcW w:w="1665" w:type="dxa"/>
            <w:gridSpan w:val="4"/>
            <w:vMerge/>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8"/>
            <w:tcBorders>
              <w:top w:val="single" w:sz="4" w:space="0" w:color="auto"/>
              <w:bottom w:val="single" w:sz="4" w:space="0" w:color="auto"/>
            </w:tcBorders>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2025</w:t>
            </w:r>
          </w:p>
        </w:tc>
        <w:tc>
          <w:tcPr>
            <w:tcW w:w="1209"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327"/>
        </w:trPr>
        <w:tc>
          <w:tcPr>
            <w:tcW w:w="667" w:type="dxa"/>
            <w:gridSpan w:val="5"/>
            <w:vMerge/>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bCs/>
                <w:iCs/>
                <w:kern w:val="3"/>
                <w:sz w:val="16"/>
                <w:szCs w:val="16"/>
                <w:lang w:eastAsia="ru-RU"/>
              </w:rPr>
            </w:pPr>
          </w:p>
        </w:tc>
        <w:tc>
          <w:tcPr>
            <w:tcW w:w="1665" w:type="dxa"/>
            <w:gridSpan w:val="4"/>
            <w:vMerge/>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8"/>
            <w:tcBorders>
              <w:top w:val="single" w:sz="4" w:space="0" w:color="auto"/>
              <w:bottom w:val="single" w:sz="4" w:space="0" w:color="auto"/>
            </w:tcBorders>
          </w:tcPr>
          <w:p w:rsidR="00B5746C" w:rsidRPr="00B5746C" w:rsidRDefault="00B5746C" w:rsidP="00B5746C">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2026</w:t>
            </w:r>
          </w:p>
        </w:tc>
        <w:tc>
          <w:tcPr>
            <w:tcW w:w="1209" w:type="dxa"/>
            <w:gridSpan w:val="5"/>
            <w:tcBorders>
              <w:bottom w:val="single" w:sz="4"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978" w:type="dxa"/>
            <w:gridSpan w:val="5"/>
            <w:tcBorders>
              <w:bottom w:val="single" w:sz="4"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975" w:type="dxa"/>
            <w:gridSpan w:val="3"/>
            <w:tcBorders>
              <w:bottom w:val="single" w:sz="4"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bottom w:val="single" w:sz="4"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1281" w:type="dxa"/>
            <w:gridSpan w:val="4"/>
            <w:tcBorders>
              <w:bottom w:val="single" w:sz="4"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258"/>
        </w:trPr>
        <w:tc>
          <w:tcPr>
            <w:tcW w:w="667" w:type="dxa"/>
            <w:gridSpan w:val="5"/>
            <w:vMerge/>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bCs/>
                <w:iCs/>
                <w:kern w:val="3"/>
                <w:sz w:val="16"/>
                <w:szCs w:val="16"/>
                <w:lang w:eastAsia="ru-RU"/>
              </w:rPr>
            </w:pPr>
          </w:p>
        </w:tc>
        <w:tc>
          <w:tcPr>
            <w:tcW w:w="1665" w:type="dxa"/>
            <w:gridSpan w:val="4"/>
            <w:vMerge/>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8"/>
            <w:tcBorders>
              <w:top w:val="single" w:sz="4" w:space="0" w:color="auto"/>
              <w:bottom w:val="single" w:sz="4" w:space="0" w:color="auto"/>
            </w:tcBorders>
          </w:tcPr>
          <w:p w:rsidR="00B5746C" w:rsidRPr="00B5746C" w:rsidRDefault="00B5746C" w:rsidP="00B5746C">
            <w:pPr>
              <w:widowControl w:val="0"/>
              <w:suppressAutoHyphens/>
              <w:autoSpaceDE w:val="0"/>
              <w:autoSpaceDN w:val="0"/>
              <w:adjustRightInd w:val="0"/>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2027</w:t>
            </w:r>
          </w:p>
        </w:tc>
        <w:tc>
          <w:tcPr>
            <w:tcW w:w="1209"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Pr>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p>
        </w:tc>
      </w:tr>
      <w:tr w:rsidR="00B5746C" w:rsidRPr="00B5746C" w:rsidTr="00A91D7A">
        <w:trPr>
          <w:trHeight w:val="295"/>
        </w:trPr>
        <w:tc>
          <w:tcPr>
            <w:tcW w:w="667" w:type="dxa"/>
            <w:gridSpan w:val="5"/>
            <w:vMerge w:val="restart"/>
            <w:tcBorders>
              <w:right w:val="single" w:sz="4"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4.1.22</w:t>
            </w:r>
          </w:p>
        </w:tc>
        <w:tc>
          <w:tcPr>
            <w:tcW w:w="2628" w:type="dxa"/>
            <w:gridSpan w:val="5"/>
            <w:vMerge w:val="restart"/>
            <w:tcBorders>
              <w:left w:val="single" w:sz="4" w:space="0" w:color="auto"/>
              <w:right w:val="single" w:sz="4" w:space="0" w:color="auto"/>
            </w:tcBorders>
          </w:tcPr>
          <w:p w:rsidR="00B5746C" w:rsidRPr="00B5746C" w:rsidRDefault="00B5746C" w:rsidP="00B5746C">
            <w:pPr>
              <w:jc w:val="left"/>
              <w:rPr>
                <w:rFonts w:ascii="Times New Roman" w:eastAsia="Lucida Sans Unicode" w:hAnsi="Times New Roman" w:cs="Times New Roman"/>
                <w:bCs/>
                <w:iCs/>
                <w:sz w:val="16"/>
                <w:szCs w:val="16"/>
                <w:lang w:eastAsia="ru-RU"/>
              </w:rPr>
            </w:pPr>
            <w:r w:rsidRPr="00B5746C">
              <w:rPr>
                <w:rFonts w:ascii="Times New Roman" w:eastAsia="Lucida Sans Unicode" w:hAnsi="Times New Roman" w:cs="Times New Roman"/>
                <w:bCs/>
                <w:iCs/>
                <w:kern w:val="3"/>
                <w:sz w:val="16"/>
                <w:szCs w:val="16"/>
                <w:lang w:eastAsia="ru-RU"/>
              </w:rPr>
              <w:t xml:space="preserve">Осуществление ежемесячных выплат на детей в возрасте от трех </w:t>
            </w:r>
            <w:r w:rsidRPr="00B5746C">
              <w:rPr>
                <w:rFonts w:ascii="Times New Roman" w:eastAsia="Lucida Sans Unicode" w:hAnsi="Times New Roman" w:cs="Times New Roman"/>
                <w:bCs/>
                <w:iCs/>
                <w:kern w:val="3"/>
                <w:sz w:val="16"/>
                <w:szCs w:val="16"/>
                <w:lang w:eastAsia="ru-RU"/>
              </w:rPr>
              <w:lastRenderedPageBreak/>
              <w:t>до семи лет включительно за счет средств резервного фонда Правительства Российской Федерации</w:t>
            </w:r>
          </w:p>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val="restart"/>
            <w:tcBorders>
              <w:left w:val="single" w:sz="4" w:space="0" w:color="auto"/>
              <w:right w:val="single" w:sz="4"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lastRenderedPageBreak/>
              <w:t>УСЗН</w:t>
            </w:r>
          </w:p>
        </w:tc>
        <w:tc>
          <w:tcPr>
            <w:tcW w:w="840" w:type="dxa"/>
            <w:gridSpan w:val="8"/>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2022</w:t>
            </w:r>
          </w:p>
        </w:tc>
        <w:tc>
          <w:tcPr>
            <w:tcW w:w="1209" w:type="dxa"/>
            <w:gridSpan w:val="5"/>
            <w:tcBorders>
              <w:left w:val="single" w:sz="4" w:space="0" w:color="auto"/>
              <w:bottom w:val="single" w:sz="4" w:space="0" w:color="auto"/>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3877,1</w:t>
            </w:r>
          </w:p>
        </w:tc>
        <w:tc>
          <w:tcPr>
            <w:tcW w:w="978" w:type="dxa"/>
            <w:gridSpan w:val="5"/>
            <w:tcBorders>
              <w:left w:val="single" w:sz="4" w:space="0" w:color="auto"/>
              <w:bottom w:val="single" w:sz="4" w:space="0" w:color="auto"/>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left w:val="single" w:sz="4" w:space="0" w:color="auto"/>
              <w:bottom w:val="single" w:sz="4" w:space="0" w:color="auto"/>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3566,9</w:t>
            </w:r>
          </w:p>
        </w:tc>
        <w:tc>
          <w:tcPr>
            <w:tcW w:w="976" w:type="dxa"/>
            <w:gridSpan w:val="4"/>
            <w:tcBorders>
              <w:left w:val="single" w:sz="4" w:space="0" w:color="auto"/>
              <w:bottom w:val="single" w:sz="4" w:space="0" w:color="auto"/>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310,2</w:t>
            </w:r>
          </w:p>
        </w:tc>
        <w:tc>
          <w:tcPr>
            <w:tcW w:w="1281" w:type="dxa"/>
            <w:gridSpan w:val="4"/>
            <w:tcBorders>
              <w:left w:val="single" w:sz="4" w:space="0" w:color="auto"/>
              <w:bottom w:val="single" w:sz="4" w:space="0" w:color="auto"/>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Pr>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p>
        </w:tc>
        <w:tc>
          <w:tcPr>
            <w:tcW w:w="147" w:type="dxa"/>
            <w:vMerge w:val="restart"/>
            <w:tcBorders>
              <w:top w:val="nil"/>
              <w:right w:val="nil"/>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B5746C" w:rsidRPr="00B5746C" w:rsidTr="00A91D7A">
        <w:trPr>
          <w:trHeight w:val="270"/>
        </w:trPr>
        <w:tc>
          <w:tcPr>
            <w:tcW w:w="667" w:type="dxa"/>
            <w:gridSpan w:val="5"/>
            <w:vMerge/>
            <w:tcBorders>
              <w:right w:val="single" w:sz="4"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Borders>
              <w:left w:val="single" w:sz="4" w:space="0" w:color="auto"/>
              <w:right w:val="single" w:sz="4" w:space="0" w:color="auto"/>
            </w:tcBorders>
          </w:tcPr>
          <w:p w:rsidR="00B5746C" w:rsidRPr="00B5746C" w:rsidRDefault="00B5746C" w:rsidP="00B5746C">
            <w:pPr>
              <w:jc w:val="left"/>
              <w:rPr>
                <w:rFonts w:ascii="Times New Roman" w:eastAsia="Lucida Sans Unicode" w:hAnsi="Times New Roman" w:cs="Times New Roman"/>
                <w:bCs/>
                <w:iCs/>
                <w:kern w:val="3"/>
                <w:sz w:val="16"/>
                <w:szCs w:val="16"/>
                <w:lang w:eastAsia="ru-RU"/>
              </w:rPr>
            </w:pPr>
          </w:p>
        </w:tc>
        <w:tc>
          <w:tcPr>
            <w:tcW w:w="1665" w:type="dxa"/>
            <w:gridSpan w:val="4"/>
            <w:vMerge/>
            <w:tcBorders>
              <w:left w:val="single" w:sz="4" w:space="0" w:color="auto"/>
              <w:right w:val="single" w:sz="4"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2023</w:t>
            </w:r>
          </w:p>
        </w:tc>
        <w:tc>
          <w:tcPr>
            <w:tcW w:w="1209"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Pr>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p>
        </w:tc>
        <w:tc>
          <w:tcPr>
            <w:tcW w:w="147" w:type="dxa"/>
            <w:vMerge/>
            <w:tcBorders>
              <w:right w:val="nil"/>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B5746C" w:rsidRPr="00B5746C" w:rsidTr="00A91D7A">
        <w:trPr>
          <w:trHeight w:val="285"/>
        </w:trPr>
        <w:tc>
          <w:tcPr>
            <w:tcW w:w="667" w:type="dxa"/>
            <w:gridSpan w:val="5"/>
            <w:vMerge/>
            <w:tcBorders>
              <w:right w:val="single" w:sz="4"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Borders>
              <w:left w:val="single" w:sz="4" w:space="0" w:color="auto"/>
              <w:right w:val="single" w:sz="4" w:space="0" w:color="auto"/>
            </w:tcBorders>
          </w:tcPr>
          <w:p w:rsidR="00B5746C" w:rsidRPr="00B5746C" w:rsidRDefault="00B5746C" w:rsidP="00B5746C">
            <w:pPr>
              <w:jc w:val="left"/>
              <w:rPr>
                <w:rFonts w:ascii="Times New Roman" w:eastAsia="Lucida Sans Unicode" w:hAnsi="Times New Roman" w:cs="Times New Roman"/>
                <w:bCs/>
                <w:iCs/>
                <w:kern w:val="3"/>
                <w:sz w:val="16"/>
                <w:szCs w:val="16"/>
                <w:lang w:eastAsia="ru-RU"/>
              </w:rPr>
            </w:pPr>
          </w:p>
        </w:tc>
        <w:tc>
          <w:tcPr>
            <w:tcW w:w="1665" w:type="dxa"/>
            <w:gridSpan w:val="4"/>
            <w:vMerge/>
            <w:tcBorders>
              <w:left w:val="single" w:sz="4" w:space="0" w:color="auto"/>
              <w:right w:val="single" w:sz="4"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2024</w:t>
            </w:r>
          </w:p>
        </w:tc>
        <w:tc>
          <w:tcPr>
            <w:tcW w:w="1209"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Pr>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p>
        </w:tc>
        <w:tc>
          <w:tcPr>
            <w:tcW w:w="147" w:type="dxa"/>
            <w:vMerge/>
            <w:tcBorders>
              <w:right w:val="nil"/>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B5746C" w:rsidRPr="00B5746C" w:rsidTr="00A91D7A">
        <w:trPr>
          <w:trHeight w:val="240"/>
        </w:trPr>
        <w:tc>
          <w:tcPr>
            <w:tcW w:w="667" w:type="dxa"/>
            <w:gridSpan w:val="5"/>
            <w:vMerge/>
            <w:tcBorders>
              <w:right w:val="single" w:sz="4"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Borders>
              <w:left w:val="single" w:sz="4" w:space="0" w:color="auto"/>
              <w:right w:val="single" w:sz="4" w:space="0" w:color="auto"/>
            </w:tcBorders>
          </w:tcPr>
          <w:p w:rsidR="00B5746C" w:rsidRPr="00B5746C" w:rsidRDefault="00B5746C" w:rsidP="00B5746C">
            <w:pPr>
              <w:jc w:val="left"/>
              <w:rPr>
                <w:rFonts w:ascii="Times New Roman" w:eastAsia="Lucida Sans Unicode" w:hAnsi="Times New Roman" w:cs="Times New Roman"/>
                <w:bCs/>
                <w:iCs/>
                <w:kern w:val="3"/>
                <w:sz w:val="16"/>
                <w:szCs w:val="16"/>
                <w:lang w:eastAsia="ru-RU"/>
              </w:rPr>
            </w:pPr>
          </w:p>
        </w:tc>
        <w:tc>
          <w:tcPr>
            <w:tcW w:w="1665" w:type="dxa"/>
            <w:gridSpan w:val="4"/>
            <w:vMerge/>
            <w:tcBorders>
              <w:left w:val="single" w:sz="4" w:space="0" w:color="auto"/>
              <w:right w:val="single" w:sz="4"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2025</w:t>
            </w:r>
          </w:p>
        </w:tc>
        <w:tc>
          <w:tcPr>
            <w:tcW w:w="1209"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Pr>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p>
        </w:tc>
        <w:tc>
          <w:tcPr>
            <w:tcW w:w="147" w:type="dxa"/>
            <w:vMerge/>
            <w:tcBorders>
              <w:right w:val="nil"/>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B5746C" w:rsidRPr="00B5746C" w:rsidTr="00A91D7A">
        <w:trPr>
          <w:trHeight w:val="360"/>
        </w:trPr>
        <w:tc>
          <w:tcPr>
            <w:tcW w:w="667" w:type="dxa"/>
            <w:gridSpan w:val="5"/>
            <w:vMerge/>
            <w:tcBorders>
              <w:right w:val="single" w:sz="4"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Borders>
              <w:left w:val="single" w:sz="4" w:space="0" w:color="auto"/>
              <w:right w:val="single" w:sz="4" w:space="0" w:color="auto"/>
            </w:tcBorders>
          </w:tcPr>
          <w:p w:rsidR="00B5746C" w:rsidRPr="00B5746C" w:rsidRDefault="00B5746C" w:rsidP="00B5746C">
            <w:pPr>
              <w:jc w:val="left"/>
              <w:rPr>
                <w:rFonts w:ascii="Times New Roman" w:eastAsia="Lucida Sans Unicode" w:hAnsi="Times New Roman" w:cs="Times New Roman"/>
                <w:bCs/>
                <w:iCs/>
                <w:kern w:val="3"/>
                <w:sz w:val="16"/>
                <w:szCs w:val="16"/>
                <w:lang w:eastAsia="ru-RU"/>
              </w:rPr>
            </w:pPr>
          </w:p>
        </w:tc>
        <w:tc>
          <w:tcPr>
            <w:tcW w:w="1665" w:type="dxa"/>
            <w:gridSpan w:val="4"/>
            <w:vMerge/>
            <w:tcBorders>
              <w:left w:val="single" w:sz="4" w:space="0" w:color="auto"/>
              <w:right w:val="single" w:sz="4"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2026</w:t>
            </w:r>
          </w:p>
        </w:tc>
        <w:tc>
          <w:tcPr>
            <w:tcW w:w="1209"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Pr>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p>
        </w:tc>
        <w:tc>
          <w:tcPr>
            <w:tcW w:w="147" w:type="dxa"/>
            <w:vMerge/>
            <w:tcBorders>
              <w:right w:val="nil"/>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B5746C" w:rsidRPr="00B5746C" w:rsidTr="00A91D7A">
        <w:trPr>
          <w:trHeight w:val="282"/>
        </w:trPr>
        <w:tc>
          <w:tcPr>
            <w:tcW w:w="667" w:type="dxa"/>
            <w:gridSpan w:val="5"/>
            <w:vMerge/>
            <w:tcBorders>
              <w:right w:val="single" w:sz="4"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Borders>
              <w:left w:val="single" w:sz="4" w:space="0" w:color="auto"/>
              <w:right w:val="single" w:sz="4" w:space="0" w:color="auto"/>
            </w:tcBorders>
          </w:tcPr>
          <w:p w:rsidR="00B5746C" w:rsidRPr="00B5746C" w:rsidRDefault="00B5746C" w:rsidP="00B5746C">
            <w:pPr>
              <w:jc w:val="left"/>
              <w:rPr>
                <w:rFonts w:ascii="Times New Roman" w:eastAsia="Lucida Sans Unicode" w:hAnsi="Times New Roman" w:cs="Times New Roman"/>
                <w:bCs/>
                <w:iCs/>
                <w:kern w:val="3"/>
                <w:sz w:val="16"/>
                <w:szCs w:val="16"/>
                <w:lang w:eastAsia="ru-RU"/>
              </w:rPr>
            </w:pPr>
          </w:p>
        </w:tc>
        <w:tc>
          <w:tcPr>
            <w:tcW w:w="1665" w:type="dxa"/>
            <w:gridSpan w:val="4"/>
            <w:vMerge/>
            <w:tcBorders>
              <w:left w:val="single" w:sz="4" w:space="0" w:color="auto"/>
              <w:right w:val="single" w:sz="4"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Borders>
              <w:top w:val="single" w:sz="4" w:space="0" w:color="auto"/>
              <w:left w:val="single" w:sz="4" w:space="0" w:color="auto"/>
              <w:right w:val="single" w:sz="4" w:space="0" w:color="auto"/>
            </w:tcBorders>
          </w:tcPr>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2027</w:t>
            </w:r>
          </w:p>
        </w:tc>
        <w:tc>
          <w:tcPr>
            <w:tcW w:w="1209"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Pr>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p>
        </w:tc>
        <w:tc>
          <w:tcPr>
            <w:tcW w:w="147" w:type="dxa"/>
            <w:vMerge/>
            <w:tcBorders>
              <w:right w:val="nil"/>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B5746C" w:rsidRPr="00B5746C" w:rsidTr="00A91D7A">
        <w:trPr>
          <w:trHeight w:val="345"/>
        </w:trPr>
        <w:tc>
          <w:tcPr>
            <w:tcW w:w="667" w:type="dxa"/>
            <w:gridSpan w:val="5"/>
            <w:vMerge w:val="restart"/>
            <w:tcBorders>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4.1.23</w:t>
            </w:r>
          </w:p>
        </w:tc>
        <w:tc>
          <w:tcPr>
            <w:tcW w:w="2628" w:type="dxa"/>
            <w:gridSpan w:val="5"/>
            <w:vMerge w:val="restart"/>
            <w:tcBorders>
              <w:left w:val="single" w:sz="4" w:space="0" w:color="auto"/>
              <w:right w:val="single" w:sz="4" w:space="0" w:color="auto"/>
            </w:tcBorders>
          </w:tcPr>
          <w:p w:rsidR="00B5746C" w:rsidRPr="00A91D7A" w:rsidRDefault="00B5746C" w:rsidP="00B5746C">
            <w:pPr>
              <w:jc w:val="left"/>
              <w:rPr>
                <w:rFonts w:ascii="Times New Roman" w:eastAsia="Times New Roman" w:hAnsi="Times New Roman" w:cs="Times New Roman"/>
                <w:sz w:val="15"/>
                <w:szCs w:val="15"/>
                <w:lang w:eastAsia="ru-RU"/>
              </w:rPr>
            </w:pPr>
            <w:r w:rsidRPr="00A91D7A">
              <w:rPr>
                <w:rFonts w:ascii="Times New Roman" w:eastAsia="Lucida Sans Unicode" w:hAnsi="Times New Roman" w:cs="Times New Roman"/>
                <w:bCs/>
                <w:iCs/>
                <w:kern w:val="3"/>
                <w:sz w:val="15"/>
                <w:szCs w:val="15"/>
                <w:lang w:eastAsia="ru-RU"/>
              </w:rPr>
              <w:t>Оказание государственной социальной помощи на основании социального контракта, реализуемого в рамках государственной программы Российской Федерации «Социальная поддержка граждан», утвержденной постановлением Правительства Российской Федерации от 15.04.2014 № 296, за счет средств резервного фонда Правительства Российской Федерации</w:t>
            </w:r>
          </w:p>
        </w:tc>
        <w:tc>
          <w:tcPr>
            <w:tcW w:w="1665" w:type="dxa"/>
            <w:gridSpan w:val="4"/>
            <w:vMerge w:val="restart"/>
            <w:tcBorders>
              <w:left w:val="single" w:sz="4" w:space="0" w:color="auto"/>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УСЗН</w:t>
            </w:r>
          </w:p>
        </w:tc>
        <w:tc>
          <w:tcPr>
            <w:tcW w:w="840" w:type="dxa"/>
            <w:gridSpan w:val="8"/>
            <w:tcBorders>
              <w:left w:val="single" w:sz="4" w:space="0" w:color="auto"/>
              <w:bottom w:val="single" w:sz="4" w:space="0" w:color="auto"/>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2022</w:t>
            </w:r>
          </w:p>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1209"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550,0</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506,0</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44,0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Pr>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p>
        </w:tc>
        <w:tc>
          <w:tcPr>
            <w:tcW w:w="147" w:type="dxa"/>
            <w:vMerge w:val="restart"/>
            <w:tcBorders>
              <w:top w:val="nil"/>
              <w:right w:val="nil"/>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B5746C" w:rsidRPr="00B5746C" w:rsidTr="00A91D7A">
        <w:trPr>
          <w:trHeight w:val="300"/>
        </w:trPr>
        <w:tc>
          <w:tcPr>
            <w:tcW w:w="667" w:type="dxa"/>
            <w:gridSpan w:val="5"/>
            <w:vMerge/>
            <w:tcBorders>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2628" w:type="dxa"/>
            <w:gridSpan w:val="5"/>
            <w:vMerge/>
            <w:tcBorders>
              <w:left w:val="single" w:sz="4" w:space="0" w:color="auto"/>
              <w:right w:val="single" w:sz="4" w:space="0" w:color="auto"/>
            </w:tcBorders>
          </w:tcPr>
          <w:p w:rsidR="00B5746C" w:rsidRPr="00B5746C" w:rsidRDefault="00B5746C" w:rsidP="00B5746C">
            <w:pPr>
              <w:jc w:val="center"/>
              <w:rPr>
                <w:rFonts w:ascii="Times New Roman" w:eastAsia="Lucida Sans Unicode" w:hAnsi="Times New Roman" w:cs="Times New Roman"/>
                <w:bCs/>
                <w:iCs/>
                <w:kern w:val="3"/>
                <w:sz w:val="16"/>
                <w:szCs w:val="16"/>
                <w:lang w:eastAsia="ru-RU"/>
              </w:rPr>
            </w:pPr>
          </w:p>
        </w:tc>
        <w:tc>
          <w:tcPr>
            <w:tcW w:w="1665" w:type="dxa"/>
            <w:gridSpan w:val="4"/>
            <w:vMerge/>
            <w:tcBorders>
              <w:left w:val="single" w:sz="4" w:space="0" w:color="auto"/>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840" w:type="dxa"/>
            <w:gridSpan w:val="8"/>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2023</w:t>
            </w:r>
          </w:p>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sz w:val="16"/>
                <w:szCs w:val="16"/>
                <w:lang w:eastAsia="ru-RU"/>
              </w:rPr>
            </w:pPr>
          </w:p>
        </w:tc>
        <w:tc>
          <w:tcPr>
            <w:tcW w:w="1209"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Pr>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p>
        </w:tc>
        <w:tc>
          <w:tcPr>
            <w:tcW w:w="147" w:type="dxa"/>
            <w:vMerge/>
            <w:tcBorders>
              <w:right w:val="nil"/>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B5746C" w:rsidRPr="00B5746C" w:rsidTr="00A91D7A">
        <w:trPr>
          <w:trHeight w:val="285"/>
        </w:trPr>
        <w:tc>
          <w:tcPr>
            <w:tcW w:w="667" w:type="dxa"/>
            <w:gridSpan w:val="5"/>
            <w:vMerge/>
            <w:tcBorders>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2628" w:type="dxa"/>
            <w:gridSpan w:val="5"/>
            <w:vMerge/>
            <w:tcBorders>
              <w:left w:val="single" w:sz="4" w:space="0" w:color="auto"/>
              <w:right w:val="single" w:sz="4" w:space="0" w:color="auto"/>
            </w:tcBorders>
          </w:tcPr>
          <w:p w:rsidR="00B5746C" w:rsidRPr="00B5746C" w:rsidRDefault="00B5746C" w:rsidP="00B5746C">
            <w:pPr>
              <w:jc w:val="center"/>
              <w:rPr>
                <w:rFonts w:ascii="Times New Roman" w:eastAsia="Lucida Sans Unicode" w:hAnsi="Times New Roman" w:cs="Times New Roman"/>
                <w:bCs/>
                <w:iCs/>
                <w:kern w:val="3"/>
                <w:sz w:val="16"/>
                <w:szCs w:val="16"/>
                <w:lang w:eastAsia="ru-RU"/>
              </w:rPr>
            </w:pPr>
          </w:p>
        </w:tc>
        <w:tc>
          <w:tcPr>
            <w:tcW w:w="1665" w:type="dxa"/>
            <w:gridSpan w:val="4"/>
            <w:vMerge/>
            <w:tcBorders>
              <w:left w:val="single" w:sz="4" w:space="0" w:color="auto"/>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840" w:type="dxa"/>
            <w:gridSpan w:val="8"/>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2024</w:t>
            </w:r>
          </w:p>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sz w:val="16"/>
                <w:szCs w:val="16"/>
                <w:lang w:eastAsia="ru-RU"/>
              </w:rPr>
            </w:pPr>
          </w:p>
        </w:tc>
        <w:tc>
          <w:tcPr>
            <w:tcW w:w="1209"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Pr>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p>
        </w:tc>
        <w:tc>
          <w:tcPr>
            <w:tcW w:w="147" w:type="dxa"/>
            <w:vMerge/>
            <w:tcBorders>
              <w:right w:val="nil"/>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B5746C" w:rsidRPr="00B5746C" w:rsidTr="00A91D7A">
        <w:trPr>
          <w:trHeight w:val="515"/>
        </w:trPr>
        <w:tc>
          <w:tcPr>
            <w:tcW w:w="667" w:type="dxa"/>
            <w:gridSpan w:val="5"/>
            <w:vMerge/>
            <w:tcBorders>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2628" w:type="dxa"/>
            <w:gridSpan w:val="5"/>
            <w:vMerge/>
            <w:tcBorders>
              <w:left w:val="single" w:sz="4" w:space="0" w:color="auto"/>
              <w:right w:val="single" w:sz="4" w:space="0" w:color="auto"/>
            </w:tcBorders>
          </w:tcPr>
          <w:p w:rsidR="00B5746C" w:rsidRPr="00B5746C" w:rsidRDefault="00B5746C" w:rsidP="00B5746C">
            <w:pPr>
              <w:jc w:val="center"/>
              <w:rPr>
                <w:rFonts w:ascii="Times New Roman" w:eastAsia="Lucida Sans Unicode" w:hAnsi="Times New Roman" w:cs="Times New Roman"/>
                <w:bCs/>
                <w:iCs/>
                <w:kern w:val="3"/>
                <w:sz w:val="16"/>
                <w:szCs w:val="16"/>
                <w:lang w:eastAsia="ru-RU"/>
              </w:rPr>
            </w:pPr>
          </w:p>
        </w:tc>
        <w:tc>
          <w:tcPr>
            <w:tcW w:w="1665" w:type="dxa"/>
            <w:gridSpan w:val="4"/>
            <w:vMerge/>
            <w:tcBorders>
              <w:left w:val="single" w:sz="4" w:space="0" w:color="auto"/>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840" w:type="dxa"/>
            <w:gridSpan w:val="8"/>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2025</w:t>
            </w:r>
          </w:p>
          <w:p w:rsidR="00B5746C" w:rsidRPr="00B5746C" w:rsidRDefault="00B5746C" w:rsidP="00B5746C">
            <w:pPr>
              <w:widowControl w:val="0"/>
              <w:jc w:val="center"/>
              <w:rPr>
                <w:rFonts w:ascii="Times New Roman" w:eastAsia="Times New Roman" w:hAnsi="Times New Roman" w:cs="Times New Roman"/>
                <w:sz w:val="16"/>
                <w:szCs w:val="16"/>
                <w:lang w:eastAsia="ru-RU"/>
              </w:rPr>
            </w:pPr>
          </w:p>
          <w:p w:rsidR="00B5746C" w:rsidRPr="00B5746C" w:rsidRDefault="00A91D7A" w:rsidP="00A91D7A">
            <w:pPr>
              <w:widowControl w:val="0"/>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2026</w:t>
            </w:r>
          </w:p>
        </w:tc>
        <w:tc>
          <w:tcPr>
            <w:tcW w:w="1209"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Pr>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p>
        </w:tc>
        <w:tc>
          <w:tcPr>
            <w:tcW w:w="147" w:type="dxa"/>
            <w:vMerge/>
            <w:tcBorders>
              <w:right w:val="nil"/>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B5746C" w:rsidRPr="00B5746C" w:rsidTr="00BC0441">
        <w:trPr>
          <w:trHeight w:val="250"/>
        </w:trPr>
        <w:tc>
          <w:tcPr>
            <w:tcW w:w="667" w:type="dxa"/>
            <w:gridSpan w:val="5"/>
            <w:vMerge/>
            <w:tcBorders>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2628" w:type="dxa"/>
            <w:gridSpan w:val="5"/>
            <w:vMerge/>
            <w:tcBorders>
              <w:left w:val="single" w:sz="4" w:space="0" w:color="auto"/>
              <w:right w:val="single" w:sz="4" w:space="0" w:color="auto"/>
            </w:tcBorders>
          </w:tcPr>
          <w:p w:rsidR="00B5746C" w:rsidRPr="00B5746C" w:rsidRDefault="00B5746C" w:rsidP="00B5746C">
            <w:pPr>
              <w:jc w:val="center"/>
              <w:rPr>
                <w:rFonts w:ascii="Times New Roman" w:eastAsia="Lucida Sans Unicode" w:hAnsi="Times New Roman" w:cs="Times New Roman"/>
                <w:bCs/>
                <w:iCs/>
                <w:kern w:val="3"/>
                <w:sz w:val="16"/>
                <w:szCs w:val="16"/>
                <w:lang w:eastAsia="ru-RU"/>
              </w:rPr>
            </w:pPr>
          </w:p>
        </w:tc>
        <w:tc>
          <w:tcPr>
            <w:tcW w:w="1665" w:type="dxa"/>
            <w:gridSpan w:val="4"/>
            <w:vMerge/>
            <w:tcBorders>
              <w:left w:val="single" w:sz="4" w:space="0" w:color="auto"/>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840" w:type="dxa"/>
            <w:gridSpan w:val="8"/>
            <w:tcBorders>
              <w:top w:val="single" w:sz="4" w:space="0" w:color="auto"/>
              <w:left w:val="single" w:sz="4" w:space="0" w:color="auto"/>
              <w:right w:val="single" w:sz="4" w:space="0" w:color="auto"/>
            </w:tcBorders>
          </w:tcPr>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2027</w:t>
            </w:r>
          </w:p>
        </w:tc>
        <w:tc>
          <w:tcPr>
            <w:tcW w:w="1209"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978" w:type="dxa"/>
            <w:gridSpan w:val="5"/>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Pr>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p>
        </w:tc>
        <w:tc>
          <w:tcPr>
            <w:tcW w:w="147" w:type="dxa"/>
            <w:vMerge/>
            <w:tcBorders>
              <w:right w:val="nil"/>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B5746C" w:rsidRPr="00B5746C" w:rsidTr="00A91D7A">
        <w:trPr>
          <w:trHeight w:val="301"/>
        </w:trPr>
        <w:tc>
          <w:tcPr>
            <w:tcW w:w="667" w:type="dxa"/>
            <w:gridSpan w:val="5"/>
            <w:vMerge w:val="restart"/>
            <w:tcBorders>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4.1.24</w:t>
            </w:r>
          </w:p>
        </w:tc>
        <w:tc>
          <w:tcPr>
            <w:tcW w:w="2628" w:type="dxa"/>
            <w:gridSpan w:val="5"/>
            <w:vMerge w:val="restart"/>
            <w:tcBorders>
              <w:left w:val="single" w:sz="4" w:space="0" w:color="auto"/>
              <w:right w:val="single" w:sz="4" w:space="0" w:color="auto"/>
            </w:tcBorders>
          </w:tcPr>
          <w:p w:rsidR="00B5746C" w:rsidRPr="00B5746C" w:rsidRDefault="00B5746C" w:rsidP="00B5746C">
            <w:pPr>
              <w:jc w:val="left"/>
              <w:rPr>
                <w:rFonts w:ascii="Times New Roman" w:eastAsia="Lucida Sans Unicode" w:hAnsi="Times New Roman" w:cs="Times New Roman"/>
                <w:bCs/>
                <w:iCs/>
                <w:kern w:val="3"/>
                <w:sz w:val="16"/>
                <w:szCs w:val="16"/>
                <w:lang w:eastAsia="ru-RU"/>
              </w:rPr>
            </w:pPr>
            <w:r w:rsidRPr="00B5746C">
              <w:rPr>
                <w:rFonts w:ascii="Times New Roman" w:eastAsia="Lucida Sans Unicode" w:hAnsi="Times New Roman" w:cs="Times New Roman"/>
                <w:bCs/>
                <w:iCs/>
                <w:kern w:val="3"/>
                <w:sz w:val="16"/>
                <w:szCs w:val="16"/>
                <w:lang w:eastAsia="ru-RU"/>
              </w:rPr>
              <w:t>Поощрение за достижение (содействие достижению) показателей деятельности органов исполнительной власти субъектов Российской Федерации</w:t>
            </w:r>
          </w:p>
        </w:tc>
        <w:tc>
          <w:tcPr>
            <w:tcW w:w="1665" w:type="dxa"/>
            <w:gridSpan w:val="4"/>
            <w:vMerge w:val="restart"/>
            <w:tcBorders>
              <w:left w:val="single" w:sz="4" w:space="0" w:color="auto"/>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УСЗН</w:t>
            </w:r>
          </w:p>
        </w:tc>
        <w:tc>
          <w:tcPr>
            <w:tcW w:w="840" w:type="dxa"/>
            <w:gridSpan w:val="8"/>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2022</w:t>
            </w:r>
          </w:p>
        </w:tc>
        <w:tc>
          <w:tcPr>
            <w:tcW w:w="1209" w:type="dxa"/>
            <w:gridSpan w:val="5"/>
            <w:tcBorders>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268,2</w:t>
            </w:r>
          </w:p>
        </w:tc>
        <w:tc>
          <w:tcPr>
            <w:tcW w:w="978" w:type="dxa"/>
            <w:gridSpan w:val="5"/>
            <w:tcBorders>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268,2</w:t>
            </w:r>
          </w:p>
        </w:tc>
        <w:tc>
          <w:tcPr>
            <w:tcW w:w="975" w:type="dxa"/>
            <w:gridSpan w:val="3"/>
            <w:tcBorders>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6" w:type="dxa"/>
            <w:gridSpan w:val="4"/>
            <w:tcBorders>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1281" w:type="dxa"/>
            <w:gridSpan w:val="4"/>
            <w:tcBorders>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2812" w:type="dxa"/>
            <w:gridSpan w:val="4"/>
            <w:tcBorders>
              <w:bottom w:val="single" w:sz="4"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Borders>
              <w:bottom w:val="single" w:sz="4" w:space="0" w:color="auto"/>
            </w:tcBorders>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Arial" w:eastAsia="Lucida Sans Unicode" w:hAnsi="Arial" w:cs="Tahoma"/>
                <w:kern w:val="3"/>
                <w:sz w:val="16"/>
                <w:szCs w:val="16"/>
                <w:lang w:eastAsia="ru-RU"/>
              </w:rPr>
              <w:t>4</w:t>
            </w:r>
          </w:p>
        </w:tc>
        <w:tc>
          <w:tcPr>
            <w:tcW w:w="147" w:type="dxa"/>
            <w:vMerge w:val="restart"/>
            <w:tcBorders>
              <w:right w:val="nil"/>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B5746C" w:rsidRPr="00B5746C" w:rsidTr="00A91D7A">
        <w:trPr>
          <w:trHeight w:val="210"/>
        </w:trPr>
        <w:tc>
          <w:tcPr>
            <w:tcW w:w="667" w:type="dxa"/>
            <w:gridSpan w:val="5"/>
            <w:vMerge/>
            <w:tcBorders>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2628" w:type="dxa"/>
            <w:gridSpan w:val="5"/>
            <w:vMerge/>
            <w:tcBorders>
              <w:left w:val="single" w:sz="4" w:space="0" w:color="auto"/>
              <w:right w:val="single" w:sz="4" w:space="0" w:color="auto"/>
            </w:tcBorders>
          </w:tcPr>
          <w:p w:rsidR="00B5746C" w:rsidRPr="00B5746C" w:rsidRDefault="00B5746C" w:rsidP="00B5746C">
            <w:pPr>
              <w:jc w:val="center"/>
              <w:rPr>
                <w:rFonts w:ascii="Times New Roman" w:eastAsia="Lucida Sans Unicode" w:hAnsi="Times New Roman" w:cs="Times New Roman"/>
                <w:bCs/>
                <w:iCs/>
                <w:kern w:val="3"/>
                <w:sz w:val="16"/>
                <w:szCs w:val="16"/>
                <w:lang w:eastAsia="ru-RU"/>
              </w:rPr>
            </w:pPr>
          </w:p>
        </w:tc>
        <w:tc>
          <w:tcPr>
            <w:tcW w:w="1665" w:type="dxa"/>
            <w:gridSpan w:val="4"/>
            <w:vMerge/>
            <w:tcBorders>
              <w:left w:val="single" w:sz="4" w:space="0" w:color="auto"/>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840" w:type="dxa"/>
            <w:gridSpan w:val="8"/>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sz w:val="16"/>
                <w:szCs w:val="16"/>
                <w:highlight w:val="yellow"/>
                <w:lang w:eastAsia="ru-RU"/>
              </w:rPr>
            </w:pPr>
            <w:r w:rsidRPr="00B5746C">
              <w:rPr>
                <w:rFonts w:ascii="Times New Roman" w:eastAsia="Times New Roman" w:hAnsi="Times New Roman" w:cs="Times New Roman"/>
                <w:sz w:val="16"/>
                <w:szCs w:val="16"/>
                <w:highlight w:val="yellow"/>
                <w:lang w:eastAsia="ru-RU"/>
              </w:rPr>
              <w:t>2023</w:t>
            </w:r>
          </w:p>
        </w:tc>
        <w:tc>
          <w:tcPr>
            <w:tcW w:w="1209" w:type="dxa"/>
            <w:gridSpan w:val="5"/>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highlight w:val="yellow"/>
                <w:lang w:eastAsia="ru-RU"/>
              </w:rPr>
            </w:pPr>
            <w:r w:rsidRPr="00B5746C">
              <w:rPr>
                <w:rFonts w:ascii="Times New Roman" w:eastAsia="Lucida Sans Unicode" w:hAnsi="Times New Roman" w:cs="Times New Roman"/>
                <w:kern w:val="3"/>
                <w:sz w:val="16"/>
                <w:szCs w:val="16"/>
                <w:highlight w:val="yellow"/>
                <w:lang w:eastAsia="ru-RU"/>
              </w:rPr>
              <w:t>284,8</w:t>
            </w:r>
          </w:p>
        </w:tc>
        <w:tc>
          <w:tcPr>
            <w:tcW w:w="978" w:type="dxa"/>
            <w:gridSpan w:val="5"/>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highlight w:val="yellow"/>
                <w:lang w:eastAsia="ru-RU"/>
              </w:rPr>
            </w:pPr>
            <w:r w:rsidRPr="00B5746C">
              <w:rPr>
                <w:rFonts w:ascii="Times New Roman" w:eastAsia="Lucida Sans Unicode" w:hAnsi="Times New Roman" w:cs="Times New Roman"/>
                <w:kern w:val="3"/>
                <w:sz w:val="16"/>
                <w:szCs w:val="16"/>
                <w:highlight w:val="yellow"/>
                <w:lang w:eastAsia="ru-RU"/>
              </w:rPr>
              <w:t>0,0</w:t>
            </w:r>
          </w:p>
        </w:tc>
        <w:tc>
          <w:tcPr>
            <w:tcW w:w="975" w:type="dxa"/>
            <w:gridSpan w:val="3"/>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highlight w:val="yellow"/>
                <w:lang w:eastAsia="ru-RU"/>
              </w:rPr>
            </w:pPr>
            <w:r w:rsidRPr="00B5746C">
              <w:rPr>
                <w:rFonts w:ascii="Times New Roman" w:eastAsia="Lucida Sans Unicode" w:hAnsi="Times New Roman" w:cs="Times New Roman"/>
                <w:kern w:val="3"/>
                <w:sz w:val="16"/>
                <w:szCs w:val="16"/>
                <w:highlight w:val="yellow"/>
                <w:lang w:eastAsia="ru-RU"/>
              </w:rPr>
              <w:t>0,0</w:t>
            </w:r>
          </w:p>
        </w:tc>
        <w:tc>
          <w:tcPr>
            <w:tcW w:w="976" w:type="dxa"/>
            <w:gridSpan w:val="4"/>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highlight w:val="yellow"/>
                <w:lang w:eastAsia="ru-RU"/>
              </w:rPr>
            </w:pPr>
            <w:r w:rsidRPr="00B5746C">
              <w:rPr>
                <w:rFonts w:ascii="Times New Roman" w:eastAsia="Lucida Sans Unicode" w:hAnsi="Times New Roman" w:cs="Times New Roman"/>
                <w:kern w:val="3"/>
                <w:sz w:val="16"/>
                <w:szCs w:val="16"/>
                <w:highlight w:val="yellow"/>
                <w:lang w:eastAsia="ru-RU"/>
              </w:rPr>
              <w:t>284,8</w:t>
            </w:r>
          </w:p>
        </w:tc>
        <w:tc>
          <w:tcPr>
            <w:tcW w:w="1281" w:type="dxa"/>
            <w:gridSpan w:val="4"/>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2812" w:type="dxa"/>
            <w:gridSpan w:val="4"/>
            <w:tcBorders>
              <w:top w:val="single" w:sz="4" w:space="0" w:color="auto"/>
              <w:bottom w:val="single" w:sz="4"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Arial" w:eastAsia="Lucida Sans Unicode" w:hAnsi="Arial" w:cs="Tahoma"/>
                <w:kern w:val="3"/>
                <w:sz w:val="16"/>
                <w:szCs w:val="16"/>
                <w:lang w:eastAsia="ru-RU"/>
              </w:rPr>
              <w:t>4</w:t>
            </w:r>
          </w:p>
        </w:tc>
        <w:tc>
          <w:tcPr>
            <w:tcW w:w="147" w:type="dxa"/>
            <w:vMerge/>
            <w:tcBorders>
              <w:right w:val="nil"/>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B5746C" w:rsidRPr="00B5746C" w:rsidTr="00A91D7A">
        <w:trPr>
          <w:trHeight w:val="300"/>
        </w:trPr>
        <w:tc>
          <w:tcPr>
            <w:tcW w:w="667" w:type="dxa"/>
            <w:gridSpan w:val="5"/>
            <w:vMerge/>
            <w:tcBorders>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2628" w:type="dxa"/>
            <w:gridSpan w:val="5"/>
            <w:vMerge/>
            <w:tcBorders>
              <w:left w:val="single" w:sz="4" w:space="0" w:color="auto"/>
              <w:right w:val="single" w:sz="4" w:space="0" w:color="auto"/>
            </w:tcBorders>
          </w:tcPr>
          <w:p w:rsidR="00B5746C" w:rsidRPr="00B5746C" w:rsidRDefault="00B5746C" w:rsidP="00B5746C">
            <w:pPr>
              <w:jc w:val="center"/>
              <w:rPr>
                <w:rFonts w:ascii="Times New Roman" w:eastAsia="Lucida Sans Unicode" w:hAnsi="Times New Roman" w:cs="Times New Roman"/>
                <w:bCs/>
                <w:iCs/>
                <w:kern w:val="3"/>
                <w:sz w:val="16"/>
                <w:szCs w:val="16"/>
                <w:lang w:eastAsia="ru-RU"/>
              </w:rPr>
            </w:pPr>
          </w:p>
        </w:tc>
        <w:tc>
          <w:tcPr>
            <w:tcW w:w="1665" w:type="dxa"/>
            <w:gridSpan w:val="4"/>
            <w:vMerge/>
            <w:tcBorders>
              <w:left w:val="single" w:sz="4" w:space="0" w:color="auto"/>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840" w:type="dxa"/>
            <w:gridSpan w:val="8"/>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2024</w:t>
            </w:r>
          </w:p>
        </w:tc>
        <w:tc>
          <w:tcPr>
            <w:tcW w:w="1209" w:type="dxa"/>
            <w:gridSpan w:val="5"/>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8" w:type="dxa"/>
            <w:gridSpan w:val="5"/>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5" w:type="dxa"/>
            <w:gridSpan w:val="3"/>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6" w:type="dxa"/>
            <w:gridSpan w:val="4"/>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1281" w:type="dxa"/>
            <w:gridSpan w:val="4"/>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2812" w:type="dxa"/>
            <w:gridSpan w:val="4"/>
            <w:tcBorders>
              <w:top w:val="single" w:sz="4" w:space="0" w:color="auto"/>
              <w:bottom w:val="single" w:sz="4"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Arial" w:eastAsia="Lucida Sans Unicode" w:hAnsi="Arial" w:cs="Tahoma"/>
                <w:kern w:val="3"/>
                <w:sz w:val="16"/>
                <w:szCs w:val="16"/>
                <w:lang w:eastAsia="ru-RU"/>
              </w:rPr>
              <w:t>4</w:t>
            </w:r>
          </w:p>
        </w:tc>
        <w:tc>
          <w:tcPr>
            <w:tcW w:w="147" w:type="dxa"/>
            <w:vMerge/>
            <w:tcBorders>
              <w:right w:val="nil"/>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B5746C" w:rsidRPr="00B5746C" w:rsidTr="00A91D7A">
        <w:trPr>
          <w:trHeight w:val="195"/>
        </w:trPr>
        <w:tc>
          <w:tcPr>
            <w:tcW w:w="667" w:type="dxa"/>
            <w:gridSpan w:val="5"/>
            <w:vMerge/>
            <w:tcBorders>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2628" w:type="dxa"/>
            <w:gridSpan w:val="5"/>
            <w:vMerge/>
            <w:tcBorders>
              <w:left w:val="single" w:sz="4" w:space="0" w:color="auto"/>
              <w:right w:val="single" w:sz="4" w:space="0" w:color="auto"/>
            </w:tcBorders>
          </w:tcPr>
          <w:p w:rsidR="00B5746C" w:rsidRPr="00B5746C" w:rsidRDefault="00B5746C" w:rsidP="00B5746C">
            <w:pPr>
              <w:jc w:val="center"/>
              <w:rPr>
                <w:rFonts w:ascii="Times New Roman" w:eastAsia="Lucida Sans Unicode" w:hAnsi="Times New Roman" w:cs="Times New Roman"/>
                <w:bCs/>
                <w:iCs/>
                <w:kern w:val="3"/>
                <w:sz w:val="16"/>
                <w:szCs w:val="16"/>
                <w:lang w:eastAsia="ru-RU"/>
              </w:rPr>
            </w:pPr>
          </w:p>
        </w:tc>
        <w:tc>
          <w:tcPr>
            <w:tcW w:w="1665" w:type="dxa"/>
            <w:gridSpan w:val="4"/>
            <w:vMerge/>
            <w:tcBorders>
              <w:left w:val="single" w:sz="4" w:space="0" w:color="auto"/>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840" w:type="dxa"/>
            <w:gridSpan w:val="8"/>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2025</w:t>
            </w:r>
          </w:p>
        </w:tc>
        <w:tc>
          <w:tcPr>
            <w:tcW w:w="1209" w:type="dxa"/>
            <w:gridSpan w:val="5"/>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8" w:type="dxa"/>
            <w:gridSpan w:val="5"/>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5" w:type="dxa"/>
            <w:gridSpan w:val="3"/>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6" w:type="dxa"/>
            <w:gridSpan w:val="4"/>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1281" w:type="dxa"/>
            <w:gridSpan w:val="4"/>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2812" w:type="dxa"/>
            <w:gridSpan w:val="4"/>
            <w:tcBorders>
              <w:top w:val="single" w:sz="4" w:space="0" w:color="auto"/>
              <w:bottom w:val="single" w:sz="4"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Arial" w:eastAsia="Lucida Sans Unicode" w:hAnsi="Arial" w:cs="Tahoma"/>
                <w:kern w:val="3"/>
                <w:sz w:val="16"/>
                <w:szCs w:val="16"/>
                <w:lang w:eastAsia="ru-RU"/>
              </w:rPr>
              <w:t>4</w:t>
            </w:r>
          </w:p>
        </w:tc>
        <w:tc>
          <w:tcPr>
            <w:tcW w:w="147" w:type="dxa"/>
            <w:vMerge/>
            <w:tcBorders>
              <w:right w:val="nil"/>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B5746C" w:rsidRPr="00B5746C" w:rsidTr="00A91D7A">
        <w:trPr>
          <w:trHeight w:val="210"/>
        </w:trPr>
        <w:tc>
          <w:tcPr>
            <w:tcW w:w="667" w:type="dxa"/>
            <w:gridSpan w:val="5"/>
            <w:vMerge/>
            <w:tcBorders>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2628" w:type="dxa"/>
            <w:gridSpan w:val="5"/>
            <w:vMerge/>
            <w:tcBorders>
              <w:left w:val="single" w:sz="4" w:space="0" w:color="auto"/>
              <w:right w:val="single" w:sz="4" w:space="0" w:color="auto"/>
            </w:tcBorders>
          </w:tcPr>
          <w:p w:rsidR="00B5746C" w:rsidRPr="00B5746C" w:rsidRDefault="00B5746C" w:rsidP="00B5746C">
            <w:pPr>
              <w:jc w:val="center"/>
              <w:rPr>
                <w:rFonts w:ascii="Times New Roman" w:eastAsia="Lucida Sans Unicode" w:hAnsi="Times New Roman" w:cs="Times New Roman"/>
                <w:bCs/>
                <w:iCs/>
                <w:kern w:val="3"/>
                <w:sz w:val="16"/>
                <w:szCs w:val="16"/>
                <w:lang w:eastAsia="ru-RU"/>
              </w:rPr>
            </w:pPr>
          </w:p>
        </w:tc>
        <w:tc>
          <w:tcPr>
            <w:tcW w:w="1665" w:type="dxa"/>
            <w:gridSpan w:val="4"/>
            <w:vMerge/>
            <w:tcBorders>
              <w:left w:val="single" w:sz="4" w:space="0" w:color="auto"/>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840" w:type="dxa"/>
            <w:gridSpan w:val="8"/>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2026</w:t>
            </w:r>
          </w:p>
        </w:tc>
        <w:tc>
          <w:tcPr>
            <w:tcW w:w="1209" w:type="dxa"/>
            <w:gridSpan w:val="5"/>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8" w:type="dxa"/>
            <w:gridSpan w:val="5"/>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5" w:type="dxa"/>
            <w:gridSpan w:val="3"/>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6" w:type="dxa"/>
            <w:gridSpan w:val="4"/>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1281" w:type="dxa"/>
            <w:gridSpan w:val="4"/>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2812" w:type="dxa"/>
            <w:gridSpan w:val="4"/>
            <w:tcBorders>
              <w:top w:val="single" w:sz="4" w:space="0" w:color="auto"/>
              <w:bottom w:val="single" w:sz="4"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Arial" w:eastAsia="Lucida Sans Unicode" w:hAnsi="Arial" w:cs="Tahoma"/>
                <w:kern w:val="3"/>
                <w:sz w:val="16"/>
                <w:szCs w:val="16"/>
                <w:lang w:eastAsia="ru-RU"/>
              </w:rPr>
              <w:t>4</w:t>
            </w:r>
          </w:p>
        </w:tc>
        <w:tc>
          <w:tcPr>
            <w:tcW w:w="147" w:type="dxa"/>
            <w:vMerge/>
            <w:tcBorders>
              <w:right w:val="nil"/>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B5746C" w:rsidRPr="00B5746C" w:rsidTr="00A91D7A">
        <w:trPr>
          <w:trHeight w:val="210"/>
        </w:trPr>
        <w:tc>
          <w:tcPr>
            <w:tcW w:w="667" w:type="dxa"/>
            <w:gridSpan w:val="5"/>
            <w:vMerge/>
            <w:tcBorders>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2628" w:type="dxa"/>
            <w:gridSpan w:val="5"/>
            <w:vMerge/>
            <w:tcBorders>
              <w:left w:val="single" w:sz="4" w:space="0" w:color="auto"/>
              <w:right w:val="single" w:sz="4" w:space="0" w:color="auto"/>
            </w:tcBorders>
          </w:tcPr>
          <w:p w:rsidR="00B5746C" w:rsidRPr="00B5746C" w:rsidRDefault="00B5746C" w:rsidP="00B5746C">
            <w:pPr>
              <w:jc w:val="center"/>
              <w:rPr>
                <w:rFonts w:ascii="Times New Roman" w:eastAsia="Lucida Sans Unicode" w:hAnsi="Times New Roman" w:cs="Times New Roman"/>
                <w:bCs/>
                <w:iCs/>
                <w:kern w:val="3"/>
                <w:sz w:val="16"/>
                <w:szCs w:val="16"/>
                <w:lang w:eastAsia="ru-RU"/>
              </w:rPr>
            </w:pPr>
          </w:p>
        </w:tc>
        <w:tc>
          <w:tcPr>
            <w:tcW w:w="1665" w:type="dxa"/>
            <w:gridSpan w:val="4"/>
            <w:vMerge/>
            <w:tcBorders>
              <w:left w:val="single" w:sz="4" w:space="0" w:color="auto"/>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840" w:type="dxa"/>
            <w:gridSpan w:val="8"/>
            <w:tcBorders>
              <w:top w:val="single" w:sz="4" w:space="0" w:color="auto"/>
              <w:left w:val="single" w:sz="4" w:space="0" w:color="auto"/>
              <w:right w:val="single" w:sz="4" w:space="0" w:color="auto"/>
            </w:tcBorders>
          </w:tcPr>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2027</w:t>
            </w:r>
          </w:p>
        </w:tc>
        <w:tc>
          <w:tcPr>
            <w:tcW w:w="1209" w:type="dxa"/>
            <w:gridSpan w:val="5"/>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8" w:type="dxa"/>
            <w:gridSpan w:val="5"/>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5" w:type="dxa"/>
            <w:gridSpan w:val="3"/>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6" w:type="dxa"/>
            <w:gridSpan w:val="4"/>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1281" w:type="dxa"/>
            <w:gridSpan w:val="4"/>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2812" w:type="dxa"/>
            <w:gridSpan w:val="4"/>
            <w:tcBorders>
              <w:top w:val="single" w:sz="4"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Borders>
              <w:top w:val="single" w:sz="4" w:space="0" w:color="auto"/>
            </w:tcBorders>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Arial" w:eastAsia="Lucida Sans Unicode" w:hAnsi="Arial" w:cs="Tahoma"/>
                <w:kern w:val="3"/>
                <w:sz w:val="16"/>
                <w:szCs w:val="16"/>
                <w:lang w:eastAsia="ru-RU"/>
              </w:rPr>
              <w:t>4</w:t>
            </w:r>
          </w:p>
        </w:tc>
        <w:tc>
          <w:tcPr>
            <w:tcW w:w="147" w:type="dxa"/>
            <w:vMerge/>
            <w:tcBorders>
              <w:right w:val="nil"/>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B5746C" w:rsidRPr="00B5746C" w:rsidTr="00A91D7A">
        <w:trPr>
          <w:trHeight w:val="210"/>
        </w:trPr>
        <w:tc>
          <w:tcPr>
            <w:tcW w:w="667" w:type="dxa"/>
            <w:gridSpan w:val="5"/>
            <w:vMerge w:val="restart"/>
            <w:tcBorders>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4.1.25</w:t>
            </w:r>
          </w:p>
        </w:tc>
        <w:tc>
          <w:tcPr>
            <w:tcW w:w="2628" w:type="dxa"/>
            <w:gridSpan w:val="5"/>
            <w:vMerge w:val="restart"/>
            <w:tcBorders>
              <w:left w:val="single" w:sz="4" w:space="0" w:color="auto"/>
              <w:right w:val="single" w:sz="4" w:space="0" w:color="auto"/>
            </w:tcBorders>
          </w:tcPr>
          <w:p w:rsidR="00B5746C" w:rsidRPr="00BC0441" w:rsidRDefault="00B5746C" w:rsidP="00BC0441">
            <w:pPr>
              <w:ind w:right="-32"/>
              <w:jc w:val="left"/>
              <w:rPr>
                <w:rFonts w:ascii="Times New Roman" w:eastAsia="Lucida Sans Unicode" w:hAnsi="Times New Roman" w:cs="Times New Roman"/>
                <w:bCs/>
                <w:iCs/>
                <w:kern w:val="3"/>
                <w:sz w:val="15"/>
                <w:szCs w:val="15"/>
                <w:lang w:eastAsia="ru-RU"/>
              </w:rPr>
            </w:pPr>
            <w:r w:rsidRPr="00BC0441">
              <w:rPr>
                <w:rFonts w:ascii="Times New Roman" w:eastAsia="Lucida Sans Unicode" w:hAnsi="Times New Roman" w:cs="Times New Roman"/>
                <w:bCs/>
                <w:iCs/>
                <w:kern w:val="3"/>
                <w:sz w:val="15"/>
                <w:szCs w:val="15"/>
                <w:lang w:eastAsia="ru-RU"/>
              </w:rPr>
              <w:t xml:space="preserve">Исполнение государственных полномочий по осуществлению ежемесячной денежной выплаты на оплату жилого помещения и коммунальных услуг в размере 50 процентов от величины регионального стандарта стоимости жилищно-коммунальных услуг в расчете на одного человека в месяц, установленного на территории Пензенской области, супруге (супругу), несовершеннолетним детям, родителям (в случае отсутствия у граждан, принимающих участие в специальной военной операции, супруги (супруга), несовершеннолетних детей) граждан, </w:t>
            </w:r>
            <w:r w:rsidRPr="00BC0441">
              <w:rPr>
                <w:rFonts w:ascii="Times New Roman" w:eastAsia="Lucida Sans Unicode" w:hAnsi="Times New Roman" w:cs="Times New Roman"/>
                <w:bCs/>
                <w:iCs/>
                <w:kern w:val="3"/>
                <w:sz w:val="15"/>
                <w:szCs w:val="15"/>
                <w:lang w:eastAsia="ru-RU"/>
              </w:rPr>
              <w:lastRenderedPageBreak/>
              <w:t>принимающих участие в специальной военной операции</w:t>
            </w:r>
          </w:p>
        </w:tc>
        <w:tc>
          <w:tcPr>
            <w:tcW w:w="1665" w:type="dxa"/>
            <w:gridSpan w:val="4"/>
            <w:vMerge w:val="restart"/>
            <w:tcBorders>
              <w:left w:val="single" w:sz="4" w:space="0" w:color="auto"/>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lastRenderedPageBreak/>
              <w:t>УСЗН</w:t>
            </w:r>
          </w:p>
        </w:tc>
        <w:tc>
          <w:tcPr>
            <w:tcW w:w="840" w:type="dxa"/>
            <w:gridSpan w:val="8"/>
            <w:tcBorders>
              <w:top w:val="single" w:sz="4" w:space="0" w:color="auto"/>
              <w:left w:val="single" w:sz="4" w:space="0" w:color="auto"/>
              <w:right w:val="single" w:sz="4" w:space="0" w:color="auto"/>
            </w:tcBorders>
          </w:tcPr>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2022</w:t>
            </w:r>
          </w:p>
        </w:tc>
        <w:tc>
          <w:tcPr>
            <w:tcW w:w="1209" w:type="dxa"/>
            <w:gridSpan w:val="5"/>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8" w:type="dxa"/>
            <w:gridSpan w:val="5"/>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5" w:type="dxa"/>
            <w:gridSpan w:val="3"/>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6" w:type="dxa"/>
            <w:gridSpan w:val="4"/>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1281" w:type="dxa"/>
            <w:gridSpan w:val="4"/>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2812" w:type="dxa"/>
            <w:gridSpan w:val="4"/>
            <w:tcBorders>
              <w:top w:val="single" w:sz="4"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Borders>
              <w:top w:val="single" w:sz="4" w:space="0" w:color="auto"/>
            </w:tcBorders>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Arial" w:eastAsia="Lucida Sans Unicode" w:hAnsi="Arial" w:cs="Tahoma"/>
                <w:kern w:val="3"/>
                <w:sz w:val="16"/>
                <w:szCs w:val="16"/>
                <w:lang w:eastAsia="ru-RU"/>
              </w:rPr>
              <w:t>4</w:t>
            </w:r>
          </w:p>
        </w:tc>
        <w:tc>
          <w:tcPr>
            <w:tcW w:w="147" w:type="dxa"/>
            <w:tcBorders>
              <w:right w:val="nil"/>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B5746C" w:rsidRPr="00B5746C" w:rsidTr="00A91D7A">
        <w:trPr>
          <w:trHeight w:val="210"/>
        </w:trPr>
        <w:tc>
          <w:tcPr>
            <w:tcW w:w="667" w:type="dxa"/>
            <w:gridSpan w:val="5"/>
            <w:vMerge/>
            <w:tcBorders>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2628" w:type="dxa"/>
            <w:gridSpan w:val="5"/>
            <w:vMerge/>
            <w:tcBorders>
              <w:left w:val="single" w:sz="4" w:space="0" w:color="auto"/>
              <w:right w:val="single" w:sz="4" w:space="0" w:color="auto"/>
            </w:tcBorders>
          </w:tcPr>
          <w:p w:rsidR="00B5746C" w:rsidRPr="00B5746C" w:rsidRDefault="00B5746C" w:rsidP="00B5746C">
            <w:pPr>
              <w:jc w:val="left"/>
              <w:rPr>
                <w:rFonts w:ascii="Times New Roman" w:eastAsia="Lucida Sans Unicode" w:hAnsi="Times New Roman" w:cs="Times New Roman"/>
                <w:bCs/>
                <w:iCs/>
                <w:kern w:val="3"/>
                <w:sz w:val="16"/>
                <w:szCs w:val="16"/>
                <w:lang w:eastAsia="ru-RU"/>
              </w:rPr>
            </w:pPr>
          </w:p>
        </w:tc>
        <w:tc>
          <w:tcPr>
            <w:tcW w:w="1665" w:type="dxa"/>
            <w:gridSpan w:val="4"/>
            <w:vMerge/>
            <w:tcBorders>
              <w:left w:val="single" w:sz="4" w:space="0" w:color="auto"/>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840" w:type="dxa"/>
            <w:gridSpan w:val="8"/>
            <w:tcBorders>
              <w:top w:val="single" w:sz="4" w:space="0" w:color="auto"/>
              <w:left w:val="single" w:sz="4" w:space="0" w:color="auto"/>
              <w:right w:val="single" w:sz="4" w:space="0" w:color="auto"/>
            </w:tcBorders>
          </w:tcPr>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sz w:val="16"/>
                <w:szCs w:val="16"/>
                <w:highlight w:val="yellow"/>
                <w:lang w:eastAsia="ru-RU"/>
              </w:rPr>
            </w:pPr>
            <w:r w:rsidRPr="00B5746C">
              <w:rPr>
                <w:rFonts w:ascii="Times New Roman" w:eastAsia="Times New Roman" w:hAnsi="Times New Roman" w:cs="Times New Roman"/>
                <w:sz w:val="16"/>
                <w:szCs w:val="16"/>
                <w:highlight w:val="yellow"/>
                <w:lang w:eastAsia="ru-RU"/>
              </w:rPr>
              <w:t>2023</w:t>
            </w:r>
          </w:p>
        </w:tc>
        <w:tc>
          <w:tcPr>
            <w:tcW w:w="1209" w:type="dxa"/>
            <w:gridSpan w:val="5"/>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highlight w:val="yellow"/>
                <w:lang w:eastAsia="ru-RU"/>
              </w:rPr>
            </w:pPr>
            <w:r w:rsidRPr="00B5746C">
              <w:rPr>
                <w:rFonts w:ascii="Times New Roman" w:eastAsia="Lucida Sans Unicode" w:hAnsi="Times New Roman" w:cs="Times New Roman"/>
                <w:kern w:val="3"/>
                <w:sz w:val="16"/>
                <w:szCs w:val="16"/>
                <w:highlight w:val="yellow"/>
                <w:lang w:eastAsia="ru-RU"/>
              </w:rPr>
              <w:t>1346,8</w:t>
            </w:r>
          </w:p>
        </w:tc>
        <w:tc>
          <w:tcPr>
            <w:tcW w:w="978" w:type="dxa"/>
            <w:gridSpan w:val="5"/>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highlight w:val="yellow"/>
                <w:lang w:eastAsia="ru-RU"/>
              </w:rPr>
            </w:pPr>
            <w:r w:rsidRPr="00B5746C">
              <w:rPr>
                <w:rFonts w:ascii="Times New Roman" w:eastAsia="Lucida Sans Unicode" w:hAnsi="Times New Roman" w:cs="Times New Roman"/>
                <w:kern w:val="3"/>
                <w:sz w:val="16"/>
                <w:szCs w:val="16"/>
                <w:highlight w:val="yellow"/>
                <w:lang w:eastAsia="ru-RU"/>
              </w:rPr>
              <w:t>0,0</w:t>
            </w:r>
          </w:p>
        </w:tc>
        <w:tc>
          <w:tcPr>
            <w:tcW w:w="975" w:type="dxa"/>
            <w:gridSpan w:val="3"/>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highlight w:val="yellow"/>
                <w:lang w:eastAsia="ru-RU"/>
              </w:rPr>
            </w:pPr>
            <w:r w:rsidRPr="00B5746C">
              <w:rPr>
                <w:rFonts w:ascii="Times New Roman" w:eastAsia="Lucida Sans Unicode" w:hAnsi="Times New Roman" w:cs="Times New Roman"/>
                <w:kern w:val="3"/>
                <w:sz w:val="16"/>
                <w:szCs w:val="16"/>
                <w:highlight w:val="yellow"/>
                <w:lang w:eastAsia="ru-RU"/>
              </w:rPr>
              <w:t>0,0</w:t>
            </w:r>
          </w:p>
        </w:tc>
        <w:tc>
          <w:tcPr>
            <w:tcW w:w="976" w:type="dxa"/>
            <w:gridSpan w:val="4"/>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highlight w:val="yellow"/>
                <w:lang w:eastAsia="ru-RU"/>
              </w:rPr>
            </w:pPr>
            <w:r w:rsidRPr="00B5746C">
              <w:rPr>
                <w:rFonts w:ascii="Times New Roman" w:eastAsia="Lucida Sans Unicode" w:hAnsi="Times New Roman" w:cs="Times New Roman"/>
                <w:kern w:val="3"/>
                <w:sz w:val="16"/>
                <w:szCs w:val="16"/>
                <w:highlight w:val="yellow"/>
                <w:lang w:eastAsia="ru-RU"/>
              </w:rPr>
              <w:t>1346,8</w:t>
            </w:r>
          </w:p>
        </w:tc>
        <w:tc>
          <w:tcPr>
            <w:tcW w:w="1281" w:type="dxa"/>
            <w:gridSpan w:val="4"/>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2812" w:type="dxa"/>
            <w:gridSpan w:val="4"/>
            <w:tcBorders>
              <w:top w:val="single" w:sz="4"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Borders>
              <w:top w:val="single" w:sz="4" w:space="0" w:color="auto"/>
            </w:tcBorders>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Arial" w:eastAsia="Lucida Sans Unicode" w:hAnsi="Arial" w:cs="Tahoma"/>
                <w:kern w:val="3"/>
                <w:sz w:val="16"/>
                <w:szCs w:val="16"/>
                <w:lang w:eastAsia="ru-RU"/>
              </w:rPr>
              <w:t>4</w:t>
            </w:r>
          </w:p>
        </w:tc>
        <w:tc>
          <w:tcPr>
            <w:tcW w:w="147" w:type="dxa"/>
            <w:tcBorders>
              <w:right w:val="nil"/>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B5746C" w:rsidRPr="00B5746C" w:rsidTr="00A91D7A">
        <w:trPr>
          <w:trHeight w:val="210"/>
        </w:trPr>
        <w:tc>
          <w:tcPr>
            <w:tcW w:w="667" w:type="dxa"/>
            <w:gridSpan w:val="5"/>
            <w:vMerge/>
            <w:tcBorders>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2628" w:type="dxa"/>
            <w:gridSpan w:val="5"/>
            <w:vMerge/>
            <w:tcBorders>
              <w:left w:val="single" w:sz="4" w:space="0" w:color="auto"/>
              <w:right w:val="single" w:sz="4" w:space="0" w:color="auto"/>
            </w:tcBorders>
          </w:tcPr>
          <w:p w:rsidR="00B5746C" w:rsidRPr="00B5746C" w:rsidRDefault="00B5746C" w:rsidP="00B5746C">
            <w:pPr>
              <w:jc w:val="left"/>
              <w:rPr>
                <w:rFonts w:ascii="Times New Roman" w:eastAsia="Lucida Sans Unicode" w:hAnsi="Times New Roman" w:cs="Times New Roman"/>
                <w:bCs/>
                <w:iCs/>
                <w:kern w:val="3"/>
                <w:sz w:val="16"/>
                <w:szCs w:val="16"/>
                <w:lang w:eastAsia="ru-RU"/>
              </w:rPr>
            </w:pPr>
          </w:p>
        </w:tc>
        <w:tc>
          <w:tcPr>
            <w:tcW w:w="1665" w:type="dxa"/>
            <w:gridSpan w:val="4"/>
            <w:vMerge/>
            <w:tcBorders>
              <w:left w:val="single" w:sz="4" w:space="0" w:color="auto"/>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840" w:type="dxa"/>
            <w:gridSpan w:val="8"/>
            <w:tcBorders>
              <w:top w:val="single" w:sz="4" w:space="0" w:color="auto"/>
              <w:left w:val="single" w:sz="4" w:space="0" w:color="auto"/>
              <w:right w:val="single" w:sz="4" w:space="0" w:color="auto"/>
            </w:tcBorders>
          </w:tcPr>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2024</w:t>
            </w:r>
          </w:p>
        </w:tc>
        <w:tc>
          <w:tcPr>
            <w:tcW w:w="1209" w:type="dxa"/>
            <w:gridSpan w:val="5"/>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8" w:type="dxa"/>
            <w:gridSpan w:val="5"/>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5" w:type="dxa"/>
            <w:gridSpan w:val="3"/>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6" w:type="dxa"/>
            <w:gridSpan w:val="4"/>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1281" w:type="dxa"/>
            <w:gridSpan w:val="4"/>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2812" w:type="dxa"/>
            <w:gridSpan w:val="4"/>
            <w:tcBorders>
              <w:top w:val="single" w:sz="4"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Borders>
              <w:top w:val="single" w:sz="4" w:space="0" w:color="auto"/>
            </w:tcBorders>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Arial" w:eastAsia="Lucida Sans Unicode" w:hAnsi="Arial" w:cs="Tahoma"/>
                <w:kern w:val="3"/>
                <w:sz w:val="16"/>
                <w:szCs w:val="16"/>
                <w:lang w:eastAsia="ru-RU"/>
              </w:rPr>
              <w:t>4</w:t>
            </w:r>
          </w:p>
        </w:tc>
        <w:tc>
          <w:tcPr>
            <w:tcW w:w="147" w:type="dxa"/>
            <w:tcBorders>
              <w:right w:val="nil"/>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B5746C" w:rsidRPr="00B5746C" w:rsidTr="00A91D7A">
        <w:trPr>
          <w:trHeight w:val="210"/>
        </w:trPr>
        <w:tc>
          <w:tcPr>
            <w:tcW w:w="667" w:type="dxa"/>
            <w:gridSpan w:val="5"/>
            <w:vMerge/>
            <w:tcBorders>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2628" w:type="dxa"/>
            <w:gridSpan w:val="5"/>
            <w:vMerge/>
            <w:tcBorders>
              <w:left w:val="single" w:sz="4" w:space="0" w:color="auto"/>
              <w:right w:val="single" w:sz="4" w:space="0" w:color="auto"/>
            </w:tcBorders>
          </w:tcPr>
          <w:p w:rsidR="00B5746C" w:rsidRPr="00B5746C" w:rsidRDefault="00B5746C" w:rsidP="00B5746C">
            <w:pPr>
              <w:jc w:val="left"/>
              <w:rPr>
                <w:rFonts w:ascii="Times New Roman" w:eastAsia="Lucida Sans Unicode" w:hAnsi="Times New Roman" w:cs="Times New Roman"/>
                <w:bCs/>
                <w:iCs/>
                <w:kern w:val="3"/>
                <w:sz w:val="16"/>
                <w:szCs w:val="16"/>
                <w:lang w:eastAsia="ru-RU"/>
              </w:rPr>
            </w:pPr>
          </w:p>
        </w:tc>
        <w:tc>
          <w:tcPr>
            <w:tcW w:w="1665" w:type="dxa"/>
            <w:gridSpan w:val="4"/>
            <w:vMerge/>
            <w:tcBorders>
              <w:left w:val="single" w:sz="4" w:space="0" w:color="auto"/>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840" w:type="dxa"/>
            <w:gridSpan w:val="8"/>
            <w:tcBorders>
              <w:top w:val="single" w:sz="4" w:space="0" w:color="auto"/>
              <w:left w:val="single" w:sz="4" w:space="0" w:color="auto"/>
              <w:right w:val="single" w:sz="4" w:space="0" w:color="auto"/>
            </w:tcBorders>
          </w:tcPr>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2025</w:t>
            </w:r>
          </w:p>
        </w:tc>
        <w:tc>
          <w:tcPr>
            <w:tcW w:w="1209" w:type="dxa"/>
            <w:gridSpan w:val="5"/>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8" w:type="dxa"/>
            <w:gridSpan w:val="5"/>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5" w:type="dxa"/>
            <w:gridSpan w:val="3"/>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6" w:type="dxa"/>
            <w:gridSpan w:val="4"/>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1281" w:type="dxa"/>
            <w:gridSpan w:val="4"/>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2812" w:type="dxa"/>
            <w:gridSpan w:val="4"/>
            <w:tcBorders>
              <w:top w:val="single" w:sz="4" w:space="0" w:color="auto"/>
            </w:tcBorders>
          </w:tcPr>
          <w:p w:rsid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p w:rsidR="00BC0441" w:rsidRPr="00B5746C" w:rsidRDefault="00BC0441"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629" w:type="dxa"/>
            <w:tcBorders>
              <w:top w:val="single" w:sz="4" w:space="0" w:color="auto"/>
            </w:tcBorders>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Arial" w:eastAsia="Lucida Sans Unicode" w:hAnsi="Arial" w:cs="Tahoma"/>
                <w:kern w:val="3"/>
                <w:sz w:val="16"/>
                <w:szCs w:val="16"/>
                <w:lang w:eastAsia="ru-RU"/>
              </w:rPr>
              <w:t>4</w:t>
            </w:r>
          </w:p>
        </w:tc>
        <w:tc>
          <w:tcPr>
            <w:tcW w:w="147" w:type="dxa"/>
            <w:tcBorders>
              <w:right w:val="nil"/>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B5746C" w:rsidRPr="00B5746C" w:rsidTr="00A91D7A">
        <w:trPr>
          <w:trHeight w:val="210"/>
        </w:trPr>
        <w:tc>
          <w:tcPr>
            <w:tcW w:w="667" w:type="dxa"/>
            <w:gridSpan w:val="5"/>
            <w:vMerge/>
            <w:tcBorders>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2628" w:type="dxa"/>
            <w:gridSpan w:val="5"/>
            <w:vMerge/>
            <w:tcBorders>
              <w:left w:val="single" w:sz="4" w:space="0" w:color="auto"/>
              <w:right w:val="single" w:sz="4" w:space="0" w:color="auto"/>
            </w:tcBorders>
          </w:tcPr>
          <w:p w:rsidR="00B5746C" w:rsidRPr="00B5746C" w:rsidRDefault="00B5746C" w:rsidP="00B5746C">
            <w:pPr>
              <w:jc w:val="left"/>
              <w:rPr>
                <w:rFonts w:ascii="Times New Roman" w:eastAsia="Lucida Sans Unicode" w:hAnsi="Times New Roman" w:cs="Times New Roman"/>
                <w:bCs/>
                <w:iCs/>
                <w:kern w:val="3"/>
                <w:sz w:val="16"/>
                <w:szCs w:val="16"/>
                <w:lang w:eastAsia="ru-RU"/>
              </w:rPr>
            </w:pPr>
          </w:p>
        </w:tc>
        <w:tc>
          <w:tcPr>
            <w:tcW w:w="1665" w:type="dxa"/>
            <w:gridSpan w:val="4"/>
            <w:vMerge/>
            <w:tcBorders>
              <w:left w:val="single" w:sz="4" w:space="0" w:color="auto"/>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840" w:type="dxa"/>
            <w:gridSpan w:val="8"/>
            <w:tcBorders>
              <w:top w:val="single" w:sz="4" w:space="0" w:color="auto"/>
              <w:left w:val="single" w:sz="4" w:space="0" w:color="auto"/>
              <w:right w:val="single" w:sz="4" w:space="0" w:color="auto"/>
            </w:tcBorders>
          </w:tcPr>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2026</w:t>
            </w:r>
          </w:p>
        </w:tc>
        <w:tc>
          <w:tcPr>
            <w:tcW w:w="1209" w:type="dxa"/>
            <w:gridSpan w:val="5"/>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8" w:type="dxa"/>
            <w:gridSpan w:val="5"/>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5" w:type="dxa"/>
            <w:gridSpan w:val="3"/>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6" w:type="dxa"/>
            <w:gridSpan w:val="4"/>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1281" w:type="dxa"/>
            <w:gridSpan w:val="4"/>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2812" w:type="dxa"/>
            <w:gridSpan w:val="4"/>
            <w:tcBorders>
              <w:top w:val="single" w:sz="4"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Borders>
              <w:top w:val="single" w:sz="4" w:space="0" w:color="auto"/>
            </w:tcBorders>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Arial" w:eastAsia="Lucida Sans Unicode" w:hAnsi="Arial" w:cs="Tahoma"/>
                <w:kern w:val="3"/>
                <w:sz w:val="16"/>
                <w:szCs w:val="16"/>
                <w:lang w:eastAsia="ru-RU"/>
              </w:rPr>
              <w:t>4</w:t>
            </w:r>
          </w:p>
        </w:tc>
        <w:tc>
          <w:tcPr>
            <w:tcW w:w="147" w:type="dxa"/>
            <w:tcBorders>
              <w:right w:val="nil"/>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B5746C" w:rsidRPr="00B5746C" w:rsidTr="00A91D7A">
        <w:trPr>
          <w:trHeight w:val="210"/>
        </w:trPr>
        <w:tc>
          <w:tcPr>
            <w:tcW w:w="667" w:type="dxa"/>
            <w:gridSpan w:val="5"/>
            <w:vMerge/>
            <w:tcBorders>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2628" w:type="dxa"/>
            <w:gridSpan w:val="5"/>
            <w:vMerge/>
            <w:tcBorders>
              <w:left w:val="single" w:sz="4" w:space="0" w:color="auto"/>
              <w:right w:val="single" w:sz="4" w:space="0" w:color="auto"/>
            </w:tcBorders>
          </w:tcPr>
          <w:p w:rsidR="00B5746C" w:rsidRPr="00B5746C" w:rsidRDefault="00B5746C" w:rsidP="00B5746C">
            <w:pPr>
              <w:jc w:val="left"/>
              <w:rPr>
                <w:rFonts w:ascii="Times New Roman" w:eastAsia="Lucida Sans Unicode" w:hAnsi="Times New Roman" w:cs="Times New Roman"/>
                <w:bCs/>
                <w:iCs/>
                <w:kern w:val="3"/>
                <w:sz w:val="16"/>
                <w:szCs w:val="16"/>
                <w:lang w:eastAsia="ru-RU"/>
              </w:rPr>
            </w:pPr>
          </w:p>
        </w:tc>
        <w:tc>
          <w:tcPr>
            <w:tcW w:w="1665" w:type="dxa"/>
            <w:gridSpan w:val="4"/>
            <w:vMerge/>
            <w:tcBorders>
              <w:left w:val="single" w:sz="4" w:space="0" w:color="auto"/>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840" w:type="dxa"/>
            <w:gridSpan w:val="8"/>
            <w:tcBorders>
              <w:top w:val="single" w:sz="4" w:space="0" w:color="auto"/>
              <w:left w:val="single" w:sz="4" w:space="0" w:color="auto"/>
              <w:right w:val="single" w:sz="4" w:space="0" w:color="auto"/>
            </w:tcBorders>
          </w:tcPr>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2027</w:t>
            </w:r>
          </w:p>
        </w:tc>
        <w:tc>
          <w:tcPr>
            <w:tcW w:w="1209" w:type="dxa"/>
            <w:gridSpan w:val="5"/>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8" w:type="dxa"/>
            <w:gridSpan w:val="5"/>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5" w:type="dxa"/>
            <w:gridSpan w:val="3"/>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6" w:type="dxa"/>
            <w:gridSpan w:val="4"/>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1281" w:type="dxa"/>
            <w:gridSpan w:val="4"/>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2812" w:type="dxa"/>
            <w:gridSpan w:val="4"/>
            <w:tcBorders>
              <w:top w:val="single" w:sz="4"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Borders>
              <w:top w:val="single" w:sz="4" w:space="0" w:color="auto"/>
            </w:tcBorders>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Arial" w:eastAsia="Lucida Sans Unicode" w:hAnsi="Arial" w:cs="Tahoma"/>
                <w:kern w:val="3"/>
                <w:sz w:val="16"/>
                <w:szCs w:val="16"/>
                <w:lang w:eastAsia="ru-RU"/>
              </w:rPr>
              <w:t>4</w:t>
            </w:r>
          </w:p>
        </w:tc>
        <w:tc>
          <w:tcPr>
            <w:tcW w:w="147" w:type="dxa"/>
            <w:tcBorders>
              <w:right w:val="nil"/>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B5746C" w:rsidRPr="00B5746C" w:rsidTr="00A91D7A">
        <w:trPr>
          <w:trHeight w:val="210"/>
        </w:trPr>
        <w:tc>
          <w:tcPr>
            <w:tcW w:w="667" w:type="dxa"/>
            <w:gridSpan w:val="5"/>
            <w:vMerge w:val="restart"/>
            <w:tcBorders>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lastRenderedPageBreak/>
              <w:t>4.1.26</w:t>
            </w:r>
          </w:p>
        </w:tc>
        <w:tc>
          <w:tcPr>
            <w:tcW w:w="2628" w:type="dxa"/>
            <w:gridSpan w:val="5"/>
            <w:vMerge w:val="restart"/>
            <w:tcBorders>
              <w:left w:val="single" w:sz="4" w:space="0" w:color="auto"/>
              <w:right w:val="single" w:sz="4" w:space="0" w:color="auto"/>
            </w:tcBorders>
          </w:tcPr>
          <w:p w:rsidR="00B5746C" w:rsidRPr="00B5746C" w:rsidRDefault="00B5746C" w:rsidP="00B5746C">
            <w:pPr>
              <w:ind w:right="-25"/>
              <w:jc w:val="left"/>
              <w:rPr>
                <w:rFonts w:ascii="Times New Roman" w:eastAsia="Lucida Sans Unicode" w:hAnsi="Times New Roman" w:cs="Times New Roman"/>
                <w:bCs/>
                <w:iCs/>
                <w:kern w:val="3"/>
                <w:sz w:val="16"/>
                <w:szCs w:val="16"/>
                <w:lang w:eastAsia="ru-RU"/>
              </w:rPr>
            </w:pPr>
            <w:r w:rsidRPr="00B5746C">
              <w:rPr>
                <w:rFonts w:ascii="Times New Roman" w:eastAsia="Lucida Sans Unicode" w:hAnsi="Times New Roman" w:cs="Times New Roman"/>
                <w:bCs/>
                <w:iCs/>
                <w:kern w:val="3"/>
                <w:sz w:val="16"/>
                <w:szCs w:val="16"/>
                <w:lang w:eastAsia="ru-RU"/>
              </w:rPr>
              <w:t>Исполнение государственных полномочий по осуществлению ежемесячной денежной выплаты на оплату проезда во всех видах транспорта общего пользования супруге (супругу), несовершеннолетним детям, детям, не достигшим возраста 23 лет, обучающимся в образовательных организациях по очной форме обучения, граждан, принимающих участие в специальной военной операции</w:t>
            </w:r>
          </w:p>
        </w:tc>
        <w:tc>
          <w:tcPr>
            <w:tcW w:w="1665" w:type="dxa"/>
            <w:gridSpan w:val="4"/>
            <w:vMerge w:val="restart"/>
            <w:tcBorders>
              <w:left w:val="single" w:sz="4" w:space="0" w:color="auto"/>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УСЗН</w:t>
            </w:r>
          </w:p>
        </w:tc>
        <w:tc>
          <w:tcPr>
            <w:tcW w:w="840" w:type="dxa"/>
            <w:gridSpan w:val="8"/>
            <w:tcBorders>
              <w:top w:val="single" w:sz="4" w:space="0" w:color="auto"/>
              <w:left w:val="single" w:sz="4" w:space="0" w:color="auto"/>
              <w:right w:val="single" w:sz="4" w:space="0" w:color="auto"/>
            </w:tcBorders>
          </w:tcPr>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2022</w:t>
            </w:r>
          </w:p>
        </w:tc>
        <w:tc>
          <w:tcPr>
            <w:tcW w:w="1209" w:type="dxa"/>
            <w:gridSpan w:val="5"/>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8" w:type="dxa"/>
            <w:gridSpan w:val="5"/>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5" w:type="dxa"/>
            <w:gridSpan w:val="3"/>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6" w:type="dxa"/>
            <w:gridSpan w:val="4"/>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1281" w:type="dxa"/>
            <w:gridSpan w:val="4"/>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2812" w:type="dxa"/>
            <w:gridSpan w:val="4"/>
            <w:tcBorders>
              <w:top w:val="single" w:sz="4"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Borders>
              <w:top w:val="single" w:sz="4" w:space="0" w:color="auto"/>
            </w:tcBorders>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Arial" w:eastAsia="Lucida Sans Unicode" w:hAnsi="Arial" w:cs="Tahoma"/>
                <w:kern w:val="3"/>
                <w:sz w:val="16"/>
                <w:szCs w:val="16"/>
                <w:lang w:eastAsia="ru-RU"/>
              </w:rPr>
              <w:t>4</w:t>
            </w:r>
          </w:p>
        </w:tc>
        <w:tc>
          <w:tcPr>
            <w:tcW w:w="147" w:type="dxa"/>
            <w:tcBorders>
              <w:right w:val="nil"/>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B5746C" w:rsidRPr="00B5746C" w:rsidTr="00A91D7A">
        <w:trPr>
          <w:trHeight w:val="210"/>
        </w:trPr>
        <w:tc>
          <w:tcPr>
            <w:tcW w:w="667" w:type="dxa"/>
            <w:gridSpan w:val="5"/>
            <w:vMerge/>
            <w:tcBorders>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2628" w:type="dxa"/>
            <w:gridSpan w:val="5"/>
            <w:vMerge/>
            <w:tcBorders>
              <w:left w:val="single" w:sz="4" w:space="0" w:color="auto"/>
              <w:right w:val="single" w:sz="4" w:space="0" w:color="auto"/>
            </w:tcBorders>
          </w:tcPr>
          <w:p w:rsidR="00B5746C" w:rsidRPr="00B5746C" w:rsidRDefault="00B5746C" w:rsidP="00B5746C">
            <w:pPr>
              <w:jc w:val="center"/>
              <w:rPr>
                <w:rFonts w:ascii="Times New Roman" w:eastAsia="Lucida Sans Unicode" w:hAnsi="Times New Roman" w:cs="Times New Roman"/>
                <w:bCs/>
                <w:iCs/>
                <w:kern w:val="3"/>
                <w:sz w:val="16"/>
                <w:szCs w:val="16"/>
                <w:lang w:eastAsia="ru-RU"/>
              </w:rPr>
            </w:pPr>
          </w:p>
        </w:tc>
        <w:tc>
          <w:tcPr>
            <w:tcW w:w="1665" w:type="dxa"/>
            <w:gridSpan w:val="4"/>
            <w:vMerge/>
            <w:tcBorders>
              <w:left w:val="single" w:sz="4" w:space="0" w:color="auto"/>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840" w:type="dxa"/>
            <w:gridSpan w:val="8"/>
            <w:tcBorders>
              <w:top w:val="single" w:sz="4" w:space="0" w:color="auto"/>
              <w:left w:val="single" w:sz="4" w:space="0" w:color="auto"/>
              <w:right w:val="single" w:sz="4" w:space="0" w:color="auto"/>
            </w:tcBorders>
          </w:tcPr>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sz w:val="16"/>
                <w:szCs w:val="16"/>
                <w:highlight w:val="yellow"/>
                <w:lang w:eastAsia="ru-RU"/>
              </w:rPr>
            </w:pPr>
            <w:r w:rsidRPr="00B5746C">
              <w:rPr>
                <w:rFonts w:ascii="Times New Roman" w:eastAsia="Times New Roman" w:hAnsi="Times New Roman" w:cs="Times New Roman"/>
                <w:sz w:val="16"/>
                <w:szCs w:val="16"/>
                <w:highlight w:val="yellow"/>
                <w:lang w:eastAsia="ru-RU"/>
              </w:rPr>
              <w:t>2023</w:t>
            </w:r>
          </w:p>
        </w:tc>
        <w:tc>
          <w:tcPr>
            <w:tcW w:w="1209" w:type="dxa"/>
            <w:gridSpan w:val="5"/>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highlight w:val="yellow"/>
                <w:lang w:eastAsia="ru-RU"/>
              </w:rPr>
            </w:pPr>
            <w:r w:rsidRPr="00B5746C">
              <w:rPr>
                <w:rFonts w:ascii="Times New Roman" w:eastAsia="Lucida Sans Unicode" w:hAnsi="Times New Roman" w:cs="Times New Roman"/>
                <w:kern w:val="3"/>
                <w:sz w:val="16"/>
                <w:szCs w:val="16"/>
                <w:highlight w:val="yellow"/>
                <w:lang w:eastAsia="ru-RU"/>
              </w:rPr>
              <w:t>1010,5</w:t>
            </w:r>
          </w:p>
        </w:tc>
        <w:tc>
          <w:tcPr>
            <w:tcW w:w="978" w:type="dxa"/>
            <w:gridSpan w:val="5"/>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highlight w:val="yellow"/>
                <w:lang w:eastAsia="ru-RU"/>
              </w:rPr>
            </w:pPr>
            <w:r w:rsidRPr="00B5746C">
              <w:rPr>
                <w:rFonts w:ascii="Times New Roman" w:eastAsia="Lucida Sans Unicode" w:hAnsi="Times New Roman" w:cs="Times New Roman"/>
                <w:kern w:val="3"/>
                <w:sz w:val="16"/>
                <w:szCs w:val="16"/>
                <w:highlight w:val="yellow"/>
                <w:lang w:eastAsia="ru-RU"/>
              </w:rPr>
              <w:t>0,0</w:t>
            </w:r>
          </w:p>
        </w:tc>
        <w:tc>
          <w:tcPr>
            <w:tcW w:w="975" w:type="dxa"/>
            <w:gridSpan w:val="3"/>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highlight w:val="yellow"/>
                <w:lang w:eastAsia="ru-RU"/>
              </w:rPr>
            </w:pPr>
            <w:r w:rsidRPr="00B5746C">
              <w:rPr>
                <w:rFonts w:ascii="Times New Roman" w:eastAsia="Lucida Sans Unicode" w:hAnsi="Times New Roman" w:cs="Times New Roman"/>
                <w:kern w:val="3"/>
                <w:sz w:val="16"/>
                <w:szCs w:val="16"/>
                <w:highlight w:val="yellow"/>
                <w:lang w:eastAsia="ru-RU"/>
              </w:rPr>
              <w:t>0,0</w:t>
            </w:r>
          </w:p>
        </w:tc>
        <w:tc>
          <w:tcPr>
            <w:tcW w:w="976" w:type="dxa"/>
            <w:gridSpan w:val="4"/>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highlight w:val="yellow"/>
                <w:lang w:eastAsia="ru-RU"/>
              </w:rPr>
            </w:pPr>
            <w:r w:rsidRPr="00B5746C">
              <w:rPr>
                <w:rFonts w:ascii="Times New Roman" w:eastAsia="Lucida Sans Unicode" w:hAnsi="Times New Roman" w:cs="Times New Roman"/>
                <w:kern w:val="3"/>
                <w:sz w:val="16"/>
                <w:szCs w:val="16"/>
                <w:highlight w:val="yellow"/>
                <w:lang w:eastAsia="ru-RU"/>
              </w:rPr>
              <w:t>1010,5</w:t>
            </w:r>
          </w:p>
        </w:tc>
        <w:tc>
          <w:tcPr>
            <w:tcW w:w="1281" w:type="dxa"/>
            <w:gridSpan w:val="4"/>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2812" w:type="dxa"/>
            <w:gridSpan w:val="4"/>
            <w:tcBorders>
              <w:top w:val="single" w:sz="4"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Borders>
              <w:top w:val="single" w:sz="4" w:space="0" w:color="auto"/>
            </w:tcBorders>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Arial" w:eastAsia="Lucida Sans Unicode" w:hAnsi="Arial" w:cs="Tahoma"/>
                <w:kern w:val="3"/>
                <w:sz w:val="16"/>
                <w:szCs w:val="16"/>
                <w:lang w:eastAsia="ru-RU"/>
              </w:rPr>
              <w:t>4</w:t>
            </w:r>
          </w:p>
        </w:tc>
        <w:tc>
          <w:tcPr>
            <w:tcW w:w="147" w:type="dxa"/>
            <w:tcBorders>
              <w:right w:val="nil"/>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B5746C" w:rsidRPr="00B5746C" w:rsidTr="00A91D7A">
        <w:trPr>
          <w:trHeight w:val="210"/>
        </w:trPr>
        <w:tc>
          <w:tcPr>
            <w:tcW w:w="667" w:type="dxa"/>
            <w:gridSpan w:val="5"/>
            <w:vMerge/>
            <w:tcBorders>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2628" w:type="dxa"/>
            <w:gridSpan w:val="5"/>
            <w:vMerge/>
            <w:tcBorders>
              <w:left w:val="single" w:sz="4" w:space="0" w:color="auto"/>
              <w:right w:val="single" w:sz="4" w:space="0" w:color="auto"/>
            </w:tcBorders>
          </w:tcPr>
          <w:p w:rsidR="00B5746C" w:rsidRPr="00B5746C" w:rsidRDefault="00B5746C" w:rsidP="00B5746C">
            <w:pPr>
              <w:jc w:val="center"/>
              <w:rPr>
                <w:rFonts w:ascii="Times New Roman" w:eastAsia="Lucida Sans Unicode" w:hAnsi="Times New Roman" w:cs="Times New Roman"/>
                <w:bCs/>
                <w:iCs/>
                <w:kern w:val="3"/>
                <w:sz w:val="16"/>
                <w:szCs w:val="16"/>
                <w:lang w:eastAsia="ru-RU"/>
              </w:rPr>
            </w:pPr>
          </w:p>
        </w:tc>
        <w:tc>
          <w:tcPr>
            <w:tcW w:w="1665" w:type="dxa"/>
            <w:gridSpan w:val="4"/>
            <w:vMerge/>
            <w:tcBorders>
              <w:left w:val="single" w:sz="4" w:space="0" w:color="auto"/>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840" w:type="dxa"/>
            <w:gridSpan w:val="8"/>
            <w:tcBorders>
              <w:top w:val="single" w:sz="4" w:space="0" w:color="auto"/>
              <w:left w:val="single" w:sz="4" w:space="0" w:color="auto"/>
              <w:right w:val="single" w:sz="4" w:space="0" w:color="auto"/>
            </w:tcBorders>
          </w:tcPr>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2024</w:t>
            </w:r>
          </w:p>
        </w:tc>
        <w:tc>
          <w:tcPr>
            <w:tcW w:w="1209" w:type="dxa"/>
            <w:gridSpan w:val="5"/>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8" w:type="dxa"/>
            <w:gridSpan w:val="5"/>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5" w:type="dxa"/>
            <w:gridSpan w:val="3"/>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6" w:type="dxa"/>
            <w:gridSpan w:val="4"/>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1281" w:type="dxa"/>
            <w:gridSpan w:val="4"/>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2812" w:type="dxa"/>
            <w:gridSpan w:val="4"/>
            <w:tcBorders>
              <w:top w:val="single" w:sz="4"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Borders>
              <w:top w:val="single" w:sz="4" w:space="0" w:color="auto"/>
            </w:tcBorders>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Arial" w:eastAsia="Lucida Sans Unicode" w:hAnsi="Arial" w:cs="Tahoma"/>
                <w:kern w:val="3"/>
                <w:sz w:val="16"/>
                <w:szCs w:val="16"/>
                <w:lang w:eastAsia="ru-RU"/>
              </w:rPr>
              <w:t>4</w:t>
            </w:r>
          </w:p>
        </w:tc>
        <w:tc>
          <w:tcPr>
            <w:tcW w:w="147" w:type="dxa"/>
            <w:tcBorders>
              <w:right w:val="nil"/>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B5746C" w:rsidRPr="00B5746C" w:rsidTr="00A91D7A">
        <w:trPr>
          <w:trHeight w:val="210"/>
        </w:trPr>
        <w:tc>
          <w:tcPr>
            <w:tcW w:w="667" w:type="dxa"/>
            <w:gridSpan w:val="5"/>
            <w:vMerge/>
            <w:tcBorders>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2628" w:type="dxa"/>
            <w:gridSpan w:val="5"/>
            <w:vMerge/>
            <w:tcBorders>
              <w:left w:val="single" w:sz="4" w:space="0" w:color="auto"/>
              <w:right w:val="single" w:sz="4" w:space="0" w:color="auto"/>
            </w:tcBorders>
          </w:tcPr>
          <w:p w:rsidR="00B5746C" w:rsidRPr="00B5746C" w:rsidRDefault="00B5746C" w:rsidP="00B5746C">
            <w:pPr>
              <w:jc w:val="center"/>
              <w:rPr>
                <w:rFonts w:ascii="Times New Roman" w:eastAsia="Lucida Sans Unicode" w:hAnsi="Times New Roman" w:cs="Times New Roman"/>
                <w:bCs/>
                <w:iCs/>
                <w:kern w:val="3"/>
                <w:sz w:val="16"/>
                <w:szCs w:val="16"/>
                <w:lang w:eastAsia="ru-RU"/>
              </w:rPr>
            </w:pPr>
          </w:p>
        </w:tc>
        <w:tc>
          <w:tcPr>
            <w:tcW w:w="1665" w:type="dxa"/>
            <w:gridSpan w:val="4"/>
            <w:vMerge/>
            <w:tcBorders>
              <w:left w:val="single" w:sz="4" w:space="0" w:color="auto"/>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840" w:type="dxa"/>
            <w:gridSpan w:val="8"/>
            <w:tcBorders>
              <w:top w:val="single" w:sz="4" w:space="0" w:color="auto"/>
              <w:left w:val="single" w:sz="4" w:space="0" w:color="auto"/>
              <w:right w:val="single" w:sz="4" w:space="0" w:color="auto"/>
            </w:tcBorders>
          </w:tcPr>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2025</w:t>
            </w:r>
          </w:p>
        </w:tc>
        <w:tc>
          <w:tcPr>
            <w:tcW w:w="1209" w:type="dxa"/>
            <w:gridSpan w:val="5"/>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8" w:type="dxa"/>
            <w:gridSpan w:val="5"/>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5" w:type="dxa"/>
            <w:gridSpan w:val="3"/>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6" w:type="dxa"/>
            <w:gridSpan w:val="4"/>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1281" w:type="dxa"/>
            <w:gridSpan w:val="4"/>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2812" w:type="dxa"/>
            <w:gridSpan w:val="4"/>
            <w:tcBorders>
              <w:top w:val="single" w:sz="4"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Borders>
              <w:top w:val="single" w:sz="4" w:space="0" w:color="auto"/>
            </w:tcBorders>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Arial" w:eastAsia="Lucida Sans Unicode" w:hAnsi="Arial" w:cs="Tahoma"/>
                <w:kern w:val="3"/>
                <w:sz w:val="16"/>
                <w:szCs w:val="16"/>
                <w:lang w:eastAsia="ru-RU"/>
              </w:rPr>
              <w:t>4</w:t>
            </w:r>
          </w:p>
        </w:tc>
        <w:tc>
          <w:tcPr>
            <w:tcW w:w="147" w:type="dxa"/>
            <w:tcBorders>
              <w:right w:val="nil"/>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B5746C" w:rsidRPr="00B5746C" w:rsidTr="00A91D7A">
        <w:trPr>
          <w:trHeight w:val="210"/>
        </w:trPr>
        <w:tc>
          <w:tcPr>
            <w:tcW w:w="667" w:type="dxa"/>
            <w:gridSpan w:val="5"/>
            <w:vMerge/>
            <w:tcBorders>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2628" w:type="dxa"/>
            <w:gridSpan w:val="5"/>
            <w:vMerge/>
            <w:tcBorders>
              <w:left w:val="single" w:sz="4" w:space="0" w:color="auto"/>
              <w:right w:val="single" w:sz="4" w:space="0" w:color="auto"/>
            </w:tcBorders>
          </w:tcPr>
          <w:p w:rsidR="00B5746C" w:rsidRPr="00B5746C" w:rsidRDefault="00B5746C" w:rsidP="00B5746C">
            <w:pPr>
              <w:jc w:val="center"/>
              <w:rPr>
                <w:rFonts w:ascii="Times New Roman" w:eastAsia="Lucida Sans Unicode" w:hAnsi="Times New Roman" w:cs="Times New Roman"/>
                <w:bCs/>
                <w:iCs/>
                <w:kern w:val="3"/>
                <w:sz w:val="16"/>
                <w:szCs w:val="16"/>
                <w:lang w:eastAsia="ru-RU"/>
              </w:rPr>
            </w:pPr>
          </w:p>
        </w:tc>
        <w:tc>
          <w:tcPr>
            <w:tcW w:w="1665" w:type="dxa"/>
            <w:gridSpan w:val="4"/>
            <w:vMerge/>
            <w:tcBorders>
              <w:left w:val="single" w:sz="4" w:space="0" w:color="auto"/>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840" w:type="dxa"/>
            <w:gridSpan w:val="8"/>
            <w:tcBorders>
              <w:top w:val="single" w:sz="4" w:space="0" w:color="auto"/>
              <w:left w:val="single" w:sz="4" w:space="0" w:color="auto"/>
              <w:right w:val="single" w:sz="4" w:space="0" w:color="auto"/>
            </w:tcBorders>
          </w:tcPr>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2026</w:t>
            </w:r>
          </w:p>
        </w:tc>
        <w:tc>
          <w:tcPr>
            <w:tcW w:w="1209" w:type="dxa"/>
            <w:gridSpan w:val="5"/>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8" w:type="dxa"/>
            <w:gridSpan w:val="5"/>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5" w:type="dxa"/>
            <w:gridSpan w:val="3"/>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6" w:type="dxa"/>
            <w:gridSpan w:val="4"/>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1281" w:type="dxa"/>
            <w:gridSpan w:val="4"/>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2812" w:type="dxa"/>
            <w:gridSpan w:val="4"/>
            <w:tcBorders>
              <w:top w:val="single" w:sz="4"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Borders>
              <w:top w:val="single" w:sz="4" w:space="0" w:color="auto"/>
            </w:tcBorders>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Arial" w:eastAsia="Lucida Sans Unicode" w:hAnsi="Arial" w:cs="Tahoma"/>
                <w:kern w:val="3"/>
                <w:sz w:val="16"/>
                <w:szCs w:val="16"/>
                <w:lang w:eastAsia="ru-RU"/>
              </w:rPr>
              <w:t>4</w:t>
            </w:r>
          </w:p>
        </w:tc>
        <w:tc>
          <w:tcPr>
            <w:tcW w:w="147" w:type="dxa"/>
            <w:tcBorders>
              <w:right w:val="nil"/>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B5746C" w:rsidRPr="00B5746C" w:rsidTr="00A91D7A">
        <w:trPr>
          <w:trHeight w:val="210"/>
        </w:trPr>
        <w:tc>
          <w:tcPr>
            <w:tcW w:w="667" w:type="dxa"/>
            <w:gridSpan w:val="5"/>
            <w:vMerge/>
            <w:tcBorders>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2628" w:type="dxa"/>
            <w:gridSpan w:val="5"/>
            <w:vMerge/>
            <w:tcBorders>
              <w:left w:val="single" w:sz="4" w:space="0" w:color="auto"/>
              <w:right w:val="single" w:sz="4" w:space="0" w:color="auto"/>
            </w:tcBorders>
          </w:tcPr>
          <w:p w:rsidR="00B5746C" w:rsidRPr="00B5746C" w:rsidRDefault="00B5746C" w:rsidP="00B5746C">
            <w:pPr>
              <w:jc w:val="center"/>
              <w:rPr>
                <w:rFonts w:ascii="Times New Roman" w:eastAsia="Lucida Sans Unicode" w:hAnsi="Times New Roman" w:cs="Times New Roman"/>
                <w:bCs/>
                <w:iCs/>
                <w:kern w:val="3"/>
                <w:sz w:val="16"/>
                <w:szCs w:val="16"/>
                <w:lang w:eastAsia="ru-RU"/>
              </w:rPr>
            </w:pPr>
          </w:p>
        </w:tc>
        <w:tc>
          <w:tcPr>
            <w:tcW w:w="1665" w:type="dxa"/>
            <w:gridSpan w:val="4"/>
            <w:vMerge/>
            <w:tcBorders>
              <w:left w:val="single" w:sz="4" w:space="0" w:color="auto"/>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840" w:type="dxa"/>
            <w:gridSpan w:val="8"/>
            <w:tcBorders>
              <w:top w:val="single" w:sz="4" w:space="0" w:color="auto"/>
              <w:left w:val="single" w:sz="4" w:space="0" w:color="auto"/>
              <w:right w:val="single" w:sz="4" w:space="0" w:color="auto"/>
            </w:tcBorders>
          </w:tcPr>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2027</w:t>
            </w:r>
          </w:p>
        </w:tc>
        <w:tc>
          <w:tcPr>
            <w:tcW w:w="1209" w:type="dxa"/>
            <w:gridSpan w:val="5"/>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8" w:type="dxa"/>
            <w:gridSpan w:val="5"/>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5" w:type="dxa"/>
            <w:gridSpan w:val="3"/>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6" w:type="dxa"/>
            <w:gridSpan w:val="4"/>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1281" w:type="dxa"/>
            <w:gridSpan w:val="4"/>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2812" w:type="dxa"/>
            <w:gridSpan w:val="4"/>
            <w:tcBorders>
              <w:top w:val="single" w:sz="4"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Borders>
              <w:top w:val="single" w:sz="4" w:space="0" w:color="auto"/>
            </w:tcBorders>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Arial" w:eastAsia="Lucida Sans Unicode" w:hAnsi="Arial" w:cs="Tahoma"/>
                <w:kern w:val="3"/>
                <w:sz w:val="16"/>
                <w:szCs w:val="16"/>
                <w:lang w:eastAsia="ru-RU"/>
              </w:rPr>
              <w:t>4</w:t>
            </w:r>
          </w:p>
        </w:tc>
        <w:tc>
          <w:tcPr>
            <w:tcW w:w="147" w:type="dxa"/>
            <w:tcBorders>
              <w:right w:val="nil"/>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B5746C" w:rsidRPr="00B5746C" w:rsidTr="00A91D7A">
        <w:trPr>
          <w:trHeight w:val="210"/>
        </w:trPr>
        <w:tc>
          <w:tcPr>
            <w:tcW w:w="667" w:type="dxa"/>
            <w:gridSpan w:val="5"/>
            <w:vMerge w:val="restart"/>
            <w:tcBorders>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4.1.27</w:t>
            </w:r>
          </w:p>
        </w:tc>
        <w:tc>
          <w:tcPr>
            <w:tcW w:w="2628" w:type="dxa"/>
            <w:gridSpan w:val="5"/>
            <w:vMerge w:val="restart"/>
            <w:tcBorders>
              <w:left w:val="single" w:sz="4" w:space="0" w:color="auto"/>
              <w:right w:val="single" w:sz="4" w:space="0" w:color="auto"/>
            </w:tcBorders>
          </w:tcPr>
          <w:p w:rsidR="00B5746C" w:rsidRPr="00B5746C" w:rsidRDefault="00B5746C" w:rsidP="00B5746C">
            <w:pPr>
              <w:jc w:val="left"/>
              <w:rPr>
                <w:rFonts w:ascii="Times New Roman" w:eastAsia="Lucida Sans Unicode" w:hAnsi="Times New Roman" w:cs="Times New Roman"/>
                <w:bCs/>
                <w:iCs/>
                <w:kern w:val="3"/>
                <w:sz w:val="16"/>
                <w:szCs w:val="16"/>
                <w:lang w:eastAsia="ru-RU"/>
              </w:rPr>
            </w:pPr>
            <w:r w:rsidRPr="00B5746C">
              <w:rPr>
                <w:rFonts w:ascii="Times New Roman" w:eastAsia="Lucida Sans Unicode" w:hAnsi="Times New Roman" w:cs="Times New Roman"/>
                <w:bCs/>
                <w:iCs/>
                <w:kern w:val="3"/>
                <w:sz w:val="16"/>
                <w:szCs w:val="16"/>
                <w:lang w:eastAsia="ru-RU"/>
              </w:rPr>
              <w:t>Исполнение государственных полномочий по осуществлению единовременной денежной выплаты несовершеннолетним</w:t>
            </w:r>
          </w:p>
          <w:p w:rsidR="00B5746C" w:rsidRPr="00B5746C" w:rsidRDefault="00B5746C" w:rsidP="00B5746C">
            <w:pPr>
              <w:jc w:val="left"/>
              <w:rPr>
                <w:rFonts w:ascii="Times New Roman" w:eastAsia="Lucida Sans Unicode" w:hAnsi="Times New Roman" w:cs="Times New Roman"/>
                <w:bCs/>
                <w:iCs/>
                <w:kern w:val="3"/>
                <w:sz w:val="16"/>
                <w:szCs w:val="16"/>
                <w:lang w:eastAsia="ru-RU"/>
              </w:rPr>
            </w:pPr>
            <w:r w:rsidRPr="00B5746C">
              <w:rPr>
                <w:rFonts w:ascii="Times New Roman" w:eastAsia="Lucida Sans Unicode" w:hAnsi="Times New Roman" w:cs="Times New Roman"/>
                <w:bCs/>
                <w:iCs/>
                <w:kern w:val="3"/>
                <w:sz w:val="16"/>
                <w:szCs w:val="16"/>
                <w:lang w:eastAsia="ru-RU"/>
              </w:rPr>
              <w:t>детям граждан, принимающих участие в специальной военной операции, на каждого несовершеннолетнего ребенка</w:t>
            </w:r>
          </w:p>
        </w:tc>
        <w:tc>
          <w:tcPr>
            <w:tcW w:w="1665" w:type="dxa"/>
            <w:gridSpan w:val="4"/>
            <w:vMerge w:val="restart"/>
            <w:tcBorders>
              <w:left w:val="single" w:sz="4" w:space="0" w:color="auto"/>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УСЗН</w:t>
            </w:r>
          </w:p>
        </w:tc>
        <w:tc>
          <w:tcPr>
            <w:tcW w:w="840" w:type="dxa"/>
            <w:gridSpan w:val="8"/>
            <w:tcBorders>
              <w:top w:val="single" w:sz="4" w:space="0" w:color="auto"/>
              <w:left w:val="single" w:sz="4" w:space="0" w:color="auto"/>
              <w:right w:val="single" w:sz="4" w:space="0" w:color="auto"/>
            </w:tcBorders>
          </w:tcPr>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2022</w:t>
            </w:r>
          </w:p>
        </w:tc>
        <w:tc>
          <w:tcPr>
            <w:tcW w:w="1209" w:type="dxa"/>
            <w:gridSpan w:val="5"/>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8" w:type="dxa"/>
            <w:gridSpan w:val="5"/>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5" w:type="dxa"/>
            <w:gridSpan w:val="3"/>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6" w:type="dxa"/>
            <w:gridSpan w:val="4"/>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1281" w:type="dxa"/>
            <w:gridSpan w:val="4"/>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2812" w:type="dxa"/>
            <w:gridSpan w:val="4"/>
            <w:tcBorders>
              <w:top w:val="single" w:sz="4"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Borders>
              <w:top w:val="single" w:sz="4" w:space="0" w:color="auto"/>
            </w:tcBorders>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Arial" w:eastAsia="Lucida Sans Unicode" w:hAnsi="Arial" w:cs="Tahoma"/>
                <w:kern w:val="3"/>
                <w:sz w:val="16"/>
                <w:szCs w:val="16"/>
                <w:lang w:eastAsia="ru-RU"/>
              </w:rPr>
              <w:t>4</w:t>
            </w:r>
          </w:p>
        </w:tc>
        <w:tc>
          <w:tcPr>
            <w:tcW w:w="147" w:type="dxa"/>
            <w:tcBorders>
              <w:right w:val="nil"/>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B5746C" w:rsidRPr="00B5746C" w:rsidTr="00A91D7A">
        <w:trPr>
          <w:trHeight w:val="210"/>
        </w:trPr>
        <w:tc>
          <w:tcPr>
            <w:tcW w:w="667" w:type="dxa"/>
            <w:gridSpan w:val="5"/>
            <w:vMerge/>
            <w:tcBorders>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2628" w:type="dxa"/>
            <w:gridSpan w:val="5"/>
            <w:vMerge/>
            <w:tcBorders>
              <w:left w:val="single" w:sz="4" w:space="0" w:color="auto"/>
              <w:right w:val="single" w:sz="4" w:space="0" w:color="auto"/>
            </w:tcBorders>
          </w:tcPr>
          <w:p w:rsidR="00B5746C" w:rsidRPr="00B5746C" w:rsidRDefault="00B5746C" w:rsidP="00B5746C">
            <w:pPr>
              <w:jc w:val="center"/>
              <w:rPr>
                <w:rFonts w:ascii="Times New Roman" w:eastAsia="Lucida Sans Unicode" w:hAnsi="Times New Roman" w:cs="Times New Roman"/>
                <w:bCs/>
                <w:iCs/>
                <w:kern w:val="3"/>
                <w:sz w:val="16"/>
                <w:szCs w:val="16"/>
                <w:lang w:eastAsia="ru-RU"/>
              </w:rPr>
            </w:pPr>
          </w:p>
        </w:tc>
        <w:tc>
          <w:tcPr>
            <w:tcW w:w="1665" w:type="dxa"/>
            <w:gridSpan w:val="4"/>
            <w:vMerge/>
            <w:tcBorders>
              <w:left w:val="single" w:sz="4" w:space="0" w:color="auto"/>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840" w:type="dxa"/>
            <w:gridSpan w:val="8"/>
            <w:tcBorders>
              <w:top w:val="single" w:sz="4" w:space="0" w:color="auto"/>
              <w:left w:val="single" w:sz="4" w:space="0" w:color="auto"/>
              <w:right w:val="single" w:sz="4" w:space="0" w:color="auto"/>
            </w:tcBorders>
          </w:tcPr>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sz w:val="16"/>
                <w:szCs w:val="16"/>
                <w:highlight w:val="yellow"/>
                <w:lang w:eastAsia="ru-RU"/>
              </w:rPr>
            </w:pPr>
            <w:r w:rsidRPr="00B5746C">
              <w:rPr>
                <w:rFonts w:ascii="Times New Roman" w:eastAsia="Times New Roman" w:hAnsi="Times New Roman" w:cs="Times New Roman"/>
                <w:sz w:val="16"/>
                <w:szCs w:val="16"/>
                <w:highlight w:val="yellow"/>
                <w:lang w:eastAsia="ru-RU"/>
              </w:rPr>
              <w:t>2023</w:t>
            </w:r>
          </w:p>
        </w:tc>
        <w:tc>
          <w:tcPr>
            <w:tcW w:w="1209" w:type="dxa"/>
            <w:gridSpan w:val="5"/>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highlight w:val="yellow"/>
                <w:lang w:eastAsia="ru-RU"/>
              </w:rPr>
            </w:pPr>
            <w:r w:rsidRPr="00B5746C">
              <w:rPr>
                <w:rFonts w:ascii="Times New Roman" w:eastAsia="Lucida Sans Unicode" w:hAnsi="Times New Roman" w:cs="Times New Roman"/>
                <w:kern w:val="3"/>
                <w:sz w:val="16"/>
                <w:szCs w:val="16"/>
                <w:highlight w:val="yellow"/>
                <w:lang w:eastAsia="ru-RU"/>
              </w:rPr>
              <w:t>4400,0</w:t>
            </w:r>
          </w:p>
        </w:tc>
        <w:tc>
          <w:tcPr>
            <w:tcW w:w="978" w:type="dxa"/>
            <w:gridSpan w:val="5"/>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highlight w:val="yellow"/>
                <w:lang w:eastAsia="ru-RU"/>
              </w:rPr>
            </w:pPr>
            <w:r w:rsidRPr="00B5746C">
              <w:rPr>
                <w:rFonts w:ascii="Times New Roman" w:eastAsia="Lucida Sans Unicode" w:hAnsi="Times New Roman" w:cs="Times New Roman"/>
                <w:kern w:val="3"/>
                <w:sz w:val="16"/>
                <w:szCs w:val="16"/>
                <w:highlight w:val="yellow"/>
                <w:lang w:eastAsia="ru-RU"/>
              </w:rPr>
              <w:t>0,0</w:t>
            </w:r>
          </w:p>
        </w:tc>
        <w:tc>
          <w:tcPr>
            <w:tcW w:w="975" w:type="dxa"/>
            <w:gridSpan w:val="3"/>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highlight w:val="yellow"/>
                <w:lang w:eastAsia="ru-RU"/>
              </w:rPr>
            </w:pPr>
            <w:r w:rsidRPr="00B5746C">
              <w:rPr>
                <w:rFonts w:ascii="Times New Roman" w:eastAsia="Lucida Sans Unicode" w:hAnsi="Times New Roman" w:cs="Times New Roman"/>
                <w:kern w:val="3"/>
                <w:sz w:val="16"/>
                <w:szCs w:val="16"/>
                <w:highlight w:val="yellow"/>
                <w:lang w:eastAsia="ru-RU"/>
              </w:rPr>
              <w:t>0,0</w:t>
            </w:r>
          </w:p>
        </w:tc>
        <w:tc>
          <w:tcPr>
            <w:tcW w:w="976" w:type="dxa"/>
            <w:gridSpan w:val="4"/>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highlight w:val="yellow"/>
                <w:lang w:eastAsia="ru-RU"/>
              </w:rPr>
            </w:pPr>
            <w:r w:rsidRPr="00B5746C">
              <w:rPr>
                <w:rFonts w:ascii="Times New Roman" w:eastAsia="Lucida Sans Unicode" w:hAnsi="Times New Roman" w:cs="Times New Roman"/>
                <w:kern w:val="3"/>
                <w:sz w:val="16"/>
                <w:szCs w:val="16"/>
                <w:highlight w:val="yellow"/>
                <w:lang w:eastAsia="ru-RU"/>
              </w:rPr>
              <w:t>4400,0</w:t>
            </w:r>
          </w:p>
        </w:tc>
        <w:tc>
          <w:tcPr>
            <w:tcW w:w="1281" w:type="dxa"/>
            <w:gridSpan w:val="4"/>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2812" w:type="dxa"/>
            <w:gridSpan w:val="4"/>
            <w:tcBorders>
              <w:top w:val="single" w:sz="4"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Borders>
              <w:top w:val="single" w:sz="4" w:space="0" w:color="auto"/>
            </w:tcBorders>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Arial" w:eastAsia="Lucida Sans Unicode" w:hAnsi="Arial" w:cs="Tahoma"/>
                <w:kern w:val="3"/>
                <w:sz w:val="16"/>
                <w:szCs w:val="16"/>
                <w:lang w:eastAsia="ru-RU"/>
              </w:rPr>
              <w:t>4</w:t>
            </w:r>
          </w:p>
        </w:tc>
        <w:tc>
          <w:tcPr>
            <w:tcW w:w="147" w:type="dxa"/>
            <w:tcBorders>
              <w:right w:val="nil"/>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B5746C" w:rsidRPr="00B5746C" w:rsidTr="00A91D7A">
        <w:trPr>
          <w:trHeight w:val="210"/>
        </w:trPr>
        <w:tc>
          <w:tcPr>
            <w:tcW w:w="667" w:type="dxa"/>
            <w:gridSpan w:val="5"/>
            <w:vMerge/>
            <w:tcBorders>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2628" w:type="dxa"/>
            <w:gridSpan w:val="5"/>
            <w:vMerge/>
            <w:tcBorders>
              <w:left w:val="single" w:sz="4" w:space="0" w:color="auto"/>
              <w:right w:val="single" w:sz="4" w:space="0" w:color="auto"/>
            </w:tcBorders>
          </w:tcPr>
          <w:p w:rsidR="00B5746C" w:rsidRPr="00B5746C" w:rsidRDefault="00B5746C" w:rsidP="00B5746C">
            <w:pPr>
              <w:jc w:val="center"/>
              <w:rPr>
                <w:rFonts w:ascii="Times New Roman" w:eastAsia="Lucida Sans Unicode" w:hAnsi="Times New Roman" w:cs="Times New Roman"/>
                <w:bCs/>
                <w:iCs/>
                <w:kern w:val="3"/>
                <w:sz w:val="16"/>
                <w:szCs w:val="16"/>
                <w:lang w:eastAsia="ru-RU"/>
              </w:rPr>
            </w:pPr>
          </w:p>
        </w:tc>
        <w:tc>
          <w:tcPr>
            <w:tcW w:w="1665" w:type="dxa"/>
            <w:gridSpan w:val="4"/>
            <w:vMerge/>
            <w:tcBorders>
              <w:left w:val="single" w:sz="4" w:space="0" w:color="auto"/>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840" w:type="dxa"/>
            <w:gridSpan w:val="8"/>
            <w:tcBorders>
              <w:top w:val="single" w:sz="4" w:space="0" w:color="auto"/>
              <w:left w:val="single" w:sz="4" w:space="0" w:color="auto"/>
              <w:right w:val="single" w:sz="4" w:space="0" w:color="auto"/>
            </w:tcBorders>
          </w:tcPr>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2024</w:t>
            </w:r>
          </w:p>
        </w:tc>
        <w:tc>
          <w:tcPr>
            <w:tcW w:w="1209" w:type="dxa"/>
            <w:gridSpan w:val="5"/>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8" w:type="dxa"/>
            <w:gridSpan w:val="5"/>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5" w:type="dxa"/>
            <w:gridSpan w:val="3"/>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6" w:type="dxa"/>
            <w:gridSpan w:val="4"/>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1281" w:type="dxa"/>
            <w:gridSpan w:val="4"/>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2812" w:type="dxa"/>
            <w:gridSpan w:val="4"/>
            <w:tcBorders>
              <w:top w:val="single" w:sz="4"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Borders>
              <w:top w:val="single" w:sz="4" w:space="0" w:color="auto"/>
            </w:tcBorders>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Arial" w:eastAsia="Lucida Sans Unicode" w:hAnsi="Arial" w:cs="Tahoma"/>
                <w:kern w:val="3"/>
                <w:sz w:val="16"/>
                <w:szCs w:val="16"/>
                <w:lang w:eastAsia="ru-RU"/>
              </w:rPr>
              <w:t>4</w:t>
            </w:r>
          </w:p>
        </w:tc>
        <w:tc>
          <w:tcPr>
            <w:tcW w:w="147" w:type="dxa"/>
            <w:tcBorders>
              <w:right w:val="nil"/>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B5746C" w:rsidRPr="00B5746C" w:rsidTr="00A91D7A">
        <w:trPr>
          <w:trHeight w:val="210"/>
        </w:trPr>
        <w:tc>
          <w:tcPr>
            <w:tcW w:w="667" w:type="dxa"/>
            <w:gridSpan w:val="5"/>
            <w:vMerge/>
            <w:tcBorders>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2628" w:type="dxa"/>
            <w:gridSpan w:val="5"/>
            <w:vMerge/>
            <w:tcBorders>
              <w:left w:val="single" w:sz="4" w:space="0" w:color="auto"/>
              <w:right w:val="single" w:sz="4" w:space="0" w:color="auto"/>
            </w:tcBorders>
          </w:tcPr>
          <w:p w:rsidR="00B5746C" w:rsidRPr="00B5746C" w:rsidRDefault="00B5746C" w:rsidP="00B5746C">
            <w:pPr>
              <w:jc w:val="center"/>
              <w:rPr>
                <w:rFonts w:ascii="Times New Roman" w:eastAsia="Lucida Sans Unicode" w:hAnsi="Times New Roman" w:cs="Times New Roman"/>
                <w:bCs/>
                <w:iCs/>
                <w:kern w:val="3"/>
                <w:sz w:val="16"/>
                <w:szCs w:val="16"/>
                <w:lang w:eastAsia="ru-RU"/>
              </w:rPr>
            </w:pPr>
          </w:p>
        </w:tc>
        <w:tc>
          <w:tcPr>
            <w:tcW w:w="1665" w:type="dxa"/>
            <w:gridSpan w:val="4"/>
            <w:vMerge/>
            <w:tcBorders>
              <w:left w:val="single" w:sz="4" w:space="0" w:color="auto"/>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840" w:type="dxa"/>
            <w:gridSpan w:val="8"/>
            <w:tcBorders>
              <w:top w:val="single" w:sz="4" w:space="0" w:color="auto"/>
              <w:left w:val="single" w:sz="4" w:space="0" w:color="auto"/>
              <w:right w:val="single" w:sz="4" w:space="0" w:color="auto"/>
            </w:tcBorders>
          </w:tcPr>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2025</w:t>
            </w:r>
          </w:p>
        </w:tc>
        <w:tc>
          <w:tcPr>
            <w:tcW w:w="1209" w:type="dxa"/>
            <w:gridSpan w:val="5"/>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8" w:type="dxa"/>
            <w:gridSpan w:val="5"/>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5" w:type="dxa"/>
            <w:gridSpan w:val="3"/>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6" w:type="dxa"/>
            <w:gridSpan w:val="4"/>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1281" w:type="dxa"/>
            <w:gridSpan w:val="4"/>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2812" w:type="dxa"/>
            <w:gridSpan w:val="4"/>
            <w:tcBorders>
              <w:top w:val="single" w:sz="4"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Borders>
              <w:top w:val="single" w:sz="4" w:space="0" w:color="auto"/>
            </w:tcBorders>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Arial" w:eastAsia="Lucida Sans Unicode" w:hAnsi="Arial" w:cs="Tahoma"/>
                <w:kern w:val="3"/>
                <w:sz w:val="16"/>
                <w:szCs w:val="16"/>
                <w:lang w:eastAsia="ru-RU"/>
              </w:rPr>
              <w:t>4</w:t>
            </w:r>
          </w:p>
        </w:tc>
        <w:tc>
          <w:tcPr>
            <w:tcW w:w="147" w:type="dxa"/>
            <w:tcBorders>
              <w:right w:val="nil"/>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B5746C" w:rsidRPr="00B5746C" w:rsidTr="00A91D7A">
        <w:trPr>
          <w:trHeight w:val="210"/>
        </w:trPr>
        <w:tc>
          <w:tcPr>
            <w:tcW w:w="667" w:type="dxa"/>
            <w:gridSpan w:val="5"/>
            <w:vMerge/>
            <w:tcBorders>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2628" w:type="dxa"/>
            <w:gridSpan w:val="5"/>
            <w:vMerge/>
            <w:tcBorders>
              <w:left w:val="single" w:sz="4" w:space="0" w:color="auto"/>
              <w:right w:val="single" w:sz="4" w:space="0" w:color="auto"/>
            </w:tcBorders>
          </w:tcPr>
          <w:p w:rsidR="00B5746C" w:rsidRPr="00B5746C" w:rsidRDefault="00B5746C" w:rsidP="00B5746C">
            <w:pPr>
              <w:jc w:val="center"/>
              <w:rPr>
                <w:rFonts w:ascii="Times New Roman" w:eastAsia="Lucida Sans Unicode" w:hAnsi="Times New Roman" w:cs="Times New Roman"/>
                <w:bCs/>
                <w:iCs/>
                <w:kern w:val="3"/>
                <w:sz w:val="16"/>
                <w:szCs w:val="16"/>
                <w:lang w:eastAsia="ru-RU"/>
              </w:rPr>
            </w:pPr>
          </w:p>
        </w:tc>
        <w:tc>
          <w:tcPr>
            <w:tcW w:w="1665" w:type="dxa"/>
            <w:gridSpan w:val="4"/>
            <w:vMerge/>
            <w:tcBorders>
              <w:left w:val="single" w:sz="4" w:space="0" w:color="auto"/>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840" w:type="dxa"/>
            <w:gridSpan w:val="8"/>
            <w:tcBorders>
              <w:top w:val="single" w:sz="4" w:space="0" w:color="auto"/>
              <w:left w:val="single" w:sz="4" w:space="0" w:color="auto"/>
              <w:right w:val="single" w:sz="4" w:space="0" w:color="auto"/>
            </w:tcBorders>
          </w:tcPr>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2026</w:t>
            </w:r>
          </w:p>
        </w:tc>
        <w:tc>
          <w:tcPr>
            <w:tcW w:w="1209" w:type="dxa"/>
            <w:gridSpan w:val="5"/>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8" w:type="dxa"/>
            <w:gridSpan w:val="5"/>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5" w:type="dxa"/>
            <w:gridSpan w:val="3"/>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6" w:type="dxa"/>
            <w:gridSpan w:val="4"/>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1281" w:type="dxa"/>
            <w:gridSpan w:val="4"/>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2812" w:type="dxa"/>
            <w:gridSpan w:val="4"/>
            <w:tcBorders>
              <w:top w:val="single" w:sz="4"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Borders>
              <w:top w:val="single" w:sz="4" w:space="0" w:color="auto"/>
            </w:tcBorders>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Arial" w:eastAsia="Lucida Sans Unicode" w:hAnsi="Arial" w:cs="Tahoma"/>
                <w:kern w:val="3"/>
                <w:sz w:val="16"/>
                <w:szCs w:val="16"/>
                <w:lang w:eastAsia="ru-RU"/>
              </w:rPr>
              <w:t>4</w:t>
            </w:r>
          </w:p>
        </w:tc>
        <w:tc>
          <w:tcPr>
            <w:tcW w:w="147" w:type="dxa"/>
            <w:tcBorders>
              <w:right w:val="nil"/>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B5746C" w:rsidRPr="00B5746C" w:rsidTr="00A91D7A">
        <w:trPr>
          <w:trHeight w:val="210"/>
        </w:trPr>
        <w:tc>
          <w:tcPr>
            <w:tcW w:w="667" w:type="dxa"/>
            <w:gridSpan w:val="5"/>
            <w:vMerge/>
            <w:tcBorders>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2628" w:type="dxa"/>
            <w:gridSpan w:val="5"/>
            <w:vMerge/>
            <w:tcBorders>
              <w:left w:val="single" w:sz="4" w:space="0" w:color="auto"/>
              <w:right w:val="single" w:sz="4" w:space="0" w:color="auto"/>
            </w:tcBorders>
          </w:tcPr>
          <w:p w:rsidR="00B5746C" w:rsidRPr="00B5746C" w:rsidRDefault="00B5746C" w:rsidP="00B5746C">
            <w:pPr>
              <w:jc w:val="center"/>
              <w:rPr>
                <w:rFonts w:ascii="Times New Roman" w:eastAsia="Lucida Sans Unicode" w:hAnsi="Times New Roman" w:cs="Times New Roman"/>
                <w:bCs/>
                <w:iCs/>
                <w:kern w:val="3"/>
                <w:sz w:val="16"/>
                <w:szCs w:val="16"/>
                <w:lang w:eastAsia="ru-RU"/>
              </w:rPr>
            </w:pPr>
          </w:p>
        </w:tc>
        <w:tc>
          <w:tcPr>
            <w:tcW w:w="1665" w:type="dxa"/>
            <w:gridSpan w:val="4"/>
            <w:vMerge/>
            <w:tcBorders>
              <w:left w:val="single" w:sz="4" w:space="0" w:color="auto"/>
              <w:right w:val="single" w:sz="4"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p>
        </w:tc>
        <w:tc>
          <w:tcPr>
            <w:tcW w:w="840" w:type="dxa"/>
            <w:gridSpan w:val="8"/>
            <w:tcBorders>
              <w:top w:val="single" w:sz="4" w:space="0" w:color="auto"/>
              <w:left w:val="single" w:sz="4" w:space="0" w:color="auto"/>
              <w:right w:val="single" w:sz="4" w:space="0" w:color="auto"/>
            </w:tcBorders>
          </w:tcPr>
          <w:p w:rsidR="00B5746C" w:rsidRPr="00B5746C" w:rsidRDefault="00B5746C" w:rsidP="00B5746C">
            <w:pPr>
              <w:widowControl w:val="0"/>
              <w:suppressAutoHyphens/>
              <w:autoSpaceDN w:val="0"/>
              <w:jc w:val="center"/>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2027</w:t>
            </w:r>
          </w:p>
        </w:tc>
        <w:tc>
          <w:tcPr>
            <w:tcW w:w="1209" w:type="dxa"/>
            <w:gridSpan w:val="5"/>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8" w:type="dxa"/>
            <w:gridSpan w:val="5"/>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5" w:type="dxa"/>
            <w:gridSpan w:val="3"/>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976" w:type="dxa"/>
            <w:gridSpan w:val="4"/>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1281" w:type="dxa"/>
            <w:gridSpan w:val="4"/>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Arial" w:eastAsia="Lucida Sans Unicode" w:hAnsi="Arial" w:cs="Tahoma"/>
                <w:kern w:val="3"/>
                <w:sz w:val="16"/>
                <w:szCs w:val="16"/>
                <w:lang w:eastAsia="ru-RU"/>
              </w:rPr>
              <w:t>0,0</w:t>
            </w:r>
          </w:p>
        </w:tc>
        <w:tc>
          <w:tcPr>
            <w:tcW w:w="2812" w:type="dxa"/>
            <w:gridSpan w:val="4"/>
            <w:tcBorders>
              <w:top w:val="single" w:sz="4"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629" w:type="dxa"/>
            <w:tcBorders>
              <w:top w:val="single" w:sz="4" w:space="0" w:color="auto"/>
            </w:tcBorders>
          </w:tcPr>
          <w:p w:rsidR="00B5746C" w:rsidRPr="00B5746C" w:rsidRDefault="00B5746C" w:rsidP="00B5746C">
            <w:pPr>
              <w:widowControl w:val="0"/>
              <w:suppressAutoHyphens/>
              <w:autoSpaceDN w:val="0"/>
              <w:jc w:val="center"/>
              <w:textAlignment w:val="baseline"/>
              <w:rPr>
                <w:rFonts w:ascii="Arial" w:eastAsia="Lucida Sans Unicode" w:hAnsi="Arial" w:cs="Tahoma"/>
                <w:kern w:val="3"/>
                <w:sz w:val="16"/>
                <w:szCs w:val="16"/>
                <w:lang w:eastAsia="ru-RU"/>
              </w:rPr>
            </w:pPr>
            <w:r w:rsidRPr="00B5746C">
              <w:rPr>
                <w:rFonts w:ascii="Arial" w:eastAsia="Lucida Sans Unicode" w:hAnsi="Arial" w:cs="Tahoma"/>
                <w:kern w:val="3"/>
                <w:sz w:val="16"/>
                <w:szCs w:val="16"/>
                <w:lang w:eastAsia="ru-RU"/>
              </w:rPr>
              <w:t>4</w:t>
            </w:r>
          </w:p>
        </w:tc>
        <w:tc>
          <w:tcPr>
            <w:tcW w:w="147" w:type="dxa"/>
            <w:tcBorders>
              <w:right w:val="nil"/>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B5746C" w:rsidRPr="00B5746C" w:rsidTr="00A91D7A">
        <w:trPr>
          <w:trHeight w:val="133"/>
        </w:trPr>
        <w:tc>
          <w:tcPr>
            <w:tcW w:w="15660" w:type="dxa"/>
            <w:gridSpan w:val="48"/>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Задача подпрограммы 2 Федеральный проект "Финансовая поддержка семей при рождении детей"</w:t>
            </w:r>
          </w:p>
        </w:tc>
        <w:tc>
          <w:tcPr>
            <w:tcW w:w="147" w:type="dxa"/>
            <w:vMerge w:val="restart"/>
            <w:tcBorders>
              <w:top w:val="nil"/>
              <w:right w:val="nil"/>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B5746C" w:rsidRPr="00B5746C" w:rsidTr="00A91D7A">
        <w:trPr>
          <w:trHeight w:val="221"/>
        </w:trPr>
        <w:tc>
          <w:tcPr>
            <w:tcW w:w="15660" w:type="dxa"/>
            <w:gridSpan w:val="48"/>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4.2 Основное мероприятие «Выполнение Федерального проекта "Финансовая поддержка семей при рождении детей"</w:t>
            </w:r>
          </w:p>
        </w:tc>
        <w:tc>
          <w:tcPr>
            <w:tcW w:w="147" w:type="dxa"/>
            <w:vMerge/>
            <w:tcBorders>
              <w:top w:val="nil"/>
              <w:right w:val="nil"/>
            </w:tcBorders>
          </w:tcPr>
          <w:p w:rsidR="00B5746C" w:rsidRPr="00B5746C" w:rsidRDefault="00B5746C" w:rsidP="00B5746C">
            <w:pPr>
              <w:jc w:val="left"/>
              <w:rPr>
                <w:rFonts w:ascii="Times New Roman" w:eastAsia="Times New Roman" w:hAnsi="Times New Roman" w:cs="Times New Roman"/>
                <w:sz w:val="16"/>
                <w:szCs w:val="16"/>
                <w:lang w:eastAsia="ru-RU"/>
              </w:rPr>
            </w:pPr>
          </w:p>
        </w:tc>
      </w:tr>
      <w:tr w:rsidR="00B5746C" w:rsidRPr="00B5746C" w:rsidTr="00A91D7A">
        <w:trPr>
          <w:gridAfter w:val="1"/>
          <w:wAfter w:w="147" w:type="dxa"/>
          <w:trHeight w:val="93"/>
        </w:trPr>
        <w:tc>
          <w:tcPr>
            <w:tcW w:w="667" w:type="dxa"/>
            <w:gridSpan w:val="5"/>
            <w:vMerge w:val="restart"/>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4.2.1</w:t>
            </w:r>
          </w:p>
        </w:tc>
        <w:tc>
          <w:tcPr>
            <w:tcW w:w="2628" w:type="dxa"/>
            <w:gridSpan w:val="5"/>
            <w:vMerge w:val="restart"/>
          </w:tcPr>
          <w:p w:rsidR="00B5746C" w:rsidRPr="00B5746C" w:rsidRDefault="00B5746C" w:rsidP="00B5746C">
            <w:pPr>
              <w:jc w:val="left"/>
              <w:rPr>
                <w:rFonts w:ascii="Times New Roman" w:eastAsia="Times New Roman" w:hAnsi="Times New Roman" w:cs="Times New Roman"/>
                <w:bCs/>
                <w:iCs/>
                <w:sz w:val="16"/>
                <w:szCs w:val="16"/>
                <w:lang w:eastAsia="ru-RU"/>
              </w:rPr>
            </w:pPr>
            <w:r w:rsidRPr="00B5746C">
              <w:rPr>
                <w:rFonts w:ascii="Times New Roman" w:eastAsia="Times New Roman" w:hAnsi="Times New Roman" w:cs="Times New Roman"/>
                <w:sz w:val="16"/>
                <w:szCs w:val="16"/>
                <w:lang w:eastAsia="ru-RU"/>
              </w:rPr>
              <w:t>Ежемесячная денежная выплата, назначенная в случае рождения третьего ребенка или последующих детей до достижения ребенком возраста трех лет за счет средств бюджета Пензенской области и федеральных средств, согласно Указа Президента РФ от 07.05.2012 № 606</w:t>
            </w:r>
          </w:p>
        </w:tc>
        <w:tc>
          <w:tcPr>
            <w:tcW w:w="1665" w:type="dxa"/>
            <w:gridSpan w:val="4"/>
            <w:vMerge w:val="restart"/>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УСЗН</w:t>
            </w:r>
          </w:p>
        </w:tc>
        <w:tc>
          <w:tcPr>
            <w:tcW w:w="840" w:type="dxa"/>
            <w:gridSpan w:val="8"/>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w:t>
            </w:r>
            <w:r w:rsidRPr="00B5746C">
              <w:rPr>
                <w:rFonts w:ascii="Times New Roman" w:eastAsia="Times New Roman" w:hAnsi="Times New Roman" w:cs="Times New Roman"/>
                <w:sz w:val="16"/>
                <w:szCs w:val="16"/>
                <w:lang w:val="en-US" w:eastAsia="ru-RU"/>
              </w:rPr>
              <w:t>2</w:t>
            </w:r>
          </w:p>
        </w:tc>
        <w:tc>
          <w:tcPr>
            <w:tcW w:w="1209" w:type="dxa"/>
            <w:gridSpan w:val="5"/>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17141,6</w:t>
            </w:r>
          </w:p>
        </w:tc>
        <w:tc>
          <w:tcPr>
            <w:tcW w:w="978" w:type="dxa"/>
            <w:gridSpan w:val="5"/>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15770,3</w:t>
            </w:r>
          </w:p>
        </w:tc>
        <w:tc>
          <w:tcPr>
            <w:tcW w:w="976"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1371,3</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93"/>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jc w:val="left"/>
              <w:rPr>
                <w:rFonts w:ascii="Times New Roman" w:eastAsia="Times New Roman" w:hAnsi="Times New Roman" w:cs="Times New Roman"/>
                <w:bCs/>
                <w:iCs/>
                <w:sz w:val="16"/>
                <w:szCs w:val="16"/>
                <w:lang w:eastAsia="ru-RU"/>
              </w:rPr>
            </w:pPr>
          </w:p>
        </w:tc>
        <w:tc>
          <w:tcPr>
            <w:tcW w:w="1665"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w:t>
            </w:r>
            <w:r w:rsidRPr="00B5746C">
              <w:rPr>
                <w:rFonts w:ascii="Times New Roman" w:eastAsia="Times New Roman" w:hAnsi="Times New Roman" w:cs="Times New Roman"/>
                <w:sz w:val="16"/>
                <w:szCs w:val="16"/>
                <w:lang w:val="en-US" w:eastAsia="ru-RU"/>
              </w:rPr>
              <w:t>3</w:t>
            </w:r>
          </w:p>
        </w:tc>
        <w:tc>
          <w:tcPr>
            <w:tcW w:w="1209" w:type="dxa"/>
            <w:gridSpan w:val="5"/>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14600,3</w:t>
            </w:r>
          </w:p>
        </w:tc>
        <w:tc>
          <w:tcPr>
            <w:tcW w:w="978" w:type="dxa"/>
            <w:gridSpan w:val="5"/>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13432,3</w:t>
            </w:r>
          </w:p>
        </w:tc>
        <w:tc>
          <w:tcPr>
            <w:tcW w:w="976"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1168,0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335"/>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jc w:val="left"/>
              <w:rPr>
                <w:rFonts w:ascii="Times New Roman" w:eastAsia="Times New Roman" w:hAnsi="Times New Roman" w:cs="Times New Roman"/>
                <w:bCs/>
                <w:iCs/>
                <w:sz w:val="16"/>
                <w:szCs w:val="16"/>
                <w:lang w:eastAsia="ru-RU"/>
              </w:rPr>
            </w:pPr>
          </w:p>
        </w:tc>
        <w:tc>
          <w:tcPr>
            <w:tcW w:w="1665"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w:t>
            </w:r>
            <w:r w:rsidRPr="00B5746C">
              <w:rPr>
                <w:rFonts w:ascii="Times New Roman" w:eastAsia="Times New Roman" w:hAnsi="Times New Roman" w:cs="Times New Roman"/>
                <w:sz w:val="16"/>
                <w:szCs w:val="16"/>
                <w:lang w:val="en-US" w:eastAsia="ru-RU"/>
              </w:rPr>
              <w:t>2</w:t>
            </w:r>
            <w:r w:rsidRPr="00B5746C">
              <w:rPr>
                <w:rFonts w:ascii="Times New Roman" w:eastAsia="Times New Roman" w:hAnsi="Times New Roman" w:cs="Times New Roman"/>
                <w:sz w:val="16"/>
                <w:szCs w:val="16"/>
                <w:lang w:eastAsia="ru-RU"/>
              </w:rPr>
              <w:t>4</w:t>
            </w:r>
          </w:p>
        </w:tc>
        <w:tc>
          <w:tcPr>
            <w:tcW w:w="1209" w:type="dxa"/>
            <w:gridSpan w:val="5"/>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15940,8</w:t>
            </w:r>
          </w:p>
        </w:tc>
        <w:tc>
          <w:tcPr>
            <w:tcW w:w="978" w:type="dxa"/>
            <w:gridSpan w:val="5"/>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14665,5</w:t>
            </w:r>
          </w:p>
        </w:tc>
        <w:tc>
          <w:tcPr>
            <w:tcW w:w="976"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1275,3</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A91D7A"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93"/>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jc w:val="left"/>
              <w:rPr>
                <w:rFonts w:ascii="Times New Roman" w:eastAsia="Times New Roman" w:hAnsi="Times New Roman" w:cs="Times New Roman"/>
                <w:bCs/>
                <w:iCs/>
                <w:sz w:val="16"/>
                <w:szCs w:val="16"/>
                <w:lang w:eastAsia="ru-RU"/>
              </w:rPr>
            </w:pPr>
          </w:p>
        </w:tc>
        <w:tc>
          <w:tcPr>
            <w:tcW w:w="1665"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w:t>
            </w:r>
            <w:r w:rsidRPr="00B5746C">
              <w:rPr>
                <w:rFonts w:ascii="Times New Roman" w:eastAsia="Times New Roman" w:hAnsi="Times New Roman" w:cs="Times New Roman"/>
                <w:sz w:val="16"/>
                <w:szCs w:val="16"/>
                <w:lang w:val="en-US" w:eastAsia="ru-RU"/>
              </w:rPr>
              <w:t>5</w:t>
            </w:r>
          </w:p>
        </w:tc>
        <w:tc>
          <w:tcPr>
            <w:tcW w:w="1209" w:type="dxa"/>
            <w:gridSpan w:val="5"/>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2655,4</w:t>
            </w:r>
          </w:p>
        </w:tc>
        <w:tc>
          <w:tcPr>
            <w:tcW w:w="978" w:type="dxa"/>
            <w:gridSpan w:val="5"/>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2496,1</w:t>
            </w:r>
          </w:p>
        </w:tc>
        <w:tc>
          <w:tcPr>
            <w:tcW w:w="976"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159,3</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93"/>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jc w:val="left"/>
              <w:rPr>
                <w:rFonts w:ascii="Times New Roman" w:eastAsia="Times New Roman" w:hAnsi="Times New Roman" w:cs="Times New Roman"/>
                <w:bCs/>
                <w:iCs/>
                <w:sz w:val="16"/>
                <w:szCs w:val="16"/>
                <w:lang w:eastAsia="ru-RU"/>
              </w:rPr>
            </w:pPr>
          </w:p>
        </w:tc>
        <w:tc>
          <w:tcPr>
            <w:tcW w:w="1665"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w:t>
            </w:r>
            <w:r w:rsidRPr="00B5746C">
              <w:rPr>
                <w:rFonts w:ascii="Times New Roman" w:eastAsia="Times New Roman" w:hAnsi="Times New Roman" w:cs="Times New Roman"/>
                <w:sz w:val="16"/>
                <w:szCs w:val="16"/>
                <w:lang w:val="en-US" w:eastAsia="ru-RU"/>
              </w:rPr>
              <w:t>6</w:t>
            </w:r>
          </w:p>
        </w:tc>
        <w:tc>
          <w:tcPr>
            <w:tcW w:w="1209" w:type="dxa"/>
            <w:gridSpan w:val="5"/>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2655,4</w:t>
            </w:r>
          </w:p>
        </w:tc>
        <w:tc>
          <w:tcPr>
            <w:tcW w:w="978" w:type="dxa"/>
            <w:gridSpan w:val="5"/>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2496,1</w:t>
            </w:r>
          </w:p>
        </w:tc>
        <w:tc>
          <w:tcPr>
            <w:tcW w:w="976"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159,3</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93"/>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jc w:val="left"/>
              <w:rPr>
                <w:rFonts w:ascii="Times New Roman" w:eastAsia="Times New Roman" w:hAnsi="Times New Roman" w:cs="Times New Roman"/>
                <w:bCs/>
                <w:iCs/>
                <w:sz w:val="16"/>
                <w:szCs w:val="16"/>
                <w:lang w:eastAsia="ru-RU"/>
              </w:rPr>
            </w:pPr>
          </w:p>
        </w:tc>
        <w:tc>
          <w:tcPr>
            <w:tcW w:w="1665"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jc w:val="left"/>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202</w:t>
            </w:r>
            <w:r w:rsidRPr="00B5746C">
              <w:rPr>
                <w:rFonts w:ascii="Times New Roman" w:eastAsia="Times New Roman" w:hAnsi="Times New Roman" w:cs="Times New Roman"/>
                <w:sz w:val="16"/>
                <w:szCs w:val="16"/>
                <w:lang w:val="en-US" w:eastAsia="ru-RU"/>
              </w:rPr>
              <w:t>7</w:t>
            </w:r>
          </w:p>
        </w:tc>
        <w:tc>
          <w:tcPr>
            <w:tcW w:w="1209" w:type="dxa"/>
            <w:gridSpan w:val="5"/>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2655,4</w:t>
            </w:r>
          </w:p>
        </w:tc>
        <w:tc>
          <w:tcPr>
            <w:tcW w:w="978" w:type="dxa"/>
            <w:gridSpan w:val="5"/>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2496,1</w:t>
            </w:r>
          </w:p>
        </w:tc>
        <w:tc>
          <w:tcPr>
            <w:tcW w:w="976"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159,3</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93"/>
        </w:trPr>
        <w:tc>
          <w:tcPr>
            <w:tcW w:w="667" w:type="dxa"/>
            <w:gridSpan w:val="5"/>
            <w:vMerge w:val="restart"/>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4.2.</w:t>
            </w:r>
            <w:r w:rsidRPr="00B5746C">
              <w:rPr>
                <w:rFonts w:ascii="Times New Roman" w:eastAsia="Times New Roman" w:hAnsi="Times New Roman" w:cs="Times New Roman"/>
                <w:sz w:val="16"/>
                <w:szCs w:val="16"/>
                <w:lang w:val="en-US" w:eastAsia="ru-RU"/>
              </w:rPr>
              <w:t>2</w:t>
            </w:r>
            <w:r w:rsidRPr="00B5746C">
              <w:rPr>
                <w:rFonts w:ascii="Times New Roman" w:eastAsia="Times New Roman" w:hAnsi="Times New Roman" w:cs="Times New Roman"/>
                <w:sz w:val="16"/>
                <w:szCs w:val="16"/>
                <w:lang w:eastAsia="ru-RU"/>
              </w:rPr>
              <w:t>.</w:t>
            </w:r>
          </w:p>
        </w:tc>
        <w:tc>
          <w:tcPr>
            <w:tcW w:w="2628" w:type="dxa"/>
            <w:gridSpan w:val="5"/>
            <w:vMerge w:val="restart"/>
          </w:tcPr>
          <w:p w:rsidR="00B5746C" w:rsidRPr="00B5746C" w:rsidRDefault="00B5746C" w:rsidP="00B5746C">
            <w:pPr>
              <w:jc w:val="left"/>
              <w:rPr>
                <w:rFonts w:ascii="Times New Roman" w:eastAsia="Times New Roman" w:hAnsi="Times New Roman" w:cs="Times New Roman"/>
                <w:bCs/>
                <w:iCs/>
                <w:sz w:val="16"/>
                <w:szCs w:val="16"/>
                <w:lang w:eastAsia="ru-RU"/>
              </w:rPr>
            </w:pPr>
            <w:r w:rsidRPr="00B5746C">
              <w:rPr>
                <w:rFonts w:ascii="Times New Roman" w:eastAsia="Times New Roman" w:hAnsi="Times New Roman" w:cs="Times New Roman"/>
                <w:bCs/>
                <w:iCs/>
                <w:sz w:val="16"/>
                <w:szCs w:val="16"/>
                <w:lang w:eastAsia="ru-RU"/>
              </w:rPr>
              <w:t>Выполнение государственных полномочий по осуществлению ежемесячной выплаты в связи с рождением (усыновлением) первого ребенка</w:t>
            </w:r>
          </w:p>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val="restart"/>
          </w:tcPr>
          <w:p w:rsidR="00B5746C" w:rsidRPr="00B5746C" w:rsidRDefault="00B5746C" w:rsidP="00B5746C">
            <w:pPr>
              <w:widowControl w:val="0"/>
              <w:jc w:val="left"/>
              <w:rPr>
                <w:rFonts w:ascii="Times New Roman" w:eastAsia="Times New Roman" w:hAnsi="Times New Roman" w:cs="Times New Roman"/>
                <w:sz w:val="16"/>
                <w:szCs w:val="16"/>
                <w:lang w:eastAsia="ru-RU"/>
              </w:rPr>
            </w:pPr>
          </w:p>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УСЗН</w:t>
            </w:r>
          </w:p>
        </w:tc>
        <w:tc>
          <w:tcPr>
            <w:tcW w:w="840" w:type="dxa"/>
            <w:gridSpan w:val="8"/>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w:t>
            </w:r>
            <w:r w:rsidRPr="00B5746C">
              <w:rPr>
                <w:rFonts w:ascii="Times New Roman" w:eastAsia="Times New Roman" w:hAnsi="Times New Roman" w:cs="Times New Roman"/>
                <w:sz w:val="16"/>
                <w:szCs w:val="16"/>
                <w:lang w:val="en-US" w:eastAsia="ru-RU"/>
              </w:rPr>
              <w:t>2</w:t>
            </w:r>
          </w:p>
        </w:tc>
        <w:tc>
          <w:tcPr>
            <w:tcW w:w="1209" w:type="dxa"/>
            <w:gridSpan w:val="5"/>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16762,0</w:t>
            </w:r>
          </w:p>
        </w:tc>
        <w:tc>
          <w:tcPr>
            <w:tcW w:w="978" w:type="dxa"/>
            <w:gridSpan w:val="5"/>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5" w:type="dxa"/>
            <w:gridSpan w:val="3"/>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16762,0</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127"/>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jc w:val="left"/>
              <w:rPr>
                <w:rFonts w:ascii="Times New Roman" w:eastAsia="Times New Roman" w:hAnsi="Times New Roman" w:cs="Times New Roman"/>
                <w:bCs/>
                <w:iCs/>
                <w:sz w:val="16"/>
                <w:szCs w:val="16"/>
                <w:lang w:eastAsia="ru-RU"/>
              </w:rPr>
            </w:pPr>
          </w:p>
        </w:tc>
        <w:tc>
          <w:tcPr>
            <w:tcW w:w="1665"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w:t>
            </w:r>
            <w:r w:rsidRPr="00B5746C">
              <w:rPr>
                <w:rFonts w:ascii="Times New Roman" w:eastAsia="Times New Roman" w:hAnsi="Times New Roman" w:cs="Times New Roman"/>
                <w:sz w:val="16"/>
                <w:szCs w:val="16"/>
                <w:lang w:val="en-US" w:eastAsia="ru-RU"/>
              </w:rPr>
              <w:t>3</w:t>
            </w:r>
          </w:p>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09" w:type="dxa"/>
            <w:gridSpan w:val="5"/>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8" w:type="dxa"/>
            <w:gridSpan w:val="5"/>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5" w:type="dxa"/>
            <w:gridSpan w:val="3"/>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253"/>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jc w:val="left"/>
              <w:rPr>
                <w:rFonts w:ascii="Times New Roman" w:eastAsia="Times New Roman" w:hAnsi="Times New Roman" w:cs="Times New Roman"/>
                <w:bCs/>
                <w:iCs/>
                <w:sz w:val="16"/>
                <w:szCs w:val="16"/>
                <w:lang w:eastAsia="ru-RU"/>
              </w:rPr>
            </w:pPr>
          </w:p>
        </w:tc>
        <w:tc>
          <w:tcPr>
            <w:tcW w:w="1665"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w:t>
            </w:r>
            <w:r w:rsidRPr="00B5746C">
              <w:rPr>
                <w:rFonts w:ascii="Times New Roman" w:eastAsia="Times New Roman" w:hAnsi="Times New Roman" w:cs="Times New Roman"/>
                <w:sz w:val="16"/>
                <w:szCs w:val="16"/>
                <w:lang w:val="en-US" w:eastAsia="ru-RU"/>
              </w:rPr>
              <w:t>4</w:t>
            </w:r>
          </w:p>
        </w:tc>
        <w:tc>
          <w:tcPr>
            <w:tcW w:w="1209" w:type="dxa"/>
            <w:gridSpan w:val="5"/>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8" w:type="dxa"/>
            <w:gridSpan w:val="5"/>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5" w:type="dxa"/>
            <w:gridSpan w:val="3"/>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316"/>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jc w:val="left"/>
              <w:rPr>
                <w:rFonts w:ascii="Times New Roman" w:eastAsia="Times New Roman" w:hAnsi="Times New Roman" w:cs="Times New Roman"/>
                <w:bCs/>
                <w:iCs/>
                <w:sz w:val="16"/>
                <w:szCs w:val="16"/>
                <w:lang w:eastAsia="ru-RU"/>
              </w:rPr>
            </w:pPr>
          </w:p>
        </w:tc>
        <w:tc>
          <w:tcPr>
            <w:tcW w:w="1665"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2025</w:t>
            </w:r>
          </w:p>
        </w:tc>
        <w:tc>
          <w:tcPr>
            <w:tcW w:w="1209" w:type="dxa"/>
            <w:gridSpan w:val="5"/>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8" w:type="dxa"/>
            <w:gridSpan w:val="5"/>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5" w:type="dxa"/>
            <w:gridSpan w:val="3"/>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352"/>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jc w:val="left"/>
              <w:rPr>
                <w:rFonts w:ascii="Times New Roman" w:eastAsia="Times New Roman" w:hAnsi="Times New Roman" w:cs="Times New Roman"/>
                <w:bCs/>
                <w:iCs/>
                <w:sz w:val="16"/>
                <w:szCs w:val="16"/>
                <w:lang w:eastAsia="ru-RU"/>
              </w:rPr>
            </w:pPr>
          </w:p>
        </w:tc>
        <w:tc>
          <w:tcPr>
            <w:tcW w:w="1665"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2026</w:t>
            </w:r>
          </w:p>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209" w:type="dxa"/>
            <w:gridSpan w:val="5"/>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8" w:type="dxa"/>
            <w:gridSpan w:val="5"/>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5" w:type="dxa"/>
            <w:gridSpan w:val="3"/>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tc>
      </w:tr>
      <w:tr w:rsidR="00B5746C" w:rsidRPr="00B5746C" w:rsidTr="00A91D7A">
        <w:trPr>
          <w:gridAfter w:val="1"/>
          <w:wAfter w:w="147" w:type="dxa"/>
          <w:trHeight w:val="444"/>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jc w:val="left"/>
              <w:rPr>
                <w:rFonts w:ascii="Times New Roman" w:eastAsia="Times New Roman" w:hAnsi="Times New Roman" w:cs="Times New Roman"/>
                <w:bCs/>
                <w:iCs/>
                <w:sz w:val="16"/>
                <w:szCs w:val="16"/>
                <w:lang w:eastAsia="ru-RU"/>
              </w:rPr>
            </w:pPr>
          </w:p>
        </w:tc>
        <w:tc>
          <w:tcPr>
            <w:tcW w:w="1665"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2027</w:t>
            </w:r>
          </w:p>
        </w:tc>
        <w:tc>
          <w:tcPr>
            <w:tcW w:w="1209" w:type="dxa"/>
            <w:gridSpan w:val="5"/>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8" w:type="dxa"/>
            <w:gridSpan w:val="5"/>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5" w:type="dxa"/>
            <w:gridSpan w:val="3"/>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w:t>
            </w:r>
          </w:p>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p>
        </w:tc>
      </w:tr>
      <w:tr w:rsidR="00B5746C" w:rsidRPr="00B5746C" w:rsidTr="00A91D7A">
        <w:trPr>
          <w:gridAfter w:val="1"/>
          <w:wAfter w:w="147" w:type="dxa"/>
          <w:trHeight w:val="275"/>
        </w:trPr>
        <w:tc>
          <w:tcPr>
            <w:tcW w:w="667" w:type="dxa"/>
            <w:gridSpan w:val="5"/>
            <w:vMerge w:val="restart"/>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4.2.3</w:t>
            </w:r>
          </w:p>
        </w:tc>
        <w:tc>
          <w:tcPr>
            <w:tcW w:w="2628" w:type="dxa"/>
            <w:gridSpan w:val="5"/>
            <w:vMerge w:val="restart"/>
          </w:tcPr>
          <w:p w:rsidR="00B5746C" w:rsidRPr="00B5746C" w:rsidRDefault="00B5746C" w:rsidP="00B5746C">
            <w:pPr>
              <w:jc w:val="left"/>
              <w:rPr>
                <w:rFonts w:ascii="Times New Roman" w:eastAsia="Times New Roman" w:hAnsi="Times New Roman" w:cs="Times New Roman"/>
                <w:bCs/>
                <w:iCs/>
                <w:sz w:val="16"/>
                <w:szCs w:val="16"/>
                <w:lang w:eastAsia="ru-RU"/>
              </w:rPr>
            </w:pPr>
            <w:r w:rsidRPr="00B5746C">
              <w:rPr>
                <w:rFonts w:ascii="Times New Roman" w:eastAsia="Times New Roman" w:hAnsi="Times New Roman" w:cs="Times New Roman"/>
                <w:bCs/>
                <w:iCs/>
                <w:sz w:val="16"/>
                <w:szCs w:val="16"/>
                <w:lang w:eastAsia="ru-RU"/>
              </w:rPr>
              <w:t>Осуществление ежемесячной денежной выплаты, назначаемой в случае рождения третьего ребенка или последующих детей до достижения ребенком возраста трех лет, за счет средств резервного фонда Правительства Российской</w:t>
            </w:r>
          </w:p>
        </w:tc>
        <w:tc>
          <w:tcPr>
            <w:tcW w:w="1665" w:type="dxa"/>
            <w:gridSpan w:val="4"/>
            <w:vMerge w:val="restart"/>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УСЗН</w:t>
            </w:r>
          </w:p>
        </w:tc>
        <w:tc>
          <w:tcPr>
            <w:tcW w:w="840" w:type="dxa"/>
            <w:gridSpan w:val="8"/>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suppressAutoHyphens/>
              <w:autoSpaceDN w:val="0"/>
              <w:jc w:val="left"/>
              <w:textAlignment w:val="baseline"/>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2022</w:t>
            </w:r>
          </w:p>
        </w:tc>
        <w:tc>
          <w:tcPr>
            <w:tcW w:w="1209" w:type="dxa"/>
            <w:gridSpan w:val="5"/>
            <w:tcBorders>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156,3</w:t>
            </w:r>
          </w:p>
        </w:tc>
        <w:tc>
          <w:tcPr>
            <w:tcW w:w="978" w:type="dxa"/>
            <w:gridSpan w:val="5"/>
            <w:tcBorders>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5" w:type="dxa"/>
            <w:gridSpan w:val="3"/>
            <w:tcBorders>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143,8</w:t>
            </w:r>
          </w:p>
        </w:tc>
        <w:tc>
          <w:tcPr>
            <w:tcW w:w="976" w:type="dxa"/>
            <w:gridSpan w:val="4"/>
            <w:tcBorders>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12,5</w:t>
            </w:r>
          </w:p>
        </w:tc>
        <w:tc>
          <w:tcPr>
            <w:tcW w:w="1281" w:type="dxa"/>
            <w:gridSpan w:val="4"/>
            <w:tcBorders>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2812" w:type="dxa"/>
            <w:gridSpan w:val="4"/>
            <w:tcBorders>
              <w:bottom w:val="single" w:sz="4"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Предоставление мер социальной поддержки в полном объеме</w:t>
            </w:r>
          </w:p>
        </w:tc>
        <w:tc>
          <w:tcPr>
            <w:tcW w:w="1629" w:type="dxa"/>
            <w:tcBorders>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4</w:t>
            </w:r>
          </w:p>
        </w:tc>
      </w:tr>
      <w:tr w:rsidR="00B5746C" w:rsidRPr="00B5746C" w:rsidTr="00A91D7A">
        <w:trPr>
          <w:gridAfter w:val="1"/>
          <w:wAfter w:w="147" w:type="dxa"/>
          <w:trHeight w:val="315"/>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jc w:val="left"/>
              <w:rPr>
                <w:rFonts w:ascii="Times New Roman" w:eastAsia="Times New Roman" w:hAnsi="Times New Roman" w:cs="Times New Roman"/>
                <w:bCs/>
                <w:iCs/>
                <w:sz w:val="16"/>
                <w:szCs w:val="16"/>
                <w:lang w:eastAsia="ru-RU"/>
              </w:rPr>
            </w:pPr>
          </w:p>
        </w:tc>
        <w:tc>
          <w:tcPr>
            <w:tcW w:w="1665"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Borders>
              <w:top w:val="single" w:sz="4" w:space="0" w:color="auto"/>
              <w:bottom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2023</w:t>
            </w:r>
          </w:p>
        </w:tc>
        <w:tc>
          <w:tcPr>
            <w:tcW w:w="1209" w:type="dxa"/>
            <w:gridSpan w:val="5"/>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8" w:type="dxa"/>
            <w:gridSpan w:val="5"/>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5" w:type="dxa"/>
            <w:gridSpan w:val="3"/>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6" w:type="dxa"/>
            <w:gridSpan w:val="4"/>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1281" w:type="dxa"/>
            <w:gridSpan w:val="4"/>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2812" w:type="dxa"/>
            <w:gridSpan w:val="4"/>
            <w:tcBorders>
              <w:top w:val="single" w:sz="4" w:space="0" w:color="auto"/>
              <w:bottom w:val="single" w:sz="4"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Предоставление мер социальной поддержки в полном объеме</w:t>
            </w:r>
          </w:p>
        </w:tc>
        <w:tc>
          <w:tcPr>
            <w:tcW w:w="1629" w:type="dxa"/>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4</w:t>
            </w:r>
          </w:p>
        </w:tc>
      </w:tr>
      <w:tr w:rsidR="00B5746C" w:rsidRPr="00B5746C" w:rsidTr="00A91D7A">
        <w:trPr>
          <w:gridAfter w:val="1"/>
          <w:wAfter w:w="147" w:type="dxa"/>
          <w:trHeight w:val="390"/>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jc w:val="left"/>
              <w:rPr>
                <w:rFonts w:ascii="Times New Roman" w:eastAsia="Times New Roman" w:hAnsi="Times New Roman" w:cs="Times New Roman"/>
                <w:bCs/>
                <w:iCs/>
                <w:sz w:val="16"/>
                <w:szCs w:val="16"/>
                <w:lang w:eastAsia="ru-RU"/>
              </w:rPr>
            </w:pPr>
          </w:p>
        </w:tc>
        <w:tc>
          <w:tcPr>
            <w:tcW w:w="1665"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Borders>
              <w:top w:val="single" w:sz="4" w:space="0" w:color="auto"/>
              <w:bottom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2024</w:t>
            </w:r>
          </w:p>
        </w:tc>
        <w:tc>
          <w:tcPr>
            <w:tcW w:w="1209" w:type="dxa"/>
            <w:gridSpan w:val="5"/>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8" w:type="dxa"/>
            <w:gridSpan w:val="5"/>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5" w:type="dxa"/>
            <w:gridSpan w:val="3"/>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6" w:type="dxa"/>
            <w:gridSpan w:val="4"/>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1281" w:type="dxa"/>
            <w:gridSpan w:val="4"/>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2812" w:type="dxa"/>
            <w:gridSpan w:val="4"/>
            <w:tcBorders>
              <w:top w:val="single" w:sz="4" w:space="0" w:color="auto"/>
              <w:bottom w:val="single" w:sz="4"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Предоставление мер социальной поддержки в полном объеме</w:t>
            </w:r>
          </w:p>
        </w:tc>
        <w:tc>
          <w:tcPr>
            <w:tcW w:w="1629" w:type="dxa"/>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4</w:t>
            </w:r>
          </w:p>
        </w:tc>
      </w:tr>
      <w:tr w:rsidR="00B5746C" w:rsidRPr="00B5746C" w:rsidTr="00A91D7A">
        <w:trPr>
          <w:gridAfter w:val="1"/>
          <w:wAfter w:w="147" w:type="dxa"/>
          <w:trHeight w:val="390"/>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jc w:val="left"/>
              <w:rPr>
                <w:rFonts w:ascii="Times New Roman" w:eastAsia="Times New Roman" w:hAnsi="Times New Roman" w:cs="Times New Roman"/>
                <w:bCs/>
                <w:iCs/>
                <w:sz w:val="16"/>
                <w:szCs w:val="16"/>
                <w:lang w:eastAsia="ru-RU"/>
              </w:rPr>
            </w:pPr>
          </w:p>
        </w:tc>
        <w:tc>
          <w:tcPr>
            <w:tcW w:w="1665"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Borders>
              <w:top w:val="single" w:sz="4" w:space="0" w:color="auto"/>
              <w:bottom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2025</w:t>
            </w:r>
          </w:p>
        </w:tc>
        <w:tc>
          <w:tcPr>
            <w:tcW w:w="1209" w:type="dxa"/>
            <w:gridSpan w:val="5"/>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8" w:type="dxa"/>
            <w:gridSpan w:val="5"/>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5" w:type="dxa"/>
            <w:gridSpan w:val="3"/>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6" w:type="dxa"/>
            <w:gridSpan w:val="4"/>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1281" w:type="dxa"/>
            <w:gridSpan w:val="4"/>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2812" w:type="dxa"/>
            <w:gridSpan w:val="4"/>
            <w:tcBorders>
              <w:top w:val="single" w:sz="4" w:space="0" w:color="auto"/>
              <w:bottom w:val="single" w:sz="4"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Предоставление мер социальной поддержки в полном объеме</w:t>
            </w:r>
          </w:p>
        </w:tc>
        <w:tc>
          <w:tcPr>
            <w:tcW w:w="1629" w:type="dxa"/>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4</w:t>
            </w:r>
          </w:p>
        </w:tc>
      </w:tr>
      <w:tr w:rsidR="00B5746C" w:rsidRPr="00B5746C" w:rsidTr="00A91D7A">
        <w:trPr>
          <w:gridAfter w:val="1"/>
          <w:wAfter w:w="147" w:type="dxa"/>
          <w:trHeight w:val="420"/>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jc w:val="left"/>
              <w:rPr>
                <w:rFonts w:ascii="Times New Roman" w:eastAsia="Times New Roman" w:hAnsi="Times New Roman" w:cs="Times New Roman"/>
                <w:bCs/>
                <w:iCs/>
                <w:sz w:val="16"/>
                <w:szCs w:val="16"/>
                <w:lang w:eastAsia="ru-RU"/>
              </w:rPr>
            </w:pPr>
          </w:p>
        </w:tc>
        <w:tc>
          <w:tcPr>
            <w:tcW w:w="1665"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Borders>
              <w:top w:val="single" w:sz="4" w:space="0" w:color="auto"/>
              <w:bottom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2026</w:t>
            </w:r>
          </w:p>
        </w:tc>
        <w:tc>
          <w:tcPr>
            <w:tcW w:w="1209" w:type="dxa"/>
            <w:gridSpan w:val="5"/>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8" w:type="dxa"/>
            <w:gridSpan w:val="5"/>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5" w:type="dxa"/>
            <w:gridSpan w:val="3"/>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6" w:type="dxa"/>
            <w:gridSpan w:val="4"/>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1281" w:type="dxa"/>
            <w:gridSpan w:val="4"/>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2812" w:type="dxa"/>
            <w:gridSpan w:val="4"/>
            <w:tcBorders>
              <w:top w:val="single" w:sz="4" w:space="0" w:color="auto"/>
              <w:bottom w:val="single" w:sz="4"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Предоставление мер социальной поддержки в полном объеме</w:t>
            </w:r>
          </w:p>
        </w:tc>
        <w:tc>
          <w:tcPr>
            <w:tcW w:w="1629" w:type="dxa"/>
            <w:tcBorders>
              <w:top w:val="single" w:sz="4" w:space="0" w:color="auto"/>
              <w:bottom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4</w:t>
            </w:r>
          </w:p>
        </w:tc>
      </w:tr>
      <w:tr w:rsidR="00B5746C" w:rsidRPr="00B5746C" w:rsidTr="00A91D7A">
        <w:trPr>
          <w:gridAfter w:val="1"/>
          <w:wAfter w:w="147" w:type="dxa"/>
          <w:trHeight w:val="435"/>
        </w:trPr>
        <w:tc>
          <w:tcPr>
            <w:tcW w:w="667" w:type="dxa"/>
            <w:gridSpan w:val="5"/>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628" w:type="dxa"/>
            <w:gridSpan w:val="5"/>
            <w:vMerge/>
          </w:tcPr>
          <w:p w:rsidR="00B5746C" w:rsidRPr="00B5746C" w:rsidRDefault="00B5746C" w:rsidP="00B5746C">
            <w:pPr>
              <w:jc w:val="left"/>
              <w:rPr>
                <w:rFonts w:ascii="Times New Roman" w:eastAsia="Times New Roman" w:hAnsi="Times New Roman" w:cs="Times New Roman"/>
                <w:bCs/>
                <w:iCs/>
                <w:sz w:val="16"/>
                <w:szCs w:val="16"/>
                <w:lang w:eastAsia="ru-RU"/>
              </w:rPr>
            </w:pPr>
          </w:p>
        </w:tc>
        <w:tc>
          <w:tcPr>
            <w:tcW w:w="1665"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840" w:type="dxa"/>
            <w:gridSpan w:val="8"/>
            <w:tcBorders>
              <w:top w:val="single" w:sz="4"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2027</w:t>
            </w:r>
          </w:p>
        </w:tc>
        <w:tc>
          <w:tcPr>
            <w:tcW w:w="1209" w:type="dxa"/>
            <w:gridSpan w:val="5"/>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8" w:type="dxa"/>
            <w:gridSpan w:val="5"/>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5" w:type="dxa"/>
            <w:gridSpan w:val="3"/>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76" w:type="dxa"/>
            <w:gridSpan w:val="4"/>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1281" w:type="dxa"/>
            <w:gridSpan w:val="4"/>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2812" w:type="dxa"/>
            <w:gridSpan w:val="4"/>
            <w:tcBorders>
              <w:top w:val="single" w:sz="4" w:space="0" w:color="auto"/>
            </w:tcBorders>
          </w:tcPr>
          <w:p w:rsidR="00B5746C" w:rsidRPr="00B5746C" w:rsidRDefault="00B5746C" w:rsidP="00B5746C">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Предоставление мер социальной поддержки в полном объеме</w:t>
            </w:r>
          </w:p>
        </w:tc>
        <w:tc>
          <w:tcPr>
            <w:tcW w:w="1629" w:type="dxa"/>
            <w:tcBorders>
              <w:top w:val="single" w:sz="4" w:space="0" w:color="auto"/>
            </w:tcBorders>
          </w:tcPr>
          <w:p w:rsidR="00B5746C" w:rsidRPr="00B5746C" w:rsidRDefault="00B5746C" w:rsidP="00B5746C">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4</w:t>
            </w:r>
          </w:p>
        </w:tc>
      </w:tr>
      <w:tr w:rsidR="00B5746C" w:rsidRPr="00B5746C" w:rsidTr="00F00A70">
        <w:trPr>
          <w:gridAfter w:val="1"/>
          <w:wAfter w:w="147" w:type="dxa"/>
          <w:trHeight w:val="263"/>
        </w:trPr>
        <w:tc>
          <w:tcPr>
            <w:tcW w:w="15660" w:type="dxa"/>
            <w:gridSpan w:val="48"/>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Задача программы 3- Обеспечение беспрепятственного доступа к приоритетным объектам, получение услуг, необходимой информации для инвалидов и других маломобильных групп  населения в Мокшанском районе</w:t>
            </w:r>
          </w:p>
        </w:tc>
      </w:tr>
      <w:tr w:rsidR="00B5746C" w:rsidRPr="00B5746C" w:rsidTr="00F00A70">
        <w:trPr>
          <w:gridAfter w:val="1"/>
          <w:wAfter w:w="147" w:type="dxa"/>
          <w:trHeight w:val="263"/>
        </w:trPr>
        <w:tc>
          <w:tcPr>
            <w:tcW w:w="15660" w:type="dxa"/>
            <w:gridSpan w:val="48"/>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4.3 Основное мероприятие 2 «Адаптация приоритетных объектов и услуг в приоритетных сферах жизнедеятельности с учетом потребности инвалидов и других маломобильных групп населения»</w:t>
            </w:r>
          </w:p>
        </w:tc>
      </w:tr>
      <w:tr w:rsidR="00B5746C" w:rsidRPr="00B5746C" w:rsidTr="00A91D7A">
        <w:trPr>
          <w:gridAfter w:val="1"/>
          <w:wAfter w:w="147" w:type="dxa"/>
          <w:trHeight w:val="225"/>
        </w:trPr>
        <w:tc>
          <w:tcPr>
            <w:tcW w:w="529" w:type="dxa"/>
            <w:gridSpan w:val="2"/>
            <w:vMerge w:val="restart"/>
            <w:tcBorders>
              <w:top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4.3.1</w:t>
            </w:r>
          </w:p>
        </w:tc>
        <w:tc>
          <w:tcPr>
            <w:tcW w:w="2687" w:type="dxa"/>
            <w:gridSpan w:val="6"/>
            <w:vMerge w:val="restart"/>
            <w:tcBorders>
              <w:top w:val="single" w:sz="4" w:space="0" w:color="auto"/>
              <w:left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Реализация мероприятий по адаптации организаций социальной защиты к обслуживанию инвалидов</w:t>
            </w:r>
          </w:p>
        </w:tc>
        <w:tc>
          <w:tcPr>
            <w:tcW w:w="1712" w:type="dxa"/>
            <w:gridSpan w:val="5"/>
            <w:vMerge w:val="restart"/>
            <w:tcBorders>
              <w:top w:val="single" w:sz="4" w:space="0" w:color="auto"/>
              <w:left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КЦСОН</w:t>
            </w:r>
          </w:p>
        </w:tc>
        <w:tc>
          <w:tcPr>
            <w:tcW w:w="739" w:type="dxa"/>
            <w:gridSpan w:val="6"/>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2022</w:t>
            </w:r>
          </w:p>
        </w:tc>
        <w:tc>
          <w:tcPr>
            <w:tcW w:w="1063" w:type="dxa"/>
            <w:gridSpan w:val="6"/>
            <w:tcBorders>
              <w:top w:val="single" w:sz="4" w:space="0" w:color="auto"/>
              <w:left w:val="single" w:sz="4" w:space="0" w:color="auto"/>
              <w:bottom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0,0</w:t>
            </w:r>
          </w:p>
        </w:tc>
        <w:tc>
          <w:tcPr>
            <w:tcW w:w="1250" w:type="dxa"/>
            <w:gridSpan w:val="6"/>
            <w:tcBorders>
              <w:top w:val="single" w:sz="4" w:space="0" w:color="auto"/>
              <w:left w:val="single" w:sz="4" w:space="0" w:color="auto"/>
              <w:bottom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0,0</w:t>
            </w:r>
          </w:p>
        </w:tc>
        <w:tc>
          <w:tcPr>
            <w:tcW w:w="951" w:type="dxa"/>
            <w:gridSpan w:val="3"/>
            <w:tcBorders>
              <w:top w:val="single" w:sz="4" w:space="0" w:color="auto"/>
              <w:left w:val="single" w:sz="4" w:space="0" w:color="auto"/>
              <w:bottom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0,0</w:t>
            </w:r>
          </w:p>
        </w:tc>
        <w:tc>
          <w:tcPr>
            <w:tcW w:w="992" w:type="dxa"/>
            <w:gridSpan w:val="4"/>
            <w:tcBorders>
              <w:top w:val="single" w:sz="4" w:space="0" w:color="auto"/>
              <w:left w:val="single" w:sz="4" w:space="0" w:color="auto"/>
              <w:bottom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0,0</w:t>
            </w:r>
          </w:p>
        </w:tc>
        <w:tc>
          <w:tcPr>
            <w:tcW w:w="1275" w:type="dxa"/>
            <w:gridSpan w:val="4"/>
            <w:tcBorders>
              <w:top w:val="single" w:sz="4" w:space="0" w:color="auto"/>
              <w:left w:val="single" w:sz="4" w:space="0" w:color="auto"/>
              <w:bottom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0,0</w:t>
            </w:r>
          </w:p>
        </w:tc>
        <w:tc>
          <w:tcPr>
            <w:tcW w:w="2811" w:type="dxa"/>
            <w:gridSpan w:val="4"/>
            <w:tcBorders>
              <w:top w:val="single" w:sz="4" w:space="0" w:color="auto"/>
              <w:left w:val="single" w:sz="4" w:space="0" w:color="auto"/>
              <w:bottom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p>
        </w:tc>
        <w:tc>
          <w:tcPr>
            <w:tcW w:w="1651" w:type="dxa"/>
            <w:gridSpan w:val="2"/>
            <w:tcBorders>
              <w:top w:val="single" w:sz="4" w:space="0" w:color="auto"/>
              <w:left w:val="single" w:sz="4" w:space="0" w:color="auto"/>
              <w:bottom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4</w:t>
            </w:r>
          </w:p>
        </w:tc>
      </w:tr>
      <w:tr w:rsidR="00B5746C" w:rsidRPr="00B5746C" w:rsidTr="00A91D7A">
        <w:trPr>
          <w:gridAfter w:val="1"/>
          <w:wAfter w:w="147" w:type="dxa"/>
          <w:trHeight w:val="217"/>
        </w:trPr>
        <w:tc>
          <w:tcPr>
            <w:tcW w:w="529" w:type="dxa"/>
            <w:gridSpan w:val="2"/>
            <w:vMerge/>
            <w:tcBorders>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p>
        </w:tc>
        <w:tc>
          <w:tcPr>
            <w:tcW w:w="2687" w:type="dxa"/>
            <w:gridSpan w:val="6"/>
            <w:vMerge/>
            <w:tcBorders>
              <w:left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p>
        </w:tc>
        <w:tc>
          <w:tcPr>
            <w:tcW w:w="1712" w:type="dxa"/>
            <w:gridSpan w:val="5"/>
            <w:vMerge/>
            <w:tcBorders>
              <w:left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p>
        </w:tc>
        <w:tc>
          <w:tcPr>
            <w:tcW w:w="739" w:type="dxa"/>
            <w:gridSpan w:val="6"/>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2023</w:t>
            </w:r>
          </w:p>
        </w:tc>
        <w:tc>
          <w:tcPr>
            <w:tcW w:w="1063" w:type="dxa"/>
            <w:gridSpan w:val="6"/>
            <w:tcBorders>
              <w:top w:val="single" w:sz="4" w:space="0" w:color="auto"/>
              <w:left w:val="single" w:sz="4" w:space="0" w:color="auto"/>
              <w:bottom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494,9</w:t>
            </w:r>
          </w:p>
        </w:tc>
        <w:tc>
          <w:tcPr>
            <w:tcW w:w="1250" w:type="dxa"/>
            <w:gridSpan w:val="6"/>
            <w:tcBorders>
              <w:top w:val="single" w:sz="4" w:space="0" w:color="auto"/>
              <w:left w:val="single" w:sz="4" w:space="0" w:color="auto"/>
              <w:bottom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0,0</w:t>
            </w:r>
          </w:p>
        </w:tc>
        <w:tc>
          <w:tcPr>
            <w:tcW w:w="951" w:type="dxa"/>
            <w:gridSpan w:val="3"/>
            <w:tcBorders>
              <w:top w:val="single" w:sz="4" w:space="0" w:color="auto"/>
              <w:left w:val="single" w:sz="4" w:space="0" w:color="auto"/>
              <w:bottom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0,0</w:t>
            </w:r>
          </w:p>
        </w:tc>
        <w:tc>
          <w:tcPr>
            <w:tcW w:w="992" w:type="dxa"/>
            <w:gridSpan w:val="4"/>
            <w:tcBorders>
              <w:top w:val="single" w:sz="4" w:space="0" w:color="auto"/>
              <w:left w:val="single" w:sz="4" w:space="0" w:color="auto"/>
              <w:bottom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494,9</w:t>
            </w:r>
          </w:p>
        </w:tc>
        <w:tc>
          <w:tcPr>
            <w:tcW w:w="1275" w:type="dxa"/>
            <w:gridSpan w:val="4"/>
            <w:tcBorders>
              <w:top w:val="single" w:sz="4" w:space="0" w:color="auto"/>
              <w:left w:val="single" w:sz="4" w:space="0" w:color="auto"/>
              <w:bottom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0,0</w:t>
            </w:r>
          </w:p>
        </w:tc>
        <w:tc>
          <w:tcPr>
            <w:tcW w:w="2811" w:type="dxa"/>
            <w:gridSpan w:val="4"/>
            <w:tcBorders>
              <w:top w:val="single" w:sz="4" w:space="0" w:color="auto"/>
              <w:left w:val="single" w:sz="4" w:space="0" w:color="auto"/>
              <w:bottom w:val="single" w:sz="4" w:space="0" w:color="auto"/>
              <w:right w:val="single" w:sz="4" w:space="0" w:color="auto"/>
            </w:tcBorders>
          </w:tcPr>
          <w:p w:rsidR="00B5746C" w:rsidRPr="00B5746C" w:rsidRDefault="00B5746C" w:rsidP="00B5746C">
            <w:pPr>
              <w:suppressLineNumbers/>
              <w:suppressAutoHyphens/>
              <w:autoSpaceDN w:val="0"/>
              <w:ind w:right="-62"/>
              <w:jc w:val="left"/>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Текущий ремонт входной группы здания муниципального бюджетного учреждения «Комплексный центр социального обслуживания населения Мокшанского района». расположенного по адресу: 442370, Пензенская область, р.п. Мокшан, ул. Поцелуева, д.8</w:t>
            </w:r>
          </w:p>
        </w:tc>
        <w:tc>
          <w:tcPr>
            <w:tcW w:w="1651" w:type="dxa"/>
            <w:gridSpan w:val="2"/>
            <w:tcBorders>
              <w:top w:val="single" w:sz="4" w:space="0" w:color="auto"/>
              <w:left w:val="single" w:sz="4" w:space="0" w:color="auto"/>
              <w:bottom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4</w:t>
            </w:r>
          </w:p>
        </w:tc>
      </w:tr>
      <w:tr w:rsidR="00B5746C" w:rsidRPr="00B5746C" w:rsidTr="00A91D7A">
        <w:trPr>
          <w:gridAfter w:val="1"/>
          <w:wAfter w:w="147" w:type="dxa"/>
          <w:trHeight w:val="258"/>
        </w:trPr>
        <w:tc>
          <w:tcPr>
            <w:tcW w:w="529" w:type="dxa"/>
            <w:gridSpan w:val="2"/>
            <w:vMerge/>
            <w:tcBorders>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p>
        </w:tc>
        <w:tc>
          <w:tcPr>
            <w:tcW w:w="2687" w:type="dxa"/>
            <w:gridSpan w:val="6"/>
            <w:vMerge/>
            <w:tcBorders>
              <w:left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p>
        </w:tc>
        <w:tc>
          <w:tcPr>
            <w:tcW w:w="1712" w:type="dxa"/>
            <w:gridSpan w:val="5"/>
            <w:vMerge/>
            <w:tcBorders>
              <w:left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p>
        </w:tc>
        <w:tc>
          <w:tcPr>
            <w:tcW w:w="739" w:type="dxa"/>
            <w:gridSpan w:val="6"/>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2024</w:t>
            </w:r>
          </w:p>
        </w:tc>
        <w:tc>
          <w:tcPr>
            <w:tcW w:w="1063" w:type="dxa"/>
            <w:gridSpan w:val="6"/>
            <w:tcBorders>
              <w:top w:val="single" w:sz="4" w:space="0" w:color="auto"/>
              <w:left w:val="single" w:sz="4" w:space="0" w:color="auto"/>
              <w:bottom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1250" w:type="dxa"/>
            <w:gridSpan w:val="6"/>
            <w:tcBorders>
              <w:top w:val="single" w:sz="4" w:space="0" w:color="auto"/>
              <w:left w:val="single" w:sz="4" w:space="0" w:color="auto"/>
              <w:bottom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51" w:type="dxa"/>
            <w:gridSpan w:val="3"/>
            <w:tcBorders>
              <w:top w:val="single" w:sz="4" w:space="0" w:color="auto"/>
              <w:left w:val="single" w:sz="4" w:space="0" w:color="auto"/>
              <w:bottom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2" w:type="dxa"/>
            <w:gridSpan w:val="4"/>
            <w:tcBorders>
              <w:top w:val="single" w:sz="4" w:space="0" w:color="auto"/>
              <w:left w:val="single" w:sz="4" w:space="0" w:color="auto"/>
              <w:bottom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1275" w:type="dxa"/>
            <w:gridSpan w:val="4"/>
            <w:tcBorders>
              <w:top w:val="single" w:sz="4" w:space="0" w:color="auto"/>
              <w:left w:val="single" w:sz="4" w:space="0" w:color="auto"/>
              <w:bottom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2811" w:type="dxa"/>
            <w:gridSpan w:val="4"/>
            <w:tcBorders>
              <w:top w:val="single" w:sz="4" w:space="0" w:color="auto"/>
              <w:left w:val="single" w:sz="4" w:space="0" w:color="auto"/>
              <w:bottom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p>
        </w:tc>
        <w:tc>
          <w:tcPr>
            <w:tcW w:w="1651" w:type="dxa"/>
            <w:gridSpan w:val="2"/>
            <w:tcBorders>
              <w:top w:val="single" w:sz="4" w:space="0" w:color="auto"/>
              <w:left w:val="single" w:sz="4" w:space="0" w:color="auto"/>
              <w:bottom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4</w:t>
            </w:r>
          </w:p>
        </w:tc>
      </w:tr>
      <w:tr w:rsidR="00B5746C" w:rsidRPr="00B5746C" w:rsidTr="00A91D7A">
        <w:trPr>
          <w:gridAfter w:val="1"/>
          <w:wAfter w:w="147" w:type="dxa"/>
          <w:trHeight w:val="214"/>
        </w:trPr>
        <w:tc>
          <w:tcPr>
            <w:tcW w:w="529" w:type="dxa"/>
            <w:gridSpan w:val="2"/>
            <w:vMerge/>
            <w:tcBorders>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p>
        </w:tc>
        <w:tc>
          <w:tcPr>
            <w:tcW w:w="2687" w:type="dxa"/>
            <w:gridSpan w:val="6"/>
            <w:vMerge/>
            <w:tcBorders>
              <w:left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p>
        </w:tc>
        <w:tc>
          <w:tcPr>
            <w:tcW w:w="1712" w:type="dxa"/>
            <w:gridSpan w:val="5"/>
            <w:vMerge/>
            <w:tcBorders>
              <w:left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p>
        </w:tc>
        <w:tc>
          <w:tcPr>
            <w:tcW w:w="739" w:type="dxa"/>
            <w:gridSpan w:val="6"/>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2025</w:t>
            </w:r>
          </w:p>
        </w:tc>
        <w:tc>
          <w:tcPr>
            <w:tcW w:w="1063" w:type="dxa"/>
            <w:gridSpan w:val="6"/>
            <w:tcBorders>
              <w:top w:val="single" w:sz="4" w:space="0" w:color="auto"/>
              <w:left w:val="single" w:sz="4" w:space="0" w:color="auto"/>
              <w:bottom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1250" w:type="dxa"/>
            <w:gridSpan w:val="6"/>
            <w:tcBorders>
              <w:top w:val="single" w:sz="4" w:space="0" w:color="auto"/>
              <w:left w:val="single" w:sz="4" w:space="0" w:color="auto"/>
              <w:bottom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51" w:type="dxa"/>
            <w:gridSpan w:val="3"/>
            <w:tcBorders>
              <w:top w:val="single" w:sz="4" w:space="0" w:color="auto"/>
              <w:left w:val="single" w:sz="4" w:space="0" w:color="auto"/>
              <w:bottom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2" w:type="dxa"/>
            <w:gridSpan w:val="4"/>
            <w:tcBorders>
              <w:top w:val="single" w:sz="4" w:space="0" w:color="auto"/>
              <w:left w:val="single" w:sz="4" w:space="0" w:color="auto"/>
              <w:bottom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1275" w:type="dxa"/>
            <w:gridSpan w:val="4"/>
            <w:tcBorders>
              <w:top w:val="single" w:sz="4" w:space="0" w:color="auto"/>
              <w:left w:val="single" w:sz="4" w:space="0" w:color="auto"/>
              <w:bottom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2811" w:type="dxa"/>
            <w:gridSpan w:val="4"/>
            <w:tcBorders>
              <w:top w:val="single" w:sz="4" w:space="0" w:color="auto"/>
              <w:left w:val="single" w:sz="4" w:space="0" w:color="auto"/>
              <w:bottom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p>
        </w:tc>
        <w:tc>
          <w:tcPr>
            <w:tcW w:w="1651" w:type="dxa"/>
            <w:gridSpan w:val="2"/>
            <w:tcBorders>
              <w:top w:val="single" w:sz="4" w:space="0" w:color="auto"/>
              <w:left w:val="single" w:sz="4" w:space="0" w:color="auto"/>
              <w:bottom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4</w:t>
            </w:r>
          </w:p>
        </w:tc>
      </w:tr>
      <w:tr w:rsidR="00B5746C" w:rsidRPr="00B5746C" w:rsidTr="00A91D7A">
        <w:trPr>
          <w:gridAfter w:val="1"/>
          <w:wAfter w:w="147" w:type="dxa"/>
          <w:trHeight w:val="231"/>
        </w:trPr>
        <w:tc>
          <w:tcPr>
            <w:tcW w:w="529" w:type="dxa"/>
            <w:gridSpan w:val="2"/>
            <w:vMerge/>
            <w:tcBorders>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p>
        </w:tc>
        <w:tc>
          <w:tcPr>
            <w:tcW w:w="2687" w:type="dxa"/>
            <w:gridSpan w:val="6"/>
            <w:vMerge/>
            <w:tcBorders>
              <w:left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p>
        </w:tc>
        <w:tc>
          <w:tcPr>
            <w:tcW w:w="1712" w:type="dxa"/>
            <w:gridSpan w:val="5"/>
            <w:vMerge/>
            <w:tcBorders>
              <w:left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p>
        </w:tc>
        <w:tc>
          <w:tcPr>
            <w:tcW w:w="739" w:type="dxa"/>
            <w:gridSpan w:val="6"/>
            <w:tcBorders>
              <w:top w:val="single" w:sz="4" w:space="0" w:color="auto"/>
              <w:left w:val="single" w:sz="4" w:space="0" w:color="auto"/>
              <w:bottom w:val="single" w:sz="4" w:space="0" w:color="auto"/>
              <w:right w:val="single" w:sz="4" w:space="0" w:color="auto"/>
            </w:tcBorders>
          </w:tcPr>
          <w:p w:rsidR="00B5746C" w:rsidRPr="00B5746C" w:rsidRDefault="00B5746C" w:rsidP="00B5746C">
            <w:pPr>
              <w:widowControl w:val="0"/>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2026</w:t>
            </w:r>
          </w:p>
        </w:tc>
        <w:tc>
          <w:tcPr>
            <w:tcW w:w="1063" w:type="dxa"/>
            <w:gridSpan w:val="6"/>
            <w:tcBorders>
              <w:top w:val="single" w:sz="4" w:space="0" w:color="auto"/>
              <w:left w:val="single" w:sz="4" w:space="0" w:color="auto"/>
              <w:bottom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1250" w:type="dxa"/>
            <w:gridSpan w:val="6"/>
            <w:tcBorders>
              <w:top w:val="single" w:sz="4" w:space="0" w:color="auto"/>
              <w:left w:val="single" w:sz="4" w:space="0" w:color="auto"/>
              <w:bottom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51" w:type="dxa"/>
            <w:gridSpan w:val="3"/>
            <w:tcBorders>
              <w:top w:val="single" w:sz="4" w:space="0" w:color="auto"/>
              <w:left w:val="single" w:sz="4" w:space="0" w:color="auto"/>
              <w:bottom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2" w:type="dxa"/>
            <w:gridSpan w:val="4"/>
            <w:tcBorders>
              <w:top w:val="single" w:sz="4" w:space="0" w:color="auto"/>
              <w:left w:val="single" w:sz="4" w:space="0" w:color="auto"/>
              <w:bottom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1275" w:type="dxa"/>
            <w:gridSpan w:val="4"/>
            <w:tcBorders>
              <w:top w:val="single" w:sz="4" w:space="0" w:color="auto"/>
              <w:left w:val="single" w:sz="4" w:space="0" w:color="auto"/>
              <w:bottom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2811" w:type="dxa"/>
            <w:gridSpan w:val="4"/>
            <w:tcBorders>
              <w:top w:val="single" w:sz="4" w:space="0" w:color="auto"/>
              <w:left w:val="single" w:sz="4" w:space="0" w:color="auto"/>
              <w:bottom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p>
        </w:tc>
        <w:tc>
          <w:tcPr>
            <w:tcW w:w="1651" w:type="dxa"/>
            <w:gridSpan w:val="2"/>
            <w:tcBorders>
              <w:top w:val="single" w:sz="4" w:space="0" w:color="auto"/>
              <w:left w:val="single" w:sz="4" w:space="0" w:color="auto"/>
              <w:bottom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4</w:t>
            </w:r>
          </w:p>
        </w:tc>
      </w:tr>
      <w:tr w:rsidR="00B5746C" w:rsidRPr="00B5746C" w:rsidTr="00A91D7A">
        <w:trPr>
          <w:gridAfter w:val="1"/>
          <w:wAfter w:w="147" w:type="dxa"/>
          <w:trHeight w:val="217"/>
        </w:trPr>
        <w:tc>
          <w:tcPr>
            <w:tcW w:w="529" w:type="dxa"/>
            <w:gridSpan w:val="2"/>
            <w:vMerge/>
            <w:tcBorders>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p>
        </w:tc>
        <w:tc>
          <w:tcPr>
            <w:tcW w:w="2687" w:type="dxa"/>
            <w:gridSpan w:val="6"/>
            <w:vMerge/>
            <w:tcBorders>
              <w:left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p>
        </w:tc>
        <w:tc>
          <w:tcPr>
            <w:tcW w:w="1712" w:type="dxa"/>
            <w:gridSpan w:val="5"/>
            <w:vMerge/>
            <w:tcBorders>
              <w:left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p>
        </w:tc>
        <w:tc>
          <w:tcPr>
            <w:tcW w:w="739" w:type="dxa"/>
            <w:gridSpan w:val="6"/>
            <w:tcBorders>
              <w:top w:val="single" w:sz="4" w:space="0" w:color="auto"/>
              <w:left w:val="single" w:sz="4" w:space="0" w:color="auto"/>
              <w:right w:val="single" w:sz="4" w:space="0" w:color="auto"/>
            </w:tcBorders>
          </w:tcPr>
          <w:p w:rsidR="00B5746C" w:rsidRPr="00B5746C" w:rsidRDefault="00B5746C" w:rsidP="00B5746C">
            <w:pPr>
              <w:widowControl w:val="0"/>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2027</w:t>
            </w:r>
          </w:p>
        </w:tc>
        <w:tc>
          <w:tcPr>
            <w:tcW w:w="1063" w:type="dxa"/>
            <w:gridSpan w:val="6"/>
            <w:tcBorders>
              <w:top w:val="single" w:sz="4" w:space="0" w:color="auto"/>
              <w:left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1250" w:type="dxa"/>
            <w:gridSpan w:val="6"/>
            <w:tcBorders>
              <w:top w:val="single" w:sz="4" w:space="0" w:color="auto"/>
              <w:left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51" w:type="dxa"/>
            <w:gridSpan w:val="3"/>
            <w:tcBorders>
              <w:top w:val="single" w:sz="4" w:space="0" w:color="auto"/>
              <w:left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992" w:type="dxa"/>
            <w:gridSpan w:val="4"/>
            <w:tcBorders>
              <w:top w:val="single" w:sz="4" w:space="0" w:color="auto"/>
              <w:left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1275" w:type="dxa"/>
            <w:gridSpan w:val="4"/>
            <w:tcBorders>
              <w:top w:val="single" w:sz="4" w:space="0" w:color="auto"/>
              <w:left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Lucida Sans Unicode" w:hAnsi="Times New Roman" w:cs="Times New Roman"/>
                <w:kern w:val="3"/>
                <w:sz w:val="16"/>
                <w:szCs w:val="16"/>
                <w:lang w:eastAsia="ru-RU"/>
              </w:rPr>
              <w:t>0,0</w:t>
            </w:r>
          </w:p>
        </w:tc>
        <w:tc>
          <w:tcPr>
            <w:tcW w:w="2811" w:type="dxa"/>
            <w:gridSpan w:val="4"/>
            <w:tcBorders>
              <w:top w:val="single" w:sz="4" w:space="0" w:color="auto"/>
              <w:left w:val="single" w:sz="4" w:space="0" w:color="auto"/>
              <w:righ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p>
        </w:tc>
        <w:tc>
          <w:tcPr>
            <w:tcW w:w="1651" w:type="dxa"/>
            <w:gridSpan w:val="2"/>
            <w:tcBorders>
              <w:top w:val="single" w:sz="4" w:space="0" w:color="auto"/>
              <w:left w:val="single" w:sz="4" w:space="0" w:color="auto"/>
            </w:tcBorders>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4</w:t>
            </w:r>
          </w:p>
        </w:tc>
      </w:tr>
      <w:tr w:rsidR="00B5746C" w:rsidRPr="00B5746C" w:rsidTr="00F00A70">
        <w:trPr>
          <w:gridAfter w:val="1"/>
          <w:wAfter w:w="147" w:type="dxa"/>
          <w:trHeight w:val="263"/>
        </w:trPr>
        <w:tc>
          <w:tcPr>
            <w:tcW w:w="15660" w:type="dxa"/>
            <w:gridSpan w:val="48"/>
          </w:tcPr>
          <w:p w:rsidR="00B5746C" w:rsidRPr="00B5746C" w:rsidRDefault="00B5746C" w:rsidP="00B5746C">
            <w:pPr>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b/>
                <w:kern w:val="3"/>
                <w:sz w:val="16"/>
                <w:szCs w:val="16"/>
                <w:lang w:eastAsia="ru-RU"/>
              </w:rPr>
              <w:t>Подпрограмма 5 «Социальная Поддержка отдельных категорий граждан в жилищной сфере»</w:t>
            </w:r>
          </w:p>
        </w:tc>
      </w:tr>
      <w:tr w:rsidR="00B5746C" w:rsidRPr="00B5746C" w:rsidTr="00A91D7A">
        <w:trPr>
          <w:gridAfter w:val="1"/>
          <w:wAfter w:w="147" w:type="dxa"/>
          <w:trHeight w:val="185"/>
        </w:trPr>
        <w:tc>
          <w:tcPr>
            <w:tcW w:w="15660" w:type="dxa"/>
            <w:gridSpan w:val="48"/>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Цель подпрограммы: Рост количества молодых семей, работников бюджетной сферы, улучшивших жилищные условия; повышение уровня жизни граждан на селе</w:t>
            </w:r>
          </w:p>
        </w:tc>
      </w:tr>
      <w:tr w:rsidR="00B5746C" w:rsidRPr="00B5746C" w:rsidTr="00F00A70">
        <w:trPr>
          <w:gridAfter w:val="1"/>
          <w:wAfter w:w="147" w:type="dxa"/>
          <w:trHeight w:val="57"/>
        </w:trPr>
        <w:tc>
          <w:tcPr>
            <w:tcW w:w="15660" w:type="dxa"/>
            <w:gridSpan w:val="48"/>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Задача подпрограммы1- Государственная поддержка при улучшении жилищных условий молодых семей</w:t>
            </w:r>
          </w:p>
        </w:tc>
      </w:tr>
      <w:tr w:rsidR="00B5746C" w:rsidRPr="00B5746C" w:rsidTr="00F00A70">
        <w:trPr>
          <w:gridAfter w:val="1"/>
          <w:wAfter w:w="147" w:type="dxa"/>
          <w:trHeight w:val="57"/>
        </w:trPr>
        <w:tc>
          <w:tcPr>
            <w:tcW w:w="15660" w:type="dxa"/>
            <w:gridSpan w:val="48"/>
          </w:tcPr>
          <w:p w:rsid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5.1 Основное мероприятие «</w:t>
            </w:r>
            <w:r w:rsidRPr="00B5746C">
              <w:rPr>
                <w:rFonts w:ascii="Times New Roman" w:eastAsia="Times New Roman" w:hAnsi="Times New Roman" w:cs="Times New Roman"/>
                <w:snapToGrid w:val="0"/>
                <w:sz w:val="16"/>
                <w:szCs w:val="16"/>
                <w:lang w:eastAsia="ru-RU"/>
              </w:rPr>
              <w:t>Государственная поддержка при улучшении жилищных условий молодых семей</w:t>
            </w:r>
            <w:r w:rsidRPr="00B5746C">
              <w:rPr>
                <w:rFonts w:ascii="Times New Roman" w:eastAsia="Times New Roman" w:hAnsi="Times New Roman" w:cs="Times New Roman"/>
                <w:sz w:val="16"/>
                <w:szCs w:val="16"/>
                <w:lang w:eastAsia="ru-RU"/>
              </w:rPr>
              <w:t>»</w:t>
            </w:r>
          </w:p>
          <w:p w:rsidR="00A91D7A" w:rsidRPr="00B5746C" w:rsidRDefault="00A91D7A" w:rsidP="00B5746C">
            <w:pPr>
              <w:widowControl w:val="0"/>
              <w:autoSpaceDE w:val="0"/>
              <w:autoSpaceDN w:val="0"/>
              <w:adjustRightInd w:val="0"/>
              <w:jc w:val="center"/>
              <w:rPr>
                <w:rFonts w:ascii="Times New Roman" w:eastAsia="Times New Roman" w:hAnsi="Times New Roman" w:cs="Times New Roman"/>
                <w:sz w:val="16"/>
                <w:szCs w:val="16"/>
                <w:lang w:eastAsia="ru-RU"/>
              </w:rPr>
            </w:pPr>
          </w:p>
        </w:tc>
      </w:tr>
      <w:tr w:rsidR="00B5746C" w:rsidRPr="00B5746C" w:rsidTr="00A91D7A">
        <w:trPr>
          <w:gridAfter w:val="1"/>
          <w:wAfter w:w="147" w:type="dxa"/>
          <w:trHeight w:val="57"/>
        </w:trPr>
        <w:tc>
          <w:tcPr>
            <w:tcW w:w="529" w:type="dxa"/>
            <w:gridSpan w:val="2"/>
            <w:vMerge w:val="restart"/>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5.1.1</w:t>
            </w:r>
          </w:p>
        </w:tc>
        <w:tc>
          <w:tcPr>
            <w:tcW w:w="2766" w:type="dxa"/>
            <w:gridSpan w:val="8"/>
            <w:vMerge w:val="restart"/>
          </w:tcPr>
          <w:p w:rsidR="00B5746C" w:rsidRPr="00B5746C" w:rsidRDefault="00B5746C" w:rsidP="00B5746C">
            <w:pPr>
              <w:suppressLineNumbers/>
              <w:suppressAutoHyphens/>
              <w:autoSpaceDN w:val="0"/>
              <w:jc w:val="left"/>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 xml:space="preserve"> </w:t>
            </w:r>
          </w:p>
          <w:p w:rsidR="00B5746C" w:rsidRPr="00B5746C" w:rsidRDefault="00B5746C" w:rsidP="00B5746C">
            <w:pPr>
              <w:suppressLineNumbers/>
              <w:suppressAutoHyphens/>
              <w:autoSpaceDN w:val="0"/>
              <w:jc w:val="left"/>
              <w:textAlignment w:val="baseline"/>
              <w:rPr>
                <w:rFonts w:ascii="Times New Roman" w:eastAsia="Times New Roman" w:hAnsi="Times New Roman" w:cs="Times New Roman"/>
                <w:kern w:val="3"/>
                <w:sz w:val="16"/>
                <w:szCs w:val="16"/>
                <w:lang w:eastAsia="ru-RU"/>
              </w:rPr>
            </w:pPr>
          </w:p>
          <w:p w:rsidR="00B5746C" w:rsidRPr="00B5746C" w:rsidRDefault="00B5746C" w:rsidP="00B5746C">
            <w:pPr>
              <w:suppressLineNumbers/>
              <w:suppressAutoHyphens/>
              <w:autoSpaceDN w:val="0"/>
              <w:jc w:val="left"/>
              <w:textAlignment w:val="baseline"/>
              <w:rPr>
                <w:rFonts w:ascii="Times New Roman" w:eastAsia="Times New Roman" w:hAnsi="Times New Roman" w:cs="Times New Roman"/>
                <w:kern w:val="3"/>
                <w:sz w:val="16"/>
                <w:szCs w:val="16"/>
                <w:lang w:eastAsia="ru-RU"/>
              </w:rPr>
            </w:pPr>
          </w:p>
          <w:p w:rsidR="00B5746C" w:rsidRPr="00B5746C" w:rsidRDefault="00B5746C" w:rsidP="00B5746C">
            <w:pPr>
              <w:suppressLineNumbers/>
              <w:suppressAutoHyphens/>
              <w:autoSpaceDN w:val="0"/>
              <w:jc w:val="left"/>
              <w:textAlignment w:val="baseline"/>
              <w:rPr>
                <w:rFonts w:ascii="Times New Roman" w:eastAsia="Times New Roman" w:hAnsi="Times New Roman" w:cs="Times New Roman"/>
                <w:kern w:val="3"/>
                <w:sz w:val="16"/>
                <w:szCs w:val="16"/>
                <w:lang w:eastAsia="ru-RU"/>
              </w:rPr>
            </w:pPr>
          </w:p>
        </w:tc>
        <w:tc>
          <w:tcPr>
            <w:tcW w:w="1665" w:type="dxa"/>
            <w:gridSpan w:val="4"/>
            <w:vMerge w:val="restart"/>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Администрация Мокшанского района</w:t>
            </w:r>
          </w:p>
        </w:tc>
        <w:tc>
          <w:tcPr>
            <w:tcW w:w="696" w:type="dxa"/>
            <w:gridSpan w:val="4"/>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2022</w:t>
            </w:r>
          </w:p>
        </w:tc>
        <w:tc>
          <w:tcPr>
            <w:tcW w:w="1068" w:type="dxa"/>
            <w:gridSpan w:val="6"/>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 xml:space="preserve">1636,0                                  </w:t>
            </w:r>
          </w:p>
        </w:tc>
        <w:tc>
          <w:tcPr>
            <w:tcW w:w="1263" w:type="dxa"/>
            <w:gridSpan w:val="8"/>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459,5</w:t>
            </w:r>
          </w:p>
        </w:tc>
        <w:tc>
          <w:tcPr>
            <w:tcW w:w="975" w:type="dxa"/>
            <w:gridSpan w:val="3"/>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552,0</w:t>
            </w:r>
          </w:p>
        </w:tc>
        <w:tc>
          <w:tcPr>
            <w:tcW w:w="976" w:type="dxa"/>
            <w:gridSpan w:val="4"/>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624,5</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w:t>
            </w:r>
          </w:p>
        </w:tc>
      </w:tr>
      <w:tr w:rsidR="00B5746C" w:rsidRPr="00B5746C" w:rsidTr="00A91D7A">
        <w:trPr>
          <w:gridAfter w:val="1"/>
          <w:wAfter w:w="147" w:type="dxa"/>
          <w:trHeight w:val="57"/>
        </w:trPr>
        <w:tc>
          <w:tcPr>
            <w:tcW w:w="529" w:type="dxa"/>
            <w:gridSpan w:val="2"/>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766" w:type="dxa"/>
            <w:gridSpan w:val="8"/>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696" w:type="dxa"/>
            <w:gridSpan w:val="4"/>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2023</w:t>
            </w:r>
          </w:p>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p>
        </w:tc>
        <w:tc>
          <w:tcPr>
            <w:tcW w:w="1068" w:type="dxa"/>
            <w:gridSpan w:val="6"/>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1738,4</w:t>
            </w:r>
          </w:p>
        </w:tc>
        <w:tc>
          <w:tcPr>
            <w:tcW w:w="1263" w:type="dxa"/>
            <w:gridSpan w:val="8"/>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447,3</w:t>
            </w:r>
          </w:p>
        </w:tc>
        <w:tc>
          <w:tcPr>
            <w:tcW w:w="975" w:type="dxa"/>
            <w:gridSpan w:val="3"/>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736,1</w:t>
            </w:r>
          </w:p>
        </w:tc>
        <w:tc>
          <w:tcPr>
            <w:tcW w:w="976" w:type="dxa"/>
            <w:gridSpan w:val="4"/>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val="en-US" w:eastAsia="ru-RU"/>
              </w:rPr>
            </w:pPr>
            <w:r w:rsidRPr="00B5746C">
              <w:rPr>
                <w:rFonts w:ascii="Times New Roman" w:eastAsia="Times New Roman" w:hAnsi="Times New Roman" w:cs="Times New Roman"/>
                <w:sz w:val="16"/>
                <w:szCs w:val="16"/>
                <w:lang w:eastAsia="ru-RU"/>
              </w:rPr>
              <w:t>555,0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w:t>
            </w:r>
          </w:p>
        </w:tc>
      </w:tr>
      <w:tr w:rsidR="00B5746C" w:rsidRPr="00B5746C" w:rsidTr="00A91D7A">
        <w:trPr>
          <w:gridAfter w:val="1"/>
          <w:wAfter w:w="147" w:type="dxa"/>
          <w:trHeight w:val="57"/>
        </w:trPr>
        <w:tc>
          <w:tcPr>
            <w:tcW w:w="529" w:type="dxa"/>
            <w:gridSpan w:val="2"/>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766" w:type="dxa"/>
            <w:gridSpan w:val="8"/>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696" w:type="dxa"/>
            <w:gridSpan w:val="4"/>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2024</w:t>
            </w:r>
          </w:p>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p>
        </w:tc>
        <w:tc>
          <w:tcPr>
            <w:tcW w:w="1068" w:type="dxa"/>
            <w:gridSpan w:val="6"/>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2360,3</w:t>
            </w:r>
          </w:p>
        </w:tc>
        <w:tc>
          <w:tcPr>
            <w:tcW w:w="1263" w:type="dxa"/>
            <w:gridSpan w:val="8"/>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600,0</w:t>
            </w:r>
          </w:p>
        </w:tc>
        <w:tc>
          <w:tcPr>
            <w:tcW w:w="975" w:type="dxa"/>
            <w:gridSpan w:val="3"/>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1022,1</w:t>
            </w:r>
          </w:p>
        </w:tc>
        <w:tc>
          <w:tcPr>
            <w:tcW w:w="976" w:type="dxa"/>
            <w:gridSpan w:val="4"/>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738,2</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w:t>
            </w:r>
          </w:p>
        </w:tc>
      </w:tr>
      <w:tr w:rsidR="00B5746C" w:rsidRPr="00B5746C" w:rsidTr="00A91D7A">
        <w:trPr>
          <w:gridAfter w:val="1"/>
          <w:wAfter w:w="147" w:type="dxa"/>
          <w:trHeight w:val="57"/>
        </w:trPr>
        <w:tc>
          <w:tcPr>
            <w:tcW w:w="529" w:type="dxa"/>
            <w:gridSpan w:val="2"/>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766" w:type="dxa"/>
            <w:gridSpan w:val="8"/>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696" w:type="dxa"/>
            <w:gridSpan w:val="4"/>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2025</w:t>
            </w:r>
          </w:p>
        </w:tc>
        <w:tc>
          <w:tcPr>
            <w:tcW w:w="1068" w:type="dxa"/>
            <w:gridSpan w:val="6"/>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2375,0</w:t>
            </w:r>
          </w:p>
        </w:tc>
        <w:tc>
          <w:tcPr>
            <w:tcW w:w="1263" w:type="dxa"/>
            <w:gridSpan w:val="8"/>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600,0</w:t>
            </w:r>
          </w:p>
        </w:tc>
        <w:tc>
          <w:tcPr>
            <w:tcW w:w="975" w:type="dxa"/>
            <w:gridSpan w:val="3"/>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1040,0</w:t>
            </w:r>
          </w:p>
        </w:tc>
        <w:tc>
          <w:tcPr>
            <w:tcW w:w="976" w:type="dxa"/>
            <w:gridSpan w:val="4"/>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735,0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w:t>
            </w:r>
          </w:p>
        </w:tc>
      </w:tr>
      <w:tr w:rsidR="00B5746C" w:rsidRPr="00B5746C" w:rsidTr="00A91D7A">
        <w:trPr>
          <w:gridAfter w:val="1"/>
          <w:wAfter w:w="147" w:type="dxa"/>
          <w:trHeight w:val="359"/>
        </w:trPr>
        <w:tc>
          <w:tcPr>
            <w:tcW w:w="529" w:type="dxa"/>
            <w:gridSpan w:val="2"/>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766" w:type="dxa"/>
            <w:gridSpan w:val="8"/>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696" w:type="dxa"/>
            <w:gridSpan w:val="4"/>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2026</w:t>
            </w:r>
          </w:p>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p>
        </w:tc>
        <w:tc>
          <w:tcPr>
            <w:tcW w:w="1068" w:type="dxa"/>
            <w:gridSpan w:val="6"/>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2375,0</w:t>
            </w:r>
          </w:p>
        </w:tc>
        <w:tc>
          <w:tcPr>
            <w:tcW w:w="1263" w:type="dxa"/>
            <w:gridSpan w:val="8"/>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600,0</w:t>
            </w:r>
          </w:p>
        </w:tc>
        <w:tc>
          <w:tcPr>
            <w:tcW w:w="975" w:type="dxa"/>
            <w:gridSpan w:val="3"/>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1040,0</w:t>
            </w:r>
          </w:p>
        </w:tc>
        <w:tc>
          <w:tcPr>
            <w:tcW w:w="976" w:type="dxa"/>
            <w:gridSpan w:val="4"/>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735,0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w:t>
            </w:r>
          </w:p>
        </w:tc>
      </w:tr>
      <w:tr w:rsidR="00B5746C" w:rsidRPr="00B5746C" w:rsidTr="00A91D7A">
        <w:trPr>
          <w:gridAfter w:val="1"/>
          <w:wAfter w:w="147" w:type="dxa"/>
          <w:trHeight w:val="407"/>
        </w:trPr>
        <w:tc>
          <w:tcPr>
            <w:tcW w:w="529" w:type="dxa"/>
            <w:gridSpan w:val="2"/>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766" w:type="dxa"/>
            <w:gridSpan w:val="8"/>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696" w:type="dxa"/>
            <w:gridSpan w:val="4"/>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22027</w:t>
            </w:r>
          </w:p>
        </w:tc>
        <w:tc>
          <w:tcPr>
            <w:tcW w:w="1068" w:type="dxa"/>
            <w:gridSpan w:val="6"/>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2375,0</w:t>
            </w:r>
          </w:p>
        </w:tc>
        <w:tc>
          <w:tcPr>
            <w:tcW w:w="1263" w:type="dxa"/>
            <w:gridSpan w:val="8"/>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600,0</w:t>
            </w:r>
          </w:p>
        </w:tc>
        <w:tc>
          <w:tcPr>
            <w:tcW w:w="975" w:type="dxa"/>
            <w:gridSpan w:val="3"/>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1040,0</w:t>
            </w:r>
          </w:p>
        </w:tc>
        <w:tc>
          <w:tcPr>
            <w:tcW w:w="976" w:type="dxa"/>
            <w:gridSpan w:val="4"/>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735,0</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w:t>
            </w:r>
          </w:p>
        </w:tc>
      </w:tr>
      <w:tr w:rsidR="00B5746C" w:rsidRPr="00B5746C" w:rsidTr="00F00A70">
        <w:trPr>
          <w:gridAfter w:val="1"/>
          <w:wAfter w:w="147" w:type="dxa"/>
          <w:trHeight w:val="57"/>
        </w:trPr>
        <w:tc>
          <w:tcPr>
            <w:tcW w:w="15660" w:type="dxa"/>
            <w:gridSpan w:val="48"/>
            <w:tcBorders>
              <w:top w:val="single" w:sz="4"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Задача: Обеспечение выплат молодым семьям на улучшение жилищных условий при рождении первого ребенка.</w:t>
            </w:r>
          </w:p>
        </w:tc>
      </w:tr>
      <w:tr w:rsidR="00B5746C" w:rsidRPr="00B5746C" w:rsidTr="00F00A70">
        <w:trPr>
          <w:gridAfter w:val="1"/>
          <w:wAfter w:w="147" w:type="dxa"/>
          <w:trHeight w:val="57"/>
        </w:trPr>
        <w:tc>
          <w:tcPr>
            <w:tcW w:w="15660" w:type="dxa"/>
            <w:gridSpan w:val="48"/>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5.2 Основное мероприятие «Обеспечение выплат молодым семьям на улучшение жилищных условий при рождении первого ребенка»</w:t>
            </w:r>
          </w:p>
        </w:tc>
      </w:tr>
      <w:tr w:rsidR="00B5746C" w:rsidRPr="00B5746C" w:rsidTr="00A91D7A">
        <w:trPr>
          <w:gridAfter w:val="1"/>
          <w:wAfter w:w="147" w:type="dxa"/>
          <w:trHeight w:val="57"/>
        </w:trPr>
        <w:tc>
          <w:tcPr>
            <w:tcW w:w="529" w:type="dxa"/>
            <w:gridSpan w:val="2"/>
            <w:vMerge w:val="restart"/>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5.2.1</w:t>
            </w:r>
          </w:p>
        </w:tc>
        <w:tc>
          <w:tcPr>
            <w:tcW w:w="2766" w:type="dxa"/>
            <w:gridSpan w:val="8"/>
            <w:vMerge w:val="restart"/>
          </w:tcPr>
          <w:p w:rsidR="00B5746C" w:rsidRPr="00B5746C" w:rsidRDefault="00B5746C" w:rsidP="00B5746C">
            <w:pPr>
              <w:suppressLineNumbers/>
              <w:suppressAutoHyphens/>
              <w:autoSpaceDN w:val="0"/>
              <w:jc w:val="left"/>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Мероприятия по поддержке при улучшении жилищных условий молодых семей при рождении первого ребенка.</w:t>
            </w:r>
          </w:p>
        </w:tc>
        <w:tc>
          <w:tcPr>
            <w:tcW w:w="1665" w:type="dxa"/>
            <w:gridSpan w:val="4"/>
            <w:vMerge w:val="restart"/>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 xml:space="preserve"> УСЗН</w:t>
            </w:r>
          </w:p>
        </w:tc>
        <w:tc>
          <w:tcPr>
            <w:tcW w:w="696" w:type="dxa"/>
            <w:gridSpan w:val="4"/>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2022</w:t>
            </w:r>
          </w:p>
        </w:tc>
        <w:tc>
          <w:tcPr>
            <w:tcW w:w="1068" w:type="dxa"/>
            <w:gridSpan w:val="6"/>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1500,3</w:t>
            </w:r>
          </w:p>
        </w:tc>
        <w:tc>
          <w:tcPr>
            <w:tcW w:w="1263" w:type="dxa"/>
            <w:gridSpan w:val="8"/>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1500,3</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 xml:space="preserve">Предоставление молодым семьям социальных выплат, чел.    </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w:t>
            </w:r>
          </w:p>
        </w:tc>
      </w:tr>
      <w:tr w:rsidR="00B5746C" w:rsidRPr="00B5746C" w:rsidTr="00A91D7A">
        <w:trPr>
          <w:gridAfter w:val="1"/>
          <w:wAfter w:w="147" w:type="dxa"/>
          <w:trHeight w:val="304"/>
        </w:trPr>
        <w:tc>
          <w:tcPr>
            <w:tcW w:w="529" w:type="dxa"/>
            <w:gridSpan w:val="2"/>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766" w:type="dxa"/>
            <w:gridSpan w:val="8"/>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696" w:type="dxa"/>
            <w:gridSpan w:val="4"/>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2023</w:t>
            </w:r>
          </w:p>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p>
        </w:tc>
        <w:tc>
          <w:tcPr>
            <w:tcW w:w="1068" w:type="dxa"/>
            <w:gridSpan w:val="6"/>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500,1</w:t>
            </w:r>
          </w:p>
        </w:tc>
        <w:tc>
          <w:tcPr>
            <w:tcW w:w="1263" w:type="dxa"/>
            <w:gridSpan w:val="8"/>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500,1</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w:t>
            </w:r>
          </w:p>
        </w:tc>
      </w:tr>
      <w:tr w:rsidR="00B5746C" w:rsidRPr="00B5746C" w:rsidTr="00A91D7A">
        <w:trPr>
          <w:gridAfter w:val="1"/>
          <w:wAfter w:w="147" w:type="dxa"/>
          <w:trHeight w:val="57"/>
        </w:trPr>
        <w:tc>
          <w:tcPr>
            <w:tcW w:w="529" w:type="dxa"/>
            <w:gridSpan w:val="2"/>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766" w:type="dxa"/>
            <w:gridSpan w:val="8"/>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696" w:type="dxa"/>
            <w:gridSpan w:val="4"/>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2024</w:t>
            </w:r>
          </w:p>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p>
        </w:tc>
        <w:tc>
          <w:tcPr>
            <w:tcW w:w="1068" w:type="dxa"/>
            <w:gridSpan w:val="6"/>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500,1</w:t>
            </w:r>
          </w:p>
        </w:tc>
        <w:tc>
          <w:tcPr>
            <w:tcW w:w="1263" w:type="dxa"/>
            <w:gridSpan w:val="8"/>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500,1</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w:t>
            </w:r>
          </w:p>
        </w:tc>
      </w:tr>
      <w:tr w:rsidR="00B5746C" w:rsidRPr="00B5746C" w:rsidTr="00A91D7A">
        <w:trPr>
          <w:gridAfter w:val="1"/>
          <w:wAfter w:w="147" w:type="dxa"/>
          <w:trHeight w:val="57"/>
        </w:trPr>
        <w:tc>
          <w:tcPr>
            <w:tcW w:w="529" w:type="dxa"/>
            <w:gridSpan w:val="2"/>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766" w:type="dxa"/>
            <w:gridSpan w:val="8"/>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696" w:type="dxa"/>
            <w:gridSpan w:val="4"/>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2025</w:t>
            </w:r>
          </w:p>
        </w:tc>
        <w:tc>
          <w:tcPr>
            <w:tcW w:w="1068" w:type="dxa"/>
            <w:gridSpan w:val="6"/>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500,2</w:t>
            </w:r>
          </w:p>
        </w:tc>
        <w:tc>
          <w:tcPr>
            <w:tcW w:w="1263" w:type="dxa"/>
            <w:gridSpan w:val="8"/>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500,2</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w:t>
            </w:r>
          </w:p>
        </w:tc>
      </w:tr>
      <w:tr w:rsidR="00B5746C" w:rsidRPr="00B5746C" w:rsidTr="00A91D7A">
        <w:trPr>
          <w:gridAfter w:val="1"/>
          <w:wAfter w:w="147" w:type="dxa"/>
          <w:trHeight w:val="323"/>
        </w:trPr>
        <w:tc>
          <w:tcPr>
            <w:tcW w:w="529" w:type="dxa"/>
            <w:gridSpan w:val="2"/>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766" w:type="dxa"/>
            <w:gridSpan w:val="8"/>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696" w:type="dxa"/>
            <w:gridSpan w:val="4"/>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2026</w:t>
            </w:r>
          </w:p>
        </w:tc>
        <w:tc>
          <w:tcPr>
            <w:tcW w:w="1068" w:type="dxa"/>
            <w:gridSpan w:val="6"/>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500,2</w:t>
            </w:r>
          </w:p>
        </w:tc>
        <w:tc>
          <w:tcPr>
            <w:tcW w:w="1263" w:type="dxa"/>
            <w:gridSpan w:val="8"/>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500,2</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w:t>
            </w:r>
          </w:p>
        </w:tc>
      </w:tr>
      <w:tr w:rsidR="00B5746C" w:rsidRPr="00B5746C" w:rsidTr="00A91D7A">
        <w:trPr>
          <w:gridAfter w:val="1"/>
          <w:wAfter w:w="147" w:type="dxa"/>
          <w:trHeight w:val="233"/>
        </w:trPr>
        <w:tc>
          <w:tcPr>
            <w:tcW w:w="529" w:type="dxa"/>
            <w:gridSpan w:val="2"/>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766" w:type="dxa"/>
            <w:gridSpan w:val="8"/>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696" w:type="dxa"/>
            <w:gridSpan w:val="4"/>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22027</w:t>
            </w:r>
          </w:p>
        </w:tc>
        <w:tc>
          <w:tcPr>
            <w:tcW w:w="1068" w:type="dxa"/>
            <w:gridSpan w:val="6"/>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500,2</w:t>
            </w:r>
          </w:p>
        </w:tc>
        <w:tc>
          <w:tcPr>
            <w:tcW w:w="1263" w:type="dxa"/>
            <w:gridSpan w:val="8"/>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500,2</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w:t>
            </w:r>
          </w:p>
        </w:tc>
      </w:tr>
      <w:tr w:rsidR="00B5746C" w:rsidRPr="00B5746C" w:rsidTr="00F00A70">
        <w:trPr>
          <w:gridAfter w:val="1"/>
          <w:wAfter w:w="147" w:type="dxa"/>
          <w:trHeight w:val="57"/>
        </w:trPr>
        <w:tc>
          <w:tcPr>
            <w:tcW w:w="14031" w:type="dxa"/>
            <w:gridSpan w:val="47"/>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Задача: Обеспечение жилыми помещениями детей-сирот и детей и детей, оставшихся без попечения родителей</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p>
        </w:tc>
      </w:tr>
      <w:tr w:rsidR="00B5746C" w:rsidRPr="00B5746C" w:rsidTr="00F00A70">
        <w:trPr>
          <w:gridAfter w:val="1"/>
          <w:wAfter w:w="147" w:type="dxa"/>
          <w:trHeight w:val="57"/>
        </w:trPr>
        <w:tc>
          <w:tcPr>
            <w:tcW w:w="14031" w:type="dxa"/>
            <w:gridSpan w:val="47"/>
            <w:tcBorders>
              <w:bottom w:val="single" w:sz="6"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5.3 Основное мероприятие «Обеспечение жилыми помещениями детей-сирот и детей, оставшихся без попечения родителей»</w:t>
            </w:r>
          </w:p>
        </w:tc>
        <w:tc>
          <w:tcPr>
            <w:tcW w:w="1629" w:type="dxa"/>
            <w:tcBorders>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p>
        </w:tc>
      </w:tr>
      <w:tr w:rsidR="00B5746C" w:rsidRPr="00B5746C" w:rsidTr="00A91D7A">
        <w:trPr>
          <w:gridAfter w:val="1"/>
          <w:wAfter w:w="147" w:type="dxa"/>
          <w:trHeight w:val="57"/>
        </w:trPr>
        <w:tc>
          <w:tcPr>
            <w:tcW w:w="529" w:type="dxa"/>
            <w:gridSpan w:val="2"/>
            <w:vMerge w:val="restart"/>
            <w:tcBorders>
              <w:top w:val="single" w:sz="6" w:space="0" w:color="auto"/>
              <w:left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5.3.1</w:t>
            </w:r>
          </w:p>
        </w:tc>
        <w:tc>
          <w:tcPr>
            <w:tcW w:w="2766" w:type="dxa"/>
            <w:gridSpan w:val="8"/>
            <w:vMerge w:val="restart"/>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Мероприятие по обеспечению жилыми помещениями детей-сирот и детей, оставшихся без попечения родителей</w:t>
            </w:r>
          </w:p>
        </w:tc>
        <w:tc>
          <w:tcPr>
            <w:tcW w:w="1665" w:type="dxa"/>
            <w:gridSpan w:val="4"/>
            <w:vMerge w:val="restart"/>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Администрация</w:t>
            </w:r>
          </w:p>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Мокшанского района</w:t>
            </w:r>
          </w:p>
        </w:tc>
        <w:tc>
          <w:tcPr>
            <w:tcW w:w="696"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2022</w:t>
            </w:r>
          </w:p>
        </w:tc>
        <w:tc>
          <w:tcPr>
            <w:tcW w:w="1068" w:type="dxa"/>
            <w:gridSpan w:val="6"/>
            <w:tcBorders>
              <w:top w:val="single" w:sz="6" w:space="0" w:color="auto"/>
              <w:bottom w:val="single" w:sz="6"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14265,1</w:t>
            </w:r>
          </w:p>
        </w:tc>
        <w:tc>
          <w:tcPr>
            <w:tcW w:w="1263"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14265,1</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Обеспечение жилыми помещениями детей</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w:t>
            </w:r>
          </w:p>
        </w:tc>
      </w:tr>
      <w:tr w:rsidR="00B5746C" w:rsidRPr="00B5746C" w:rsidTr="00A91D7A">
        <w:trPr>
          <w:gridAfter w:val="1"/>
          <w:wAfter w:w="147" w:type="dxa"/>
          <w:trHeight w:val="57"/>
        </w:trPr>
        <w:tc>
          <w:tcPr>
            <w:tcW w:w="529" w:type="dxa"/>
            <w:gridSpan w:val="2"/>
            <w:vMerge/>
            <w:tcBorders>
              <w:top w:val="single" w:sz="6" w:space="0" w:color="auto"/>
              <w:left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766" w:type="dxa"/>
            <w:gridSpan w:val="8"/>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696"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2023</w:t>
            </w:r>
          </w:p>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p>
        </w:tc>
        <w:tc>
          <w:tcPr>
            <w:tcW w:w="1068" w:type="dxa"/>
            <w:gridSpan w:val="6"/>
            <w:tcBorders>
              <w:top w:val="single" w:sz="6" w:space="0" w:color="auto"/>
              <w:bottom w:val="single" w:sz="6"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34146,2</w:t>
            </w:r>
          </w:p>
        </w:tc>
        <w:tc>
          <w:tcPr>
            <w:tcW w:w="1263"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3414,2</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Обеспечение жилыми помещениями детей</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w:t>
            </w:r>
          </w:p>
        </w:tc>
      </w:tr>
      <w:tr w:rsidR="00B5746C" w:rsidRPr="00B5746C" w:rsidTr="00A91D7A">
        <w:trPr>
          <w:gridAfter w:val="1"/>
          <w:wAfter w:w="147" w:type="dxa"/>
          <w:trHeight w:val="371"/>
        </w:trPr>
        <w:tc>
          <w:tcPr>
            <w:tcW w:w="529" w:type="dxa"/>
            <w:gridSpan w:val="2"/>
            <w:vMerge/>
            <w:tcBorders>
              <w:top w:val="single" w:sz="6" w:space="0" w:color="auto"/>
              <w:left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766" w:type="dxa"/>
            <w:gridSpan w:val="8"/>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696"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2024</w:t>
            </w:r>
          </w:p>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p>
        </w:tc>
        <w:tc>
          <w:tcPr>
            <w:tcW w:w="1068" w:type="dxa"/>
            <w:gridSpan w:val="6"/>
            <w:tcBorders>
              <w:top w:val="single" w:sz="6" w:space="0" w:color="auto"/>
              <w:bottom w:val="single" w:sz="6"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23488,2</w:t>
            </w:r>
          </w:p>
        </w:tc>
        <w:tc>
          <w:tcPr>
            <w:tcW w:w="1263"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23488,2</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Обеспечение жилыми помещениями детей</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w:t>
            </w:r>
          </w:p>
        </w:tc>
      </w:tr>
      <w:tr w:rsidR="00B5746C" w:rsidRPr="00B5746C" w:rsidTr="00A91D7A">
        <w:trPr>
          <w:gridAfter w:val="1"/>
          <w:wAfter w:w="147" w:type="dxa"/>
          <w:trHeight w:val="57"/>
        </w:trPr>
        <w:tc>
          <w:tcPr>
            <w:tcW w:w="529" w:type="dxa"/>
            <w:gridSpan w:val="2"/>
            <w:vMerge/>
            <w:tcBorders>
              <w:top w:val="single" w:sz="6" w:space="0" w:color="auto"/>
              <w:left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766" w:type="dxa"/>
            <w:gridSpan w:val="8"/>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696"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2025</w:t>
            </w:r>
          </w:p>
        </w:tc>
        <w:tc>
          <w:tcPr>
            <w:tcW w:w="1068" w:type="dxa"/>
            <w:gridSpan w:val="6"/>
            <w:tcBorders>
              <w:top w:val="single" w:sz="6" w:space="0" w:color="auto"/>
              <w:bottom w:val="single" w:sz="6"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23488,2</w:t>
            </w:r>
          </w:p>
        </w:tc>
        <w:tc>
          <w:tcPr>
            <w:tcW w:w="1263"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23488,2</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Обеспечение жилыми помещениями детей</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w:t>
            </w:r>
          </w:p>
        </w:tc>
      </w:tr>
      <w:tr w:rsidR="00B5746C" w:rsidRPr="00B5746C" w:rsidTr="00A91D7A">
        <w:trPr>
          <w:gridAfter w:val="1"/>
          <w:wAfter w:w="147" w:type="dxa"/>
          <w:trHeight w:val="392"/>
        </w:trPr>
        <w:tc>
          <w:tcPr>
            <w:tcW w:w="529" w:type="dxa"/>
            <w:gridSpan w:val="2"/>
            <w:vMerge/>
            <w:tcBorders>
              <w:top w:val="single" w:sz="6" w:space="0" w:color="auto"/>
              <w:left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766" w:type="dxa"/>
            <w:gridSpan w:val="8"/>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696"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2026</w:t>
            </w:r>
          </w:p>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p>
        </w:tc>
        <w:tc>
          <w:tcPr>
            <w:tcW w:w="1068" w:type="dxa"/>
            <w:gridSpan w:val="6"/>
            <w:tcBorders>
              <w:top w:val="single" w:sz="6" w:space="0" w:color="auto"/>
              <w:bottom w:val="single" w:sz="6"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23488,2</w:t>
            </w:r>
          </w:p>
        </w:tc>
        <w:tc>
          <w:tcPr>
            <w:tcW w:w="1263"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23488,2</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Обеспечение жилыми помещениями детей</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w:t>
            </w:r>
          </w:p>
        </w:tc>
      </w:tr>
      <w:tr w:rsidR="00B5746C" w:rsidRPr="00B5746C" w:rsidTr="00A91D7A">
        <w:trPr>
          <w:gridAfter w:val="1"/>
          <w:wAfter w:w="147" w:type="dxa"/>
          <w:trHeight w:val="321"/>
        </w:trPr>
        <w:tc>
          <w:tcPr>
            <w:tcW w:w="529" w:type="dxa"/>
            <w:gridSpan w:val="2"/>
            <w:vMerge/>
            <w:tcBorders>
              <w:top w:val="single" w:sz="6" w:space="0" w:color="auto"/>
              <w:left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766" w:type="dxa"/>
            <w:gridSpan w:val="8"/>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696"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22027</w:t>
            </w:r>
          </w:p>
        </w:tc>
        <w:tc>
          <w:tcPr>
            <w:tcW w:w="1068" w:type="dxa"/>
            <w:gridSpan w:val="6"/>
            <w:tcBorders>
              <w:top w:val="single" w:sz="6" w:space="0" w:color="auto"/>
              <w:bottom w:val="single" w:sz="6" w:space="0" w:color="auto"/>
            </w:tcBorders>
          </w:tcPr>
          <w:p w:rsidR="00B5746C" w:rsidRPr="00B5746C" w:rsidRDefault="00B5746C" w:rsidP="00B5746C">
            <w:pPr>
              <w:widowControl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23488,2</w:t>
            </w:r>
          </w:p>
        </w:tc>
        <w:tc>
          <w:tcPr>
            <w:tcW w:w="1263"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23488,2</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w:t>
            </w:r>
          </w:p>
        </w:tc>
      </w:tr>
      <w:tr w:rsidR="00B5746C" w:rsidRPr="00B5746C" w:rsidTr="00F00A70">
        <w:trPr>
          <w:gridAfter w:val="1"/>
          <w:wAfter w:w="147" w:type="dxa"/>
          <w:trHeight w:val="57"/>
        </w:trPr>
        <w:tc>
          <w:tcPr>
            <w:tcW w:w="15660" w:type="dxa"/>
            <w:gridSpan w:val="48"/>
            <w:tcBorders>
              <w:top w:val="single" w:sz="6" w:space="0" w:color="auto"/>
              <w:left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Задача: Федеральный проект "Финансовая поддержка семей при рождении детей".</w:t>
            </w:r>
          </w:p>
        </w:tc>
      </w:tr>
      <w:tr w:rsidR="00B5746C" w:rsidRPr="00B5746C" w:rsidTr="00A91D7A">
        <w:trPr>
          <w:gridAfter w:val="1"/>
          <w:wAfter w:w="147" w:type="dxa"/>
          <w:trHeight w:val="180"/>
        </w:trPr>
        <w:tc>
          <w:tcPr>
            <w:tcW w:w="15660" w:type="dxa"/>
            <w:gridSpan w:val="48"/>
            <w:tcBorders>
              <w:top w:val="single" w:sz="6" w:space="0" w:color="auto"/>
              <w:left w:val="single" w:sz="6" w:space="0" w:color="auto"/>
              <w:bottom w:val="single" w:sz="6" w:space="0" w:color="auto"/>
              <w:right w:val="single" w:sz="6" w:space="0" w:color="auto"/>
            </w:tcBorders>
          </w:tcPr>
          <w:p w:rsidR="00B5746C" w:rsidRPr="00B5746C" w:rsidRDefault="00B5746C" w:rsidP="00A91D7A">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5.4 Основное мероприятие «Обеспечение выплат молодым семьям на улучшение жилищных услови</w:t>
            </w:r>
            <w:r w:rsidR="00A91D7A">
              <w:rPr>
                <w:rFonts w:ascii="Times New Roman" w:eastAsia="Times New Roman" w:hAnsi="Times New Roman" w:cs="Times New Roman"/>
                <w:sz w:val="16"/>
                <w:szCs w:val="16"/>
                <w:lang w:eastAsia="ru-RU"/>
              </w:rPr>
              <w:t>й при рождении первого ребенка»</w:t>
            </w:r>
          </w:p>
        </w:tc>
      </w:tr>
      <w:tr w:rsidR="00B5746C" w:rsidRPr="00B5746C" w:rsidTr="00A91D7A">
        <w:trPr>
          <w:gridAfter w:val="1"/>
          <w:wAfter w:w="147" w:type="dxa"/>
          <w:trHeight w:val="57"/>
        </w:trPr>
        <w:tc>
          <w:tcPr>
            <w:tcW w:w="529" w:type="dxa"/>
            <w:gridSpan w:val="2"/>
            <w:vMerge w:val="restart"/>
            <w:tcBorders>
              <w:top w:val="single" w:sz="6" w:space="0" w:color="auto"/>
              <w:left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5.4.1</w:t>
            </w:r>
          </w:p>
        </w:tc>
        <w:tc>
          <w:tcPr>
            <w:tcW w:w="2766" w:type="dxa"/>
            <w:gridSpan w:val="8"/>
            <w:vMerge w:val="restart"/>
            <w:tcBorders>
              <w:top w:val="single" w:sz="6" w:space="0" w:color="auto"/>
              <w:bottom w:val="single" w:sz="6" w:space="0" w:color="auto"/>
            </w:tcBorders>
          </w:tcPr>
          <w:p w:rsidR="00B5746C" w:rsidRPr="00B5746C" w:rsidRDefault="00B5746C" w:rsidP="00B5746C">
            <w:pPr>
              <w:suppressLineNumbers/>
              <w:suppressAutoHyphens/>
              <w:autoSpaceDN w:val="0"/>
              <w:jc w:val="left"/>
              <w:textAlignment w:val="baseline"/>
              <w:rPr>
                <w:rFonts w:ascii="Times New Roman" w:eastAsia="Times New Roman" w:hAnsi="Times New Roman" w:cs="Times New Roman"/>
                <w:kern w:val="3"/>
                <w:sz w:val="16"/>
                <w:szCs w:val="16"/>
                <w:lang w:eastAsia="ru-RU"/>
              </w:rPr>
            </w:pPr>
            <w:r w:rsidRPr="00B5746C">
              <w:rPr>
                <w:rFonts w:ascii="Times New Roman" w:eastAsia="Times New Roman" w:hAnsi="Times New Roman" w:cs="Times New Roman"/>
                <w:kern w:val="3"/>
                <w:sz w:val="16"/>
                <w:szCs w:val="16"/>
                <w:lang w:eastAsia="ru-RU"/>
              </w:rPr>
              <w:t>Мероприятия по поддержке при улучшении жилищных условий молодых семей при рождении первого ребенка.</w:t>
            </w:r>
          </w:p>
        </w:tc>
        <w:tc>
          <w:tcPr>
            <w:tcW w:w="1665" w:type="dxa"/>
            <w:gridSpan w:val="4"/>
            <w:vMerge w:val="restart"/>
            <w:tcBorders>
              <w:top w:val="single" w:sz="6" w:space="0" w:color="auto"/>
              <w:bottom w:val="single" w:sz="6" w:space="0" w:color="auto"/>
            </w:tcBorders>
          </w:tcPr>
          <w:p w:rsidR="00B5746C" w:rsidRPr="00B5746C" w:rsidRDefault="00B5746C" w:rsidP="00B5746C">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 xml:space="preserve"> УСЗН</w:t>
            </w:r>
          </w:p>
        </w:tc>
        <w:tc>
          <w:tcPr>
            <w:tcW w:w="696"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2022</w:t>
            </w:r>
          </w:p>
        </w:tc>
        <w:tc>
          <w:tcPr>
            <w:tcW w:w="1068" w:type="dxa"/>
            <w:gridSpan w:val="6"/>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1640,5</w:t>
            </w:r>
          </w:p>
        </w:tc>
        <w:tc>
          <w:tcPr>
            <w:tcW w:w="1263" w:type="dxa"/>
            <w:gridSpan w:val="8"/>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1640,5</w:t>
            </w:r>
          </w:p>
        </w:tc>
        <w:tc>
          <w:tcPr>
            <w:tcW w:w="1281" w:type="dxa"/>
            <w:gridSpan w:val="4"/>
            <w:tcBorders>
              <w:top w:val="single" w:sz="6" w:space="0" w:color="auto"/>
              <w:bottom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bottom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629" w:type="dxa"/>
            <w:tcBorders>
              <w:top w:val="single" w:sz="6" w:space="0" w:color="auto"/>
              <w:bottom w:val="single" w:sz="6" w:space="0" w:color="auto"/>
              <w:right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w:t>
            </w:r>
          </w:p>
        </w:tc>
      </w:tr>
      <w:tr w:rsidR="00B5746C" w:rsidRPr="00B5746C" w:rsidTr="00A91D7A">
        <w:trPr>
          <w:gridAfter w:val="1"/>
          <w:wAfter w:w="147" w:type="dxa"/>
          <w:trHeight w:val="375"/>
        </w:trPr>
        <w:tc>
          <w:tcPr>
            <w:tcW w:w="529" w:type="dxa"/>
            <w:gridSpan w:val="2"/>
            <w:vMerge/>
            <w:tcBorders>
              <w:top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766" w:type="dxa"/>
            <w:gridSpan w:val="8"/>
            <w:vMerge/>
            <w:tcBorders>
              <w:top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Borders>
              <w:top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696" w:type="dxa"/>
            <w:gridSpan w:val="4"/>
            <w:tcBorders>
              <w:top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2023</w:t>
            </w:r>
          </w:p>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p>
        </w:tc>
        <w:tc>
          <w:tcPr>
            <w:tcW w:w="1068" w:type="dxa"/>
            <w:gridSpan w:val="6"/>
            <w:tcBorders>
              <w:top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1640,5</w:t>
            </w:r>
          </w:p>
        </w:tc>
        <w:tc>
          <w:tcPr>
            <w:tcW w:w="1263" w:type="dxa"/>
            <w:gridSpan w:val="8"/>
            <w:tcBorders>
              <w:top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Borders>
              <w:top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Borders>
              <w:top w:val="single" w:sz="6" w:space="0" w:color="auto"/>
            </w:tcBorders>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1640,5</w:t>
            </w:r>
          </w:p>
        </w:tc>
        <w:tc>
          <w:tcPr>
            <w:tcW w:w="1281" w:type="dxa"/>
            <w:gridSpan w:val="4"/>
            <w:tcBorders>
              <w:top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Borders>
              <w:top w:val="single" w:sz="6" w:space="0" w:color="auto"/>
            </w:tcBorders>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629" w:type="dxa"/>
            <w:tcBorders>
              <w:top w:val="single" w:sz="6" w:space="0" w:color="auto"/>
            </w:tcBorders>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w:t>
            </w:r>
          </w:p>
        </w:tc>
      </w:tr>
      <w:tr w:rsidR="00B5746C" w:rsidRPr="00B5746C" w:rsidTr="00A91D7A">
        <w:trPr>
          <w:gridAfter w:val="1"/>
          <w:wAfter w:w="147" w:type="dxa"/>
          <w:trHeight w:val="57"/>
        </w:trPr>
        <w:tc>
          <w:tcPr>
            <w:tcW w:w="529" w:type="dxa"/>
            <w:gridSpan w:val="2"/>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766" w:type="dxa"/>
            <w:gridSpan w:val="8"/>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696" w:type="dxa"/>
            <w:gridSpan w:val="4"/>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2024</w:t>
            </w:r>
          </w:p>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p>
        </w:tc>
        <w:tc>
          <w:tcPr>
            <w:tcW w:w="1068" w:type="dxa"/>
            <w:gridSpan w:val="6"/>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1968,6</w:t>
            </w:r>
          </w:p>
        </w:tc>
        <w:tc>
          <w:tcPr>
            <w:tcW w:w="1263" w:type="dxa"/>
            <w:gridSpan w:val="8"/>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1968,6</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w:t>
            </w:r>
          </w:p>
        </w:tc>
      </w:tr>
      <w:tr w:rsidR="00B5746C" w:rsidRPr="00B5746C" w:rsidTr="00A91D7A">
        <w:trPr>
          <w:gridAfter w:val="1"/>
          <w:wAfter w:w="147" w:type="dxa"/>
          <w:trHeight w:val="57"/>
        </w:trPr>
        <w:tc>
          <w:tcPr>
            <w:tcW w:w="529" w:type="dxa"/>
            <w:gridSpan w:val="2"/>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766" w:type="dxa"/>
            <w:gridSpan w:val="8"/>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696" w:type="dxa"/>
            <w:gridSpan w:val="4"/>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2025</w:t>
            </w:r>
          </w:p>
        </w:tc>
        <w:tc>
          <w:tcPr>
            <w:tcW w:w="1068" w:type="dxa"/>
            <w:gridSpan w:val="6"/>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1969,2</w:t>
            </w:r>
          </w:p>
        </w:tc>
        <w:tc>
          <w:tcPr>
            <w:tcW w:w="1263" w:type="dxa"/>
            <w:gridSpan w:val="8"/>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1969,2</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w:t>
            </w:r>
          </w:p>
        </w:tc>
      </w:tr>
      <w:tr w:rsidR="00B5746C" w:rsidRPr="00B5746C" w:rsidTr="00A91D7A">
        <w:trPr>
          <w:gridAfter w:val="1"/>
          <w:wAfter w:w="147" w:type="dxa"/>
          <w:trHeight w:val="137"/>
        </w:trPr>
        <w:tc>
          <w:tcPr>
            <w:tcW w:w="529" w:type="dxa"/>
            <w:gridSpan w:val="2"/>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766" w:type="dxa"/>
            <w:gridSpan w:val="8"/>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696" w:type="dxa"/>
            <w:gridSpan w:val="4"/>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2026</w:t>
            </w:r>
          </w:p>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p>
        </w:tc>
        <w:tc>
          <w:tcPr>
            <w:tcW w:w="1068" w:type="dxa"/>
            <w:gridSpan w:val="6"/>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1969,2</w:t>
            </w:r>
          </w:p>
        </w:tc>
        <w:tc>
          <w:tcPr>
            <w:tcW w:w="1263" w:type="dxa"/>
            <w:gridSpan w:val="8"/>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1969,2</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w:t>
            </w:r>
          </w:p>
        </w:tc>
      </w:tr>
      <w:tr w:rsidR="00B5746C" w:rsidRPr="00B5746C" w:rsidTr="00A91D7A">
        <w:trPr>
          <w:gridAfter w:val="1"/>
          <w:wAfter w:w="147" w:type="dxa"/>
          <w:trHeight w:val="254"/>
        </w:trPr>
        <w:tc>
          <w:tcPr>
            <w:tcW w:w="529" w:type="dxa"/>
            <w:gridSpan w:val="2"/>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2766" w:type="dxa"/>
            <w:gridSpan w:val="8"/>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1665" w:type="dxa"/>
            <w:gridSpan w:val="4"/>
            <w:vMerge/>
          </w:tcPr>
          <w:p w:rsidR="00B5746C" w:rsidRPr="00B5746C" w:rsidRDefault="00B5746C" w:rsidP="00B5746C">
            <w:pPr>
              <w:widowControl w:val="0"/>
              <w:jc w:val="left"/>
              <w:rPr>
                <w:rFonts w:ascii="Times New Roman" w:eastAsia="Times New Roman" w:hAnsi="Times New Roman" w:cs="Times New Roman"/>
                <w:sz w:val="16"/>
                <w:szCs w:val="16"/>
                <w:lang w:eastAsia="ru-RU"/>
              </w:rPr>
            </w:pPr>
          </w:p>
        </w:tc>
        <w:tc>
          <w:tcPr>
            <w:tcW w:w="696" w:type="dxa"/>
            <w:gridSpan w:val="4"/>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2027</w:t>
            </w:r>
          </w:p>
        </w:tc>
        <w:tc>
          <w:tcPr>
            <w:tcW w:w="1068" w:type="dxa"/>
            <w:gridSpan w:val="6"/>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1969,2</w:t>
            </w:r>
          </w:p>
        </w:tc>
        <w:tc>
          <w:tcPr>
            <w:tcW w:w="1263" w:type="dxa"/>
            <w:gridSpan w:val="8"/>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5" w:type="dxa"/>
            <w:gridSpan w:val="3"/>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976" w:type="dxa"/>
            <w:gridSpan w:val="4"/>
          </w:tcPr>
          <w:p w:rsidR="00B5746C" w:rsidRPr="00B5746C" w:rsidRDefault="00B5746C" w:rsidP="00B5746C">
            <w:pPr>
              <w:widowControl w:val="0"/>
              <w:autoSpaceDE w:val="0"/>
              <w:autoSpaceDN w:val="0"/>
              <w:adjustRightInd w:val="0"/>
              <w:jc w:val="left"/>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1969,2</w:t>
            </w:r>
          </w:p>
        </w:tc>
        <w:tc>
          <w:tcPr>
            <w:tcW w:w="1281" w:type="dxa"/>
            <w:gridSpan w:val="4"/>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0,0</w:t>
            </w:r>
          </w:p>
        </w:tc>
        <w:tc>
          <w:tcPr>
            <w:tcW w:w="2812" w:type="dxa"/>
            <w:gridSpan w:val="4"/>
          </w:tcPr>
          <w:p w:rsidR="00B5746C" w:rsidRPr="00B5746C" w:rsidRDefault="00B5746C" w:rsidP="00B5746C">
            <w:pPr>
              <w:widowControl w:val="0"/>
              <w:suppressAutoHyphens/>
              <w:autoSpaceDN w:val="0"/>
              <w:jc w:val="left"/>
              <w:textAlignment w:val="baseline"/>
              <w:rPr>
                <w:rFonts w:ascii="Arial" w:eastAsia="Lucida Sans Unicode" w:hAnsi="Arial" w:cs="Tahoma"/>
                <w:kern w:val="3"/>
                <w:sz w:val="16"/>
                <w:szCs w:val="16"/>
                <w:lang w:eastAsia="ru-RU"/>
              </w:rPr>
            </w:pPr>
            <w:r w:rsidRPr="00B5746C">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629" w:type="dxa"/>
          </w:tcPr>
          <w:p w:rsidR="00B5746C" w:rsidRPr="00B5746C" w:rsidRDefault="00B5746C" w:rsidP="00B5746C">
            <w:pPr>
              <w:widowControl w:val="0"/>
              <w:autoSpaceDE w:val="0"/>
              <w:autoSpaceDN w:val="0"/>
              <w:adjustRightInd w:val="0"/>
              <w:jc w:val="center"/>
              <w:rPr>
                <w:rFonts w:ascii="Times New Roman" w:eastAsia="Times New Roman" w:hAnsi="Times New Roman" w:cs="Times New Roman"/>
                <w:sz w:val="16"/>
                <w:szCs w:val="16"/>
                <w:lang w:eastAsia="ru-RU"/>
              </w:rPr>
            </w:pPr>
            <w:r w:rsidRPr="00B5746C">
              <w:rPr>
                <w:rFonts w:ascii="Times New Roman" w:eastAsia="Times New Roman" w:hAnsi="Times New Roman" w:cs="Times New Roman"/>
                <w:sz w:val="16"/>
                <w:szCs w:val="16"/>
                <w:lang w:eastAsia="ru-RU"/>
              </w:rPr>
              <w:t>5</w:t>
            </w:r>
          </w:p>
        </w:tc>
      </w:tr>
    </w:tbl>
    <w:p w:rsidR="00B5746C" w:rsidRPr="00B5746C" w:rsidRDefault="00B5746C" w:rsidP="00B5746C">
      <w:pPr>
        <w:widowControl w:val="0"/>
        <w:suppressAutoHyphens/>
        <w:autoSpaceDN w:val="0"/>
        <w:ind w:right="-370"/>
        <w:jc w:val="right"/>
        <w:textAlignment w:val="baseline"/>
        <w:rPr>
          <w:rFonts w:ascii="Arial" w:eastAsia="Lucida Sans Unicode" w:hAnsi="Arial" w:cs="Tahoma"/>
          <w:kern w:val="3"/>
          <w:sz w:val="16"/>
          <w:szCs w:val="16"/>
          <w:lang w:eastAsia="ru-RU"/>
        </w:rPr>
      </w:pPr>
      <w:r w:rsidRPr="00B5746C">
        <w:rPr>
          <w:rFonts w:ascii="Arial" w:eastAsia="Lucida Sans Unicode" w:hAnsi="Arial" w:cs="Tahoma"/>
          <w:kern w:val="3"/>
          <w:sz w:val="16"/>
          <w:szCs w:val="16"/>
          <w:lang w:eastAsia="ru-RU"/>
        </w:rPr>
        <w:t>».</w:t>
      </w:r>
    </w:p>
    <w:p w:rsidR="002A4681" w:rsidRDefault="002A4681" w:rsidP="002D4AA4">
      <w:pPr>
        <w:pStyle w:val="afd"/>
        <w:jc w:val="right"/>
        <w:rPr>
          <w:sz w:val="16"/>
          <w:szCs w:val="16"/>
        </w:rPr>
      </w:pPr>
    </w:p>
    <w:p w:rsidR="00B5746C" w:rsidRDefault="00B5746C" w:rsidP="002D4AA4">
      <w:pPr>
        <w:pStyle w:val="afd"/>
        <w:jc w:val="right"/>
        <w:rPr>
          <w:sz w:val="16"/>
          <w:szCs w:val="16"/>
        </w:rPr>
        <w:sectPr w:rsidR="00B5746C" w:rsidSect="00E00621">
          <w:pgSz w:w="16838" w:h="11906" w:orient="landscape"/>
          <w:pgMar w:top="457" w:right="851" w:bottom="1276" w:left="851" w:header="709" w:footer="709" w:gutter="0"/>
          <w:pgNumType w:start="4"/>
          <w:cols w:space="708"/>
          <w:docGrid w:linePitch="360"/>
        </w:sectPr>
      </w:pPr>
    </w:p>
    <w:p w:rsidR="002A4681" w:rsidRDefault="002A4681" w:rsidP="002D4AA4">
      <w:pPr>
        <w:pStyle w:val="afd"/>
        <w:jc w:val="right"/>
        <w:rPr>
          <w:sz w:val="16"/>
          <w:szCs w:val="16"/>
        </w:rPr>
      </w:pPr>
    </w:p>
    <w:p w:rsidR="002A4681" w:rsidRDefault="002A4681" w:rsidP="002D4AA4">
      <w:pPr>
        <w:pStyle w:val="afd"/>
        <w:jc w:val="right"/>
        <w:rPr>
          <w:sz w:val="16"/>
          <w:szCs w:val="16"/>
        </w:rPr>
      </w:pPr>
    </w:p>
    <w:tbl>
      <w:tblPr>
        <w:tblpPr w:leftFromText="180" w:rightFromText="180" w:horzAnchor="margin" w:tblpY="636"/>
        <w:tblW w:w="0" w:type="auto"/>
        <w:tblLayout w:type="fixed"/>
        <w:tblCellMar>
          <w:left w:w="0" w:type="dxa"/>
          <w:right w:w="0" w:type="dxa"/>
        </w:tblCellMar>
        <w:tblLook w:val="01E0" w:firstRow="1" w:lastRow="1" w:firstColumn="1" w:lastColumn="1" w:noHBand="0" w:noVBand="0"/>
      </w:tblPr>
      <w:tblGrid>
        <w:gridCol w:w="9606"/>
      </w:tblGrid>
      <w:tr w:rsidR="00780E10" w:rsidRPr="00780E10" w:rsidTr="00780E10">
        <w:trPr>
          <w:trHeight w:val="699"/>
        </w:trPr>
        <w:tc>
          <w:tcPr>
            <w:tcW w:w="9606" w:type="dxa"/>
          </w:tcPr>
          <w:p w:rsidR="00780E10" w:rsidRPr="001970FD" w:rsidRDefault="00780E10" w:rsidP="00780E10">
            <w:pPr>
              <w:jc w:val="left"/>
              <w:rPr>
                <w:rFonts w:ascii="Times New Roman" w:eastAsia="Times New Roman" w:hAnsi="Times New Roman" w:cs="Times New Roman"/>
                <w:b/>
                <w:sz w:val="16"/>
                <w:szCs w:val="16"/>
                <w:lang w:eastAsia="ru-RU"/>
              </w:rPr>
            </w:pPr>
          </w:p>
          <w:p w:rsidR="00780E10" w:rsidRPr="00780E10" w:rsidRDefault="00780E10" w:rsidP="00780E10">
            <w:pPr>
              <w:jc w:val="center"/>
              <w:rPr>
                <w:rFonts w:ascii="Times New Roman" w:eastAsia="Times New Roman" w:hAnsi="Times New Roman" w:cs="Times New Roman"/>
                <w:b/>
                <w:sz w:val="16"/>
                <w:szCs w:val="16"/>
                <w:lang w:eastAsia="ru-RU"/>
              </w:rPr>
            </w:pPr>
            <w:r w:rsidRPr="00780E10">
              <w:rPr>
                <w:rFonts w:ascii="Times New Roman" w:eastAsia="Times New Roman" w:hAnsi="Times New Roman" w:cs="Times New Roman"/>
                <w:b/>
                <w:sz w:val="16"/>
                <w:szCs w:val="16"/>
                <w:lang w:eastAsia="ru-RU"/>
              </w:rPr>
              <w:t>АДМИНИСТРАЦИЯ МОКШАНСКОГО РАЙОНА</w:t>
            </w:r>
          </w:p>
          <w:p w:rsidR="00780E10" w:rsidRPr="00780E10" w:rsidRDefault="00780E10" w:rsidP="00780E10">
            <w:pPr>
              <w:jc w:val="center"/>
              <w:rPr>
                <w:rFonts w:ascii="Times New Roman" w:eastAsia="Times New Roman" w:hAnsi="Times New Roman" w:cs="Times New Roman"/>
                <w:b/>
                <w:sz w:val="16"/>
                <w:szCs w:val="16"/>
                <w:lang w:eastAsia="ru-RU"/>
              </w:rPr>
            </w:pPr>
            <w:r w:rsidRPr="00780E10">
              <w:rPr>
                <w:rFonts w:ascii="Times New Roman" w:eastAsia="Times New Roman" w:hAnsi="Times New Roman" w:cs="Times New Roman"/>
                <w:b/>
                <w:sz w:val="16"/>
                <w:szCs w:val="16"/>
                <w:lang w:eastAsia="ru-RU"/>
              </w:rPr>
              <w:t>ПЕНЗЕНСКОЙ ОБЛАСТИ</w:t>
            </w:r>
          </w:p>
        </w:tc>
      </w:tr>
      <w:tr w:rsidR="00780E10" w:rsidRPr="00780E10" w:rsidTr="00780E10">
        <w:trPr>
          <w:trHeight w:hRule="exact" w:val="287"/>
        </w:trPr>
        <w:tc>
          <w:tcPr>
            <w:tcW w:w="9606" w:type="dxa"/>
            <w:vAlign w:val="center"/>
          </w:tcPr>
          <w:p w:rsidR="00780E10" w:rsidRPr="00780E10" w:rsidRDefault="00780E10" w:rsidP="00780E10">
            <w:pPr>
              <w:keepNext/>
              <w:widowControl w:val="0"/>
              <w:jc w:val="center"/>
              <w:outlineLvl w:val="2"/>
              <w:rPr>
                <w:rFonts w:ascii="Times New Roman" w:eastAsia="Times New Roman" w:hAnsi="Times New Roman" w:cs="Times New Roman"/>
                <w:b/>
                <w:bCs/>
                <w:sz w:val="16"/>
                <w:szCs w:val="16"/>
                <w:lang w:eastAsia="ru-RU"/>
              </w:rPr>
            </w:pPr>
            <w:r w:rsidRPr="00780E10">
              <w:rPr>
                <w:rFonts w:ascii="Times New Roman" w:eastAsia="Times New Roman" w:hAnsi="Times New Roman" w:cs="Times New Roman"/>
                <w:b/>
                <w:bCs/>
                <w:sz w:val="16"/>
                <w:szCs w:val="16"/>
                <w:lang w:eastAsia="ru-RU"/>
              </w:rPr>
              <w:t xml:space="preserve">ПОСТАНОВЛЕНИЕ </w:t>
            </w:r>
          </w:p>
        </w:tc>
      </w:tr>
      <w:tr w:rsidR="00780E10" w:rsidRPr="00780E10" w:rsidTr="00780E10">
        <w:trPr>
          <w:trHeight w:hRule="exact" w:val="80"/>
        </w:trPr>
        <w:tc>
          <w:tcPr>
            <w:tcW w:w="9606" w:type="dxa"/>
            <w:vAlign w:val="center"/>
          </w:tcPr>
          <w:p w:rsidR="00780E10" w:rsidRPr="00780E10" w:rsidRDefault="00780E10" w:rsidP="00780E10">
            <w:pPr>
              <w:keepNext/>
              <w:widowControl w:val="0"/>
              <w:jc w:val="left"/>
              <w:outlineLvl w:val="2"/>
              <w:rPr>
                <w:rFonts w:ascii="Times New Roman" w:eastAsia="Times New Roman" w:hAnsi="Times New Roman" w:cs="Times New Roman"/>
                <w:b/>
                <w:bCs/>
                <w:sz w:val="16"/>
                <w:szCs w:val="16"/>
                <w:lang w:eastAsia="ru-RU"/>
              </w:rPr>
            </w:pPr>
          </w:p>
        </w:tc>
      </w:tr>
    </w:tbl>
    <w:p w:rsidR="00780E10" w:rsidRPr="00780E10" w:rsidRDefault="00780E10" w:rsidP="00780E10">
      <w:pPr>
        <w:jc w:val="left"/>
        <w:rPr>
          <w:rFonts w:ascii="Times New Roman" w:eastAsia="Times New Roman" w:hAnsi="Times New Roman" w:cs="Times New Roman"/>
          <w:vanish/>
          <w:sz w:val="16"/>
          <w:szCs w:val="16"/>
          <w:lang w:eastAsia="ru-RU"/>
        </w:rPr>
      </w:pPr>
    </w:p>
    <w:tbl>
      <w:tblPr>
        <w:tblpPr w:leftFromText="180" w:rightFromText="180" w:vertAnchor="text" w:horzAnchor="margin" w:tblpXSpec="center" w:tblpY="124"/>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780E10" w:rsidRPr="00780E10" w:rsidTr="00780E10">
        <w:tc>
          <w:tcPr>
            <w:tcW w:w="284" w:type="dxa"/>
            <w:vAlign w:val="bottom"/>
          </w:tcPr>
          <w:p w:rsidR="00780E10" w:rsidRPr="00780E10" w:rsidRDefault="00780E10" w:rsidP="00780E10">
            <w:pPr>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780E10" w:rsidRPr="00780E10" w:rsidRDefault="00780E10" w:rsidP="00780E10">
            <w:pPr>
              <w:jc w:val="center"/>
              <w:rPr>
                <w:rFonts w:ascii="Times New Roman" w:eastAsia="Times New Roman" w:hAnsi="Times New Roman" w:cs="Times New Roman"/>
                <w:sz w:val="16"/>
                <w:szCs w:val="16"/>
                <w:lang w:val="en-US" w:eastAsia="ru-RU"/>
              </w:rPr>
            </w:pPr>
            <w:r w:rsidRPr="00780E10">
              <w:rPr>
                <w:rFonts w:ascii="Times New Roman" w:eastAsia="Times New Roman" w:hAnsi="Times New Roman" w:cs="Times New Roman"/>
                <w:sz w:val="16"/>
                <w:szCs w:val="16"/>
                <w:lang w:eastAsia="ru-RU"/>
              </w:rPr>
              <w:t>06.12.2023</w:t>
            </w:r>
          </w:p>
        </w:tc>
        <w:tc>
          <w:tcPr>
            <w:tcW w:w="397" w:type="dxa"/>
            <w:vAlign w:val="bottom"/>
          </w:tcPr>
          <w:p w:rsidR="00780E10" w:rsidRPr="00780E10" w:rsidRDefault="00780E10" w:rsidP="00780E10">
            <w:pPr>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w:t>
            </w:r>
          </w:p>
        </w:tc>
        <w:tc>
          <w:tcPr>
            <w:tcW w:w="1134" w:type="dxa"/>
            <w:tcBorders>
              <w:bottom w:val="single" w:sz="6" w:space="0" w:color="auto"/>
            </w:tcBorders>
          </w:tcPr>
          <w:p w:rsidR="00780E10" w:rsidRPr="00780E10" w:rsidRDefault="00780E10" w:rsidP="00780E10">
            <w:pPr>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1049</w:t>
            </w:r>
          </w:p>
        </w:tc>
      </w:tr>
      <w:tr w:rsidR="00780E10" w:rsidRPr="00780E10" w:rsidTr="00780E10">
        <w:trPr>
          <w:trHeight w:val="426"/>
        </w:trPr>
        <w:tc>
          <w:tcPr>
            <w:tcW w:w="4650" w:type="dxa"/>
            <w:gridSpan w:val="4"/>
          </w:tcPr>
          <w:p w:rsidR="00780E10" w:rsidRPr="00780E10" w:rsidRDefault="00780E10" w:rsidP="00780E10">
            <w:pPr>
              <w:ind w:hanging="284"/>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р.п. Мокшан</w:t>
            </w:r>
          </w:p>
        </w:tc>
      </w:tr>
    </w:tbl>
    <w:p w:rsidR="00780E10" w:rsidRPr="00780E10" w:rsidRDefault="00780E10" w:rsidP="00780E10">
      <w:pPr>
        <w:spacing w:line="192" w:lineRule="auto"/>
        <w:rPr>
          <w:rFonts w:ascii="Times New Roman" w:eastAsia="Times New Roman" w:hAnsi="Times New Roman" w:cs="Times New Roman"/>
          <w:sz w:val="16"/>
          <w:szCs w:val="16"/>
          <w:lang w:val="en-US" w:eastAsia="ru-RU"/>
        </w:rPr>
      </w:pPr>
    </w:p>
    <w:p w:rsidR="00780E10" w:rsidRPr="00780E10" w:rsidRDefault="00780E10" w:rsidP="00780E10">
      <w:pPr>
        <w:widowControl w:val="0"/>
        <w:jc w:val="center"/>
        <w:rPr>
          <w:rFonts w:ascii="Times New Roman" w:eastAsia="Times New Roman" w:hAnsi="Times New Roman" w:cs="Times New Roman"/>
          <w:b/>
          <w:sz w:val="16"/>
          <w:szCs w:val="16"/>
          <w:lang w:eastAsia="ru-RU"/>
        </w:rPr>
      </w:pPr>
    </w:p>
    <w:p w:rsidR="00780E10" w:rsidRPr="00780E10" w:rsidRDefault="00780E10" w:rsidP="00780E10">
      <w:pPr>
        <w:widowControl w:val="0"/>
        <w:jc w:val="center"/>
        <w:rPr>
          <w:rFonts w:ascii="Times New Roman" w:eastAsia="Times New Roman" w:hAnsi="Times New Roman" w:cs="Times New Roman"/>
          <w:b/>
          <w:sz w:val="16"/>
          <w:szCs w:val="16"/>
          <w:lang w:eastAsia="ru-RU"/>
        </w:rPr>
      </w:pPr>
    </w:p>
    <w:p w:rsidR="00780E10" w:rsidRDefault="00780E10" w:rsidP="00780E10">
      <w:pPr>
        <w:widowControl w:val="0"/>
        <w:jc w:val="center"/>
        <w:rPr>
          <w:rFonts w:ascii="Times New Roman" w:eastAsia="Times New Roman" w:hAnsi="Times New Roman" w:cs="Times New Roman"/>
          <w:b/>
          <w:sz w:val="16"/>
          <w:szCs w:val="16"/>
          <w:lang w:eastAsia="ru-RU"/>
        </w:rPr>
      </w:pPr>
    </w:p>
    <w:p w:rsidR="00780E10" w:rsidRDefault="00780E10" w:rsidP="00780E10">
      <w:pPr>
        <w:widowControl w:val="0"/>
        <w:jc w:val="center"/>
        <w:rPr>
          <w:rFonts w:ascii="Times New Roman" w:eastAsia="Times New Roman" w:hAnsi="Times New Roman" w:cs="Times New Roman"/>
          <w:b/>
          <w:sz w:val="16"/>
          <w:szCs w:val="16"/>
          <w:lang w:eastAsia="ru-RU"/>
        </w:rPr>
      </w:pPr>
    </w:p>
    <w:p w:rsidR="00780E10" w:rsidRDefault="00780E10" w:rsidP="00780E10">
      <w:pPr>
        <w:widowControl w:val="0"/>
        <w:jc w:val="center"/>
        <w:rPr>
          <w:rFonts w:ascii="Times New Roman" w:eastAsia="Times New Roman" w:hAnsi="Times New Roman" w:cs="Times New Roman"/>
          <w:b/>
          <w:sz w:val="16"/>
          <w:szCs w:val="16"/>
          <w:lang w:eastAsia="ru-RU"/>
        </w:rPr>
      </w:pPr>
      <w:r w:rsidRPr="00780E10">
        <w:rPr>
          <w:rFonts w:ascii="Times New Roman" w:eastAsia="Times New Roman" w:hAnsi="Times New Roman" w:cs="Times New Roman"/>
          <w:b/>
          <w:sz w:val="16"/>
          <w:szCs w:val="16"/>
          <w:lang w:eastAsia="ru-RU"/>
        </w:rPr>
        <w:t>О внесении изменений   в  муниципальную    программу</w:t>
      </w:r>
      <w:r>
        <w:rPr>
          <w:rFonts w:ascii="Times New Roman" w:eastAsia="Times New Roman" w:hAnsi="Times New Roman" w:cs="Times New Roman"/>
          <w:b/>
          <w:sz w:val="16"/>
          <w:szCs w:val="16"/>
          <w:lang w:eastAsia="ru-RU"/>
        </w:rPr>
        <w:t xml:space="preserve"> </w:t>
      </w:r>
      <w:r w:rsidRPr="00780E10">
        <w:rPr>
          <w:rFonts w:ascii="Times New Roman" w:eastAsia="Times New Roman" w:hAnsi="Times New Roman" w:cs="Times New Roman"/>
          <w:b/>
          <w:sz w:val="16"/>
          <w:szCs w:val="16"/>
          <w:lang w:eastAsia="ru-RU"/>
        </w:rPr>
        <w:t xml:space="preserve">Мокшанского  района  «Повышение качества и доступности предоставления государственных и муниципальных услуг на базе Многофункционального центра предоставления государственных и муниципальных услуг в Мокшанском районе Пензенской области </w:t>
      </w:r>
      <w:r>
        <w:rPr>
          <w:rFonts w:ascii="Times New Roman" w:eastAsia="Times New Roman" w:hAnsi="Times New Roman" w:cs="Times New Roman"/>
          <w:b/>
          <w:sz w:val="16"/>
          <w:szCs w:val="16"/>
          <w:lang w:eastAsia="ru-RU"/>
        </w:rPr>
        <w:t xml:space="preserve"> </w:t>
      </w:r>
      <w:r w:rsidRPr="00780E10">
        <w:rPr>
          <w:rFonts w:ascii="Times New Roman" w:eastAsia="Times New Roman" w:hAnsi="Times New Roman" w:cs="Times New Roman"/>
          <w:b/>
          <w:sz w:val="16"/>
          <w:szCs w:val="16"/>
          <w:lang w:eastAsia="ru-RU"/>
        </w:rPr>
        <w:t xml:space="preserve">на 2014-2027 годы», </w:t>
      </w:r>
    </w:p>
    <w:p w:rsidR="00780E10" w:rsidRPr="00780E10" w:rsidRDefault="00780E10" w:rsidP="00780E10">
      <w:pPr>
        <w:widowControl w:val="0"/>
        <w:jc w:val="center"/>
        <w:rPr>
          <w:rFonts w:ascii="Times New Roman" w:eastAsia="Times New Roman" w:hAnsi="Times New Roman" w:cs="Times New Roman"/>
          <w:b/>
          <w:sz w:val="16"/>
          <w:szCs w:val="16"/>
          <w:lang w:eastAsia="ru-RU"/>
        </w:rPr>
      </w:pPr>
      <w:r w:rsidRPr="00780E10">
        <w:rPr>
          <w:rFonts w:ascii="Times New Roman" w:eastAsia="Times New Roman" w:hAnsi="Times New Roman" w:cs="Times New Roman"/>
          <w:b/>
          <w:sz w:val="16"/>
          <w:szCs w:val="16"/>
          <w:lang w:eastAsia="ru-RU"/>
        </w:rPr>
        <w:t>утвержденную  постановлением  администрации Мокшанского района Пензенской области от 09.12.2013  № 1441</w:t>
      </w:r>
    </w:p>
    <w:p w:rsidR="00780E10" w:rsidRPr="00780E10" w:rsidRDefault="00780E10" w:rsidP="00780E10">
      <w:pPr>
        <w:widowControl w:val="0"/>
        <w:jc w:val="center"/>
        <w:rPr>
          <w:rFonts w:ascii="Times New Roman" w:eastAsia="Times New Roman" w:hAnsi="Times New Roman" w:cs="Times New Roman"/>
          <w:b/>
          <w:sz w:val="16"/>
          <w:szCs w:val="16"/>
          <w:lang w:eastAsia="ru-RU"/>
        </w:rPr>
      </w:pPr>
    </w:p>
    <w:p w:rsidR="00780E10" w:rsidRPr="00780E10" w:rsidRDefault="00780E10" w:rsidP="00780E10">
      <w:pPr>
        <w:widowControl w:val="0"/>
        <w:autoSpaceDE w:val="0"/>
        <w:autoSpaceDN w:val="0"/>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 xml:space="preserve">        В соответствии с Федеральным законом от 06.10.2003 № 131- ФЗ     «Об общих принципах организации местного самоуправления в Российской Федерации»,  статьей 179 Бюджетного кодекса Российской Федерации, руководствуясь Уставом Мокшанского района Пензенской области, рассмотрев дополнительные и обосновывающие материалы–</w:t>
      </w:r>
    </w:p>
    <w:p w:rsidR="00780E10" w:rsidRPr="00780E10" w:rsidRDefault="00780E10" w:rsidP="00780E10">
      <w:pPr>
        <w:widowControl w:val="0"/>
        <w:ind w:firstLine="540"/>
        <w:rPr>
          <w:rFonts w:ascii="Times New Roman" w:eastAsia="Times New Roman" w:hAnsi="Times New Roman" w:cs="Times New Roman"/>
          <w:sz w:val="16"/>
          <w:szCs w:val="16"/>
          <w:lang w:eastAsia="ru-RU"/>
        </w:rPr>
      </w:pPr>
    </w:p>
    <w:p w:rsidR="00780E10" w:rsidRPr="00780E10" w:rsidRDefault="00780E10" w:rsidP="00780E10">
      <w:pPr>
        <w:widowControl w:val="0"/>
        <w:spacing w:after="120"/>
        <w:ind w:firstLine="283"/>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b/>
          <w:sz w:val="16"/>
          <w:szCs w:val="16"/>
          <w:lang w:eastAsia="ru-RU"/>
        </w:rPr>
        <w:t>Администрация Мокшанского района постановляет:</w:t>
      </w:r>
      <w:bookmarkStart w:id="3" w:name="sub_1"/>
      <w:bookmarkStart w:id="4" w:name="sub_4"/>
    </w:p>
    <w:p w:rsidR="00780E10" w:rsidRPr="00780E10" w:rsidRDefault="00780E10" w:rsidP="00780E10">
      <w:pPr>
        <w:widowControl w:val="0"/>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 xml:space="preserve">    </w:t>
      </w:r>
      <w:r>
        <w:rPr>
          <w:rFonts w:ascii="Times New Roman" w:eastAsia="Times New Roman" w:hAnsi="Times New Roman" w:cs="Times New Roman"/>
          <w:sz w:val="16"/>
          <w:szCs w:val="16"/>
          <w:lang w:eastAsia="ru-RU"/>
        </w:rPr>
        <w:t xml:space="preserve">        </w:t>
      </w:r>
      <w:r w:rsidRPr="00780E10">
        <w:rPr>
          <w:rFonts w:ascii="Times New Roman" w:eastAsia="Times New Roman" w:hAnsi="Times New Roman" w:cs="Times New Roman"/>
          <w:sz w:val="16"/>
          <w:szCs w:val="16"/>
          <w:lang w:eastAsia="ru-RU"/>
        </w:rPr>
        <w:t xml:space="preserve"> 1. Внести в муниципальную  программу    Мокшанского     района  «Повышение качества и доступности предоставления государственных и муниципальных услуг на базе Многофункционального центра предоставления государственных и муниципальных услуг в Мокшанском районе Пензенской области на 2014-2027 годы», утвержденную  постановлением  администрации Мокшанского района Пензенской области от 09.12.2013 № 1441 (далее муниципальная программа),</w:t>
      </w:r>
      <w:r w:rsidRPr="00780E10">
        <w:rPr>
          <w:rFonts w:ascii="Times New Roman" w:eastAsia="Times New Roman" w:hAnsi="Times New Roman" w:cs="Times New Roman"/>
          <w:b/>
          <w:sz w:val="16"/>
          <w:szCs w:val="16"/>
          <w:lang w:eastAsia="ru-RU"/>
        </w:rPr>
        <w:t xml:space="preserve"> </w:t>
      </w:r>
      <w:r w:rsidRPr="00780E10">
        <w:rPr>
          <w:rFonts w:ascii="Times New Roman" w:eastAsia="Times New Roman" w:hAnsi="Times New Roman" w:cs="Times New Roman"/>
          <w:sz w:val="16"/>
          <w:szCs w:val="16"/>
          <w:lang w:eastAsia="ru-RU"/>
        </w:rPr>
        <w:t>следующие</w:t>
      </w:r>
      <w:r w:rsidRPr="00780E10">
        <w:rPr>
          <w:rFonts w:ascii="Times New Roman" w:eastAsia="Times New Roman" w:hAnsi="Times New Roman" w:cs="Times New Roman"/>
          <w:b/>
          <w:sz w:val="16"/>
          <w:szCs w:val="16"/>
          <w:lang w:eastAsia="ru-RU"/>
        </w:rPr>
        <w:t xml:space="preserve"> </w:t>
      </w:r>
      <w:r w:rsidRPr="00780E10">
        <w:rPr>
          <w:rFonts w:ascii="Times New Roman" w:eastAsia="Times New Roman" w:hAnsi="Times New Roman" w:cs="Times New Roman"/>
          <w:bCs/>
          <w:sz w:val="16"/>
          <w:szCs w:val="16"/>
          <w:lang w:eastAsia="ru-RU"/>
        </w:rPr>
        <w:t>изменения:</w:t>
      </w:r>
      <w:r w:rsidRPr="00780E10">
        <w:rPr>
          <w:rFonts w:ascii="Times New Roman" w:eastAsia="Times New Roman" w:hAnsi="Times New Roman" w:cs="Times New Roman"/>
          <w:sz w:val="16"/>
          <w:szCs w:val="16"/>
          <w:lang w:eastAsia="ru-RU"/>
        </w:rPr>
        <w:t xml:space="preserve"> </w:t>
      </w:r>
    </w:p>
    <w:p w:rsidR="00780E10" w:rsidRPr="00780E10" w:rsidRDefault="00780E10" w:rsidP="00780E10">
      <w:pPr>
        <w:autoSpaceDE w:val="0"/>
        <w:autoSpaceDN w:val="0"/>
        <w:ind w:firstLine="360"/>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 xml:space="preserve">    </w:t>
      </w:r>
    </w:p>
    <w:p w:rsidR="00780E10" w:rsidRPr="00780E10" w:rsidRDefault="00780E10" w:rsidP="00DF63FB">
      <w:pPr>
        <w:numPr>
          <w:ilvl w:val="1"/>
          <w:numId w:val="16"/>
        </w:numPr>
        <w:tabs>
          <w:tab w:val="left" w:pos="851"/>
          <w:tab w:val="left" w:pos="1276"/>
        </w:tabs>
        <w:autoSpaceDE w:val="0"/>
        <w:autoSpaceDN w:val="0"/>
        <w:ind w:left="0" w:firstLine="567"/>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В Паспорте муниципальной программы Мокшанского района строку «Объемы бюджетных ассигнований муниципальной программы» изложить в следующей редакции:</w:t>
      </w:r>
    </w:p>
    <w:p w:rsidR="00780E10" w:rsidRPr="00780E10" w:rsidRDefault="00780E10" w:rsidP="00780E10">
      <w:pPr>
        <w:autoSpaceDE w:val="0"/>
        <w:autoSpaceDN w:val="0"/>
        <w:ind w:left="645"/>
        <w:rPr>
          <w:rFonts w:ascii="Times New Roman" w:eastAsia="Times New Roman" w:hAnsi="Times New Roman" w:cs="Times New Roman"/>
          <w:sz w:val="16"/>
          <w:szCs w:val="16"/>
          <w:lang w:eastAsia="ru-RU"/>
        </w:rPr>
      </w:pP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6662"/>
      </w:tblGrid>
      <w:tr w:rsidR="00780E10" w:rsidRPr="00780E10" w:rsidTr="00780E10">
        <w:tc>
          <w:tcPr>
            <w:tcW w:w="2977" w:type="dxa"/>
            <w:tcBorders>
              <w:top w:val="single" w:sz="4" w:space="0" w:color="auto"/>
              <w:left w:val="single" w:sz="4" w:space="0" w:color="auto"/>
              <w:bottom w:val="single" w:sz="4" w:space="0" w:color="auto"/>
              <w:right w:val="single" w:sz="4" w:space="0" w:color="auto"/>
            </w:tcBorders>
            <w:hideMark/>
          </w:tcPr>
          <w:p w:rsidR="00780E10" w:rsidRPr="00780E10" w:rsidRDefault="00780E10" w:rsidP="00780E10">
            <w:pPr>
              <w:autoSpaceDE w:val="0"/>
              <w:autoSpaceDN w:val="0"/>
              <w:jc w:val="left"/>
              <w:rPr>
                <w:rFonts w:ascii="Times New Roman" w:eastAsia="Times New Roman" w:hAnsi="Times New Roman" w:cs="Times New Roman"/>
                <w:sz w:val="16"/>
                <w:szCs w:val="16"/>
                <w:lang w:eastAsia="ru-RU"/>
              </w:rPr>
            </w:pPr>
            <w:bookmarkStart w:id="5" w:name="_Hlk122953334"/>
            <w:r w:rsidRPr="00780E10">
              <w:rPr>
                <w:rFonts w:ascii="Times New Roman" w:eastAsia="Times New Roman" w:hAnsi="Times New Roman" w:cs="Times New Roman"/>
                <w:sz w:val="16"/>
                <w:szCs w:val="16"/>
                <w:lang w:eastAsia="ru-RU"/>
              </w:rPr>
              <w:t>Объемы бюджетных ассигнований муниципальной программы</w:t>
            </w:r>
          </w:p>
        </w:tc>
        <w:tc>
          <w:tcPr>
            <w:tcW w:w="6662"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ind w:firstLine="317"/>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 xml:space="preserve">Объем бюджетных ассигнований муниципальной программы  </w:t>
            </w:r>
            <w:r w:rsidRPr="00780E10">
              <w:rPr>
                <w:rFonts w:ascii="Times New Roman" w:eastAsia="Times New Roman" w:hAnsi="Times New Roman" w:cs="Times New Roman"/>
                <w:b/>
                <w:bCs/>
                <w:sz w:val="16"/>
                <w:szCs w:val="16"/>
                <w:lang w:eastAsia="ru-RU"/>
              </w:rPr>
              <w:t>64 133</w:t>
            </w:r>
            <w:r w:rsidRPr="00780E10">
              <w:rPr>
                <w:rFonts w:ascii="Times New Roman" w:eastAsia="Times New Roman" w:hAnsi="Times New Roman" w:cs="Times New Roman"/>
                <w:b/>
                <w:sz w:val="16"/>
                <w:szCs w:val="16"/>
                <w:lang w:eastAsia="ru-RU"/>
              </w:rPr>
              <w:t>,1</w:t>
            </w:r>
            <w:r w:rsidRPr="00780E10">
              <w:rPr>
                <w:rFonts w:ascii="Times New Roman" w:eastAsia="Times New Roman" w:hAnsi="Times New Roman" w:cs="Times New Roman"/>
                <w:sz w:val="16"/>
                <w:szCs w:val="16"/>
                <w:lang w:eastAsia="ru-RU"/>
              </w:rPr>
              <w:t xml:space="preserve"> тыс. руб., в том числе по годам реализации:</w:t>
            </w:r>
          </w:p>
          <w:p w:rsidR="00780E10" w:rsidRPr="00780E10" w:rsidRDefault="00780E10" w:rsidP="00780E10">
            <w:pPr>
              <w:widowControl w:val="0"/>
              <w:ind w:firstLine="459"/>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b/>
                <w:sz w:val="16"/>
                <w:szCs w:val="16"/>
                <w:lang w:eastAsia="ru-RU"/>
              </w:rPr>
              <w:t xml:space="preserve"> 2014 год</w:t>
            </w:r>
            <w:r w:rsidRPr="00780E10">
              <w:rPr>
                <w:rFonts w:ascii="Times New Roman" w:eastAsia="Times New Roman" w:hAnsi="Times New Roman" w:cs="Times New Roman"/>
                <w:sz w:val="16"/>
                <w:szCs w:val="16"/>
                <w:lang w:eastAsia="ru-RU"/>
              </w:rPr>
              <w:t xml:space="preserve">  - </w:t>
            </w:r>
            <w:r w:rsidRPr="00780E10">
              <w:rPr>
                <w:rFonts w:ascii="Times New Roman" w:eastAsia="Times New Roman" w:hAnsi="Times New Roman" w:cs="Times New Roman"/>
                <w:color w:val="000000"/>
                <w:sz w:val="16"/>
                <w:szCs w:val="16"/>
                <w:lang w:eastAsia="ru-RU"/>
              </w:rPr>
              <w:t>2367,622</w:t>
            </w:r>
            <w:r w:rsidRPr="00780E10">
              <w:rPr>
                <w:rFonts w:ascii="Times New Roman" w:eastAsia="Times New Roman" w:hAnsi="Times New Roman" w:cs="Times New Roman"/>
                <w:sz w:val="16"/>
                <w:szCs w:val="16"/>
                <w:lang w:eastAsia="ru-RU"/>
              </w:rPr>
              <w:t xml:space="preserve"> тыс. рублей,</w:t>
            </w:r>
          </w:p>
          <w:p w:rsidR="00780E10" w:rsidRPr="00780E10" w:rsidRDefault="00780E10" w:rsidP="00780E10">
            <w:pPr>
              <w:widowControl w:val="0"/>
              <w:ind w:firstLine="459"/>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b/>
                <w:sz w:val="16"/>
                <w:szCs w:val="16"/>
                <w:lang w:eastAsia="ru-RU"/>
              </w:rPr>
              <w:t xml:space="preserve"> 2015 год</w:t>
            </w:r>
            <w:r w:rsidRPr="00780E10">
              <w:rPr>
                <w:rFonts w:ascii="Times New Roman" w:eastAsia="Times New Roman" w:hAnsi="Times New Roman" w:cs="Times New Roman"/>
                <w:sz w:val="16"/>
                <w:szCs w:val="16"/>
                <w:lang w:eastAsia="ru-RU"/>
              </w:rPr>
              <w:t xml:space="preserve"> –2288,764 тыс. рублей,</w:t>
            </w:r>
          </w:p>
          <w:p w:rsidR="00780E10" w:rsidRPr="00780E10" w:rsidRDefault="00780E10" w:rsidP="00780E10">
            <w:pPr>
              <w:widowControl w:val="0"/>
              <w:ind w:firstLine="459"/>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b/>
                <w:sz w:val="16"/>
                <w:szCs w:val="16"/>
                <w:lang w:eastAsia="ru-RU"/>
              </w:rPr>
              <w:t xml:space="preserve"> 2016 год</w:t>
            </w:r>
            <w:r w:rsidRPr="00780E10">
              <w:rPr>
                <w:rFonts w:ascii="Times New Roman" w:eastAsia="Times New Roman" w:hAnsi="Times New Roman" w:cs="Times New Roman"/>
                <w:sz w:val="16"/>
                <w:szCs w:val="16"/>
                <w:lang w:eastAsia="ru-RU"/>
              </w:rPr>
              <w:t xml:space="preserve">  - 2374,0 тыс. рублей,</w:t>
            </w:r>
          </w:p>
          <w:p w:rsidR="00780E10" w:rsidRPr="00780E10" w:rsidRDefault="00780E10" w:rsidP="00780E10">
            <w:pPr>
              <w:widowControl w:val="0"/>
              <w:ind w:firstLine="459"/>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b/>
                <w:sz w:val="16"/>
                <w:szCs w:val="16"/>
                <w:lang w:eastAsia="ru-RU"/>
              </w:rPr>
              <w:t xml:space="preserve"> 2017 год </w:t>
            </w:r>
            <w:r w:rsidRPr="00780E10">
              <w:rPr>
                <w:rFonts w:ascii="Times New Roman" w:eastAsia="Times New Roman" w:hAnsi="Times New Roman" w:cs="Times New Roman"/>
                <w:sz w:val="16"/>
                <w:szCs w:val="16"/>
                <w:lang w:eastAsia="ru-RU"/>
              </w:rPr>
              <w:t xml:space="preserve"> – 2757,5   тыс. рублей,</w:t>
            </w:r>
          </w:p>
          <w:p w:rsidR="00780E10" w:rsidRPr="00780E10" w:rsidRDefault="00780E10" w:rsidP="00780E10">
            <w:pPr>
              <w:widowControl w:val="0"/>
              <w:ind w:firstLine="459"/>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b/>
                <w:sz w:val="16"/>
                <w:szCs w:val="16"/>
                <w:lang w:eastAsia="ru-RU"/>
              </w:rPr>
              <w:t xml:space="preserve"> 2018 год – </w:t>
            </w:r>
            <w:r w:rsidRPr="00780E10">
              <w:rPr>
                <w:rFonts w:ascii="Times New Roman" w:eastAsia="Times New Roman" w:hAnsi="Times New Roman" w:cs="Times New Roman"/>
                <w:sz w:val="16"/>
                <w:szCs w:val="16"/>
                <w:lang w:eastAsia="ru-RU"/>
              </w:rPr>
              <w:t>3505,8 тыс. рублей,</w:t>
            </w:r>
          </w:p>
          <w:p w:rsidR="00780E10" w:rsidRPr="00780E10" w:rsidRDefault="00780E10" w:rsidP="00780E10">
            <w:pPr>
              <w:widowControl w:val="0"/>
              <w:ind w:firstLine="459"/>
              <w:jc w:val="left"/>
              <w:rPr>
                <w:rFonts w:ascii="Times New Roman" w:eastAsia="Times New Roman" w:hAnsi="Times New Roman" w:cs="Times New Roman"/>
                <w:b/>
                <w:sz w:val="16"/>
                <w:szCs w:val="16"/>
                <w:lang w:eastAsia="ru-RU"/>
              </w:rPr>
            </w:pPr>
            <w:r w:rsidRPr="00780E10">
              <w:rPr>
                <w:rFonts w:ascii="Times New Roman" w:eastAsia="Times New Roman" w:hAnsi="Times New Roman" w:cs="Times New Roman"/>
                <w:b/>
                <w:sz w:val="16"/>
                <w:szCs w:val="16"/>
                <w:lang w:eastAsia="ru-RU"/>
              </w:rPr>
              <w:t xml:space="preserve"> 2019 год – </w:t>
            </w:r>
            <w:r w:rsidRPr="00780E10">
              <w:rPr>
                <w:rFonts w:ascii="Times New Roman" w:eastAsia="Times New Roman" w:hAnsi="Times New Roman" w:cs="Times New Roman"/>
                <w:sz w:val="16"/>
                <w:szCs w:val="16"/>
                <w:lang w:eastAsia="ru-RU"/>
              </w:rPr>
              <w:t>3967,9 тыс. рублей,</w:t>
            </w:r>
          </w:p>
          <w:p w:rsidR="00780E10" w:rsidRPr="00780E10" w:rsidRDefault="00780E10" w:rsidP="00780E10">
            <w:pPr>
              <w:widowControl w:val="0"/>
              <w:ind w:firstLine="459"/>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b/>
                <w:sz w:val="16"/>
                <w:szCs w:val="16"/>
                <w:lang w:eastAsia="ru-RU"/>
              </w:rPr>
              <w:t xml:space="preserve"> 2020 год</w:t>
            </w:r>
            <w:r w:rsidRPr="00780E10">
              <w:rPr>
                <w:rFonts w:ascii="Times New Roman" w:eastAsia="Times New Roman" w:hAnsi="Times New Roman" w:cs="Times New Roman"/>
                <w:sz w:val="16"/>
                <w:szCs w:val="16"/>
                <w:lang w:eastAsia="ru-RU"/>
              </w:rPr>
              <w:t xml:space="preserve"> – 4351,3 тыс. рублей,</w:t>
            </w:r>
          </w:p>
          <w:p w:rsidR="00780E10" w:rsidRPr="00780E10" w:rsidRDefault="00780E10" w:rsidP="00780E10">
            <w:pPr>
              <w:widowControl w:val="0"/>
              <w:ind w:firstLine="459"/>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b/>
                <w:sz w:val="16"/>
                <w:szCs w:val="16"/>
                <w:lang w:eastAsia="ru-RU"/>
              </w:rPr>
              <w:t xml:space="preserve"> 2021 год</w:t>
            </w:r>
            <w:r w:rsidRPr="00780E10">
              <w:rPr>
                <w:rFonts w:ascii="Times New Roman" w:eastAsia="Times New Roman" w:hAnsi="Times New Roman" w:cs="Times New Roman"/>
                <w:sz w:val="16"/>
                <w:szCs w:val="16"/>
                <w:lang w:eastAsia="ru-RU"/>
              </w:rPr>
              <w:t xml:space="preserve"> – 4909,3 тыс. рублей,</w:t>
            </w:r>
          </w:p>
          <w:p w:rsidR="00780E10" w:rsidRPr="00780E10" w:rsidRDefault="00780E10" w:rsidP="00780E10">
            <w:pPr>
              <w:widowControl w:val="0"/>
              <w:ind w:firstLine="459"/>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b/>
                <w:sz w:val="16"/>
                <w:szCs w:val="16"/>
                <w:lang w:eastAsia="ru-RU"/>
              </w:rPr>
              <w:t xml:space="preserve"> 2022 год</w:t>
            </w:r>
            <w:r w:rsidRPr="00780E10">
              <w:rPr>
                <w:rFonts w:ascii="Times New Roman" w:eastAsia="Times New Roman" w:hAnsi="Times New Roman" w:cs="Times New Roman"/>
                <w:sz w:val="16"/>
                <w:szCs w:val="16"/>
                <w:lang w:eastAsia="ru-RU"/>
              </w:rPr>
              <w:t xml:space="preserve"> – 5377,1 тыс. рублей,</w:t>
            </w:r>
          </w:p>
          <w:p w:rsidR="00780E10" w:rsidRPr="00780E10" w:rsidRDefault="00780E10" w:rsidP="00780E10">
            <w:pPr>
              <w:widowControl w:val="0"/>
              <w:ind w:firstLine="459"/>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b/>
                <w:sz w:val="16"/>
                <w:szCs w:val="16"/>
                <w:lang w:eastAsia="ru-RU"/>
              </w:rPr>
              <w:t xml:space="preserve"> 2023 год</w:t>
            </w:r>
            <w:r w:rsidRPr="00780E10">
              <w:rPr>
                <w:rFonts w:ascii="Times New Roman" w:eastAsia="Times New Roman" w:hAnsi="Times New Roman" w:cs="Times New Roman"/>
                <w:sz w:val="16"/>
                <w:szCs w:val="16"/>
                <w:lang w:eastAsia="ru-RU"/>
              </w:rPr>
              <w:t xml:space="preserve"> – 9968,3 тыс. рублей,</w:t>
            </w:r>
          </w:p>
          <w:p w:rsidR="00780E10" w:rsidRPr="00780E10" w:rsidRDefault="00780E10" w:rsidP="00780E10">
            <w:pPr>
              <w:widowControl w:val="0"/>
              <w:ind w:firstLine="459"/>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b/>
                <w:sz w:val="16"/>
                <w:szCs w:val="16"/>
                <w:lang w:eastAsia="ru-RU"/>
              </w:rPr>
              <w:t xml:space="preserve"> 2024 год</w:t>
            </w:r>
            <w:r w:rsidRPr="00780E10">
              <w:rPr>
                <w:rFonts w:ascii="Times New Roman" w:eastAsia="Times New Roman" w:hAnsi="Times New Roman" w:cs="Times New Roman"/>
                <w:sz w:val="16"/>
                <w:szCs w:val="16"/>
                <w:lang w:eastAsia="ru-RU"/>
              </w:rPr>
              <w:t xml:space="preserve"> – 5422,9 тыс. рублей,</w:t>
            </w:r>
          </w:p>
          <w:p w:rsidR="00780E10" w:rsidRPr="00780E10" w:rsidRDefault="00780E10" w:rsidP="00780E10">
            <w:pPr>
              <w:widowControl w:val="0"/>
              <w:ind w:firstLine="459"/>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b/>
                <w:sz w:val="16"/>
                <w:szCs w:val="16"/>
                <w:lang w:eastAsia="ru-RU"/>
              </w:rPr>
              <w:t xml:space="preserve"> 2025 год -  </w:t>
            </w:r>
            <w:r w:rsidRPr="00780E10">
              <w:rPr>
                <w:rFonts w:ascii="Times New Roman" w:eastAsia="Times New Roman" w:hAnsi="Times New Roman" w:cs="Times New Roman"/>
                <w:sz w:val="16"/>
                <w:szCs w:val="16"/>
                <w:lang w:eastAsia="ru-RU"/>
              </w:rPr>
              <w:t>5614,2 тыс. рублей,</w:t>
            </w:r>
          </w:p>
          <w:p w:rsidR="00780E10" w:rsidRPr="00780E10" w:rsidRDefault="00780E10" w:rsidP="00780E10">
            <w:pPr>
              <w:widowControl w:val="0"/>
              <w:ind w:firstLine="459"/>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 xml:space="preserve"> </w:t>
            </w:r>
            <w:r w:rsidRPr="00780E10">
              <w:rPr>
                <w:rFonts w:ascii="Times New Roman" w:eastAsia="Times New Roman" w:hAnsi="Times New Roman" w:cs="Times New Roman"/>
                <w:b/>
                <w:sz w:val="16"/>
                <w:szCs w:val="16"/>
                <w:lang w:eastAsia="ru-RU"/>
              </w:rPr>
              <w:t xml:space="preserve">2026 год -  </w:t>
            </w:r>
            <w:r w:rsidRPr="00780E10">
              <w:rPr>
                <w:rFonts w:ascii="Times New Roman" w:eastAsia="Times New Roman" w:hAnsi="Times New Roman" w:cs="Times New Roman"/>
                <w:sz w:val="16"/>
                <w:szCs w:val="16"/>
                <w:lang w:eastAsia="ru-RU"/>
              </w:rPr>
              <w:t>5614,2 тыс. рублей,</w:t>
            </w:r>
          </w:p>
          <w:p w:rsidR="00780E10" w:rsidRPr="00780E10" w:rsidRDefault="00780E10" w:rsidP="00780E10">
            <w:pPr>
              <w:widowControl w:val="0"/>
              <w:ind w:firstLine="459"/>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b/>
                <w:sz w:val="16"/>
                <w:szCs w:val="16"/>
                <w:lang w:eastAsia="ru-RU"/>
              </w:rPr>
              <w:t xml:space="preserve"> 2027 год -  </w:t>
            </w:r>
            <w:r w:rsidRPr="00780E10">
              <w:rPr>
                <w:rFonts w:ascii="Times New Roman" w:eastAsia="Times New Roman" w:hAnsi="Times New Roman" w:cs="Times New Roman"/>
                <w:sz w:val="16"/>
                <w:szCs w:val="16"/>
                <w:lang w:eastAsia="ru-RU"/>
              </w:rPr>
              <w:t xml:space="preserve">5614,2 тыс. рублей. </w:t>
            </w:r>
          </w:p>
        </w:tc>
      </w:tr>
    </w:tbl>
    <w:bookmarkEnd w:id="5"/>
    <w:p w:rsidR="00780E10" w:rsidRPr="00780E10" w:rsidRDefault="00780E10" w:rsidP="00780E10">
      <w:pPr>
        <w:autoSpaceDE w:val="0"/>
        <w:autoSpaceDN w:val="0"/>
        <w:jc w:val="righ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 xml:space="preserve">»; </w:t>
      </w:r>
    </w:p>
    <w:p w:rsidR="00780E10" w:rsidRPr="00780E10" w:rsidRDefault="00780E10" w:rsidP="00780E10">
      <w:pPr>
        <w:widowControl w:val="0"/>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 xml:space="preserve">    1.2. Внести в приложение 5.1 к Муниципальной программе изменения, изложив его в новой редакции (прилагается);</w:t>
      </w:r>
    </w:p>
    <w:p w:rsidR="00780E10" w:rsidRPr="00780E10" w:rsidRDefault="00780E10" w:rsidP="00780E10">
      <w:pPr>
        <w:widowControl w:val="0"/>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 xml:space="preserve">    1.3. Внести в приложение 6.2 к Муниципальной программе изменения, изложив его в новой редакции (прилагается);</w:t>
      </w:r>
    </w:p>
    <w:p w:rsidR="00780E10" w:rsidRPr="00780E10" w:rsidRDefault="00780E10" w:rsidP="00780E10">
      <w:pPr>
        <w:widowControl w:val="0"/>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 xml:space="preserve">    1.4. Внести в приложение 7.2 к Муниципальной программе изменения, изложив его в новой редакции (прилагается);</w:t>
      </w:r>
    </w:p>
    <w:p w:rsidR="00780E10" w:rsidRPr="00780E10" w:rsidRDefault="00780E10" w:rsidP="00780E10">
      <w:pPr>
        <w:widowControl w:val="0"/>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 xml:space="preserve">    1.5. Внести в приложение 8.2 к Муниципальной программе изменения, изложив его в новой редакции (прилагается);</w:t>
      </w:r>
    </w:p>
    <w:p w:rsidR="00780E10" w:rsidRPr="00780E10" w:rsidRDefault="00780E10" w:rsidP="00780E10">
      <w:pPr>
        <w:widowControl w:val="0"/>
        <w:autoSpaceDE w:val="0"/>
        <w:autoSpaceDN w:val="0"/>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 xml:space="preserve">     2. Настоящее постановление действует в части, не противоречащей решению Собрания представителей Мокшанского района Пензенской области о бюджете Мокшанского района Пензенской области на очередной финансовый год и плановый период.</w:t>
      </w:r>
    </w:p>
    <w:p w:rsidR="00780E10" w:rsidRPr="00780E10" w:rsidRDefault="00780E10" w:rsidP="00780E10">
      <w:pPr>
        <w:widowControl w:val="0"/>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 xml:space="preserve">    3. Настоящее постановление опубликовать  в информационном бюллетене «Ведомости органов местного самоуправления Мокшанского района Пензенской области» и разместить (опубликовать) на официальном сайте администрации Мокшанского района Пензенской области в информационно-телекоммуникационной сети «Интернет».</w:t>
      </w:r>
    </w:p>
    <w:p w:rsidR="00780E10" w:rsidRPr="00780E10" w:rsidRDefault="00780E10" w:rsidP="00780E10">
      <w:pPr>
        <w:widowControl w:val="0"/>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 xml:space="preserve">    4.  Настоящее постановление вступает в силу на следующий день после его официального опубликования. </w:t>
      </w:r>
    </w:p>
    <w:p w:rsidR="00780E10" w:rsidRPr="00780E10" w:rsidRDefault="00780E10" w:rsidP="00780E10">
      <w:pPr>
        <w:widowControl w:val="0"/>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 xml:space="preserve">    5. Контроль за исполнением настоящего постановления возложить на руководителя аппарата администрации Мокшанского района Лошкарева А.А.</w:t>
      </w:r>
      <w:bookmarkEnd w:id="3"/>
      <w:bookmarkEnd w:id="4"/>
    </w:p>
    <w:tbl>
      <w:tblPr>
        <w:tblW w:w="9606" w:type="dxa"/>
        <w:tblLook w:val="01E0" w:firstRow="1" w:lastRow="1" w:firstColumn="1" w:lastColumn="1" w:noHBand="0" w:noVBand="0"/>
      </w:tblPr>
      <w:tblGrid>
        <w:gridCol w:w="4503"/>
        <w:gridCol w:w="1842"/>
        <w:gridCol w:w="3261"/>
      </w:tblGrid>
      <w:tr w:rsidR="00780E10" w:rsidRPr="00780E10" w:rsidTr="00780E10">
        <w:trPr>
          <w:trHeight w:val="679"/>
        </w:trPr>
        <w:tc>
          <w:tcPr>
            <w:tcW w:w="4503" w:type="dxa"/>
          </w:tcPr>
          <w:p w:rsidR="00780E10" w:rsidRPr="00780E10" w:rsidRDefault="00780E10" w:rsidP="00780E10">
            <w:pPr>
              <w:keepNext/>
              <w:widowControl w:val="0"/>
              <w:outlineLvl w:val="3"/>
              <w:rPr>
                <w:rFonts w:ascii="Times New Roman" w:eastAsia="Times New Roman" w:hAnsi="Times New Roman" w:cs="Times New Roman"/>
                <w:b/>
                <w:sz w:val="16"/>
                <w:szCs w:val="16"/>
                <w:lang w:eastAsia="x-none"/>
              </w:rPr>
            </w:pPr>
          </w:p>
          <w:p w:rsidR="00780E10" w:rsidRPr="00780E10" w:rsidRDefault="00780E10" w:rsidP="00780E10">
            <w:pPr>
              <w:widowControl w:val="0"/>
              <w:jc w:val="left"/>
              <w:rPr>
                <w:rFonts w:ascii="Times New Roman" w:eastAsia="Times New Roman" w:hAnsi="Times New Roman" w:cs="Times New Roman"/>
                <w:sz w:val="16"/>
                <w:szCs w:val="16"/>
                <w:lang w:eastAsia="x-none"/>
              </w:rPr>
            </w:pPr>
          </w:p>
          <w:p w:rsidR="00780E10" w:rsidRPr="00780E10" w:rsidRDefault="00780E10" w:rsidP="00780E10">
            <w:pPr>
              <w:keepNext/>
              <w:widowControl w:val="0"/>
              <w:jc w:val="left"/>
              <w:outlineLvl w:val="3"/>
              <w:rPr>
                <w:rFonts w:ascii="Times New Roman" w:eastAsia="Times New Roman" w:hAnsi="Times New Roman" w:cs="Times New Roman"/>
                <w:b/>
                <w:sz w:val="16"/>
                <w:szCs w:val="16"/>
                <w:lang w:val="x-none" w:eastAsia="x-none"/>
              </w:rPr>
            </w:pPr>
            <w:r w:rsidRPr="00780E10">
              <w:rPr>
                <w:rFonts w:ascii="Times New Roman" w:eastAsia="Times New Roman" w:hAnsi="Times New Roman" w:cs="Times New Roman"/>
                <w:b/>
                <w:sz w:val="16"/>
                <w:szCs w:val="16"/>
                <w:lang w:eastAsia="x-none"/>
              </w:rPr>
              <w:t>И.о. г</w:t>
            </w:r>
            <w:r w:rsidRPr="00780E10">
              <w:rPr>
                <w:rFonts w:ascii="Times New Roman" w:eastAsia="Times New Roman" w:hAnsi="Times New Roman" w:cs="Times New Roman"/>
                <w:b/>
                <w:sz w:val="16"/>
                <w:szCs w:val="16"/>
                <w:lang w:val="x-none" w:eastAsia="x-none"/>
              </w:rPr>
              <w:t xml:space="preserve">лавы </w:t>
            </w:r>
            <w:r w:rsidRPr="00780E10">
              <w:rPr>
                <w:rFonts w:ascii="Times New Roman" w:eastAsia="Times New Roman" w:hAnsi="Times New Roman" w:cs="Times New Roman"/>
                <w:b/>
                <w:sz w:val="16"/>
                <w:szCs w:val="16"/>
                <w:lang w:eastAsia="x-none"/>
              </w:rPr>
              <w:t xml:space="preserve"> </w:t>
            </w:r>
            <w:r w:rsidRPr="00780E10">
              <w:rPr>
                <w:rFonts w:ascii="Times New Roman" w:eastAsia="Times New Roman" w:hAnsi="Times New Roman" w:cs="Times New Roman"/>
                <w:b/>
                <w:sz w:val="16"/>
                <w:szCs w:val="16"/>
                <w:lang w:val="x-none" w:eastAsia="x-none"/>
              </w:rPr>
              <w:t xml:space="preserve">Мокшанского района                                           </w:t>
            </w:r>
          </w:p>
        </w:tc>
        <w:tc>
          <w:tcPr>
            <w:tcW w:w="1842" w:type="dxa"/>
          </w:tcPr>
          <w:p w:rsidR="00780E10" w:rsidRPr="00780E10" w:rsidRDefault="00780E10" w:rsidP="00780E10">
            <w:pPr>
              <w:keepNext/>
              <w:widowControl w:val="0"/>
              <w:jc w:val="right"/>
              <w:outlineLvl w:val="3"/>
              <w:rPr>
                <w:rFonts w:ascii="Times New Roman" w:eastAsia="Times New Roman" w:hAnsi="Times New Roman" w:cs="Times New Roman"/>
                <w:b/>
                <w:sz w:val="16"/>
                <w:szCs w:val="16"/>
                <w:lang w:val="x-none" w:eastAsia="x-none"/>
              </w:rPr>
            </w:pPr>
          </w:p>
        </w:tc>
        <w:tc>
          <w:tcPr>
            <w:tcW w:w="3261" w:type="dxa"/>
          </w:tcPr>
          <w:p w:rsidR="00780E10" w:rsidRPr="00780E10" w:rsidRDefault="00780E10" w:rsidP="00780E10">
            <w:pPr>
              <w:keepNext/>
              <w:widowControl w:val="0"/>
              <w:jc w:val="center"/>
              <w:outlineLvl w:val="3"/>
              <w:rPr>
                <w:rFonts w:ascii="Times New Roman" w:eastAsia="Times New Roman" w:hAnsi="Times New Roman" w:cs="Times New Roman"/>
                <w:b/>
                <w:sz w:val="16"/>
                <w:szCs w:val="16"/>
                <w:lang w:val="x-none" w:eastAsia="x-none"/>
              </w:rPr>
            </w:pPr>
          </w:p>
          <w:p w:rsidR="00780E10" w:rsidRPr="00780E10" w:rsidRDefault="00780E10" w:rsidP="00780E10">
            <w:pPr>
              <w:keepNext/>
              <w:widowControl w:val="0"/>
              <w:outlineLvl w:val="3"/>
              <w:rPr>
                <w:rFonts w:ascii="Times New Roman" w:eastAsia="Times New Roman" w:hAnsi="Times New Roman" w:cs="Times New Roman"/>
                <w:b/>
                <w:sz w:val="16"/>
                <w:szCs w:val="16"/>
                <w:lang w:val="x-none" w:eastAsia="x-none"/>
              </w:rPr>
            </w:pPr>
          </w:p>
          <w:p w:rsidR="00780E10" w:rsidRPr="00780E10" w:rsidRDefault="00780E10" w:rsidP="00780E10">
            <w:pPr>
              <w:widowControl w:val="0"/>
              <w:jc w:val="right"/>
              <w:rPr>
                <w:rFonts w:ascii="Times New Roman" w:eastAsia="Times New Roman" w:hAnsi="Times New Roman" w:cs="Times New Roman"/>
                <w:b/>
                <w:sz w:val="16"/>
                <w:szCs w:val="16"/>
                <w:lang w:eastAsia="ru-RU"/>
              </w:rPr>
            </w:pPr>
            <w:r w:rsidRPr="00780E10">
              <w:rPr>
                <w:rFonts w:ascii="Times New Roman" w:eastAsia="Times New Roman" w:hAnsi="Times New Roman" w:cs="Times New Roman"/>
                <w:b/>
                <w:sz w:val="16"/>
                <w:szCs w:val="16"/>
                <w:lang w:eastAsia="ru-RU"/>
              </w:rPr>
              <w:t xml:space="preserve">           С.В. Кривенков </w:t>
            </w:r>
          </w:p>
        </w:tc>
      </w:tr>
    </w:tbl>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2D4AA4">
      <w:pPr>
        <w:pStyle w:val="afd"/>
        <w:jc w:val="right"/>
        <w:rPr>
          <w:sz w:val="16"/>
          <w:szCs w:val="16"/>
        </w:rPr>
      </w:pPr>
    </w:p>
    <w:p w:rsidR="002A4681" w:rsidRDefault="002A4681" w:rsidP="00780E10">
      <w:pPr>
        <w:pStyle w:val="afd"/>
        <w:rPr>
          <w:sz w:val="16"/>
          <w:szCs w:val="16"/>
        </w:rPr>
      </w:pPr>
    </w:p>
    <w:p w:rsidR="002A4681" w:rsidRDefault="002A4681" w:rsidP="002D4AA4">
      <w:pPr>
        <w:pStyle w:val="afd"/>
        <w:jc w:val="right"/>
        <w:rPr>
          <w:sz w:val="16"/>
          <w:szCs w:val="16"/>
        </w:rPr>
      </w:pPr>
    </w:p>
    <w:p w:rsidR="00780E10" w:rsidRDefault="00780E10" w:rsidP="002D4AA4">
      <w:pPr>
        <w:pStyle w:val="afd"/>
        <w:jc w:val="right"/>
        <w:rPr>
          <w:sz w:val="16"/>
          <w:szCs w:val="16"/>
        </w:rPr>
      </w:pPr>
    </w:p>
    <w:p w:rsidR="00780E10" w:rsidRDefault="00780E10" w:rsidP="002D4AA4">
      <w:pPr>
        <w:pStyle w:val="afd"/>
        <w:jc w:val="right"/>
        <w:rPr>
          <w:sz w:val="16"/>
          <w:szCs w:val="16"/>
        </w:rPr>
      </w:pPr>
    </w:p>
    <w:p w:rsidR="00780E10" w:rsidRDefault="00780E10" w:rsidP="002D4AA4">
      <w:pPr>
        <w:pStyle w:val="afd"/>
        <w:jc w:val="right"/>
        <w:rPr>
          <w:sz w:val="16"/>
          <w:szCs w:val="16"/>
        </w:rPr>
      </w:pPr>
    </w:p>
    <w:p w:rsidR="00780E10" w:rsidRDefault="00780E10" w:rsidP="002D4AA4">
      <w:pPr>
        <w:pStyle w:val="afd"/>
        <w:jc w:val="right"/>
        <w:rPr>
          <w:sz w:val="16"/>
          <w:szCs w:val="16"/>
        </w:rPr>
      </w:pPr>
    </w:p>
    <w:p w:rsidR="00780E10" w:rsidRDefault="00780E10" w:rsidP="002D4AA4">
      <w:pPr>
        <w:pStyle w:val="afd"/>
        <w:jc w:val="right"/>
        <w:rPr>
          <w:sz w:val="16"/>
          <w:szCs w:val="16"/>
        </w:rPr>
      </w:pPr>
    </w:p>
    <w:p w:rsidR="00780E10" w:rsidRDefault="00780E10" w:rsidP="002D4AA4">
      <w:pPr>
        <w:pStyle w:val="afd"/>
        <w:jc w:val="right"/>
        <w:rPr>
          <w:sz w:val="16"/>
          <w:szCs w:val="16"/>
        </w:rPr>
      </w:pPr>
    </w:p>
    <w:p w:rsidR="00780E10" w:rsidRDefault="00780E10" w:rsidP="002D4AA4">
      <w:pPr>
        <w:pStyle w:val="afd"/>
        <w:jc w:val="right"/>
        <w:rPr>
          <w:sz w:val="16"/>
          <w:szCs w:val="16"/>
        </w:rPr>
      </w:pPr>
    </w:p>
    <w:p w:rsidR="00780E10" w:rsidRDefault="00780E10" w:rsidP="002D4AA4">
      <w:pPr>
        <w:pStyle w:val="afd"/>
        <w:jc w:val="right"/>
        <w:rPr>
          <w:sz w:val="16"/>
          <w:szCs w:val="16"/>
        </w:rPr>
        <w:sectPr w:rsidR="00780E10" w:rsidSect="00E00621">
          <w:pgSz w:w="11906" w:h="16838"/>
          <w:pgMar w:top="851" w:right="851" w:bottom="851" w:left="1418" w:header="709" w:footer="709" w:gutter="0"/>
          <w:pgNumType w:start="24"/>
          <w:cols w:space="708"/>
          <w:docGrid w:linePitch="360"/>
        </w:sectPr>
      </w:pPr>
    </w:p>
    <w:p w:rsidR="00780E10" w:rsidRDefault="00E00621" w:rsidP="00E00621">
      <w:pPr>
        <w:pStyle w:val="afd"/>
        <w:jc w:val="center"/>
        <w:rPr>
          <w:sz w:val="16"/>
          <w:szCs w:val="16"/>
        </w:rPr>
      </w:pPr>
      <w:r>
        <w:rPr>
          <w:sz w:val="16"/>
          <w:szCs w:val="16"/>
        </w:rPr>
        <w:lastRenderedPageBreak/>
        <w:t>25</w:t>
      </w:r>
    </w:p>
    <w:p w:rsidR="00E00621" w:rsidRDefault="00E00621" w:rsidP="00E00621">
      <w:pPr>
        <w:pStyle w:val="afd"/>
        <w:jc w:val="center"/>
        <w:rPr>
          <w:sz w:val="16"/>
          <w:szCs w:val="16"/>
        </w:rPr>
      </w:pPr>
    </w:p>
    <w:p w:rsidR="00780E10" w:rsidRDefault="00780E10" w:rsidP="002D4AA4">
      <w:pPr>
        <w:pStyle w:val="afd"/>
        <w:jc w:val="right"/>
        <w:rPr>
          <w:sz w:val="16"/>
          <w:szCs w:val="16"/>
        </w:rPr>
      </w:pPr>
    </w:p>
    <w:p w:rsidR="00780E10" w:rsidRPr="00780E10" w:rsidRDefault="00780E10" w:rsidP="00780E10">
      <w:pPr>
        <w:widowControl w:val="0"/>
        <w:autoSpaceDE w:val="0"/>
        <w:autoSpaceDN w:val="0"/>
        <w:adjustRightInd w:val="0"/>
        <w:ind w:firstLine="720"/>
        <w:jc w:val="righ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Приложение № 5.1</w:t>
      </w:r>
    </w:p>
    <w:p w:rsidR="00780E10" w:rsidRPr="00780E10" w:rsidRDefault="00780E10" w:rsidP="00780E10">
      <w:pPr>
        <w:widowControl w:val="0"/>
        <w:jc w:val="righ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 xml:space="preserve">                             к муниципальной программе Мокшанского района </w:t>
      </w:r>
    </w:p>
    <w:p w:rsidR="00780E10" w:rsidRPr="00780E10" w:rsidRDefault="00780E10" w:rsidP="00780E10">
      <w:pPr>
        <w:widowControl w:val="0"/>
        <w:jc w:val="righ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 xml:space="preserve">        «Повышение качества и доступности предоставления</w:t>
      </w:r>
    </w:p>
    <w:p w:rsidR="00780E10" w:rsidRPr="00780E10" w:rsidRDefault="00780E10" w:rsidP="00780E10">
      <w:pPr>
        <w:widowControl w:val="0"/>
        <w:jc w:val="righ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 xml:space="preserve">                государственных и муниципальных услуг на базе</w:t>
      </w:r>
    </w:p>
    <w:p w:rsidR="00780E10" w:rsidRPr="00780E10" w:rsidRDefault="00780E10" w:rsidP="00780E10">
      <w:pPr>
        <w:widowControl w:val="0"/>
        <w:ind w:left="-491" w:firstLine="491"/>
        <w:jc w:val="righ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 xml:space="preserve">                  Многофункционального центра предоставления</w:t>
      </w:r>
    </w:p>
    <w:p w:rsidR="00780E10" w:rsidRPr="00780E10" w:rsidRDefault="00780E10" w:rsidP="00780E10">
      <w:pPr>
        <w:widowControl w:val="0"/>
        <w:ind w:left="-491" w:firstLine="491"/>
        <w:jc w:val="righ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 xml:space="preserve">      государственных и муниципальных услуг</w:t>
      </w:r>
    </w:p>
    <w:p w:rsidR="00780E10" w:rsidRPr="00780E10" w:rsidRDefault="00780E10" w:rsidP="00780E10">
      <w:pPr>
        <w:widowControl w:val="0"/>
        <w:ind w:left="-491" w:firstLine="491"/>
        <w:jc w:val="righ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 xml:space="preserve">  в Мокшанском  районе Пензенской области</w:t>
      </w:r>
    </w:p>
    <w:p w:rsidR="00780E10" w:rsidRPr="00780E10" w:rsidRDefault="00780E10" w:rsidP="00780E10">
      <w:pPr>
        <w:widowControl w:val="0"/>
        <w:ind w:left="-491" w:firstLine="491"/>
        <w:jc w:val="righ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 xml:space="preserve">                                             на 2014-2027годы»</w:t>
      </w:r>
    </w:p>
    <w:p w:rsidR="00D80E98" w:rsidRDefault="00D80E98" w:rsidP="00780E10">
      <w:pPr>
        <w:widowControl w:val="0"/>
        <w:autoSpaceDE w:val="0"/>
        <w:autoSpaceDN w:val="0"/>
        <w:adjustRightInd w:val="0"/>
        <w:ind w:firstLine="720"/>
        <w:jc w:val="center"/>
        <w:rPr>
          <w:rFonts w:ascii="Times New Roman" w:eastAsia="Times New Roman" w:hAnsi="Times New Roman" w:cs="Times New Roman"/>
          <w:sz w:val="16"/>
          <w:szCs w:val="16"/>
          <w:lang w:eastAsia="ru-RU"/>
        </w:rPr>
      </w:pPr>
    </w:p>
    <w:p w:rsidR="00D80E98" w:rsidRDefault="00D80E98" w:rsidP="00780E10">
      <w:pPr>
        <w:widowControl w:val="0"/>
        <w:autoSpaceDE w:val="0"/>
        <w:autoSpaceDN w:val="0"/>
        <w:adjustRightInd w:val="0"/>
        <w:ind w:firstLine="720"/>
        <w:jc w:val="center"/>
        <w:rPr>
          <w:rFonts w:ascii="Times New Roman" w:eastAsia="Times New Roman" w:hAnsi="Times New Roman" w:cs="Times New Roman"/>
          <w:sz w:val="16"/>
          <w:szCs w:val="16"/>
          <w:lang w:eastAsia="ru-RU"/>
        </w:rPr>
      </w:pPr>
    </w:p>
    <w:p w:rsidR="00D80E98" w:rsidRDefault="00D80E98" w:rsidP="00780E10">
      <w:pPr>
        <w:widowControl w:val="0"/>
        <w:autoSpaceDE w:val="0"/>
        <w:autoSpaceDN w:val="0"/>
        <w:adjustRightInd w:val="0"/>
        <w:ind w:firstLine="720"/>
        <w:jc w:val="center"/>
        <w:rPr>
          <w:rFonts w:ascii="Times New Roman" w:eastAsia="Times New Roman" w:hAnsi="Times New Roman" w:cs="Times New Roman"/>
          <w:sz w:val="16"/>
          <w:szCs w:val="16"/>
          <w:lang w:eastAsia="ru-RU"/>
        </w:rPr>
      </w:pPr>
    </w:p>
    <w:p w:rsidR="00780E10" w:rsidRPr="00780E10" w:rsidRDefault="00780E10" w:rsidP="00780E10">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ПРОГНОЗ</w:t>
      </w:r>
    </w:p>
    <w:p w:rsidR="00780E10" w:rsidRPr="00780E10" w:rsidRDefault="00780E10" w:rsidP="00780E10">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сводных показателей муниципальных заданий на оказание муниципальных услуг (выполнение работ) муниципальными</w:t>
      </w:r>
    </w:p>
    <w:p w:rsidR="00780E10" w:rsidRPr="00780E10" w:rsidRDefault="00780E10" w:rsidP="00780E10">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учреждениями Мокшанского района по муниципальной программе  Мокшанского района</w:t>
      </w:r>
    </w:p>
    <w:p w:rsidR="00780E10" w:rsidRPr="00780E10" w:rsidRDefault="00780E10" w:rsidP="00780E10">
      <w:pPr>
        <w:widowControl w:val="0"/>
        <w:autoSpaceDE w:val="0"/>
        <w:autoSpaceDN w:val="0"/>
        <w:adjustRightInd w:val="0"/>
        <w:ind w:firstLine="720"/>
        <w:jc w:val="center"/>
        <w:rPr>
          <w:rFonts w:ascii="Times New Roman" w:eastAsia="Times New Roman" w:hAnsi="Times New Roman" w:cs="Times New Roman"/>
          <w:sz w:val="16"/>
          <w:szCs w:val="16"/>
          <w:u w:val="single"/>
          <w:lang w:eastAsia="ru-RU"/>
        </w:rPr>
      </w:pPr>
      <w:r w:rsidRPr="00780E10">
        <w:rPr>
          <w:rFonts w:ascii="Times New Roman" w:eastAsia="Times New Roman" w:hAnsi="Times New Roman" w:cs="Times New Roman"/>
          <w:sz w:val="16"/>
          <w:szCs w:val="16"/>
          <w:lang w:eastAsia="ru-RU"/>
        </w:rPr>
        <w:t xml:space="preserve">"Повышение качества и доступности предоставления государственных и муниципальных услуг на базе  Многофункционального </w:t>
      </w:r>
      <w:r w:rsidRPr="00780E10">
        <w:rPr>
          <w:rFonts w:ascii="Times New Roman" w:eastAsia="Times New Roman" w:hAnsi="Times New Roman" w:cs="Times New Roman"/>
          <w:sz w:val="16"/>
          <w:szCs w:val="16"/>
          <w:u w:val="single"/>
          <w:lang w:eastAsia="ru-RU"/>
        </w:rPr>
        <w:t>центра предоставления государственных и муниципальных услуг в Мокшанском районе Пензенской области на  2014-2027 годы" –</w:t>
      </w:r>
    </w:p>
    <w:p w:rsidR="00780E10" w:rsidRPr="00780E10" w:rsidRDefault="00780E10" w:rsidP="00780E10">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на 2022-2027 годы</w:t>
      </w:r>
    </w:p>
    <w:p w:rsidR="00780E10" w:rsidRPr="00780E10" w:rsidRDefault="00780E10" w:rsidP="00780E10">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bl>
      <w:tblPr>
        <w:tblW w:w="15451"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62" w:type="dxa"/>
          <w:bottom w:w="28" w:type="dxa"/>
          <w:right w:w="62" w:type="dxa"/>
        </w:tblCellMar>
        <w:tblLook w:val="04A0" w:firstRow="1" w:lastRow="0" w:firstColumn="1" w:lastColumn="0" w:noHBand="0" w:noVBand="1"/>
      </w:tblPr>
      <w:tblGrid>
        <w:gridCol w:w="589"/>
        <w:gridCol w:w="2733"/>
        <w:gridCol w:w="1701"/>
        <w:gridCol w:w="1134"/>
        <w:gridCol w:w="709"/>
        <w:gridCol w:w="709"/>
        <w:gridCol w:w="850"/>
        <w:gridCol w:w="708"/>
        <w:gridCol w:w="709"/>
        <w:gridCol w:w="645"/>
        <w:gridCol w:w="772"/>
        <w:gridCol w:w="850"/>
        <w:gridCol w:w="821"/>
        <w:gridCol w:w="820"/>
        <w:gridCol w:w="850"/>
        <w:gridCol w:w="851"/>
      </w:tblGrid>
      <w:tr w:rsidR="00780E10" w:rsidRPr="00780E10" w:rsidTr="00D80E98">
        <w:tc>
          <w:tcPr>
            <w:tcW w:w="5023" w:type="dxa"/>
            <w:gridSpan w:val="3"/>
          </w:tcPr>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Ответственный исполнитель муниципальной программы</w:t>
            </w:r>
          </w:p>
        </w:tc>
        <w:tc>
          <w:tcPr>
            <w:tcW w:w="10428" w:type="dxa"/>
            <w:gridSpan w:val="13"/>
          </w:tcPr>
          <w:p w:rsidR="00780E10" w:rsidRPr="00780E10" w:rsidRDefault="00780E10" w:rsidP="00780E10">
            <w:pPr>
              <w:widowControl w:val="0"/>
              <w:autoSpaceDE w:val="0"/>
              <w:autoSpaceDN w:val="0"/>
              <w:adjustRightInd w:val="0"/>
              <w:ind w:firstLine="720"/>
              <w:jc w:val="center"/>
              <w:rPr>
                <w:rFonts w:ascii="Times New Roman" w:eastAsia="Times New Roman" w:hAnsi="Times New Roman" w:cs="Times New Roman"/>
                <w:sz w:val="16"/>
                <w:szCs w:val="16"/>
                <w:u w:val="single"/>
                <w:lang w:eastAsia="ru-RU"/>
              </w:rPr>
            </w:pPr>
            <w:r w:rsidRPr="00780E10">
              <w:rPr>
                <w:rFonts w:ascii="Times New Roman" w:eastAsia="Times New Roman" w:hAnsi="Times New Roman" w:cs="Times New Roman"/>
                <w:sz w:val="16"/>
                <w:szCs w:val="16"/>
                <w:lang w:eastAsia="ru-RU"/>
              </w:rPr>
              <w:t>__</w:t>
            </w:r>
            <w:r w:rsidRPr="00780E10">
              <w:rPr>
                <w:rFonts w:ascii="Times New Roman" w:eastAsia="Times New Roman" w:hAnsi="Times New Roman" w:cs="Times New Roman"/>
                <w:sz w:val="16"/>
                <w:szCs w:val="16"/>
                <w:u w:val="single"/>
                <w:lang w:eastAsia="ru-RU"/>
              </w:rPr>
              <w:t>Администрация Мокшанского района</w:t>
            </w:r>
          </w:p>
          <w:p w:rsidR="00780E10" w:rsidRPr="00780E10" w:rsidRDefault="00780E10" w:rsidP="00780E10">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r>
      <w:tr w:rsidR="00780E10" w:rsidRPr="00780E10" w:rsidTr="00D80E98">
        <w:tc>
          <w:tcPr>
            <w:tcW w:w="589" w:type="dxa"/>
            <w:vMerge w:val="restart"/>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p>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w:t>
            </w:r>
          </w:p>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п/п</w:t>
            </w:r>
          </w:p>
        </w:tc>
        <w:tc>
          <w:tcPr>
            <w:tcW w:w="2733" w:type="dxa"/>
            <w:vMerge w:val="restart"/>
          </w:tcPr>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Наименование муниципальной услуги (работы)</w:t>
            </w:r>
          </w:p>
        </w:tc>
        <w:tc>
          <w:tcPr>
            <w:tcW w:w="1701" w:type="dxa"/>
            <w:vMerge w:val="restart"/>
          </w:tcPr>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Наименование показателя, характеризующего объем услуги (работы)</w:t>
            </w:r>
          </w:p>
        </w:tc>
        <w:tc>
          <w:tcPr>
            <w:tcW w:w="1134" w:type="dxa"/>
            <w:vMerge w:val="restart"/>
          </w:tcPr>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Единица измерения объема муниципальной услуги</w:t>
            </w:r>
          </w:p>
        </w:tc>
        <w:tc>
          <w:tcPr>
            <w:tcW w:w="4330" w:type="dxa"/>
            <w:gridSpan w:val="6"/>
          </w:tcPr>
          <w:p w:rsidR="00780E10" w:rsidRPr="00780E10" w:rsidRDefault="00780E10" w:rsidP="00780E10">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Объем муниципальной услуги</w:t>
            </w:r>
          </w:p>
        </w:tc>
        <w:tc>
          <w:tcPr>
            <w:tcW w:w="4964" w:type="dxa"/>
            <w:gridSpan w:val="6"/>
          </w:tcPr>
          <w:p w:rsidR="00780E10" w:rsidRPr="00780E10" w:rsidRDefault="00780E10" w:rsidP="00780E10">
            <w:pPr>
              <w:widowControl w:val="0"/>
              <w:autoSpaceDE w:val="0"/>
              <w:autoSpaceDN w:val="0"/>
              <w:adjustRightInd w:val="0"/>
              <w:ind w:firstLine="49"/>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Расходы бюджета Мокшанского района на оказание муниципальной услуги</w:t>
            </w:r>
            <w:r>
              <w:rPr>
                <w:rFonts w:ascii="Times New Roman" w:eastAsia="Times New Roman" w:hAnsi="Times New Roman" w:cs="Times New Roman"/>
                <w:sz w:val="16"/>
                <w:szCs w:val="16"/>
                <w:lang w:eastAsia="ru-RU"/>
              </w:rPr>
              <w:t xml:space="preserve"> </w:t>
            </w:r>
            <w:r w:rsidRPr="00780E10">
              <w:rPr>
                <w:rFonts w:ascii="Times New Roman" w:eastAsia="Times New Roman" w:hAnsi="Times New Roman" w:cs="Times New Roman"/>
                <w:sz w:val="16"/>
                <w:szCs w:val="16"/>
                <w:lang w:eastAsia="ru-RU"/>
              </w:rPr>
              <w:t xml:space="preserve"> (выполнение работы),  тыс. рублей</w:t>
            </w:r>
          </w:p>
        </w:tc>
      </w:tr>
      <w:tr w:rsidR="00780E10" w:rsidRPr="00780E10" w:rsidTr="00D80E98">
        <w:trPr>
          <w:trHeight w:val="83"/>
        </w:trPr>
        <w:tc>
          <w:tcPr>
            <w:tcW w:w="589" w:type="dxa"/>
            <w:vMerge/>
          </w:tcPr>
          <w:p w:rsidR="00780E10" w:rsidRPr="00780E10" w:rsidRDefault="00780E10" w:rsidP="00780E10">
            <w:pPr>
              <w:widowControl w:val="0"/>
              <w:jc w:val="left"/>
              <w:rPr>
                <w:rFonts w:ascii="Times New Roman" w:eastAsia="Times New Roman" w:hAnsi="Times New Roman" w:cs="Times New Roman"/>
                <w:sz w:val="16"/>
                <w:szCs w:val="16"/>
                <w:lang w:eastAsia="ru-RU"/>
              </w:rPr>
            </w:pPr>
          </w:p>
        </w:tc>
        <w:tc>
          <w:tcPr>
            <w:tcW w:w="2733" w:type="dxa"/>
            <w:vMerge/>
          </w:tcPr>
          <w:p w:rsidR="00780E10" w:rsidRPr="00780E10" w:rsidRDefault="00780E10" w:rsidP="00780E10">
            <w:pPr>
              <w:widowControl w:val="0"/>
              <w:jc w:val="left"/>
              <w:rPr>
                <w:rFonts w:ascii="Times New Roman" w:eastAsia="Times New Roman" w:hAnsi="Times New Roman" w:cs="Times New Roman"/>
                <w:sz w:val="16"/>
                <w:szCs w:val="16"/>
                <w:lang w:eastAsia="ru-RU"/>
              </w:rPr>
            </w:pPr>
          </w:p>
        </w:tc>
        <w:tc>
          <w:tcPr>
            <w:tcW w:w="1701" w:type="dxa"/>
            <w:vMerge/>
          </w:tcPr>
          <w:p w:rsidR="00780E10" w:rsidRPr="00780E10" w:rsidRDefault="00780E10" w:rsidP="00780E10">
            <w:pPr>
              <w:widowControl w:val="0"/>
              <w:jc w:val="left"/>
              <w:rPr>
                <w:rFonts w:ascii="Times New Roman" w:eastAsia="Times New Roman" w:hAnsi="Times New Roman" w:cs="Times New Roman"/>
                <w:sz w:val="16"/>
                <w:szCs w:val="16"/>
                <w:lang w:eastAsia="ru-RU"/>
              </w:rPr>
            </w:pPr>
          </w:p>
        </w:tc>
        <w:tc>
          <w:tcPr>
            <w:tcW w:w="1134" w:type="dxa"/>
            <w:vMerge/>
          </w:tcPr>
          <w:p w:rsidR="00780E10" w:rsidRPr="00780E10" w:rsidRDefault="00780E10" w:rsidP="00780E10">
            <w:pPr>
              <w:widowControl w:val="0"/>
              <w:jc w:val="left"/>
              <w:rPr>
                <w:rFonts w:ascii="Times New Roman" w:eastAsia="Times New Roman" w:hAnsi="Times New Roman" w:cs="Times New Roman"/>
                <w:sz w:val="16"/>
                <w:szCs w:val="16"/>
                <w:lang w:eastAsia="ru-RU"/>
              </w:rPr>
            </w:pPr>
          </w:p>
        </w:tc>
        <w:tc>
          <w:tcPr>
            <w:tcW w:w="709" w:type="dxa"/>
          </w:tcPr>
          <w:p w:rsidR="00780E10" w:rsidRPr="00780E10" w:rsidRDefault="00780E10" w:rsidP="00780E10">
            <w:pPr>
              <w:widowControl w:val="0"/>
              <w:autoSpaceDE w:val="0"/>
              <w:autoSpaceDN w:val="0"/>
              <w:adjustRightInd w:val="0"/>
              <w:ind w:right="-61"/>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20</w:t>
            </w:r>
            <w:r w:rsidRPr="00780E10">
              <w:rPr>
                <w:rFonts w:ascii="Times New Roman" w:eastAsia="Times New Roman" w:hAnsi="Times New Roman" w:cs="Times New Roman"/>
                <w:sz w:val="16"/>
                <w:szCs w:val="16"/>
                <w:lang w:val="en-US" w:eastAsia="ru-RU"/>
              </w:rPr>
              <w:t>2</w:t>
            </w:r>
            <w:r w:rsidRPr="00780E10">
              <w:rPr>
                <w:rFonts w:ascii="Times New Roman" w:eastAsia="Times New Roman" w:hAnsi="Times New Roman" w:cs="Times New Roman"/>
                <w:sz w:val="16"/>
                <w:szCs w:val="16"/>
                <w:lang w:eastAsia="ru-RU"/>
              </w:rPr>
              <w:t>2г</w:t>
            </w:r>
          </w:p>
        </w:tc>
        <w:tc>
          <w:tcPr>
            <w:tcW w:w="709" w:type="dxa"/>
          </w:tcPr>
          <w:p w:rsidR="00780E10" w:rsidRPr="00780E10" w:rsidRDefault="00780E10" w:rsidP="00780E10">
            <w:pPr>
              <w:widowControl w:val="0"/>
              <w:autoSpaceDE w:val="0"/>
              <w:autoSpaceDN w:val="0"/>
              <w:adjustRightInd w:val="0"/>
              <w:ind w:right="-61"/>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20</w:t>
            </w:r>
            <w:r w:rsidRPr="00780E10">
              <w:rPr>
                <w:rFonts w:ascii="Times New Roman" w:eastAsia="Times New Roman" w:hAnsi="Times New Roman" w:cs="Times New Roman"/>
                <w:sz w:val="16"/>
                <w:szCs w:val="16"/>
                <w:lang w:val="en-US" w:eastAsia="ru-RU"/>
              </w:rPr>
              <w:t>2</w:t>
            </w:r>
            <w:r w:rsidRPr="00780E10">
              <w:rPr>
                <w:rFonts w:ascii="Times New Roman" w:eastAsia="Times New Roman" w:hAnsi="Times New Roman" w:cs="Times New Roman"/>
                <w:sz w:val="16"/>
                <w:szCs w:val="16"/>
                <w:lang w:eastAsia="ru-RU"/>
              </w:rPr>
              <w:t>3г</w:t>
            </w:r>
          </w:p>
        </w:tc>
        <w:tc>
          <w:tcPr>
            <w:tcW w:w="850" w:type="dxa"/>
          </w:tcPr>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20</w:t>
            </w:r>
            <w:r w:rsidRPr="00780E10">
              <w:rPr>
                <w:rFonts w:ascii="Times New Roman" w:eastAsia="Times New Roman" w:hAnsi="Times New Roman" w:cs="Times New Roman"/>
                <w:sz w:val="16"/>
                <w:szCs w:val="16"/>
                <w:lang w:val="en-US" w:eastAsia="ru-RU"/>
              </w:rPr>
              <w:t>2</w:t>
            </w:r>
            <w:r w:rsidRPr="00780E10">
              <w:rPr>
                <w:rFonts w:ascii="Times New Roman" w:eastAsia="Times New Roman" w:hAnsi="Times New Roman" w:cs="Times New Roman"/>
                <w:sz w:val="16"/>
                <w:szCs w:val="16"/>
                <w:lang w:eastAsia="ru-RU"/>
              </w:rPr>
              <w:t>4 г</w:t>
            </w:r>
          </w:p>
        </w:tc>
        <w:tc>
          <w:tcPr>
            <w:tcW w:w="708" w:type="dxa"/>
          </w:tcPr>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val="en-US" w:eastAsia="ru-RU"/>
              </w:rPr>
            </w:pPr>
            <w:r w:rsidRPr="00780E10">
              <w:rPr>
                <w:rFonts w:ascii="Times New Roman" w:eastAsia="Times New Roman" w:hAnsi="Times New Roman" w:cs="Times New Roman"/>
                <w:sz w:val="16"/>
                <w:szCs w:val="16"/>
                <w:lang w:eastAsia="ru-RU"/>
              </w:rPr>
              <w:t>20</w:t>
            </w:r>
            <w:r w:rsidRPr="00780E10">
              <w:rPr>
                <w:rFonts w:ascii="Times New Roman" w:eastAsia="Times New Roman" w:hAnsi="Times New Roman" w:cs="Times New Roman"/>
                <w:sz w:val="16"/>
                <w:szCs w:val="16"/>
                <w:lang w:val="en-US" w:eastAsia="ru-RU"/>
              </w:rPr>
              <w:t>2</w:t>
            </w:r>
            <w:r w:rsidRPr="00780E10">
              <w:rPr>
                <w:rFonts w:ascii="Times New Roman" w:eastAsia="Times New Roman" w:hAnsi="Times New Roman" w:cs="Times New Roman"/>
                <w:sz w:val="16"/>
                <w:szCs w:val="16"/>
                <w:lang w:eastAsia="ru-RU"/>
              </w:rPr>
              <w:t>5г</w:t>
            </w:r>
          </w:p>
        </w:tc>
        <w:tc>
          <w:tcPr>
            <w:tcW w:w="709" w:type="dxa"/>
          </w:tcPr>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2026 г</w:t>
            </w:r>
          </w:p>
        </w:tc>
        <w:tc>
          <w:tcPr>
            <w:tcW w:w="645" w:type="dxa"/>
          </w:tcPr>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2027г.</w:t>
            </w:r>
          </w:p>
        </w:tc>
        <w:tc>
          <w:tcPr>
            <w:tcW w:w="772" w:type="dxa"/>
            <w:tcBorders>
              <w:bottom w:val="single" w:sz="4" w:space="0" w:color="auto"/>
            </w:tcBorders>
          </w:tcPr>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20</w:t>
            </w:r>
            <w:r w:rsidRPr="00780E10">
              <w:rPr>
                <w:rFonts w:ascii="Times New Roman" w:eastAsia="Times New Roman" w:hAnsi="Times New Roman" w:cs="Times New Roman"/>
                <w:sz w:val="16"/>
                <w:szCs w:val="16"/>
                <w:lang w:val="en-US" w:eastAsia="ru-RU"/>
              </w:rPr>
              <w:t>2</w:t>
            </w:r>
            <w:r w:rsidRPr="00780E10">
              <w:rPr>
                <w:rFonts w:ascii="Times New Roman" w:eastAsia="Times New Roman" w:hAnsi="Times New Roman" w:cs="Times New Roman"/>
                <w:sz w:val="16"/>
                <w:szCs w:val="16"/>
                <w:lang w:eastAsia="ru-RU"/>
              </w:rPr>
              <w:t>2 г</w:t>
            </w:r>
          </w:p>
        </w:tc>
        <w:tc>
          <w:tcPr>
            <w:tcW w:w="850" w:type="dxa"/>
            <w:tcBorders>
              <w:bottom w:val="single" w:sz="4" w:space="0" w:color="auto"/>
            </w:tcBorders>
          </w:tcPr>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20</w:t>
            </w:r>
            <w:r w:rsidRPr="00780E10">
              <w:rPr>
                <w:rFonts w:ascii="Times New Roman" w:eastAsia="Times New Roman" w:hAnsi="Times New Roman" w:cs="Times New Roman"/>
                <w:sz w:val="16"/>
                <w:szCs w:val="16"/>
                <w:lang w:val="en-US" w:eastAsia="ru-RU"/>
              </w:rPr>
              <w:t>2</w:t>
            </w:r>
            <w:r w:rsidRPr="00780E10">
              <w:rPr>
                <w:rFonts w:ascii="Times New Roman" w:eastAsia="Times New Roman" w:hAnsi="Times New Roman" w:cs="Times New Roman"/>
                <w:sz w:val="16"/>
                <w:szCs w:val="16"/>
                <w:lang w:eastAsia="ru-RU"/>
              </w:rPr>
              <w:t>3 г</w:t>
            </w:r>
          </w:p>
        </w:tc>
        <w:tc>
          <w:tcPr>
            <w:tcW w:w="821" w:type="dxa"/>
            <w:tcBorders>
              <w:bottom w:val="single" w:sz="4" w:space="0" w:color="auto"/>
            </w:tcBorders>
          </w:tcPr>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20</w:t>
            </w:r>
            <w:r w:rsidRPr="00780E10">
              <w:rPr>
                <w:rFonts w:ascii="Times New Roman" w:eastAsia="Times New Roman" w:hAnsi="Times New Roman" w:cs="Times New Roman"/>
                <w:sz w:val="16"/>
                <w:szCs w:val="16"/>
                <w:lang w:val="en-US" w:eastAsia="ru-RU"/>
              </w:rPr>
              <w:t>2</w:t>
            </w:r>
            <w:r w:rsidRPr="00780E10">
              <w:rPr>
                <w:rFonts w:ascii="Times New Roman" w:eastAsia="Times New Roman" w:hAnsi="Times New Roman" w:cs="Times New Roman"/>
                <w:sz w:val="16"/>
                <w:szCs w:val="16"/>
                <w:lang w:eastAsia="ru-RU"/>
              </w:rPr>
              <w:t>4 г</w:t>
            </w:r>
          </w:p>
        </w:tc>
        <w:tc>
          <w:tcPr>
            <w:tcW w:w="820" w:type="dxa"/>
            <w:tcBorders>
              <w:bottom w:val="single" w:sz="4" w:space="0" w:color="auto"/>
            </w:tcBorders>
          </w:tcPr>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val="en-US" w:eastAsia="ru-RU"/>
              </w:rPr>
            </w:pPr>
            <w:r w:rsidRPr="00780E10">
              <w:rPr>
                <w:rFonts w:ascii="Times New Roman" w:eastAsia="Times New Roman" w:hAnsi="Times New Roman" w:cs="Times New Roman"/>
                <w:sz w:val="16"/>
                <w:szCs w:val="16"/>
                <w:lang w:eastAsia="ru-RU"/>
              </w:rPr>
              <w:t>20</w:t>
            </w:r>
            <w:r w:rsidRPr="00780E10">
              <w:rPr>
                <w:rFonts w:ascii="Times New Roman" w:eastAsia="Times New Roman" w:hAnsi="Times New Roman" w:cs="Times New Roman"/>
                <w:sz w:val="16"/>
                <w:szCs w:val="16"/>
                <w:lang w:val="en-US" w:eastAsia="ru-RU"/>
              </w:rPr>
              <w:t>2</w:t>
            </w:r>
            <w:r w:rsidRPr="00780E10">
              <w:rPr>
                <w:rFonts w:ascii="Times New Roman" w:eastAsia="Times New Roman" w:hAnsi="Times New Roman" w:cs="Times New Roman"/>
                <w:sz w:val="16"/>
                <w:szCs w:val="16"/>
                <w:lang w:eastAsia="ru-RU"/>
              </w:rPr>
              <w:t>5г</w:t>
            </w:r>
          </w:p>
        </w:tc>
        <w:tc>
          <w:tcPr>
            <w:tcW w:w="850" w:type="dxa"/>
            <w:tcBorders>
              <w:bottom w:val="single" w:sz="4" w:space="0" w:color="auto"/>
            </w:tcBorders>
          </w:tcPr>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2026г</w:t>
            </w:r>
          </w:p>
        </w:tc>
        <w:tc>
          <w:tcPr>
            <w:tcW w:w="851" w:type="dxa"/>
            <w:tcBorders>
              <w:bottom w:val="single" w:sz="4" w:space="0" w:color="auto"/>
            </w:tcBorders>
          </w:tcPr>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2027г.</w:t>
            </w:r>
          </w:p>
        </w:tc>
      </w:tr>
      <w:tr w:rsidR="00780E10" w:rsidRPr="00780E10" w:rsidTr="00D80E98">
        <w:trPr>
          <w:trHeight w:val="83"/>
        </w:trPr>
        <w:tc>
          <w:tcPr>
            <w:tcW w:w="589" w:type="dxa"/>
          </w:tcPr>
          <w:p w:rsidR="00780E10" w:rsidRPr="00780E10" w:rsidRDefault="00780E10" w:rsidP="00780E10">
            <w:pPr>
              <w:widowControl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1</w:t>
            </w:r>
          </w:p>
        </w:tc>
        <w:tc>
          <w:tcPr>
            <w:tcW w:w="2733" w:type="dxa"/>
          </w:tcPr>
          <w:p w:rsidR="00780E10" w:rsidRPr="00780E10" w:rsidRDefault="00780E10" w:rsidP="00780E10">
            <w:pPr>
              <w:widowControl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2</w:t>
            </w:r>
          </w:p>
        </w:tc>
        <w:tc>
          <w:tcPr>
            <w:tcW w:w="1701" w:type="dxa"/>
          </w:tcPr>
          <w:p w:rsidR="00780E10" w:rsidRPr="00780E10" w:rsidRDefault="00780E10" w:rsidP="00780E10">
            <w:pPr>
              <w:widowControl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3</w:t>
            </w:r>
          </w:p>
        </w:tc>
        <w:tc>
          <w:tcPr>
            <w:tcW w:w="1134" w:type="dxa"/>
          </w:tcPr>
          <w:p w:rsidR="00780E10" w:rsidRPr="00780E10" w:rsidRDefault="00780E10" w:rsidP="00780E10">
            <w:pPr>
              <w:widowControl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4</w:t>
            </w:r>
          </w:p>
        </w:tc>
        <w:tc>
          <w:tcPr>
            <w:tcW w:w="709" w:type="dxa"/>
          </w:tcPr>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5</w:t>
            </w:r>
          </w:p>
        </w:tc>
        <w:tc>
          <w:tcPr>
            <w:tcW w:w="709" w:type="dxa"/>
          </w:tcPr>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6</w:t>
            </w:r>
          </w:p>
        </w:tc>
        <w:tc>
          <w:tcPr>
            <w:tcW w:w="850" w:type="dxa"/>
          </w:tcPr>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7</w:t>
            </w:r>
          </w:p>
        </w:tc>
        <w:tc>
          <w:tcPr>
            <w:tcW w:w="708" w:type="dxa"/>
          </w:tcPr>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8</w:t>
            </w:r>
          </w:p>
        </w:tc>
        <w:tc>
          <w:tcPr>
            <w:tcW w:w="709" w:type="dxa"/>
          </w:tcPr>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9</w:t>
            </w:r>
          </w:p>
        </w:tc>
        <w:tc>
          <w:tcPr>
            <w:tcW w:w="645" w:type="dxa"/>
          </w:tcPr>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10</w:t>
            </w:r>
          </w:p>
        </w:tc>
        <w:tc>
          <w:tcPr>
            <w:tcW w:w="772" w:type="dxa"/>
            <w:tcBorders>
              <w:bottom w:val="single" w:sz="4" w:space="0" w:color="auto"/>
            </w:tcBorders>
          </w:tcPr>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11</w:t>
            </w:r>
          </w:p>
        </w:tc>
        <w:tc>
          <w:tcPr>
            <w:tcW w:w="850" w:type="dxa"/>
            <w:tcBorders>
              <w:bottom w:val="single" w:sz="4" w:space="0" w:color="auto"/>
            </w:tcBorders>
          </w:tcPr>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12</w:t>
            </w:r>
          </w:p>
        </w:tc>
        <w:tc>
          <w:tcPr>
            <w:tcW w:w="821" w:type="dxa"/>
            <w:tcBorders>
              <w:bottom w:val="single" w:sz="4" w:space="0" w:color="auto"/>
            </w:tcBorders>
          </w:tcPr>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13</w:t>
            </w:r>
          </w:p>
        </w:tc>
        <w:tc>
          <w:tcPr>
            <w:tcW w:w="820" w:type="dxa"/>
            <w:tcBorders>
              <w:bottom w:val="single" w:sz="4" w:space="0" w:color="auto"/>
            </w:tcBorders>
          </w:tcPr>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14</w:t>
            </w:r>
          </w:p>
        </w:tc>
        <w:tc>
          <w:tcPr>
            <w:tcW w:w="850" w:type="dxa"/>
            <w:tcBorders>
              <w:bottom w:val="single" w:sz="4" w:space="0" w:color="auto"/>
            </w:tcBorders>
          </w:tcPr>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15</w:t>
            </w:r>
          </w:p>
        </w:tc>
        <w:tc>
          <w:tcPr>
            <w:tcW w:w="851" w:type="dxa"/>
            <w:tcBorders>
              <w:bottom w:val="single" w:sz="4" w:space="0" w:color="auto"/>
            </w:tcBorders>
          </w:tcPr>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16</w:t>
            </w:r>
          </w:p>
        </w:tc>
      </w:tr>
      <w:tr w:rsidR="00780E10" w:rsidRPr="00780E10" w:rsidTr="00D80E98">
        <w:tc>
          <w:tcPr>
            <w:tcW w:w="15451" w:type="dxa"/>
            <w:gridSpan w:val="16"/>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 xml:space="preserve"> Программа: "Повышение качества и доступности предоставления государственных и муниципальных услуг на базе  Многофункционального центра предоставления государственных и муниципальных услуг в Мокшанском районе Пензенской области на  2014-2027 годы"</w:t>
            </w:r>
          </w:p>
        </w:tc>
      </w:tr>
      <w:tr w:rsidR="00780E10" w:rsidRPr="00780E10" w:rsidTr="00D80E98">
        <w:tc>
          <w:tcPr>
            <w:tcW w:w="15451" w:type="dxa"/>
            <w:gridSpan w:val="16"/>
          </w:tcPr>
          <w:p w:rsidR="00780E10" w:rsidRPr="00780E10" w:rsidRDefault="00780E10" w:rsidP="00780E10">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 xml:space="preserve">Наименование органа, определяющего объем муниципального задания и его финансирование:   Администрация Мокшанского района </w:t>
            </w:r>
          </w:p>
        </w:tc>
      </w:tr>
      <w:tr w:rsidR="00780E10" w:rsidRPr="00780E10" w:rsidTr="00D80E98">
        <w:tc>
          <w:tcPr>
            <w:tcW w:w="589" w:type="dxa"/>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1</w:t>
            </w:r>
          </w:p>
        </w:tc>
        <w:tc>
          <w:tcPr>
            <w:tcW w:w="14862" w:type="dxa"/>
            <w:gridSpan w:val="15"/>
          </w:tcPr>
          <w:p w:rsidR="00780E10" w:rsidRPr="00780E10" w:rsidRDefault="00780E10" w:rsidP="00780E10">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Основное мероприятие:  «Организация деятельности  МАУ «МФЦ Мокшанского района»</w:t>
            </w:r>
          </w:p>
        </w:tc>
      </w:tr>
      <w:tr w:rsidR="00780E10" w:rsidRPr="00780E10" w:rsidTr="00D80E98">
        <w:tc>
          <w:tcPr>
            <w:tcW w:w="589" w:type="dxa"/>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1.1</w:t>
            </w:r>
          </w:p>
        </w:tc>
        <w:tc>
          <w:tcPr>
            <w:tcW w:w="14862" w:type="dxa"/>
            <w:gridSpan w:val="15"/>
          </w:tcPr>
          <w:p w:rsidR="00780E10" w:rsidRPr="00780E10" w:rsidRDefault="00780E10" w:rsidP="00780E10">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Мероприятие: «Организация деятельности МАУ «МФЦ Мокшанского района»</w:t>
            </w:r>
          </w:p>
        </w:tc>
      </w:tr>
      <w:tr w:rsidR="00780E10" w:rsidRPr="00780E10" w:rsidTr="00D80E98">
        <w:tc>
          <w:tcPr>
            <w:tcW w:w="589" w:type="dxa"/>
          </w:tcPr>
          <w:p w:rsidR="00780E10" w:rsidRPr="00780E10" w:rsidRDefault="00780E10" w:rsidP="00780E10">
            <w:pPr>
              <w:widowControl w:val="0"/>
              <w:autoSpaceDE w:val="0"/>
              <w:autoSpaceDN w:val="0"/>
              <w:adjustRightInd w:val="0"/>
              <w:ind w:left="-795" w:firstLine="72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1.1.1</w:t>
            </w:r>
          </w:p>
        </w:tc>
        <w:tc>
          <w:tcPr>
            <w:tcW w:w="2733" w:type="dxa"/>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Организация предоставления государственных и муниципальных услуг в многофункциональных центрах предоставления государственных и муниципальных услуг</w:t>
            </w:r>
          </w:p>
        </w:tc>
        <w:tc>
          <w:tcPr>
            <w:tcW w:w="1701" w:type="dxa"/>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Количество услуг</w:t>
            </w:r>
          </w:p>
        </w:tc>
        <w:tc>
          <w:tcPr>
            <w:tcW w:w="1134" w:type="dxa"/>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Шт.</w:t>
            </w:r>
          </w:p>
        </w:tc>
        <w:tc>
          <w:tcPr>
            <w:tcW w:w="709" w:type="dxa"/>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val="en-US" w:eastAsia="ru-RU"/>
              </w:rPr>
            </w:pPr>
            <w:r w:rsidRPr="00780E10">
              <w:rPr>
                <w:rFonts w:ascii="Times New Roman" w:eastAsia="Times New Roman" w:hAnsi="Times New Roman" w:cs="Times New Roman"/>
                <w:sz w:val="16"/>
                <w:szCs w:val="16"/>
                <w:lang w:val="en-US" w:eastAsia="ru-RU"/>
              </w:rPr>
              <w:t>17000</w:t>
            </w:r>
          </w:p>
        </w:tc>
        <w:tc>
          <w:tcPr>
            <w:tcW w:w="709" w:type="dxa"/>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val="en-US" w:eastAsia="ru-RU"/>
              </w:rPr>
            </w:pPr>
            <w:r w:rsidRPr="00780E10">
              <w:rPr>
                <w:rFonts w:ascii="Times New Roman" w:eastAsia="Times New Roman" w:hAnsi="Times New Roman" w:cs="Times New Roman"/>
                <w:sz w:val="16"/>
                <w:szCs w:val="16"/>
                <w:lang w:val="en-US" w:eastAsia="ru-RU"/>
              </w:rPr>
              <w:t>17000</w:t>
            </w:r>
          </w:p>
        </w:tc>
        <w:tc>
          <w:tcPr>
            <w:tcW w:w="850" w:type="dxa"/>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val="en-US" w:eastAsia="ru-RU"/>
              </w:rPr>
            </w:pPr>
            <w:r w:rsidRPr="00780E10">
              <w:rPr>
                <w:rFonts w:ascii="Times New Roman" w:eastAsia="Times New Roman" w:hAnsi="Times New Roman" w:cs="Times New Roman"/>
                <w:sz w:val="16"/>
                <w:szCs w:val="16"/>
                <w:lang w:val="en-US" w:eastAsia="ru-RU"/>
              </w:rPr>
              <w:t>17000</w:t>
            </w:r>
          </w:p>
        </w:tc>
        <w:tc>
          <w:tcPr>
            <w:tcW w:w="708" w:type="dxa"/>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val="en-US" w:eastAsia="ru-RU"/>
              </w:rPr>
            </w:pPr>
            <w:r w:rsidRPr="00780E10">
              <w:rPr>
                <w:rFonts w:ascii="Times New Roman" w:eastAsia="Times New Roman" w:hAnsi="Times New Roman" w:cs="Times New Roman"/>
                <w:sz w:val="16"/>
                <w:szCs w:val="16"/>
                <w:lang w:val="en-US" w:eastAsia="ru-RU"/>
              </w:rPr>
              <w:t>17</w:t>
            </w:r>
            <w:r w:rsidRPr="00780E10">
              <w:rPr>
                <w:rFonts w:ascii="Times New Roman" w:eastAsia="Times New Roman" w:hAnsi="Times New Roman" w:cs="Times New Roman"/>
                <w:sz w:val="16"/>
                <w:szCs w:val="16"/>
                <w:lang w:eastAsia="ru-RU"/>
              </w:rPr>
              <w:t>5</w:t>
            </w:r>
            <w:r w:rsidRPr="00780E10">
              <w:rPr>
                <w:rFonts w:ascii="Times New Roman" w:eastAsia="Times New Roman" w:hAnsi="Times New Roman" w:cs="Times New Roman"/>
                <w:sz w:val="16"/>
                <w:szCs w:val="16"/>
                <w:lang w:val="en-US" w:eastAsia="ru-RU"/>
              </w:rPr>
              <w:t>00</w:t>
            </w:r>
          </w:p>
        </w:tc>
        <w:tc>
          <w:tcPr>
            <w:tcW w:w="709" w:type="dxa"/>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val="en-US" w:eastAsia="ru-RU"/>
              </w:rPr>
            </w:pPr>
            <w:r w:rsidRPr="00780E10">
              <w:rPr>
                <w:rFonts w:ascii="Times New Roman" w:eastAsia="Times New Roman" w:hAnsi="Times New Roman" w:cs="Times New Roman"/>
                <w:sz w:val="16"/>
                <w:szCs w:val="16"/>
                <w:lang w:val="en-US" w:eastAsia="ru-RU"/>
              </w:rPr>
              <w:t>17</w:t>
            </w:r>
            <w:r w:rsidRPr="00780E10">
              <w:rPr>
                <w:rFonts w:ascii="Times New Roman" w:eastAsia="Times New Roman" w:hAnsi="Times New Roman" w:cs="Times New Roman"/>
                <w:sz w:val="16"/>
                <w:szCs w:val="16"/>
                <w:lang w:eastAsia="ru-RU"/>
              </w:rPr>
              <w:t>5</w:t>
            </w:r>
            <w:r w:rsidRPr="00780E10">
              <w:rPr>
                <w:rFonts w:ascii="Times New Roman" w:eastAsia="Times New Roman" w:hAnsi="Times New Roman" w:cs="Times New Roman"/>
                <w:sz w:val="16"/>
                <w:szCs w:val="16"/>
                <w:lang w:val="en-US" w:eastAsia="ru-RU"/>
              </w:rPr>
              <w:t>00</w:t>
            </w:r>
          </w:p>
        </w:tc>
        <w:tc>
          <w:tcPr>
            <w:tcW w:w="645" w:type="dxa"/>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17500</w:t>
            </w:r>
          </w:p>
        </w:tc>
        <w:tc>
          <w:tcPr>
            <w:tcW w:w="772" w:type="dxa"/>
          </w:tcPr>
          <w:p w:rsidR="00780E10" w:rsidRPr="00780E10" w:rsidRDefault="00780E10" w:rsidP="00780E10">
            <w:pPr>
              <w:widowControl w:val="0"/>
              <w:jc w:val="left"/>
              <w:rPr>
                <w:rFonts w:ascii="Times New Roman" w:eastAsia="Times New Roman" w:hAnsi="Times New Roman" w:cs="Times New Roman"/>
                <w:sz w:val="16"/>
                <w:szCs w:val="16"/>
                <w:lang w:val="en-US" w:eastAsia="ru-RU"/>
              </w:rPr>
            </w:pPr>
            <w:r w:rsidRPr="00780E10">
              <w:rPr>
                <w:rFonts w:ascii="Times New Roman" w:eastAsia="Times New Roman" w:hAnsi="Times New Roman" w:cs="Times New Roman"/>
                <w:sz w:val="16"/>
                <w:szCs w:val="16"/>
                <w:lang w:val="en-US" w:eastAsia="ru-RU"/>
              </w:rPr>
              <w:t>5014</w:t>
            </w:r>
            <w:r w:rsidRPr="00780E10">
              <w:rPr>
                <w:rFonts w:ascii="Times New Roman" w:eastAsia="Times New Roman" w:hAnsi="Times New Roman" w:cs="Times New Roman"/>
                <w:sz w:val="16"/>
                <w:szCs w:val="16"/>
                <w:lang w:eastAsia="ru-RU"/>
              </w:rPr>
              <w:t>,</w:t>
            </w:r>
            <w:r w:rsidRPr="00780E10">
              <w:rPr>
                <w:rFonts w:ascii="Times New Roman" w:eastAsia="Times New Roman" w:hAnsi="Times New Roman" w:cs="Times New Roman"/>
                <w:sz w:val="16"/>
                <w:szCs w:val="16"/>
                <w:lang w:val="en-US" w:eastAsia="ru-RU"/>
              </w:rPr>
              <w:t>4</w:t>
            </w:r>
          </w:p>
        </w:tc>
        <w:tc>
          <w:tcPr>
            <w:tcW w:w="850" w:type="dxa"/>
            <w:tcBorders>
              <w:left w:val="single" w:sz="8" w:space="0" w:color="auto"/>
              <w:right w:val="single" w:sz="4" w:space="0" w:color="auto"/>
            </w:tcBorders>
          </w:tcPr>
          <w:p w:rsidR="00780E10" w:rsidRPr="00780E10" w:rsidRDefault="00780E10" w:rsidP="00780E10">
            <w:pPr>
              <w:widowControl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5188,8</w:t>
            </w:r>
          </w:p>
        </w:tc>
        <w:tc>
          <w:tcPr>
            <w:tcW w:w="821" w:type="dxa"/>
            <w:tcBorders>
              <w:left w:val="single" w:sz="4" w:space="0" w:color="auto"/>
            </w:tcBorders>
          </w:tcPr>
          <w:p w:rsidR="00780E10" w:rsidRPr="00780E10" w:rsidRDefault="00780E10" w:rsidP="00780E10">
            <w:pPr>
              <w:widowControl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5181,5</w:t>
            </w:r>
          </w:p>
        </w:tc>
        <w:tc>
          <w:tcPr>
            <w:tcW w:w="820" w:type="dxa"/>
            <w:tcBorders>
              <w:left w:val="single" w:sz="4" w:space="0" w:color="auto"/>
            </w:tcBorders>
          </w:tcPr>
          <w:p w:rsidR="00780E10" w:rsidRPr="00780E10" w:rsidRDefault="00780E10" w:rsidP="00780E10">
            <w:pPr>
              <w:widowControl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5372,8</w:t>
            </w:r>
          </w:p>
        </w:tc>
        <w:tc>
          <w:tcPr>
            <w:tcW w:w="850" w:type="dxa"/>
          </w:tcPr>
          <w:p w:rsidR="00780E10" w:rsidRPr="00780E10" w:rsidRDefault="00780E10" w:rsidP="00780E10">
            <w:pPr>
              <w:widowControl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5372,8</w:t>
            </w:r>
          </w:p>
        </w:tc>
        <w:tc>
          <w:tcPr>
            <w:tcW w:w="851" w:type="dxa"/>
          </w:tcPr>
          <w:p w:rsidR="00780E10" w:rsidRPr="00780E10" w:rsidRDefault="00780E10" w:rsidP="00780E10">
            <w:pPr>
              <w:widowControl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5372,8</w:t>
            </w:r>
          </w:p>
        </w:tc>
      </w:tr>
    </w:tbl>
    <w:p w:rsidR="00780E10" w:rsidRPr="00780E10" w:rsidRDefault="00780E10" w:rsidP="00780E10">
      <w:pPr>
        <w:widowControl w:val="0"/>
        <w:autoSpaceDE w:val="0"/>
        <w:autoSpaceDN w:val="0"/>
        <w:adjustRightInd w:val="0"/>
        <w:ind w:firstLine="720"/>
        <w:rPr>
          <w:rFonts w:ascii="Times New Roman" w:eastAsia="Times New Roman" w:hAnsi="Times New Roman" w:cs="Times New Roman"/>
          <w:sz w:val="16"/>
          <w:szCs w:val="16"/>
          <w:lang w:eastAsia="ru-RU"/>
        </w:rPr>
      </w:pPr>
    </w:p>
    <w:p w:rsidR="00780E10" w:rsidRDefault="00780E10" w:rsidP="002D4AA4">
      <w:pPr>
        <w:pStyle w:val="afd"/>
        <w:jc w:val="right"/>
        <w:rPr>
          <w:sz w:val="16"/>
          <w:szCs w:val="16"/>
        </w:rPr>
      </w:pPr>
    </w:p>
    <w:p w:rsidR="00780E10" w:rsidRDefault="00780E10" w:rsidP="002D4AA4">
      <w:pPr>
        <w:pStyle w:val="afd"/>
        <w:jc w:val="right"/>
        <w:rPr>
          <w:sz w:val="16"/>
          <w:szCs w:val="16"/>
        </w:rPr>
      </w:pPr>
    </w:p>
    <w:p w:rsidR="00780E10" w:rsidRDefault="00780E10" w:rsidP="002D4AA4">
      <w:pPr>
        <w:pStyle w:val="afd"/>
        <w:jc w:val="right"/>
        <w:rPr>
          <w:sz w:val="16"/>
          <w:szCs w:val="16"/>
        </w:rPr>
      </w:pPr>
    </w:p>
    <w:p w:rsidR="00D80E98" w:rsidRDefault="00D80E98" w:rsidP="002D4AA4">
      <w:pPr>
        <w:pStyle w:val="afd"/>
        <w:jc w:val="right"/>
        <w:rPr>
          <w:sz w:val="16"/>
          <w:szCs w:val="16"/>
        </w:rPr>
      </w:pPr>
    </w:p>
    <w:p w:rsidR="00D80E98" w:rsidRDefault="00D80E98" w:rsidP="002D4AA4">
      <w:pPr>
        <w:pStyle w:val="afd"/>
        <w:jc w:val="right"/>
        <w:rPr>
          <w:sz w:val="16"/>
          <w:szCs w:val="16"/>
        </w:rPr>
      </w:pPr>
    </w:p>
    <w:p w:rsidR="00D80E98" w:rsidRDefault="00D80E98" w:rsidP="002D4AA4">
      <w:pPr>
        <w:pStyle w:val="afd"/>
        <w:jc w:val="right"/>
        <w:rPr>
          <w:sz w:val="16"/>
          <w:szCs w:val="16"/>
        </w:rPr>
      </w:pPr>
    </w:p>
    <w:p w:rsidR="00780E10" w:rsidRDefault="00780E10" w:rsidP="002D4AA4">
      <w:pPr>
        <w:pStyle w:val="afd"/>
        <w:jc w:val="right"/>
        <w:rPr>
          <w:sz w:val="16"/>
          <w:szCs w:val="16"/>
        </w:rPr>
      </w:pPr>
    </w:p>
    <w:p w:rsidR="00780E10" w:rsidRDefault="00780E10" w:rsidP="002D4AA4">
      <w:pPr>
        <w:pStyle w:val="afd"/>
        <w:jc w:val="right"/>
        <w:rPr>
          <w:sz w:val="16"/>
          <w:szCs w:val="16"/>
        </w:rPr>
      </w:pPr>
    </w:p>
    <w:p w:rsidR="00D80E98" w:rsidRDefault="00D80E98" w:rsidP="002D4AA4">
      <w:pPr>
        <w:pStyle w:val="afd"/>
        <w:jc w:val="right"/>
        <w:rPr>
          <w:sz w:val="16"/>
          <w:szCs w:val="16"/>
        </w:rPr>
      </w:pPr>
    </w:p>
    <w:p w:rsidR="00D80E98" w:rsidRDefault="00D80E98" w:rsidP="002D4AA4">
      <w:pPr>
        <w:pStyle w:val="afd"/>
        <w:jc w:val="right"/>
        <w:rPr>
          <w:sz w:val="16"/>
          <w:szCs w:val="16"/>
        </w:rPr>
      </w:pPr>
    </w:p>
    <w:p w:rsidR="00780E10" w:rsidRDefault="00780E10" w:rsidP="002D4AA4">
      <w:pPr>
        <w:pStyle w:val="afd"/>
        <w:jc w:val="right"/>
        <w:rPr>
          <w:sz w:val="16"/>
          <w:szCs w:val="16"/>
        </w:rPr>
      </w:pPr>
    </w:p>
    <w:p w:rsidR="00E00621" w:rsidRDefault="00E00621" w:rsidP="002D4AA4">
      <w:pPr>
        <w:pStyle w:val="afd"/>
        <w:jc w:val="right"/>
        <w:rPr>
          <w:sz w:val="16"/>
          <w:szCs w:val="16"/>
        </w:rPr>
      </w:pPr>
    </w:p>
    <w:p w:rsidR="00780E10" w:rsidRDefault="00780E10" w:rsidP="002D4AA4">
      <w:pPr>
        <w:pStyle w:val="afd"/>
        <w:jc w:val="right"/>
        <w:rPr>
          <w:sz w:val="16"/>
          <w:szCs w:val="16"/>
        </w:rPr>
      </w:pPr>
    </w:p>
    <w:p w:rsidR="00780E10" w:rsidRDefault="00780E10" w:rsidP="002D4AA4">
      <w:pPr>
        <w:pStyle w:val="afd"/>
        <w:jc w:val="right"/>
        <w:rPr>
          <w:sz w:val="16"/>
          <w:szCs w:val="16"/>
        </w:rPr>
      </w:pPr>
    </w:p>
    <w:p w:rsidR="00780E10" w:rsidRPr="00780E10" w:rsidRDefault="00780E10" w:rsidP="00780E10">
      <w:pPr>
        <w:widowControl w:val="0"/>
        <w:autoSpaceDE w:val="0"/>
        <w:autoSpaceDN w:val="0"/>
        <w:adjustRightInd w:val="0"/>
        <w:ind w:firstLine="720"/>
        <w:jc w:val="right"/>
        <w:rPr>
          <w:rFonts w:ascii="Times New Roman" w:eastAsia="Times New Roman" w:hAnsi="Times New Roman" w:cs="Times New Roman"/>
          <w:sz w:val="16"/>
          <w:szCs w:val="16"/>
          <w:lang w:val="en-US" w:eastAsia="ru-RU"/>
        </w:rPr>
      </w:pPr>
    </w:p>
    <w:p w:rsidR="00780E10" w:rsidRPr="00780E10" w:rsidRDefault="00780E10" w:rsidP="00E00621">
      <w:pPr>
        <w:widowControl w:val="0"/>
        <w:autoSpaceDE w:val="0"/>
        <w:autoSpaceDN w:val="0"/>
        <w:adjustRightInd w:val="0"/>
        <w:ind w:right="425" w:firstLine="720"/>
        <w:jc w:val="righ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 xml:space="preserve">     Приложение № 6.2</w:t>
      </w:r>
    </w:p>
    <w:p w:rsidR="00780E10" w:rsidRPr="00780E10" w:rsidRDefault="00780E10" w:rsidP="00E00621">
      <w:pPr>
        <w:widowControl w:val="0"/>
        <w:ind w:right="425"/>
        <w:jc w:val="righ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 xml:space="preserve">                             к муниципальной программе Мокшанского района </w:t>
      </w:r>
    </w:p>
    <w:p w:rsidR="00780E10" w:rsidRPr="00780E10" w:rsidRDefault="00780E10" w:rsidP="00E00621">
      <w:pPr>
        <w:widowControl w:val="0"/>
        <w:ind w:right="425"/>
        <w:jc w:val="righ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 xml:space="preserve">        «Повышение качества и доступности предоставления</w:t>
      </w:r>
    </w:p>
    <w:p w:rsidR="00780E10" w:rsidRPr="00780E10" w:rsidRDefault="00780E10" w:rsidP="00E00621">
      <w:pPr>
        <w:widowControl w:val="0"/>
        <w:ind w:right="425"/>
        <w:jc w:val="righ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 xml:space="preserve">                государственных и муниципальных услуг на базе</w:t>
      </w:r>
    </w:p>
    <w:p w:rsidR="00780E10" w:rsidRPr="00780E10" w:rsidRDefault="00780E10" w:rsidP="00E00621">
      <w:pPr>
        <w:widowControl w:val="0"/>
        <w:ind w:left="-491" w:right="425" w:firstLine="491"/>
        <w:jc w:val="righ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 xml:space="preserve">                  Многофункционального центра предоставления</w:t>
      </w:r>
    </w:p>
    <w:p w:rsidR="00780E10" w:rsidRPr="00780E10" w:rsidRDefault="00780E10" w:rsidP="00E00621">
      <w:pPr>
        <w:widowControl w:val="0"/>
        <w:ind w:left="-491" w:right="425" w:firstLine="491"/>
        <w:jc w:val="righ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 xml:space="preserve">      государственных и муниципальных услуг</w:t>
      </w:r>
    </w:p>
    <w:p w:rsidR="00780E10" w:rsidRPr="00780E10" w:rsidRDefault="00780E10" w:rsidP="00E00621">
      <w:pPr>
        <w:widowControl w:val="0"/>
        <w:ind w:left="-491" w:right="425" w:firstLine="491"/>
        <w:jc w:val="righ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 xml:space="preserve">  в Мокшанском  районе Пензенской области</w:t>
      </w:r>
    </w:p>
    <w:p w:rsidR="00780E10" w:rsidRPr="00780E10" w:rsidRDefault="00780E10" w:rsidP="00E00621">
      <w:pPr>
        <w:widowControl w:val="0"/>
        <w:ind w:left="-491" w:right="425" w:firstLine="491"/>
        <w:jc w:val="righ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 xml:space="preserve">                                             на 2014-2027 годы»</w:t>
      </w:r>
    </w:p>
    <w:p w:rsidR="00E00621" w:rsidRDefault="00E00621" w:rsidP="00E00621">
      <w:pPr>
        <w:widowControl w:val="0"/>
        <w:autoSpaceDE w:val="0"/>
        <w:autoSpaceDN w:val="0"/>
        <w:adjustRightInd w:val="0"/>
        <w:ind w:right="425"/>
        <w:jc w:val="center"/>
        <w:rPr>
          <w:rFonts w:ascii="Times New Roman" w:eastAsia="Times New Roman" w:hAnsi="Times New Roman" w:cs="Times New Roman"/>
          <w:sz w:val="16"/>
          <w:szCs w:val="16"/>
          <w:lang w:eastAsia="ru-RU"/>
        </w:rPr>
      </w:pPr>
    </w:p>
    <w:p w:rsidR="00E00621" w:rsidRDefault="00E00621" w:rsidP="00780E10">
      <w:pPr>
        <w:widowControl w:val="0"/>
        <w:autoSpaceDE w:val="0"/>
        <w:autoSpaceDN w:val="0"/>
        <w:adjustRightInd w:val="0"/>
        <w:jc w:val="center"/>
        <w:rPr>
          <w:rFonts w:ascii="Times New Roman" w:eastAsia="Times New Roman" w:hAnsi="Times New Roman" w:cs="Times New Roman"/>
          <w:sz w:val="16"/>
          <w:szCs w:val="16"/>
          <w:lang w:eastAsia="ru-RU"/>
        </w:rPr>
      </w:pPr>
    </w:p>
    <w:p w:rsidR="00E00621" w:rsidRDefault="00E00621" w:rsidP="00780E10">
      <w:pPr>
        <w:widowControl w:val="0"/>
        <w:autoSpaceDE w:val="0"/>
        <w:autoSpaceDN w:val="0"/>
        <w:adjustRightInd w:val="0"/>
        <w:jc w:val="center"/>
        <w:rPr>
          <w:rFonts w:ascii="Times New Roman" w:eastAsia="Times New Roman" w:hAnsi="Times New Roman" w:cs="Times New Roman"/>
          <w:sz w:val="16"/>
          <w:szCs w:val="16"/>
          <w:lang w:eastAsia="ru-RU"/>
        </w:rPr>
      </w:pPr>
    </w:p>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РЕСУРСНОЕ ОБЕСПЕЧЕНИЕ</w:t>
      </w:r>
    </w:p>
    <w:p w:rsidR="00780E10" w:rsidRPr="00780E10" w:rsidRDefault="00780E10" w:rsidP="00780E10">
      <w:pPr>
        <w:widowControl w:val="0"/>
        <w:tabs>
          <w:tab w:val="center" w:pos="8298"/>
          <w:tab w:val="left" w:pos="12193"/>
        </w:tabs>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ab/>
        <w:t xml:space="preserve">реализации муниципальной программы Мокшанского района "Повышение качества и доступности предоставления </w:t>
      </w:r>
    </w:p>
    <w:p w:rsidR="00780E10" w:rsidRPr="00780E10" w:rsidRDefault="00780E10" w:rsidP="00780E10">
      <w:pPr>
        <w:widowControl w:val="0"/>
        <w:tabs>
          <w:tab w:val="center" w:pos="8298"/>
          <w:tab w:val="left" w:pos="12193"/>
        </w:tabs>
        <w:autoSpaceDE w:val="0"/>
        <w:autoSpaceDN w:val="0"/>
        <w:adjustRightInd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 xml:space="preserve">государственных и муниципальных услуг на базе  Многофункционального </w:t>
      </w:r>
      <w:r w:rsidRPr="00780E10">
        <w:rPr>
          <w:rFonts w:ascii="Times New Roman" w:eastAsia="Times New Roman" w:hAnsi="Times New Roman" w:cs="Times New Roman"/>
          <w:sz w:val="16"/>
          <w:szCs w:val="16"/>
          <w:u w:val="single"/>
          <w:lang w:eastAsia="ru-RU"/>
        </w:rPr>
        <w:t>центра предоставления государственных и муниципальных услуг в Мокшанском районе Пензенской области на  2014-2027 годы»</w:t>
      </w:r>
    </w:p>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за счет всех источников финансирования на 2022 - 2027 годы</w:t>
      </w:r>
    </w:p>
    <w:tbl>
      <w:tblPr>
        <w:tblW w:w="15203" w:type="dxa"/>
        <w:tblInd w:w="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62" w:type="dxa"/>
          <w:bottom w:w="28" w:type="dxa"/>
          <w:right w:w="62" w:type="dxa"/>
        </w:tblCellMar>
        <w:tblLook w:val="04A0" w:firstRow="1" w:lastRow="0" w:firstColumn="1" w:lastColumn="0" w:noHBand="0" w:noVBand="1"/>
      </w:tblPr>
      <w:tblGrid>
        <w:gridCol w:w="644"/>
        <w:gridCol w:w="1624"/>
        <w:gridCol w:w="3155"/>
        <w:gridCol w:w="4252"/>
        <w:gridCol w:w="850"/>
        <w:gridCol w:w="851"/>
        <w:gridCol w:w="994"/>
        <w:gridCol w:w="991"/>
        <w:gridCol w:w="849"/>
        <w:gridCol w:w="993"/>
      </w:tblGrid>
      <w:tr w:rsidR="00780E10" w:rsidRPr="00780E10" w:rsidTr="00D80E98">
        <w:tc>
          <w:tcPr>
            <w:tcW w:w="5423" w:type="dxa"/>
            <w:gridSpan w:val="3"/>
            <w:tcBorders>
              <w:top w:val="single" w:sz="4" w:space="0" w:color="auto"/>
              <w:left w:val="single" w:sz="4" w:space="0" w:color="auto"/>
              <w:bottom w:val="single" w:sz="4" w:space="0" w:color="auto"/>
              <w:right w:val="single" w:sz="4" w:space="0" w:color="auto"/>
            </w:tcBorders>
            <w:vAlign w:val="center"/>
            <w:hideMark/>
          </w:tcPr>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Ответственный исполнитель муниципальной программы</w:t>
            </w:r>
          </w:p>
        </w:tc>
        <w:tc>
          <w:tcPr>
            <w:tcW w:w="9780" w:type="dxa"/>
            <w:gridSpan w:val="7"/>
            <w:tcBorders>
              <w:top w:val="single" w:sz="4" w:space="0" w:color="auto"/>
              <w:left w:val="single" w:sz="4" w:space="0" w:color="auto"/>
              <w:bottom w:val="single" w:sz="4" w:space="0" w:color="auto"/>
              <w:right w:val="single" w:sz="4" w:space="0" w:color="auto"/>
            </w:tcBorders>
            <w:hideMark/>
          </w:tcPr>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Администрация Мокшанского района</w:t>
            </w:r>
          </w:p>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eastAsia="ru-RU"/>
              </w:rPr>
            </w:pPr>
          </w:p>
        </w:tc>
      </w:tr>
      <w:tr w:rsidR="00780E10" w:rsidRPr="00780E10" w:rsidTr="00D80E98">
        <w:tc>
          <w:tcPr>
            <w:tcW w:w="644" w:type="dxa"/>
            <w:vMerge w:val="restart"/>
            <w:tcBorders>
              <w:top w:val="single" w:sz="4" w:space="0" w:color="auto"/>
              <w:left w:val="single" w:sz="4" w:space="0" w:color="auto"/>
              <w:bottom w:val="single" w:sz="4" w:space="0" w:color="auto"/>
              <w:right w:val="single" w:sz="4" w:space="0" w:color="auto"/>
            </w:tcBorders>
            <w:hideMark/>
          </w:tcPr>
          <w:p w:rsidR="00780E10" w:rsidRPr="00780E10" w:rsidRDefault="00780E10" w:rsidP="00780E10">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 п/п</w:t>
            </w:r>
          </w:p>
        </w:tc>
        <w:tc>
          <w:tcPr>
            <w:tcW w:w="1624" w:type="dxa"/>
            <w:vMerge w:val="restart"/>
            <w:tcBorders>
              <w:top w:val="single" w:sz="4" w:space="0" w:color="auto"/>
              <w:left w:val="single" w:sz="4" w:space="0" w:color="auto"/>
              <w:bottom w:val="single" w:sz="4" w:space="0" w:color="auto"/>
              <w:right w:val="single" w:sz="4" w:space="0" w:color="auto"/>
            </w:tcBorders>
            <w:hideMark/>
          </w:tcPr>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Статус</w:t>
            </w:r>
          </w:p>
        </w:tc>
        <w:tc>
          <w:tcPr>
            <w:tcW w:w="3155" w:type="dxa"/>
            <w:vMerge w:val="restart"/>
            <w:tcBorders>
              <w:top w:val="single" w:sz="4" w:space="0" w:color="auto"/>
              <w:left w:val="single" w:sz="4" w:space="0" w:color="auto"/>
              <w:bottom w:val="single" w:sz="4" w:space="0" w:color="auto"/>
              <w:right w:val="single" w:sz="4" w:space="0" w:color="auto"/>
            </w:tcBorders>
            <w:hideMark/>
          </w:tcPr>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Наименование муниципальной программы, подпрограммы, основного мероприятия</w:t>
            </w:r>
          </w:p>
        </w:tc>
        <w:tc>
          <w:tcPr>
            <w:tcW w:w="4252" w:type="dxa"/>
            <w:vMerge w:val="restart"/>
            <w:tcBorders>
              <w:top w:val="single" w:sz="4" w:space="0" w:color="auto"/>
              <w:left w:val="single" w:sz="4" w:space="0" w:color="auto"/>
              <w:bottom w:val="single" w:sz="4" w:space="0" w:color="auto"/>
              <w:right w:val="single" w:sz="4" w:space="0" w:color="auto"/>
            </w:tcBorders>
            <w:hideMark/>
          </w:tcPr>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Источник финансирования</w:t>
            </w:r>
          </w:p>
        </w:tc>
        <w:tc>
          <w:tcPr>
            <w:tcW w:w="5528" w:type="dxa"/>
            <w:gridSpan w:val="6"/>
            <w:tcBorders>
              <w:top w:val="single" w:sz="4" w:space="0" w:color="auto"/>
              <w:left w:val="single" w:sz="4" w:space="0" w:color="auto"/>
              <w:bottom w:val="single" w:sz="4" w:space="0" w:color="auto"/>
              <w:right w:val="single" w:sz="4" w:space="0" w:color="auto"/>
            </w:tcBorders>
            <w:hideMark/>
          </w:tcPr>
          <w:p w:rsidR="00780E10" w:rsidRPr="00780E10" w:rsidRDefault="00780E10" w:rsidP="00780E10">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Оценка расходов, тыс. рублей</w:t>
            </w:r>
          </w:p>
        </w:tc>
      </w:tr>
      <w:tr w:rsidR="00780E10" w:rsidRPr="00780E10" w:rsidTr="00D80E98">
        <w:tc>
          <w:tcPr>
            <w:tcW w:w="644" w:type="dxa"/>
            <w:vMerge/>
            <w:tcBorders>
              <w:top w:val="single" w:sz="4" w:space="0" w:color="auto"/>
              <w:left w:val="single" w:sz="4" w:space="0" w:color="auto"/>
              <w:bottom w:val="single" w:sz="4" w:space="0" w:color="auto"/>
              <w:right w:val="single" w:sz="4" w:space="0" w:color="auto"/>
            </w:tcBorders>
            <w:vAlign w:val="center"/>
            <w:hideMark/>
          </w:tcPr>
          <w:p w:rsidR="00780E10" w:rsidRPr="00780E10" w:rsidRDefault="00780E10" w:rsidP="00780E10">
            <w:pPr>
              <w:widowControl w:val="0"/>
              <w:jc w:val="left"/>
              <w:rPr>
                <w:rFonts w:ascii="Times New Roman" w:eastAsia="Times New Roman" w:hAnsi="Times New Roman" w:cs="Times New Roman"/>
                <w:sz w:val="16"/>
                <w:szCs w:val="16"/>
                <w:lang w:eastAsia="ru-RU"/>
              </w:rPr>
            </w:pPr>
          </w:p>
        </w:tc>
        <w:tc>
          <w:tcPr>
            <w:tcW w:w="1624" w:type="dxa"/>
            <w:vMerge/>
            <w:tcBorders>
              <w:top w:val="single" w:sz="4" w:space="0" w:color="auto"/>
              <w:left w:val="single" w:sz="4" w:space="0" w:color="auto"/>
              <w:bottom w:val="single" w:sz="4" w:space="0" w:color="auto"/>
              <w:right w:val="single" w:sz="4" w:space="0" w:color="auto"/>
            </w:tcBorders>
            <w:vAlign w:val="center"/>
            <w:hideMark/>
          </w:tcPr>
          <w:p w:rsidR="00780E10" w:rsidRPr="00780E10" w:rsidRDefault="00780E10" w:rsidP="00780E10">
            <w:pPr>
              <w:widowControl w:val="0"/>
              <w:jc w:val="left"/>
              <w:rPr>
                <w:rFonts w:ascii="Times New Roman" w:eastAsia="Times New Roman" w:hAnsi="Times New Roman" w:cs="Times New Roman"/>
                <w:sz w:val="16"/>
                <w:szCs w:val="16"/>
                <w:lang w:eastAsia="ru-RU"/>
              </w:rPr>
            </w:pPr>
          </w:p>
        </w:tc>
        <w:tc>
          <w:tcPr>
            <w:tcW w:w="3155" w:type="dxa"/>
            <w:vMerge/>
            <w:tcBorders>
              <w:top w:val="single" w:sz="4" w:space="0" w:color="auto"/>
              <w:left w:val="single" w:sz="4" w:space="0" w:color="auto"/>
              <w:bottom w:val="single" w:sz="4" w:space="0" w:color="auto"/>
              <w:right w:val="single" w:sz="4" w:space="0" w:color="auto"/>
            </w:tcBorders>
            <w:vAlign w:val="center"/>
            <w:hideMark/>
          </w:tcPr>
          <w:p w:rsidR="00780E10" w:rsidRPr="00780E10" w:rsidRDefault="00780E10" w:rsidP="00780E10">
            <w:pPr>
              <w:widowControl w:val="0"/>
              <w:jc w:val="left"/>
              <w:rPr>
                <w:rFonts w:ascii="Times New Roman" w:eastAsia="Times New Roman" w:hAnsi="Times New Roman" w:cs="Times New Roman"/>
                <w:sz w:val="16"/>
                <w:szCs w:val="16"/>
                <w:lang w:eastAsia="ru-RU"/>
              </w:rPr>
            </w:pP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780E10" w:rsidRPr="00780E10" w:rsidRDefault="00780E10" w:rsidP="00780E10">
            <w:pPr>
              <w:widowControl w:val="0"/>
              <w:jc w:val="left"/>
              <w:rPr>
                <w:rFonts w:ascii="Times New Roman" w:eastAsia="Times New Roman" w:hAnsi="Times New Roman" w:cs="Times New Roman"/>
                <w:sz w:val="16"/>
                <w:szCs w:val="16"/>
                <w:lang w:eastAsia="ru-RU"/>
              </w:rPr>
            </w:pPr>
          </w:p>
        </w:tc>
        <w:tc>
          <w:tcPr>
            <w:tcW w:w="850" w:type="dxa"/>
            <w:tcBorders>
              <w:top w:val="single" w:sz="4" w:space="0" w:color="auto"/>
              <w:left w:val="single" w:sz="4" w:space="0" w:color="auto"/>
              <w:bottom w:val="single" w:sz="4" w:space="0" w:color="auto"/>
              <w:right w:val="single" w:sz="4" w:space="0" w:color="auto"/>
            </w:tcBorders>
            <w:hideMark/>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20</w:t>
            </w:r>
            <w:r w:rsidRPr="00780E10">
              <w:rPr>
                <w:rFonts w:ascii="Times New Roman" w:eastAsia="Times New Roman" w:hAnsi="Times New Roman" w:cs="Times New Roman"/>
                <w:sz w:val="16"/>
                <w:szCs w:val="16"/>
                <w:lang w:val="en-US" w:eastAsia="ru-RU"/>
              </w:rPr>
              <w:t>2</w:t>
            </w:r>
            <w:r w:rsidRPr="00780E10">
              <w:rPr>
                <w:rFonts w:ascii="Times New Roman" w:eastAsia="Times New Roman" w:hAnsi="Times New Roman" w:cs="Times New Roman"/>
                <w:sz w:val="16"/>
                <w:szCs w:val="16"/>
                <w:lang w:eastAsia="ru-RU"/>
              </w:rPr>
              <w:t>2 г.</w:t>
            </w:r>
          </w:p>
        </w:tc>
        <w:tc>
          <w:tcPr>
            <w:tcW w:w="851" w:type="dxa"/>
            <w:tcBorders>
              <w:top w:val="single" w:sz="4" w:space="0" w:color="auto"/>
              <w:left w:val="single" w:sz="4" w:space="0" w:color="auto"/>
              <w:bottom w:val="single" w:sz="4" w:space="0" w:color="auto"/>
              <w:right w:val="single" w:sz="4" w:space="0" w:color="auto"/>
            </w:tcBorders>
            <w:hideMark/>
          </w:tcPr>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highlight w:val="yellow"/>
                <w:lang w:eastAsia="ru-RU"/>
              </w:rPr>
            </w:pPr>
            <w:r w:rsidRPr="00780E10">
              <w:rPr>
                <w:rFonts w:ascii="Times New Roman" w:eastAsia="Times New Roman" w:hAnsi="Times New Roman" w:cs="Times New Roman"/>
                <w:sz w:val="16"/>
                <w:szCs w:val="16"/>
                <w:lang w:eastAsia="ru-RU"/>
              </w:rPr>
              <w:t>20</w:t>
            </w:r>
            <w:r w:rsidRPr="00780E10">
              <w:rPr>
                <w:rFonts w:ascii="Times New Roman" w:eastAsia="Times New Roman" w:hAnsi="Times New Roman" w:cs="Times New Roman"/>
                <w:sz w:val="16"/>
                <w:szCs w:val="16"/>
                <w:lang w:val="en-US" w:eastAsia="ru-RU"/>
              </w:rPr>
              <w:t>2</w:t>
            </w:r>
            <w:r w:rsidRPr="00780E10">
              <w:rPr>
                <w:rFonts w:ascii="Times New Roman" w:eastAsia="Times New Roman" w:hAnsi="Times New Roman" w:cs="Times New Roman"/>
                <w:sz w:val="16"/>
                <w:szCs w:val="16"/>
                <w:lang w:eastAsia="ru-RU"/>
              </w:rPr>
              <w:t>3 г.</w:t>
            </w:r>
          </w:p>
        </w:tc>
        <w:tc>
          <w:tcPr>
            <w:tcW w:w="994"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20</w:t>
            </w:r>
            <w:r w:rsidRPr="00780E10">
              <w:rPr>
                <w:rFonts w:ascii="Times New Roman" w:eastAsia="Times New Roman" w:hAnsi="Times New Roman" w:cs="Times New Roman"/>
                <w:sz w:val="16"/>
                <w:szCs w:val="16"/>
                <w:lang w:val="en-US" w:eastAsia="ru-RU"/>
              </w:rPr>
              <w:t>2</w:t>
            </w:r>
            <w:r w:rsidRPr="00780E10">
              <w:rPr>
                <w:rFonts w:ascii="Times New Roman" w:eastAsia="Times New Roman" w:hAnsi="Times New Roman" w:cs="Times New Roman"/>
                <w:sz w:val="16"/>
                <w:szCs w:val="16"/>
                <w:lang w:eastAsia="ru-RU"/>
              </w:rPr>
              <w:t>4 г.</w:t>
            </w:r>
          </w:p>
        </w:tc>
        <w:tc>
          <w:tcPr>
            <w:tcW w:w="991"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20</w:t>
            </w:r>
            <w:r w:rsidRPr="00780E10">
              <w:rPr>
                <w:rFonts w:ascii="Times New Roman" w:eastAsia="Times New Roman" w:hAnsi="Times New Roman" w:cs="Times New Roman"/>
                <w:sz w:val="16"/>
                <w:szCs w:val="16"/>
                <w:lang w:val="en-US" w:eastAsia="ru-RU"/>
              </w:rPr>
              <w:t>2</w:t>
            </w:r>
            <w:r w:rsidRPr="00780E10">
              <w:rPr>
                <w:rFonts w:ascii="Times New Roman" w:eastAsia="Times New Roman" w:hAnsi="Times New Roman" w:cs="Times New Roman"/>
                <w:sz w:val="16"/>
                <w:szCs w:val="16"/>
                <w:lang w:eastAsia="ru-RU"/>
              </w:rPr>
              <w:t>5 г.</w:t>
            </w:r>
          </w:p>
        </w:tc>
        <w:tc>
          <w:tcPr>
            <w:tcW w:w="849"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2026 г.</w:t>
            </w:r>
          </w:p>
        </w:tc>
        <w:tc>
          <w:tcPr>
            <w:tcW w:w="993"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2027г.</w:t>
            </w:r>
          </w:p>
        </w:tc>
      </w:tr>
      <w:tr w:rsidR="00780E10" w:rsidRPr="00780E10" w:rsidTr="00D80E98">
        <w:tc>
          <w:tcPr>
            <w:tcW w:w="644" w:type="dxa"/>
            <w:tcBorders>
              <w:top w:val="single" w:sz="4" w:space="0" w:color="auto"/>
              <w:left w:val="single" w:sz="4" w:space="0" w:color="auto"/>
              <w:bottom w:val="single" w:sz="4" w:space="0" w:color="auto"/>
              <w:right w:val="single" w:sz="4" w:space="0" w:color="auto"/>
            </w:tcBorders>
            <w:vAlign w:val="center"/>
          </w:tcPr>
          <w:p w:rsidR="00780E10" w:rsidRPr="00780E10" w:rsidRDefault="00780E10" w:rsidP="00780E10">
            <w:pPr>
              <w:widowControl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1</w:t>
            </w:r>
          </w:p>
        </w:tc>
        <w:tc>
          <w:tcPr>
            <w:tcW w:w="1624" w:type="dxa"/>
            <w:tcBorders>
              <w:top w:val="single" w:sz="4" w:space="0" w:color="auto"/>
              <w:left w:val="single" w:sz="4" w:space="0" w:color="auto"/>
              <w:bottom w:val="single" w:sz="4" w:space="0" w:color="auto"/>
              <w:right w:val="single" w:sz="4" w:space="0" w:color="auto"/>
            </w:tcBorders>
            <w:vAlign w:val="center"/>
          </w:tcPr>
          <w:p w:rsidR="00780E10" w:rsidRPr="00780E10" w:rsidRDefault="00780E10" w:rsidP="00780E10">
            <w:pPr>
              <w:widowControl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2</w:t>
            </w:r>
          </w:p>
        </w:tc>
        <w:tc>
          <w:tcPr>
            <w:tcW w:w="3155" w:type="dxa"/>
            <w:tcBorders>
              <w:top w:val="single" w:sz="4" w:space="0" w:color="auto"/>
              <w:left w:val="single" w:sz="4" w:space="0" w:color="auto"/>
              <w:bottom w:val="single" w:sz="4" w:space="0" w:color="auto"/>
              <w:right w:val="single" w:sz="4" w:space="0" w:color="auto"/>
            </w:tcBorders>
            <w:vAlign w:val="center"/>
          </w:tcPr>
          <w:p w:rsidR="00780E10" w:rsidRPr="00780E10" w:rsidRDefault="00780E10" w:rsidP="00780E10">
            <w:pPr>
              <w:widowControl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3</w:t>
            </w:r>
          </w:p>
        </w:tc>
        <w:tc>
          <w:tcPr>
            <w:tcW w:w="4252" w:type="dxa"/>
            <w:tcBorders>
              <w:top w:val="single" w:sz="4" w:space="0" w:color="auto"/>
              <w:left w:val="single" w:sz="4" w:space="0" w:color="auto"/>
              <w:bottom w:val="single" w:sz="4" w:space="0" w:color="auto"/>
              <w:right w:val="single" w:sz="4" w:space="0" w:color="auto"/>
            </w:tcBorders>
            <w:vAlign w:val="center"/>
          </w:tcPr>
          <w:p w:rsidR="00780E10" w:rsidRPr="00780E10" w:rsidRDefault="00780E10" w:rsidP="00780E10">
            <w:pPr>
              <w:widowControl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4</w:t>
            </w:r>
          </w:p>
        </w:tc>
        <w:tc>
          <w:tcPr>
            <w:tcW w:w="850"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5</w:t>
            </w:r>
          </w:p>
        </w:tc>
        <w:tc>
          <w:tcPr>
            <w:tcW w:w="851"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6</w:t>
            </w:r>
          </w:p>
        </w:tc>
        <w:tc>
          <w:tcPr>
            <w:tcW w:w="994"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7</w:t>
            </w:r>
          </w:p>
        </w:tc>
        <w:tc>
          <w:tcPr>
            <w:tcW w:w="991"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8</w:t>
            </w:r>
          </w:p>
        </w:tc>
        <w:tc>
          <w:tcPr>
            <w:tcW w:w="849"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9</w:t>
            </w:r>
          </w:p>
        </w:tc>
        <w:tc>
          <w:tcPr>
            <w:tcW w:w="993"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10</w:t>
            </w:r>
          </w:p>
        </w:tc>
      </w:tr>
      <w:tr w:rsidR="00780E10" w:rsidRPr="00780E10" w:rsidTr="00D80E98">
        <w:tc>
          <w:tcPr>
            <w:tcW w:w="644" w:type="dxa"/>
            <w:vMerge w:val="restart"/>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1</w:t>
            </w:r>
          </w:p>
        </w:tc>
        <w:tc>
          <w:tcPr>
            <w:tcW w:w="1624" w:type="dxa"/>
            <w:vMerge w:val="restart"/>
            <w:tcBorders>
              <w:top w:val="single" w:sz="4" w:space="0" w:color="auto"/>
              <w:left w:val="single" w:sz="4" w:space="0" w:color="auto"/>
              <w:bottom w:val="single" w:sz="4" w:space="0" w:color="auto"/>
              <w:right w:val="single" w:sz="4" w:space="0" w:color="auto"/>
            </w:tcBorders>
            <w:hideMark/>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Муниципальная программа</w:t>
            </w:r>
          </w:p>
        </w:tc>
        <w:tc>
          <w:tcPr>
            <w:tcW w:w="3155" w:type="dxa"/>
            <w:vMerge w:val="restart"/>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«Повышение качества и доступности предоставления государственных и муниципальных услуг на базе  Многофункционального центра предоставления государственных и муниципальных услуг в Мокшанском районе Пензенской области на  2014-2027 годы»</w:t>
            </w:r>
          </w:p>
          <w:p w:rsidR="00780E10" w:rsidRPr="00780E10" w:rsidRDefault="00780E10" w:rsidP="00780E10">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4252" w:type="dxa"/>
            <w:tcBorders>
              <w:top w:val="single" w:sz="4" w:space="0" w:color="auto"/>
              <w:left w:val="single" w:sz="4" w:space="0" w:color="auto"/>
              <w:bottom w:val="single" w:sz="4" w:space="0" w:color="auto"/>
              <w:right w:val="single" w:sz="4" w:space="0" w:color="auto"/>
            </w:tcBorders>
            <w:hideMark/>
          </w:tcPr>
          <w:p w:rsidR="00780E10" w:rsidRPr="00780E10" w:rsidRDefault="00780E10" w:rsidP="00780E10">
            <w:pPr>
              <w:widowControl w:val="0"/>
              <w:autoSpaceDE w:val="0"/>
              <w:autoSpaceDN w:val="0"/>
              <w:adjustRightInd w:val="0"/>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всего</w:t>
            </w:r>
          </w:p>
        </w:tc>
        <w:tc>
          <w:tcPr>
            <w:tcW w:w="850"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5377,1</w:t>
            </w:r>
          </w:p>
        </w:tc>
        <w:tc>
          <w:tcPr>
            <w:tcW w:w="851"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9968,3</w:t>
            </w:r>
          </w:p>
        </w:tc>
        <w:tc>
          <w:tcPr>
            <w:tcW w:w="994"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5422,9</w:t>
            </w:r>
          </w:p>
        </w:tc>
        <w:tc>
          <w:tcPr>
            <w:tcW w:w="991"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5614,2</w:t>
            </w:r>
          </w:p>
        </w:tc>
        <w:tc>
          <w:tcPr>
            <w:tcW w:w="849"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5614,2</w:t>
            </w:r>
          </w:p>
        </w:tc>
        <w:tc>
          <w:tcPr>
            <w:tcW w:w="993"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jc w:val="center"/>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5614,2</w:t>
            </w:r>
          </w:p>
        </w:tc>
      </w:tr>
      <w:tr w:rsidR="00780E10" w:rsidRPr="00780E10" w:rsidTr="00D80E98">
        <w:tc>
          <w:tcPr>
            <w:tcW w:w="644" w:type="dxa"/>
            <w:vMerge/>
            <w:tcBorders>
              <w:top w:val="single" w:sz="4" w:space="0" w:color="auto"/>
              <w:left w:val="single" w:sz="4" w:space="0" w:color="auto"/>
              <w:bottom w:val="single" w:sz="4" w:space="0" w:color="auto"/>
              <w:right w:val="single" w:sz="4" w:space="0" w:color="auto"/>
            </w:tcBorders>
            <w:vAlign w:val="center"/>
            <w:hideMark/>
          </w:tcPr>
          <w:p w:rsidR="00780E10" w:rsidRPr="00780E10" w:rsidRDefault="00780E10" w:rsidP="00780E10">
            <w:pPr>
              <w:widowControl w:val="0"/>
              <w:jc w:val="left"/>
              <w:rPr>
                <w:rFonts w:ascii="Times New Roman" w:eastAsia="Times New Roman" w:hAnsi="Times New Roman" w:cs="Times New Roman"/>
                <w:sz w:val="16"/>
                <w:szCs w:val="16"/>
                <w:lang w:eastAsia="ru-RU"/>
              </w:rPr>
            </w:pPr>
          </w:p>
        </w:tc>
        <w:tc>
          <w:tcPr>
            <w:tcW w:w="1624" w:type="dxa"/>
            <w:vMerge/>
            <w:tcBorders>
              <w:top w:val="single" w:sz="4" w:space="0" w:color="auto"/>
              <w:left w:val="single" w:sz="4" w:space="0" w:color="auto"/>
              <w:bottom w:val="single" w:sz="4" w:space="0" w:color="auto"/>
              <w:right w:val="single" w:sz="4" w:space="0" w:color="auto"/>
            </w:tcBorders>
            <w:vAlign w:val="center"/>
            <w:hideMark/>
          </w:tcPr>
          <w:p w:rsidR="00780E10" w:rsidRPr="00780E10" w:rsidRDefault="00780E10" w:rsidP="00780E10">
            <w:pPr>
              <w:widowControl w:val="0"/>
              <w:jc w:val="left"/>
              <w:rPr>
                <w:rFonts w:ascii="Times New Roman" w:eastAsia="Times New Roman" w:hAnsi="Times New Roman" w:cs="Times New Roman"/>
                <w:sz w:val="16"/>
                <w:szCs w:val="16"/>
                <w:lang w:eastAsia="ru-RU"/>
              </w:rPr>
            </w:pPr>
          </w:p>
        </w:tc>
        <w:tc>
          <w:tcPr>
            <w:tcW w:w="3155" w:type="dxa"/>
            <w:vMerge/>
            <w:tcBorders>
              <w:top w:val="single" w:sz="4" w:space="0" w:color="auto"/>
              <w:left w:val="single" w:sz="4" w:space="0" w:color="auto"/>
              <w:bottom w:val="single" w:sz="4" w:space="0" w:color="auto"/>
              <w:right w:val="single" w:sz="4" w:space="0" w:color="auto"/>
            </w:tcBorders>
            <w:hideMark/>
          </w:tcPr>
          <w:p w:rsidR="00780E10" w:rsidRPr="00780E10" w:rsidRDefault="00780E10" w:rsidP="00780E10">
            <w:pPr>
              <w:widowControl w:val="0"/>
              <w:jc w:val="left"/>
              <w:rPr>
                <w:rFonts w:ascii="Times New Roman" w:eastAsia="Times New Roman" w:hAnsi="Times New Roman" w:cs="Times New Roman"/>
                <w:sz w:val="16"/>
                <w:szCs w:val="16"/>
                <w:lang w:eastAsia="ru-RU"/>
              </w:rPr>
            </w:pPr>
          </w:p>
        </w:tc>
        <w:tc>
          <w:tcPr>
            <w:tcW w:w="4252" w:type="dxa"/>
            <w:tcBorders>
              <w:top w:val="single" w:sz="4" w:space="0" w:color="auto"/>
              <w:left w:val="single" w:sz="4" w:space="0" w:color="auto"/>
              <w:bottom w:val="single" w:sz="4" w:space="0" w:color="auto"/>
              <w:right w:val="single" w:sz="4" w:space="0" w:color="auto"/>
            </w:tcBorders>
            <w:hideMark/>
          </w:tcPr>
          <w:p w:rsidR="00780E10" w:rsidRPr="00780E10" w:rsidRDefault="00780E10" w:rsidP="00780E10">
            <w:pPr>
              <w:widowControl w:val="0"/>
              <w:autoSpaceDE w:val="0"/>
              <w:autoSpaceDN w:val="0"/>
              <w:adjustRightInd w:val="0"/>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в т.ч.</w:t>
            </w:r>
          </w:p>
        </w:tc>
        <w:tc>
          <w:tcPr>
            <w:tcW w:w="850"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994"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991"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849"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993"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r>
      <w:tr w:rsidR="00780E10" w:rsidRPr="00780E10" w:rsidTr="00D80E98">
        <w:tc>
          <w:tcPr>
            <w:tcW w:w="644" w:type="dxa"/>
            <w:vMerge/>
            <w:tcBorders>
              <w:top w:val="single" w:sz="4" w:space="0" w:color="auto"/>
              <w:left w:val="single" w:sz="4" w:space="0" w:color="auto"/>
              <w:bottom w:val="single" w:sz="4" w:space="0" w:color="auto"/>
              <w:right w:val="single" w:sz="4" w:space="0" w:color="auto"/>
            </w:tcBorders>
            <w:vAlign w:val="center"/>
            <w:hideMark/>
          </w:tcPr>
          <w:p w:rsidR="00780E10" w:rsidRPr="00780E10" w:rsidRDefault="00780E10" w:rsidP="00780E10">
            <w:pPr>
              <w:widowControl w:val="0"/>
              <w:jc w:val="left"/>
              <w:rPr>
                <w:rFonts w:ascii="Times New Roman" w:eastAsia="Times New Roman" w:hAnsi="Times New Roman" w:cs="Times New Roman"/>
                <w:sz w:val="16"/>
                <w:szCs w:val="16"/>
                <w:lang w:eastAsia="ru-RU"/>
              </w:rPr>
            </w:pPr>
          </w:p>
        </w:tc>
        <w:tc>
          <w:tcPr>
            <w:tcW w:w="1624" w:type="dxa"/>
            <w:vMerge/>
            <w:tcBorders>
              <w:top w:val="single" w:sz="4" w:space="0" w:color="auto"/>
              <w:left w:val="single" w:sz="4" w:space="0" w:color="auto"/>
              <w:bottom w:val="single" w:sz="4" w:space="0" w:color="auto"/>
              <w:right w:val="single" w:sz="4" w:space="0" w:color="auto"/>
            </w:tcBorders>
            <w:vAlign w:val="center"/>
            <w:hideMark/>
          </w:tcPr>
          <w:p w:rsidR="00780E10" w:rsidRPr="00780E10" w:rsidRDefault="00780E10" w:rsidP="00780E10">
            <w:pPr>
              <w:widowControl w:val="0"/>
              <w:jc w:val="left"/>
              <w:rPr>
                <w:rFonts w:ascii="Times New Roman" w:eastAsia="Times New Roman" w:hAnsi="Times New Roman" w:cs="Times New Roman"/>
                <w:sz w:val="16"/>
                <w:szCs w:val="16"/>
                <w:lang w:eastAsia="ru-RU"/>
              </w:rPr>
            </w:pPr>
          </w:p>
        </w:tc>
        <w:tc>
          <w:tcPr>
            <w:tcW w:w="3155" w:type="dxa"/>
            <w:vMerge/>
            <w:tcBorders>
              <w:top w:val="single" w:sz="4" w:space="0" w:color="auto"/>
              <w:left w:val="single" w:sz="4" w:space="0" w:color="auto"/>
              <w:bottom w:val="single" w:sz="4" w:space="0" w:color="auto"/>
              <w:right w:val="single" w:sz="4" w:space="0" w:color="auto"/>
            </w:tcBorders>
            <w:vAlign w:val="center"/>
            <w:hideMark/>
          </w:tcPr>
          <w:p w:rsidR="00780E10" w:rsidRPr="00780E10" w:rsidRDefault="00780E10" w:rsidP="00780E10">
            <w:pPr>
              <w:widowControl w:val="0"/>
              <w:jc w:val="left"/>
              <w:rPr>
                <w:rFonts w:ascii="Times New Roman" w:eastAsia="Times New Roman" w:hAnsi="Times New Roman" w:cs="Times New Roman"/>
                <w:sz w:val="16"/>
                <w:szCs w:val="16"/>
                <w:lang w:eastAsia="ru-RU"/>
              </w:rPr>
            </w:pPr>
          </w:p>
        </w:tc>
        <w:tc>
          <w:tcPr>
            <w:tcW w:w="4252" w:type="dxa"/>
            <w:tcBorders>
              <w:top w:val="single" w:sz="4" w:space="0" w:color="auto"/>
              <w:left w:val="single" w:sz="4" w:space="0" w:color="auto"/>
              <w:bottom w:val="single" w:sz="4" w:space="0" w:color="auto"/>
              <w:right w:val="single" w:sz="4" w:space="0" w:color="auto"/>
            </w:tcBorders>
            <w:hideMark/>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850"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 xml:space="preserve"> 5233,2</w:t>
            </w:r>
          </w:p>
        </w:tc>
        <w:tc>
          <w:tcPr>
            <w:tcW w:w="851"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9775,3</w:t>
            </w:r>
          </w:p>
        </w:tc>
        <w:tc>
          <w:tcPr>
            <w:tcW w:w="994"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5229,9</w:t>
            </w:r>
          </w:p>
        </w:tc>
        <w:tc>
          <w:tcPr>
            <w:tcW w:w="991"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5421,2</w:t>
            </w:r>
          </w:p>
        </w:tc>
        <w:tc>
          <w:tcPr>
            <w:tcW w:w="849"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5421,2</w:t>
            </w:r>
          </w:p>
        </w:tc>
        <w:tc>
          <w:tcPr>
            <w:tcW w:w="993"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5421,2</w:t>
            </w:r>
          </w:p>
        </w:tc>
      </w:tr>
      <w:tr w:rsidR="00780E10" w:rsidRPr="00780E10" w:rsidTr="00D80E98">
        <w:tc>
          <w:tcPr>
            <w:tcW w:w="644" w:type="dxa"/>
            <w:vMerge/>
            <w:tcBorders>
              <w:top w:val="single" w:sz="4" w:space="0" w:color="auto"/>
              <w:left w:val="single" w:sz="4" w:space="0" w:color="auto"/>
              <w:bottom w:val="single" w:sz="4" w:space="0" w:color="auto"/>
              <w:right w:val="single" w:sz="4" w:space="0" w:color="auto"/>
            </w:tcBorders>
            <w:vAlign w:val="center"/>
            <w:hideMark/>
          </w:tcPr>
          <w:p w:rsidR="00780E10" w:rsidRPr="00780E10" w:rsidRDefault="00780E10" w:rsidP="00780E10">
            <w:pPr>
              <w:widowControl w:val="0"/>
              <w:jc w:val="left"/>
              <w:rPr>
                <w:rFonts w:ascii="Times New Roman" w:eastAsia="Times New Roman" w:hAnsi="Times New Roman" w:cs="Times New Roman"/>
                <w:sz w:val="16"/>
                <w:szCs w:val="16"/>
                <w:lang w:eastAsia="ru-RU"/>
              </w:rPr>
            </w:pPr>
          </w:p>
        </w:tc>
        <w:tc>
          <w:tcPr>
            <w:tcW w:w="1624" w:type="dxa"/>
            <w:vMerge/>
            <w:tcBorders>
              <w:top w:val="single" w:sz="4" w:space="0" w:color="auto"/>
              <w:left w:val="single" w:sz="4" w:space="0" w:color="auto"/>
              <w:bottom w:val="single" w:sz="4" w:space="0" w:color="auto"/>
              <w:right w:val="single" w:sz="4" w:space="0" w:color="auto"/>
            </w:tcBorders>
            <w:vAlign w:val="center"/>
            <w:hideMark/>
          </w:tcPr>
          <w:p w:rsidR="00780E10" w:rsidRPr="00780E10" w:rsidRDefault="00780E10" w:rsidP="00780E10">
            <w:pPr>
              <w:widowControl w:val="0"/>
              <w:jc w:val="left"/>
              <w:rPr>
                <w:rFonts w:ascii="Times New Roman" w:eastAsia="Times New Roman" w:hAnsi="Times New Roman" w:cs="Times New Roman"/>
                <w:sz w:val="16"/>
                <w:szCs w:val="16"/>
                <w:lang w:eastAsia="ru-RU"/>
              </w:rPr>
            </w:pPr>
          </w:p>
        </w:tc>
        <w:tc>
          <w:tcPr>
            <w:tcW w:w="3155" w:type="dxa"/>
            <w:vMerge/>
            <w:tcBorders>
              <w:top w:val="single" w:sz="4" w:space="0" w:color="auto"/>
              <w:left w:val="single" w:sz="4" w:space="0" w:color="auto"/>
              <w:bottom w:val="single" w:sz="4" w:space="0" w:color="auto"/>
              <w:right w:val="single" w:sz="4" w:space="0" w:color="auto"/>
            </w:tcBorders>
            <w:vAlign w:val="center"/>
            <w:hideMark/>
          </w:tcPr>
          <w:p w:rsidR="00780E10" w:rsidRPr="00780E10" w:rsidRDefault="00780E10" w:rsidP="00780E10">
            <w:pPr>
              <w:widowControl w:val="0"/>
              <w:jc w:val="left"/>
              <w:rPr>
                <w:rFonts w:ascii="Times New Roman" w:eastAsia="Times New Roman" w:hAnsi="Times New Roman" w:cs="Times New Roman"/>
                <w:sz w:val="16"/>
                <w:szCs w:val="16"/>
                <w:lang w:eastAsia="ru-RU"/>
              </w:rPr>
            </w:pPr>
          </w:p>
        </w:tc>
        <w:tc>
          <w:tcPr>
            <w:tcW w:w="4252" w:type="dxa"/>
            <w:tcBorders>
              <w:top w:val="single" w:sz="4" w:space="0" w:color="auto"/>
              <w:left w:val="single" w:sz="4" w:space="0" w:color="auto"/>
              <w:bottom w:val="single" w:sz="4" w:space="0" w:color="auto"/>
              <w:right w:val="single" w:sz="4" w:space="0" w:color="auto"/>
            </w:tcBorders>
            <w:hideMark/>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федеральные средства</w:t>
            </w:r>
          </w:p>
        </w:tc>
        <w:tc>
          <w:tcPr>
            <w:tcW w:w="850"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w:t>
            </w:r>
          </w:p>
        </w:tc>
        <w:tc>
          <w:tcPr>
            <w:tcW w:w="994"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w:t>
            </w:r>
          </w:p>
        </w:tc>
        <w:tc>
          <w:tcPr>
            <w:tcW w:w="849"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w:t>
            </w:r>
          </w:p>
        </w:tc>
      </w:tr>
      <w:tr w:rsidR="00780E10" w:rsidRPr="00780E10" w:rsidTr="00D80E98">
        <w:tc>
          <w:tcPr>
            <w:tcW w:w="644" w:type="dxa"/>
            <w:vMerge/>
            <w:tcBorders>
              <w:top w:val="single" w:sz="4" w:space="0" w:color="auto"/>
              <w:left w:val="single" w:sz="4" w:space="0" w:color="auto"/>
              <w:bottom w:val="single" w:sz="4" w:space="0" w:color="auto"/>
              <w:right w:val="single" w:sz="4" w:space="0" w:color="auto"/>
            </w:tcBorders>
            <w:vAlign w:val="center"/>
            <w:hideMark/>
          </w:tcPr>
          <w:p w:rsidR="00780E10" w:rsidRPr="00780E10" w:rsidRDefault="00780E10" w:rsidP="00780E10">
            <w:pPr>
              <w:widowControl w:val="0"/>
              <w:jc w:val="left"/>
              <w:rPr>
                <w:rFonts w:ascii="Times New Roman" w:eastAsia="Times New Roman" w:hAnsi="Times New Roman" w:cs="Times New Roman"/>
                <w:sz w:val="16"/>
                <w:szCs w:val="16"/>
                <w:lang w:eastAsia="ru-RU"/>
              </w:rPr>
            </w:pPr>
          </w:p>
        </w:tc>
        <w:tc>
          <w:tcPr>
            <w:tcW w:w="1624" w:type="dxa"/>
            <w:vMerge/>
            <w:tcBorders>
              <w:top w:val="single" w:sz="4" w:space="0" w:color="auto"/>
              <w:left w:val="single" w:sz="4" w:space="0" w:color="auto"/>
              <w:bottom w:val="single" w:sz="4" w:space="0" w:color="auto"/>
              <w:right w:val="single" w:sz="4" w:space="0" w:color="auto"/>
            </w:tcBorders>
            <w:vAlign w:val="center"/>
            <w:hideMark/>
          </w:tcPr>
          <w:p w:rsidR="00780E10" w:rsidRPr="00780E10" w:rsidRDefault="00780E10" w:rsidP="00780E10">
            <w:pPr>
              <w:widowControl w:val="0"/>
              <w:jc w:val="left"/>
              <w:rPr>
                <w:rFonts w:ascii="Times New Roman" w:eastAsia="Times New Roman" w:hAnsi="Times New Roman" w:cs="Times New Roman"/>
                <w:sz w:val="16"/>
                <w:szCs w:val="16"/>
                <w:lang w:eastAsia="ru-RU"/>
              </w:rPr>
            </w:pPr>
          </w:p>
        </w:tc>
        <w:tc>
          <w:tcPr>
            <w:tcW w:w="3155" w:type="dxa"/>
            <w:vMerge/>
            <w:tcBorders>
              <w:top w:val="single" w:sz="4" w:space="0" w:color="auto"/>
              <w:left w:val="single" w:sz="4" w:space="0" w:color="auto"/>
              <w:bottom w:val="single" w:sz="4" w:space="0" w:color="auto"/>
              <w:right w:val="single" w:sz="4" w:space="0" w:color="auto"/>
            </w:tcBorders>
            <w:vAlign w:val="center"/>
            <w:hideMark/>
          </w:tcPr>
          <w:p w:rsidR="00780E10" w:rsidRPr="00780E10" w:rsidRDefault="00780E10" w:rsidP="00780E10">
            <w:pPr>
              <w:widowControl w:val="0"/>
              <w:jc w:val="left"/>
              <w:rPr>
                <w:rFonts w:ascii="Times New Roman" w:eastAsia="Times New Roman" w:hAnsi="Times New Roman" w:cs="Times New Roman"/>
                <w:sz w:val="16"/>
                <w:szCs w:val="16"/>
                <w:lang w:eastAsia="ru-RU"/>
              </w:rPr>
            </w:pPr>
          </w:p>
        </w:tc>
        <w:tc>
          <w:tcPr>
            <w:tcW w:w="4252" w:type="dxa"/>
            <w:tcBorders>
              <w:top w:val="single" w:sz="4" w:space="0" w:color="auto"/>
              <w:left w:val="single" w:sz="4" w:space="0" w:color="auto"/>
              <w:bottom w:val="single" w:sz="4" w:space="0" w:color="auto"/>
              <w:right w:val="single" w:sz="4" w:space="0" w:color="auto"/>
            </w:tcBorders>
            <w:hideMark/>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бюджет Пензенской области</w:t>
            </w:r>
          </w:p>
        </w:tc>
        <w:tc>
          <w:tcPr>
            <w:tcW w:w="850"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100,9</w:t>
            </w:r>
          </w:p>
        </w:tc>
        <w:tc>
          <w:tcPr>
            <w:tcW w:w="851"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193,0</w:t>
            </w:r>
          </w:p>
        </w:tc>
        <w:tc>
          <w:tcPr>
            <w:tcW w:w="994"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193,0</w:t>
            </w:r>
          </w:p>
        </w:tc>
        <w:tc>
          <w:tcPr>
            <w:tcW w:w="991"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193,0</w:t>
            </w:r>
          </w:p>
        </w:tc>
        <w:tc>
          <w:tcPr>
            <w:tcW w:w="849"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193,0</w:t>
            </w:r>
          </w:p>
        </w:tc>
        <w:tc>
          <w:tcPr>
            <w:tcW w:w="993"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193,0</w:t>
            </w:r>
          </w:p>
        </w:tc>
      </w:tr>
      <w:tr w:rsidR="00780E10" w:rsidRPr="00780E10" w:rsidTr="00D80E98">
        <w:trPr>
          <w:trHeight w:val="195"/>
        </w:trPr>
        <w:tc>
          <w:tcPr>
            <w:tcW w:w="644" w:type="dxa"/>
            <w:vMerge/>
            <w:tcBorders>
              <w:top w:val="single" w:sz="4" w:space="0" w:color="auto"/>
              <w:left w:val="single" w:sz="4" w:space="0" w:color="auto"/>
              <w:bottom w:val="single" w:sz="4" w:space="0" w:color="auto"/>
              <w:right w:val="single" w:sz="4" w:space="0" w:color="auto"/>
            </w:tcBorders>
            <w:vAlign w:val="center"/>
            <w:hideMark/>
          </w:tcPr>
          <w:p w:rsidR="00780E10" w:rsidRPr="00780E10" w:rsidRDefault="00780E10" w:rsidP="00780E10">
            <w:pPr>
              <w:widowControl w:val="0"/>
              <w:jc w:val="left"/>
              <w:rPr>
                <w:rFonts w:ascii="Times New Roman" w:eastAsia="Times New Roman" w:hAnsi="Times New Roman" w:cs="Times New Roman"/>
                <w:sz w:val="16"/>
                <w:szCs w:val="16"/>
                <w:lang w:eastAsia="ru-RU"/>
              </w:rPr>
            </w:pPr>
          </w:p>
        </w:tc>
        <w:tc>
          <w:tcPr>
            <w:tcW w:w="1624" w:type="dxa"/>
            <w:vMerge/>
            <w:tcBorders>
              <w:top w:val="single" w:sz="4" w:space="0" w:color="auto"/>
              <w:left w:val="single" w:sz="4" w:space="0" w:color="auto"/>
              <w:bottom w:val="single" w:sz="4" w:space="0" w:color="auto"/>
              <w:right w:val="single" w:sz="4" w:space="0" w:color="auto"/>
            </w:tcBorders>
            <w:vAlign w:val="center"/>
            <w:hideMark/>
          </w:tcPr>
          <w:p w:rsidR="00780E10" w:rsidRPr="00780E10" w:rsidRDefault="00780E10" w:rsidP="00780E10">
            <w:pPr>
              <w:widowControl w:val="0"/>
              <w:jc w:val="left"/>
              <w:rPr>
                <w:rFonts w:ascii="Times New Roman" w:eastAsia="Times New Roman" w:hAnsi="Times New Roman" w:cs="Times New Roman"/>
                <w:sz w:val="16"/>
                <w:szCs w:val="16"/>
                <w:lang w:eastAsia="ru-RU"/>
              </w:rPr>
            </w:pPr>
          </w:p>
        </w:tc>
        <w:tc>
          <w:tcPr>
            <w:tcW w:w="3155" w:type="dxa"/>
            <w:vMerge/>
            <w:tcBorders>
              <w:top w:val="single" w:sz="4" w:space="0" w:color="auto"/>
              <w:left w:val="single" w:sz="4" w:space="0" w:color="auto"/>
              <w:bottom w:val="single" w:sz="4" w:space="0" w:color="auto"/>
              <w:right w:val="single" w:sz="4" w:space="0" w:color="auto"/>
            </w:tcBorders>
            <w:vAlign w:val="center"/>
            <w:hideMark/>
          </w:tcPr>
          <w:p w:rsidR="00780E10" w:rsidRPr="00780E10" w:rsidRDefault="00780E10" w:rsidP="00780E10">
            <w:pPr>
              <w:widowControl w:val="0"/>
              <w:jc w:val="left"/>
              <w:rPr>
                <w:rFonts w:ascii="Times New Roman" w:eastAsia="Times New Roman" w:hAnsi="Times New Roman" w:cs="Times New Roman"/>
                <w:sz w:val="16"/>
                <w:szCs w:val="16"/>
                <w:lang w:eastAsia="ru-RU"/>
              </w:rPr>
            </w:pPr>
          </w:p>
        </w:tc>
        <w:tc>
          <w:tcPr>
            <w:tcW w:w="4252" w:type="dxa"/>
            <w:tcBorders>
              <w:top w:val="single" w:sz="4" w:space="0" w:color="auto"/>
              <w:left w:val="single" w:sz="4" w:space="0" w:color="auto"/>
              <w:bottom w:val="single" w:sz="4" w:space="0" w:color="auto"/>
              <w:right w:val="single" w:sz="4" w:space="0" w:color="auto"/>
            </w:tcBorders>
            <w:hideMark/>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 xml:space="preserve">иные источники </w:t>
            </w:r>
          </w:p>
        </w:tc>
        <w:tc>
          <w:tcPr>
            <w:tcW w:w="850"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ind w:firstLine="78"/>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43,0</w:t>
            </w:r>
          </w:p>
        </w:tc>
        <w:tc>
          <w:tcPr>
            <w:tcW w:w="851"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ind w:firstLine="78"/>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w:t>
            </w:r>
          </w:p>
        </w:tc>
        <w:tc>
          <w:tcPr>
            <w:tcW w:w="994"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ind w:firstLine="78"/>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ind w:firstLine="78"/>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w:t>
            </w:r>
          </w:p>
        </w:tc>
        <w:tc>
          <w:tcPr>
            <w:tcW w:w="849"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ind w:firstLine="78"/>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ind w:firstLine="78"/>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w:t>
            </w:r>
          </w:p>
        </w:tc>
      </w:tr>
      <w:tr w:rsidR="00780E10" w:rsidRPr="00780E10" w:rsidTr="00D80E98">
        <w:tc>
          <w:tcPr>
            <w:tcW w:w="644" w:type="dxa"/>
            <w:vMerge w:val="restart"/>
            <w:tcBorders>
              <w:top w:val="single" w:sz="4" w:space="0" w:color="auto"/>
              <w:left w:val="single" w:sz="4" w:space="0" w:color="auto"/>
              <w:bottom w:val="single" w:sz="4" w:space="0" w:color="auto"/>
              <w:right w:val="single" w:sz="4" w:space="0" w:color="auto"/>
            </w:tcBorders>
            <w:hideMark/>
          </w:tcPr>
          <w:p w:rsidR="00780E10" w:rsidRPr="00780E10" w:rsidRDefault="00780E10" w:rsidP="00780E10">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11.1</w:t>
            </w:r>
          </w:p>
        </w:tc>
        <w:tc>
          <w:tcPr>
            <w:tcW w:w="1624" w:type="dxa"/>
            <w:vMerge w:val="restart"/>
            <w:tcBorders>
              <w:top w:val="single" w:sz="4" w:space="0" w:color="auto"/>
              <w:left w:val="single" w:sz="4" w:space="0" w:color="auto"/>
              <w:bottom w:val="single" w:sz="4" w:space="0" w:color="auto"/>
              <w:right w:val="single" w:sz="4" w:space="0" w:color="auto"/>
            </w:tcBorders>
            <w:hideMark/>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 xml:space="preserve">Основное мероприятие </w:t>
            </w:r>
          </w:p>
        </w:tc>
        <w:tc>
          <w:tcPr>
            <w:tcW w:w="3155" w:type="dxa"/>
            <w:vMerge w:val="restart"/>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Организация деятельности МАУ «МФЦ Мокшанского района»</w:t>
            </w:r>
          </w:p>
        </w:tc>
        <w:tc>
          <w:tcPr>
            <w:tcW w:w="4252" w:type="dxa"/>
            <w:tcBorders>
              <w:top w:val="single" w:sz="4" w:space="0" w:color="auto"/>
              <w:left w:val="single" w:sz="4" w:space="0" w:color="auto"/>
              <w:bottom w:val="single" w:sz="4" w:space="0" w:color="auto"/>
              <w:right w:val="single" w:sz="4" w:space="0" w:color="auto"/>
            </w:tcBorders>
            <w:hideMark/>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всего</w:t>
            </w:r>
          </w:p>
        </w:tc>
        <w:tc>
          <w:tcPr>
            <w:tcW w:w="850"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5377,1</w:t>
            </w:r>
          </w:p>
        </w:tc>
        <w:tc>
          <w:tcPr>
            <w:tcW w:w="851"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9968,3</w:t>
            </w:r>
          </w:p>
        </w:tc>
        <w:tc>
          <w:tcPr>
            <w:tcW w:w="994"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5422,9</w:t>
            </w:r>
          </w:p>
        </w:tc>
        <w:tc>
          <w:tcPr>
            <w:tcW w:w="991"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5614,2</w:t>
            </w:r>
          </w:p>
        </w:tc>
        <w:tc>
          <w:tcPr>
            <w:tcW w:w="849"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5614,2</w:t>
            </w:r>
          </w:p>
        </w:tc>
        <w:tc>
          <w:tcPr>
            <w:tcW w:w="993"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5614,2</w:t>
            </w:r>
          </w:p>
        </w:tc>
      </w:tr>
      <w:tr w:rsidR="00780E10" w:rsidRPr="00780E10" w:rsidTr="00D80E98">
        <w:tc>
          <w:tcPr>
            <w:tcW w:w="644" w:type="dxa"/>
            <w:vMerge/>
            <w:tcBorders>
              <w:top w:val="single" w:sz="4" w:space="0" w:color="auto"/>
              <w:left w:val="single" w:sz="4" w:space="0" w:color="auto"/>
              <w:bottom w:val="single" w:sz="4" w:space="0" w:color="auto"/>
              <w:right w:val="single" w:sz="4" w:space="0" w:color="auto"/>
            </w:tcBorders>
            <w:vAlign w:val="center"/>
            <w:hideMark/>
          </w:tcPr>
          <w:p w:rsidR="00780E10" w:rsidRPr="00780E10" w:rsidRDefault="00780E10" w:rsidP="00780E10">
            <w:pPr>
              <w:widowControl w:val="0"/>
              <w:jc w:val="left"/>
              <w:rPr>
                <w:rFonts w:ascii="Times New Roman" w:eastAsia="Times New Roman" w:hAnsi="Times New Roman" w:cs="Times New Roman"/>
                <w:sz w:val="16"/>
                <w:szCs w:val="16"/>
                <w:lang w:eastAsia="ru-RU"/>
              </w:rPr>
            </w:pPr>
          </w:p>
        </w:tc>
        <w:tc>
          <w:tcPr>
            <w:tcW w:w="1624" w:type="dxa"/>
            <w:vMerge/>
            <w:tcBorders>
              <w:top w:val="single" w:sz="4" w:space="0" w:color="auto"/>
              <w:left w:val="single" w:sz="4" w:space="0" w:color="auto"/>
              <w:bottom w:val="single" w:sz="4" w:space="0" w:color="auto"/>
              <w:right w:val="single" w:sz="4" w:space="0" w:color="auto"/>
            </w:tcBorders>
            <w:vAlign w:val="center"/>
            <w:hideMark/>
          </w:tcPr>
          <w:p w:rsidR="00780E10" w:rsidRPr="00780E10" w:rsidRDefault="00780E10" w:rsidP="00780E10">
            <w:pPr>
              <w:widowControl w:val="0"/>
              <w:jc w:val="left"/>
              <w:rPr>
                <w:rFonts w:ascii="Times New Roman" w:eastAsia="Times New Roman" w:hAnsi="Times New Roman" w:cs="Times New Roman"/>
                <w:sz w:val="16"/>
                <w:szCs w:val="16"/>
                <w:lang w:eastAsia="ru-RU"/>
              </w:rPr>
            </w:pPr>
          </w:p>
        </w:tc>
        <w:tc>
          <w:tcPr>
            <w:tcW w:w="3155" w:type="dxa"/>
            <w:vMerge/>
            <w:tcBorders>
              <w:top w:val="single" w:sz="4" w:space="0" w:color="auto"/>
              <w:left w:val="single" w:sz="4" w:space="0" w:color="auto"/>
              <w:bottom w:val="single" w:sz="4" w:space="0" w:color="auto"/>
              <w:right w:val="single" w:sz="4" w:space="0" w:color="auto"/>
            </w:tcBorders>
            <w:vAlign w:val="center"/>
            <w:hideMark/>
          </w:tcPr>
          <w:p w:rsidR="00780E10" w:rsidRPr="00780E10" w:rsidRDefault="00780E10" w:rsidP="00780E10">
            <w:pPr>
              <w:widowControl w:val="0"/>
              <w:jc w:val="left"/>
              <w:rPr>
                <w:rFonts w:ascii="Times New Roman" w:eastAsia="Times New Roman" w:hAnsi="Times New Roman" w:cs="Times New Roman"/>
                <w:sz w:val="16"/>
                <w:szCs w:val="16"/>
                <w:lang w:eastAsia="ru-RU"/>
              </w:rPr>
            </w:pPr>
          </w:p>
        </w:tc>
        <w:tc>
          <w:tcPr>
            <w:tcW w:w="4252" w:type="dxa"/>
            <w:tcBorders>
              <w:top w:val="single" w:sz="4" w:space="0" w:color="auto"/>
              <w:left w:val="single" w:sz="4" w:space="0" w:color="auto"/>
              <w:bottom w:val="single" w:sz="4" w:space="0" w:color="auto"/>
              <w:right w:val="single" w:sz="4" w:space="0" w:color="auto"/>
            </w:tcBorders>
            <w:hideMark/>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в т.ч.</w:t>
            </w:r>
          </w:p>
        </w:tc>
        <w:tc>
          <w:tcPr>
            <w:tcW w:w="850"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51"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994"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991"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9"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993"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r>
      <w:tr w:rsidR="00780E10" w:rsidRPr="00780E10" w:rsidTr="00D80E98">
        <w:tc>
          <w:tcPr>
            <w:tcW w:w="644" w:type="dxa"/>
            <w:vMerge/>
            <w:tcBorders>
              <w:top w:val="single" w:sz="4" w:space="0" w:color="auto"/>
              <w:left w:val="single" w:sz="4" w:space="0" w:color="auto"/>
              <w:bottom w:val="single" w:sz="4" w:space="0" w:color="auto"/>
              <w:right w:val="single" w:sz="4" w:space="0" w:color="auto"/>
            </w:tcBorders>
            <w:vAlign w:val="center"/>
            <w:hideMark/>
          </w:tcPr>
          <w:p w:rsidR="00780E10" w:rsidRPr="00780E10" w:rsidRDefault="00780E10" w:rsidP="00780E10">
            <w:pPr>
              <w:widowControl w:val="0"/>
              <w:jc w:val="left"/>
              <w:rPr>
                <w:rFonts w:ascii="Times New Roman" w:eastAsia="Times New Roman" w:hAnsi="Times New Roman" w:cs="Times New Roman"/>
                <w:sz w:val="16"/>
                <w:szCs w:val="16"/>
                <w:lang w:eastAsia="ru-RU"/>
              </w:rPr>
            </w:pPr>
          </w:p>
        </w:tc>
        <w:tc>
          <w:tcPr>
            <w:tcW w:w="1624" w:type="dxa"/>
            <w:vMerge/>
            <w:tcBorders>
              <w:top w:val="single" w:sz="4" w:space="0" w:color="auto"/>
              <w:left w:val="single" w:sz="4" w:space="0" w:color="auto"/>
              <w:bottom w:val="single" w:sz="4" w:space="0" w:color="auto"/>
              <w:right w:val="single" w:sz="4" w:space="0" w:color="auto"/>
            </w:tcBorders>
            <w:vAlign w:val="center"/>
            <w:hideMark/>
          </w:tcPr>
          <w:p w:rsidR="00780E10" w:rsidRPr="00780E10" w:rsidRDefault="00780E10" w:rsidP="00780E10">
            <w:pPr>
              <w:widowControl w:val="0"/>
              <w:jc w:val="left"/>
              <w:rPr>
                <w:rFonts w:ascii="Times New Roman" w:eastAsia="Times New Roman" w:hAnsi="Times New Roman" w:cs="Times New Roman"/>
                <w:sz w:val="16"/>
                <w:szCs w:val="16"/>
                <w:lang w:eastAsia="ru-RU"/>
              </w:rPr>
            </w:pPr>
          </w:p>
        </w:tc>
        <w:tc>
          <w:tcPr>
            <w:tcW w:w="3155" w:type="dxa"/>
            <w:vMerge/>
            <w:tcBorders>
              <w:top w:val="single" w:sz="4" w:space="0" w:color="auto"/>
              <w:left w:val="single" w:sz="4" w:space="0" w:color="auto"/>
              <w:bottom w:val="single" w:sz="4" w:space="0" w:color="auto"/>
              <w:right w:val="single" w:sz="4" w:space="0" w:color="auto"/>
            </w:tcBorders>
            <w:vAlign w:val="center"/>
            <w:hideMark/>
          </w:tcPr>
          <w:p w:rsidR="00780E10" w:rsidRPr="00780E10" w:rsidRDefault="00780E10" w:rsidP="00780E10">
            <w:pPr>
              <w:widowControl w:val="0"/>
              <w:jc w:val="left"/>
              <w:rPr>
                <w:rFonts w:ascii="Times New Roman" w:eastAsia="Times New Roman" w:hAnsi="Times New Roman" w:cs="Times New Roman"/>
                <w:sz w:val="16"/>
                <w:szCs w:val="16"/>
                <w:lang w:eastAsia="ru-RU"/>
              </w:rPr>
            </w:pPr>
          </w:p>
        </w:tc>
        <w:tc>
          <w:tcPr>
            <w:tcW w:w="4252" w:type="dxa"/>
            <w:tcBorders>
              <w:top w:val="single" w:sz="4" w:space="0" w:color="auto"/>
              <w:left w:val="single" w:sz="4" w:space="0" w:color="auto"/>
              <w:bottom w:val="single" w:sz="4" w:space="0" w:color="auto"/>
              <w:right w:val="single" w:sz="4" w:space="0" w:color="auto"/>
            </w:tcBorders>
            <w:hideMark/>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850"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5233,2</w:t>
            </w:r>
          </w:p>
        </w:tc>
        <w:tc>
          <w:tcPr>
            <w:tcW w:w="851"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9775,3</w:t>
            </w:r>
          </w:p>
        </w:tc>
        <w:tc>
          <w:tcPr>
            <w:tcW w:w="994"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5229,9</w:t>
            </w:r>
          </w:p>
        </w:tc>
        <w:tc>
          <w:tcPr>
            <w:tcW w:w="991"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5421,2</w:t>
            </w:r>
          </w:p>
        </w:tc>
        <w:tc>
          <w:tcPr>
            <w:tcW w:w="849"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5421,2</w:t>
            </w:r>
          </w:p>
        </w:tc>
        <w:tc>
          <w:tcPr>
            <w:tcW w:w="993"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5421,2</w:t>
            </w:r>
          </w:p>
        </w:tc>
      </w:tr>
      <w:tr w:rsidR="00780E10" w:rsidRPr="00780E10" w:rsidTr="00D80E98">
        <w:tc>
          <w:tcPr>
            <w:tcW w:w="644" w:type="dxa"/>
            <w:vMerge/>
            <w:tcBorders>
              <w:top w:val="single" w:sz="4" w:space="0" w:color="auto"/>
              <w:left w:val="single" w:sz="4" w:space="0" w:color="auto"/>
              <w:bottom w:val="single" w:sz="4" w:space="0" w:color="auto"/>
              <w:right w:val="single" w:sz="4" w:space="0" w:color="auto"/>
            </w:tcBorders>
            <w:vAlign w:val="center"/>
            <w:hideMark/>
          </w:tcPr>
          <w:p w:rsidR="00780E10" w:rsidRPr="00780E10" w:rsidRDefault="00780E10" w:rsidP="00780E10">
            <w:pPr>
              <w:widowControl w:val="0"/>
              <w:jc w:val="left"/>
              <w:rPr>
                <w:rFonts w:ascii="Times New Roman" w:eastAsia="Times New Roman" w:hAnsi="Times New Roman" w:cs="Times New Roman"/>
                <w:sz w:val="16"/>
                <w:szCs w:val="16"/>
                <w:lang w:eastAsia="ru-RU"/>
              </w:rPr>
            </w:pPr>
          </w:p>
        </w:tc>
        <w:tc>
          <w:tcPr>
            <w:tcW w:w="1624" w:type="dxa"/>
            <w:vMerge/>
            <w:tcBorders>
              <w:top w:val="single" w:sz="4" w:space="0" w:color="auto"/>
              <w:left w:val="single" w:sz="4" w:space="0" w:color="auto"/>
              <w:bottom w:val="single" w:sz="4" w:space="0" w:color="auto"/>
              <w:right w:val="single" w:sz="4" w:space="0" w:color="auto"/>
            </w:tcBorders>
            <w:vAlign w:val="center"/>
            <w:hideMark/>
          </w:tcPr>
          <w:p w:rsidR="00780E10" w:rsidRPr="00780E10" w:rsidRDefault="00780E10" w:rsidP="00780E10">
            <w:pPr>
              <w:widowControl w:val="0"/>
              <w:jc w:val="left"/>
              <w:rPr>
                <w:rFonts w:ascii="Times New Roman" w:eastAsia="Times New Roman" w:hAnsi="Times New Roman" w:cs="Times New Roman"/>
                <w:sz w:val="16"/>
                <w:szCs w:val="16"/>
                <w:lang w:eastAsia="ru-RU"/>
              </w:rPr>
            </w:pPr>
          </w:p>
        </w:tc>
        <w:tc>
          <w:tcPr>
            <w:tcW w:w="3155" w:type="dxa"/>
            <w:vMerge/>
            <w:tcBorders>
              <w:top w:val="single" w:sz="4" w:space="0" w:color="auto"/>
              <w:left w:val="single" w:sz="4" w:space="0" w:color="auto"/>
              <w:bottom w:val="single" w:sz="4" w:space="0" w:color="auto"/>
              <w:right w:val="single" w:sz="4" w:space="0" w:color="auto"/>
            </w:tcBorders>
            <w:vAlign w:val="center"/>
            <w:hideMark/>
          </w:tcPr>
          <w:p w:rsidR="00780E10" w:rsidRPr="00780E10" w:rsidRDefault="00780E10" w:rsidP="00780E10">
            <w:pPr>
              <w:widowControl w:val="0"/>
              <w:jc w:val="left"/>
              <w:rPr>
                <w:rFonts w:ascii="Times New Roman" w:eastAsia="Times New Roman" w:hAnsi="Times New Roman" w:cs="Times New Roman"/>
                <w:sz w:val="16"/>
                <w:szCs w:val="16"/>
                <w:lang w:eastAsia="ru-RU"/>
              </w:rPr>
            </w:pPr>
          </w:p>
        </w:tc>
        <w:tc>
          <w:tcPr>
            <w:tcW w:w="4252" w:type="dxa"/>
            <w:tcBorders>
              <w:top w:val="single" w:sz="4" w:space="0" w:color="auto"/>
              <w:left w:val="single" w:sz="4" w:space="0" w:color="auto"/>
              <w:bottom w:val="single" w:sz="4" w:space="0" w:color="auto"/>
              <w:right w:val="single" w:sz="4" w:space="0" w:color="auto"/>
            </w:tcBorders>
            <w:hideMark/>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федеральные средства</w:t>
            </w:r>
          </w:p>
        </w:tc>
        <w:tc>
          <w:tcPr>
            <w:tcW w:w="850"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w:t>
            </w:r>
          </w:p>
        </w:tc>
        <w:tc>
          <w:tcPr>
            <w:tcW w:w="851"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w:t>
            </w:r>
          </w:p>
        </w:tc>
        <w:tc>
          <w:tcPr>
            <w:tcW w:w="994"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w:t>
            </w:r>
          </w:p>
        </w:tc>
        <w:tc>
          <w:tcPr>
            <w:tcW w:w="849"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w:t>
            </w:r>
          </w:p>
        </w:tc>
      </w:tr>
      <w:tr w:rsidR="00780E10" w:rsidRPr="00780E10" w:rsidTr="00D80E98">
        <w:tc>
          <w:tcPr>
            <w:tcW w:w="644" w:type="dxa"/>
            <w:vMerge/>
            <w:tcBorders>
              <w:top w:val="single" w:sz="4" w:space="0" w:color="auto"/>
              <w:left w:val="single" w:sz="4" w:space="0" w:color="auto"/>
              <w:bottom w:val="single" w:sz="4" w:space="0" w:color="auto"/>
              <w:right w:val="single" w:sz="4" w:space="0" w:color="auto"/>
            </w:tcBorders>
            <w:vAlign w:val="center"/>
            <w:hideMark/>
          </w:tcPr>
          <w:p w:rsidR="00780E10" w:rsidRPr="00780E10" w:rsidRDefault="00780E10" w:rsidP="00780E10">
            <w:pPr>
              <w:widowControl w:val="0"/>
              <w:jc w:val="left"/>
              <w:rPr>
                <w:rFonts w:ascii="Times New Roman" w:eastAsia="Times New Roman" w:hAnsi="Times New Roman" w:cs="Times New Roman"/>
                <w:sz w:val="16"/>
                <w:szCs w:val="16"/>
                <w:lang w:eastAsia="ru-RU"/>
              </w:rPr>
            </w:pPr>
          </w:p>
        </w:tc>
        <w:tc>
          <w:tcPr>
            <w:tcW w:w="1624" w:type="dxa"/>
            <w:vMerge/>
            <w:tcBorders>
              <w:top w:val="single" w:sz="4" w:space="0" w:color="auto"/>
              <w:left w:val="single" w:sz="4" w:space="0" w:color="auto"/>
              <w:bottom w:val="single" w:sz="4" w:space="0" w:color="auto"/>
              <w:right w:val="single" w:sz="4" w:space="0" w:color="auto"/>
            </w:tcBorders>
            <w:vAlign w:val="center"/>
            <w:hideMark/>
          </w:tcPr>
          <w:p w:rsidR="00780E10" w:rsidRPr="00780E10" w:rsidRDefault="00780E10" w:rsidP="00780E10">
            <w:pPr>
              <w:widowControl w:val="0"/>
              <w:jc w:val="left"/>
              <w:rPr>
                <w:rFonts w:ascii="Times New Roman" w:eastAsia="Times New Roman" w:hAnsi="Times New Roman" w:cs="Times New Roman"/>
                <w:sz w:val="16"/>
                <w:szCs w:val="16"/>
                <w:lang w:eastAsia="ru-RU"/>
              </w:rPr>
            </w:pPr>
          </w:p>
        </w:tc>
        <w:tc>
          <w:tcPr>
            <w:tcW w:w="3155" w:type="dxa"/>
            <w:vMerge/>
            <w:tcBorders>
              <w:top w:val="single" w:sz="4" w:space="0" w:color="auto"/>
              <w:left w:val="single" w:sz="4" w:space="0" w:color="auto"/>
              <w:bottom w:val="single" w:sz="4" w:space="0" w:color="auto"/>
              <w:right w:val="single" w:sz="4" w:space="0" w:color="auto"/>
            </w:tcBorders>
            <w:vAlign w:val="center"/>
            <w:hideMark/>
          </w:tcPr>
          <w:p w:rsidR="00780E10" w:rsidRPr="00780E10" w:rsidRDefault="00780E10" w:rsidP="00780E10">
            <w:pPr>
              <w:widowControl w:val="0"/>
              <w:jc w:val="left"/>
              <w:rPr>
                <w:rFonts w:ascii="Times New Roman" w:eastAsia="Times New Roman" w:hAnsi="Times New Roman" w:cs="Times New Roman"/>
                <w:sz w:val="16"/>
                <w:szCs w:val="16"/>
                <w:lang w:eastAsia="ru-RU"/>
              </w:rPr>
            </w:pPr>
          </w:p>
        </w:tc>
        <w:tc>
          <w:tcPr>
            <w:tcW w:w="4252" w:type="dxa"/>
            <w:tcBorders>
              <w:top w:val="single" w:sz="4" w:space="0" w:color="auto"/>
              <w:left w:val="single" w:sz="4" w:space="0" w:color="auto"/>
              <w:bottom w:val="single" w:sz="4" w:space="0" w:color="auto"/>
              <w:right w:val="single" w:sz="4" w:space="0" w:color="auto"/>
            </w:tcBorders>
            <w:hideMark/>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бюджет Пензенской области</w:t>
            </w:r>
          </w:p>
        </w:tc>
        <w:tc>
          <w:tcPr>
            <w:tcW w:w="850"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100,9</w:t>
            </w:r>
          </w:p>
        </w:tc>
        <w:tc>
          <w:tcPr>
            <w:tcW w:w="851"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193,0</w:t>
            </w:r>
          </w:p>
        </w:tc>
        <w:tc>
          <w:tcPr>
            <w:tcW w:w="994"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193,0</w:t>
            </w:r>
          </w:p>
        </w:tc>
        <w:tc>
          <w:tcPr>
            <w:tcW w:w="991"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193,0</w:t>
            </w:r>
          </w:p>
        </w:tc>
        <w:tc>
          <w:tcPr>
            <w:tcW w:w="849"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193,0</w:t>
            </w:r>
          </w:p>
        </w:tc>
        <w:tc>
          <w:tcPr>
            <w:tcW w:w="993"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193,0</w:t>
            </w:r>
          </w:p>
        </w:tc>
      </w:tr>
      <w:tr w:rsidR="00780E10" w:rsidRPr="00780E10" w:rsidTr="00D80E98">
        <w:tc>
          <w:tcPr>
            <w:tcW w:w="644" w:type="dxa"/>
            <w:vMerge/>
            <w:tcBorders>
              <w:top w:val="single" w:sz="4" w:space="0" w:color="auto"/>
              <w:left w:val="single" w:sz="4" w:space="0" w:color="auto"/>
              <w:bottom w:val="single" w:sz="4" w:space="0" w:color="auto"/>
              <w:right w:val="single" w:sz="4" w:space="0" w:color="auto"/>
            </w:tcBorders>
            <w:vAlign w:val="center"/>
            <w:hideMark/>
          </w:tcPr>
          <w:p w:rsidR="00780E10" w:rsidRPr="00780E10" w:rsidRDefault="00780E10" w:rsidP="00780E10">
            <w:pPr>
              <w:widowControl w:val="0"/>
              <w:jc w:val="left"/>
              <w:rPr>
                <w:rFonts w:ascii="Times New Roman" w:eastAsia="Times New Roman" w:hAnsi="Times New Roman" w:cs="Times New Roman"/>
                <w:sz w:val="16"/>
                <w:szCs w:val="16"/>
                <w:lang w:eastAsia="ru-RU"/>
              </w:rPr>
            </w:pPr>
          </w:p>
        </w:tc>
        <w:tc>
          <w:tcPr>
            <w:tcW w:w="1624" w:type="dxa"/>
            <w:vMerge/>
            <w:tcBorders>
              <w:top w:val="single" w:sz="4" w:space="0" w:color="auto"/>
              <w:left w:val="single" w:sz="4" w:space="0" w:color="auto"/>
              <w:bottom w:val="single" w:sz="4" w:space="0" w:color="auto"/>
              <w:right w:val="single" w:sz="4" w:space="0" w:color="auto"/>
            </w:tcBorders>
            <w:vAlign w:val="center"/>
            <w:hideMark/>
          </w:tcPr>
          <w:p w:rsidR="00780E10" w:rsidRPr="00780E10" w:rsidRDefault="00780E10" w:rsidP="00780E10">
            <w:pPr>
              <w:widowControl w:val="0"/>
              <w:jc w:val="left"/>
              <w:rPr>
                <w:rFonts w:ascii="Times New Roman" w:eastAsia="Times New Roman" w:hAnsi="Times New Roman" w:cs="Times New Roman"/>
                <w:sz w:val="16"/>
                <w:szCs w:val="16"/>
                <w:lang w:eastAsia="ru-RU"/>
              </w:rPr>
            </w:pPr>
          </w:p>
        </w:tc>
        <w:tc>
          <w:tcPr>
            <w:tcW w:w="3155" w:type="dxa"/>
            <w:vMerge/>
            <w:tcBorders>
              <w:top w:val="single" w:sz="4" w:space="0" w:color="auto"/>
              <w:left w:val="single" w:sz="4" w:space="0" w:color="auto"/>
              <w:bottom w:val="single" w:sz="4" w:space="0" w:color="auto"/>
              <w:right w:val="single" w:sz="4" w:space="0" w:color="auto"/>
            </w:tcBorders>
            <w:vAlign w:val="center"/>
            <w:hideMark/>
          </w:tcPr>
          <w:p w:rsidR="00780E10" w:rsidRPr="00780E10" w:rsidRDefault="00780E10" w:rsidP="00780E10">
            <w:pPr>
              <w:widowControl w:val="0"/>
              <w:jc w:val="left"/>
              <w:rPr>
                <w:rFonts w:ascii="Times New Roman" w:eastAsia="Times New Roman" w:hAnsi="Times New Roman" w:cs="Times New Roman"/>
                <w:sz w:val="16"/>
                <w:szCs w:val="16"/>
                <w:lang w:eastAsia="ru-RU"/>
              </w:rPr>
            </w:pPr>
          </w:p>
        </w:tc>
        <w:tc>
          <w:tcPr>
            <w:tcW w:w="4252" w:type="dxa"/>
            <w:tcBorders>
              <w:top w:val="single" w:sz="4" w:space="0" w:color="auto"/>
              <w:left w:val="single" w:sz="4" w:space="0" w:color="auto"/>
              <w:bottom w:val="single" w:sz="4" w:space="0" w:color="auto"/>
              <w:right w:val="single" w:sz="4" w:space="0" w:color="auto"/>
            </w:tcBorders>
            <w:hideMark/>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 xml:space="preserve">иные источники </w:t>
            </w:r>
          </w:p>
        </w:tc>
        <w:tc>
          <w:tcPr>
            <w:tcW w:w="850"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 xml:space="preserve">  43,0</w:t>
            </w:r>
          </w:p>
        </w:tc>
        <w:tc>
          <w:tcPr>
            <w:tcW w:w="851"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w:t>
            </w:r>
          </w:p>
        </w:tc>
        <w:tc>
          <w:tcPr>
            <w:tcW w:w="994"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w:t>
            </w:r>
          </w:p>
        </w:tc>
        <w:tc>
          <w:tcPr>
            <w:tcW w:w="991"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w:t>
            </w:r>
          </w:p>
        </w:tc>
        <w:tc>
          <w:tcPr>
            <w:tcW w:w="849"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val="en-US" w:eastAsia="ru-RU"/>
              </w:rPr>
            </w:pPr>
            <w:r w:rsidRPr="00780E10">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tcPr>
          <w:p w:rsidR="00780E10" w:rsidRPr="00780E10" w:rsidRDefault="00780E10" w:rsidP="00780E10">
            <w:pPr>
              <w:widowControl w:val="0"/>
              <w:autoSpaceDE w:val="0"/>
              <w:autoSpaceDN w:val="0"/>
              <w:adjustRightInd w:val="0"/>
              <w:jc w:val="left"/>
              <w:rPr>
                <w:rFonts w:ascii="Times New Roman" w:eastAsia="Times New Roman" w:hAnsi="Times New Roman" w:cs="Times New Roman"/>
                <w:sz w:val="16"/>
                <w:szCs w:val="16"/>
                <w:lang w:eastAsia="ru-RU"/>
              </w:rPr>
            </w:pPr>
            <w:r w:rsidRPr="00780E10">
              <w:rPr>
                <w:rFonts w:ascii="Times New Roman" w:eastAsia="Times New Roman" w:hAnsi="Times New Roman" w:cs="Times New Roman"/>
                <w:sz w:val="16"/>
                <w:szCs w:val="16"/>
                <w:lang w:eastAsia="ru-RU"/>
              </w:rPr>
              <w:t>-</w:t>
            </w:r>
          </w:p>
        </w:tc>
      </w:tr>
    </w:tbl>
    <w:p w:rsidR="00780E10" w:rsidRDefault="00780E10" w:rsidP="002D4AA4">
      <w:pPr>
        <w:pStyle w:val="afd"/>
        <w:jc w:val="right"/>
        <w:rPr>
          <w:sz w:val="16"/>
          <w:szCs w:val="16"/>
        </w:rPr>
      </w:pPr>
    </w:p>
    <w:p w:rsidR="00D80E98" w:rsidRDefault="00D80E98" w:rsidP="002D4AA4">
      <w:pPr>
        <w:pStyle w:val="afd"/>
        <w:jc w:val="right"/>
        <w:rPr>
          <w:sz w:val="16"/>
          <w:szCs w:val="16"/>
        </w:rPr>
      </w:pPr>
    </w:p>
    <w:p w:rsidR="00D80E98" w:rsidRDefault="00D80E98" w:rsidP="002D4AA4">
      <w:pPr>
        <w:pStyle w:val="afd"/>
        <w:jc w:val="right"/>
        <w:rPr>
          <w:sz w:val="16"/>
          <w:szCs w:val="16"/>
        </w:rPr>
      </w:pPr>
    </w:p>
    <w:p w:rsidR="00D80E98" w:rsidRDefault="00D80E98" w:rsidP="002D4AA4">
      <w:pPr>
        <w:pStyle w:val="afd"/>
        <w:jc w:val="right"/>
        <w:rPr>
          <w:sz w:val="16"/>
          <w:szCs w:val="16"/>
        </w:rPr>
      </w:pPr>
    </w:p>
    <w:p w:rsidR="00D80E98" w:rsidRDefault="00D80E98" w:rsidP="002D4AA4">
      <w:pPr>
        <w:pStyle w:val="afd"/>
        <w:jc w:val="right"/>
        <w:rPr>
          <w:sz w:val="16"/>
          <w:szCs w:val="16"/>
        </w:rPr>
      </w:pPr>
    </w:p>
    <w:p w:rsidR="00D80E98" w:rsidRDefault="00D80E98" w:rsidP="002D4AA4">
      <w:pPr>
        <w:pStyle w:val="afd"/>
        <w:jc w:val="right"/>
        <w:rPr>
          <w:sz w:val="16"/>
          <w:szCs w:val="16"/>
        </w:rPr>
      </w:pPr>
    </w:p>
    <w:p w:rsidR="00D80E98" w:rsidRDefault="00D80E98" w:rsidP="002D4AA4">
      <w:pPr>
        <w:pStyle w:val="afd"/>
        <w:jc w:val="right"/>
        <w:rPr>
          <w:sz w:val="16"/>
          <w:szCs w:val="16"/>
        </w:rPr>
      </w:pPr>
    </w:p>
    <w:p w:rsidR="00D80E98" w:rsidRDefault="00D80E98" w:rsidP="002D4AA4">
      <w:pPr>
        <w:pStyle w:val="afd"/>
        <w:jc w:val="right"/>
        <w:rPr>
          <w:sz w:val="16"/>
          <w:szCs w:val="16"/>
        </w:rPr>
      </w:pPr>
    </w:p>
    <w:p w:rsidR="00D80E98" w:rsidRDefault="00D80E98" w:rsidP="002D4AA4">
      <w:pPr>
        <w:pStyle w:val="afd"/>
        <w:jc w:val="right"/>
        <w:rPr>
          <w:sz w:val="16"/>
          <w:szCs w:val="16"/>
        </w:rPr>
      </w:pPr>
    </w:p>
    <w:p w:rsidR="00D80E98" w:rsidRDefault="00D80E98" w:rsidP="002D4AA4">
      <w:pPr>
        <w:pStyle w:val="afd"/>
        <w:jc w:val="right"/>
        <w:rPr>
          <w:sz w:val="16"/>
          <w:szCs w:val="16"/>
        </w:rPr>
      </w:pPr>
    </w:p>
    <w:p w:rsidR="00D80E98" w:rsidRDefault="00D80E98" w:rsidP="002D4AA4">
      <w:pPr>
        <w:pStyle w:val="afd"/>
        <w:jc w:val="right"/>
        <w:rPr>
          <w:sz w:val="16"/>
          <w:szCs w:val="16"/>
        </w:rPr>
      </w:pPr>
    </w:p>
    <w:p w:rsidR="00D80E98" w:rsidRPr="00D80E98" w:rsidRDefault="00D80E98" w:rsidP="00E00621">
      <w:pPr>
        <w:widowControl w:val="0"/>
        <w:autoSpaceDE w:val="0"/>
        <w:autoSpaceDN w:val="0"/>
        <w:adjustRightInd w:val="0"/>
        <w:ind w:right="283" w:firstLine="720"/>
        <w:jc w:val="righ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Приложение № 7.2</w:t>
      </w:r>
    </w:p>
    <w:p w:rsidR="00D80E98" w:rsidRPr="00D80E98" w:rsidRDefault="00D80E98" w:rsidP="00E00621">
      <w:pPr>
        <w:widowControl w:val="0"/>
        <w:ind w:right="283"/>
        <w:jc w:val="righ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 xml:space="preserve">                             к муниципальной программе Мокшанского района </w:t>
      </w:r>
    </w:p>
    <w:p w:rsidR="00D80E98" w:rsidRPr="00D80E98" w:rsidRDefault="00D80E98" w:rsidP="00E00621">
      <w:pPr>
        <w:widowControl w:val="0"/>
        <w:ind w:right="283"/>
        <w:jc w:val="righ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 xml:space="preserve">        «Повышение качества и доступности предоставления</w:t>
      </w:r>
    </w:p>
    <w:p w:rsidR="00D80E98" w:rsidRPr="00D80E98" w:rsidRDefault="00D80E98" w:rsidP="00E00621">
      <w:pPr>
        <w:widowControl w:val="0"/>
        <w:ind w:right="283"/>
        <w:jc w:val="righ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 xml:space="preserve">                государственных и муниципальных услуг на базе</w:t>
      </w:r>
    </w:p>
    <w:p w:rsidR="00D80E98" w:rsidRPr="00D80E98" w:rsidRDefault="00D80E98" w:rsidP="00E00621">
      <w:pPr>
        <w:widowControl w:val="0"/>
        <w:ind w:left="-491" w:right="283" w:firstLine="491"/>
        <w:jc w:val="righ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 xml:space="preserve">                  Многофункционального центра предоставления</w:t>
      </w:r>
    </w:p>
    <w:p w:rsidR="00D80E98" w:rsidRPr="00D80E98" w:rsidRDefault="00D80E98" w:rsidP="00E00621">
      <w:pPr>
        <w:widowControl w:val="0"/>
        <w:ind w:left="-491" w:right="283" w:firstLine="491"/>
        <w:jc w:val="righ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 xml:space="preserve">      государственных и муниципальных услуг</w:t>
      </w:r>
    </w:p>
    <w:p w:rsidR="00D80E98" w:rsidRPr="00D80E98" w:rsidRDefault="00D80E98" w:rsidP="00E00621">
      <w:pPr>
        <w:widowControl w:val="0"/>
        <w:ind w:left="-491" w:right="283" w:firstLine="491"/>
        <w:jc w:val="righ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 xml:space="preserve">  в Мокшанском  районе Пензенской области</w:t>
      </w:r>
    </w:p>
    <w:p w:rsidR="00D80E98" w:rsidRPr="00D80E98" w:rsidRDefault="00D80E98" w:rsidP="00E00621">
      <w:pPr>
        <w:widowControl w:val="0"/>
        <w:ind w:left="-491" w:right="283" w:firstLine="491"/>
        <w:jc w:val="righ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 xml:space="preserve">                                          на 2014-2027годы»</w:t>
      </w:r>
    </w:p>
    <w:p w:rsidR="00E00621" w:rsidRDefault="00E00621" w:rsidP="00D80E98">
      <w:pPr>
        <w:widowControl w:val="0"/>
        <w:autoSpaceDE w:val="0"/>
        <w:autoSpaceDN w:val="0"/>
        <w:adjustRightInd w:val="0"/>
        <w:ind w:firstLine="720"/>
        <w:jc w:val="center"/>
        <w:rPr>
          <w:rFonts w:ascii="Times New Roman" w:eastAsia="Times New Roman" w:hAnsi="Times New Roman" w:cs="Times New Roman"/>
          <w:sz w:val="16"/>
          <w:szCs w:val="16"/>
          <w:lang w:eastAsia="ru-RU"/>
        </w:rPr>
      </w:pPr>
    </w:p>
    <w:p w:rsidR="00E00621" w:rsidRDefault="00E00621" w:rsidP="00D80E98">
      <w:pPr>
        <w:widowControl w:val="0"/>
        <w:autoSpaceDE w:val="0"/>
        <w:autoSpaceDN w:val="0"/>
        <w:adjustRightInd w:val="0"/>
        <w:ind w:firstLine="720"/>
        <w:jc w:val="center"/>
        <w:rPr>
          <w:rFonts w:ascii="Times New Roman" w:eastAsia="Times New Roman" w:hAnsi="Times New Roman" w:cs="Times New Roman"/>
          <w:sz w:val="16"/>
          <w:szCs w:val="16"/>
          <w:lang w:eastAsia="ru-RU"/>
        </w:rPr>
      </w:pPr>
    </w:p>
    <w:p w:rsidR="00D80E98" w:rsidRPr="00D80E98" w:rsidRDefault="00D80E98" w:rsidP="00D80E98">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РЕСУРСНОЕ ОБЕСПЕЧЕНИЕ</w:t>
      </w:r>
    </w:p>
    <w:p w:rsidR="00D80E98" w:rsidRPr="00D80E98" w:rsidRDefault="00D80E98" w:rsidP="00D80E98">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реализации муниципальной программы Мокшанского района</w:t>
      </w:r>
    </w:p>
    <w:p w:rsidR="00E00621" w:rsidRDefault="00D80E98" w:rsidP="00D80E98">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 xml:space="preserve">"Повышение качества и доступности предоставления государственных и муниципальных услуг на базе  Многофункционального центра </w:t>
      </w:r>
    </w:p>
    <w:p w:rsidR="00D80E98" w:rsidRPr="00D80E98" w:rsidRDefault="00D80E98" w:rsidP="00D80E98">
      <w:pPr>
        <w:widowControl w:val="0"/>
        <w:autoSpaceDE w:val="0"/>
        <w:autoSpaceDN w:val="0"/>
        <w:adjustRightInd w:val="0"/>
        <w:ind w:firstLine="720"/>
        <w:jc w:val="center"/>
        <w:rPr>
          <w:rFonts w:ascii="Times New Roman" w:eastAsia="Times New Roman" w:hAnsi="Times New Roman" w:cs="Times New Roman"/>
          <w:sz w:val="16"/>
          <w:szCs w:val="16"/>
          <w:u w:val="single"/>
          <w:lang w:eastAsia="ru-RU"/>
        </w:rPr>
      </w:pPr>
      <w:r w:rsidRPr="00D80E98">
        <w:rPr>
          <w:rFonts w:ascii="Times New Roman" w:eastAsia="Times New Roman" w:hAnsi="Times New Roman" w:cs="Times New Roman"/>
          <w:sz w:val="16"/>
          <w:szCs w:val="16"/>
          <w:u w:val="single"/>
          <w:lang w:eastAsia="ru-RU"/>
        </w:rPr>
        <w:t>предоставления государственных и муниципальных услуг в Мокшанском районе Пензенской области на  2014-2027 годы"</w:t>
      </w:r>
    </w:p>
    <w:p w:rsidR="00D80E98" w:rsidRPr="00D80E98" w:rsidRDefault="00D80E98" w:rsidP="00D80E98">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(указать наименование муниципальной программы)</w:t>
      </w:r>
    </w:p>
    <w:p w:rsidR="00D80E98" w:rsidRPr="00D80E98" w:rsidRDefault="00D80E98" w:rsidP="00D80E98">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за счет средств бюджета Мокшанского района</w:t>
      </w:r>
    </w:p>
    <w:p w:rsidR="00D80E98" w:rsidRPr="00D80E98" w:rsidRDefault="00D80E98" w:rsidP="00D80E98">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bl>
      <w:tblPr>
        <w:tblW w:w="15089" w:type="dxa"/>
        <w:tblInd w:w="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62" w:type="dxa"/>
          <w:bottom w:w="28" w:type="dxa"/>
          <w:right w:w="62" w:type="dxa"/>
        </w:tblCellMar>
        <w:tblLook w:val="04A0" w:firstRow="1" w:lastRow="0" w:firstColumn="1" w:lastColumn="0" w:noHBand="0" w:noVBand="1"/>
      </w:tblPr>
      <w:tblGrid>
        <w:gridCol w:w="609"/>
        <w:gridCol w:w="1376"/>
        <w:gridCol w:w="3402"/>
        <w:gridCol w:w="1559"/>
        <w:gridCol w:w="630"/>
        <w:gridCol w:w="567"/>
        <w:gridCol w:w="567"/>
        <w:gridCol w:w="1276"/>
        <w:gridCol w:w="709"/>
        <w:gridCol w:w="708"/>
        <w:gridCol w:w="709"/>
        <w:gridCol w:w="709"/>
        <w:gridCol w:w="850"/>
        <w:gridCol w:w="709"/>
        <w:gridCol w:w="709"/>
      </w:tblGrid>
      <w:tr w:rsidR="00D80E98" w:rsidRPr="00D80E98" w:rsidTr="001970FD">
        <w:tc>
          <w:tcPr>
            <w:tcW w:w="5387" w:type="dxa"/>
            <w:gridSpan w:val="3"/>
            <w:vAlign w:val="center"/>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Ответственный исполнитель муниципальной программы</w:t>
            </w:r>
          </w:p>
        </w:tc>
        <w:tc>
          <w:tcPr>
            <w:tcW w:w="9702" w:type="dxa"/>
            <w:gridSpan w:val="12"/>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u w:val="single"/>
                <w:lang w:eastAsia="ru-RU"/>
              </w:rPr>
            </w:pPr>
            <w:r w:rsidRPr="00D80E98">
              <w:rPr>
                <w:rFonts w:ascii="Times New Roman" w:eastAsia="Times New Roman" w:hAnsi="Times New Roman" w:cs="Times New Roman"/>
                <w:sz w:val="16"/>
                <w:szCs w:val="16"/>
                <w:u w:val="single"/>
                <w:lang w:eastAsia="ru-RU"/>
              </w:rPr>
              <w:t>Администрация Мокшанского района</w:t>
            </w:r>
          </w:p>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p>
        </w:tc>
      </w:tr>
      <w:tr w:rsidR="00D80E98" w:rsidRPr="00D80E98" w:rsidTr="001970FD">
        <w:tc>
          <w:tcPr>
            <w:tcW w:w="609" w:type="dxa"/>
            <w:vMerge w:val="restart"/>
          </w:tcPr>
          <w:p w:rsidR="00D80E98" w:rsidRPr="00D80E98" w:rsidRDefault="00D80E98" w:rsidP="00D80E98">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N</w:t>
            </w:r>
          </w:p>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 п/п</w:t>
            </w:r>
          </w:p>
        </w:tc>
        <w:tc>
          <w:tcPr>
            <w:tcW w:w="1376" w:type="dxa"/>
            <w:vMerge w:val="restart"/>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val="en-US" w:eastAsia="ru-RU"/>
              </w:rPr>
              <w:t xml:space="preserve">     </w:t>
            </w:r>
            <w:r w:rsidRPr="00D80E98">
              <w:rPr>
                <w:rFonts w:ascii="Times New Roman" w:eastAsia="Times New Roman" w:hAnsi="Times New Roman" w:cs="Times New Roman"/>
                <w:sz w:val="16"/>
                <w:szCs w:val="16"/>
                <w:lang w:eastAsia="ru-RU"/>
              </w:rPr>
              <w:t>Статус</w:t>
            </w:r>
          </w:p>
        </w:tc>
        <w:tc>
          <w:tcPr>
            <w:tcW w:w="3402" w:type="dxa"/>
            <w:vMerge w:val="restart"/>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Наименование муниципальной программы, подпрограммы, основного мероприятия, мероприятия</w:t>
            </w:r>
          </w:p>
        </w:tc>
        <w:tc>
          <w:tcPr>
            <w:tcW w:w="1559" w:type="dxa"/>
            <w:vMerge w:val="restart"/>
          </w:tcPr>
          <w:p w:rsidR="00D80E98" w:rsidRPr="00D80E98" w:rsidRDefault="00D80E98" w:rsidP="00D80E98">
            <w:pPr>
              <w:widowControl w:val="0"/>
              <w:autoSpaceDE w:val="0"/>
              <w:autoSpaceDN w:val="0"/>
              <w:adjustRightInd w:val="0"/>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Ответственный исполнитель, соисполнитель</w:t>
            </w:r>
          </w:p>
        </w:tc>
        <w:tc>
          <w:tcPr>
            <w:tcW w:w="3749" w:type="dxa"/>
            <w:gridSpan w:val="5"/>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Код бюджетной классификации</w:t>
            </w:r>
          </w:p>
        </w:tc>
        <w:tc>
          <w:tcPr>
            <w:tcW w:w="4394" w:type="dxa"/>
            <w:gridSpan w:val="6"/>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Расходы бюджета Мокшанского района, тыс. рублей</w:t>
            </w:r>
          </w:p>
        </w:tc>
      </w:tr>
      <w:tr w:rsidR="00D80E98" w:rsidRPr="00D80E98" w:rsidTr="001970FD">
        <w:tc>
          <w:tcPr>
            <w:tcW w:w="609" w:type="dxa"/>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c>
          <w:tcPr>
            <w:tcW w:w="1376" w:type="dxa"/>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c>
          <w:tcPr>
            <w:tcW w:w="3402" w:type="dxa"/>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c>
          <w:tcPr>
            <w:tcW w:w="1559" w:type="dxa"/>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c>
          <w:tcPr>
            <w:tcW w:w="630" w:type="dxa"/>
            <w:vAlign w:val="center"/>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ГРБС</w:t>
            </w:r>
          </w:p>
        </w:tc>
        <w:tc>
          <w:tcPr>
            <w:tcW w:w="567" w:type="dxa"/>
            <w:vAlign w:val="center"/>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РРз</w:t>
            </w:r>
          </w:p>
        </w:tc>
        <w:tc>
          <w:tcPr>
            <w:tcW w:w="567" w:type="dxa"/>
            <w:vAlign w:val="center"/>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ППР</w:t>
            </w:r>
          </w:p>
        </w:tc>
        <w:tc>
          <w:tcPr>
            <w:tcW w:w="1276" w:type="dxa"/>
            <w:vAlign w:val="center"/>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ЦСР</w:t>
            </w:r>
          </w:p>
        </w:tc>
        <w:tc>
          <w:tcPr>
            <w:tcW w:w="709" w:type="dxa"/>
            <w:vAlign w:val="center"/>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ВР</w:t>
            </w:r>
          </w:p>
        </w:tc>
        <w:tc>
          <w:tcPr>
            <w:tcW w:w="708" w:type="dxa"/>
            <w:tcBorders>
              <w:right w:val="single" w:sz="8" w:space="0" w:color="auto"/>
            </w:tcBorders>
          </w:tcPr>
          <w:p w:rsidR="00D80E98" w:rsidRPr="00D80E98" w:rsidRDefault="00D80E98" w:rsidP="00D80E98">
            <w:pPr>
              <w:widowControl w:val="0"/>
              <w:autoSpaceDE w:val="0"/>
              <w:autoSpaceDN w:val="0"/>
              <w:adjustRightInd w:val="0"/>
              <w:ind w:right="-62" w:hanging="142"/>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20</w:t>
            </w:r>
            <w:r w:rsidRPr="00D80E98">
              <w:rPr>
                <w:rFonts w:ascii="Times New Roman" w:eastAsia="Times New Roman" w:hAnsi="Times New Roman" w:cs="Times New Roman"/>
                <w:sz w:val="16"/>
                <w:szCs w:val="16"/>
                <w:lang w:val="en-US" w:eastAsia="ru-RU"/>
              </w:rPr>
              <w:t>2</w:t>
            </w:r>
            <w:r w:rsidRPr="00D80E98">
              <w:rPr>
                <w:rFonts w:ascii="Times New Roman" w:eastAsia="Times New Roman" w:hAnsi="Times New Roman" w:cs="Times New Roman"/>
                <w:sz w:val="16"/>
                <w:szCs w:val="16"/>
                <w:lang w:eastAsia="ru-RU"/>
              </w:rPr>
              <w:t>2 г.</w:t>
            </w:r>
          </w:p>
        </w:tc>
        <w:tc>
          <w:tcPr>
            <w:tcW w:w="709" w:type="dxa"/>
            <w:tcBorders>
              <w:left w:val="single" w:sz="8" w:space="0" w:color="auto"/>
              <w:right w:val="single" w:sz="4" w:space="0" w:color="auto"/>
            </w:tcBorders>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20</w:t>
            </w:r>
            <w:r w:rsidRPr="00D80E98">
              <w:rPr>
                <w:rFonts w:ascii="Times New Roman" w:eastAsia="Times New Roman" w:hAnsi="Times New Roman" w:cs="Times New Roman"/>
                <w:sz w:val="16"/>
                <w:szCs w:val="16"/>
                <w:lang w:val="en-US" w:eastAsia="ru-RU"/>
              </w:rPr>
              <w:t>2</w:t>
            </w:r>
            <w:r w:rsidRPr="00D80E98">
              <w:rPr>
                <w:rFonts w:ascii="Times New Roman" w:eastAsia="Times New Roman" w:hAnsi="Times New Roman" w:cs="Times New Roman"/>
                <w:sz w:val="16"/>
                <w:szCs w:val="16"/>
                <w:lang w:eastAsia="ru-RU"/>
              </w:rPr>
              <w:t>3 г.</w:t>
            </w:r>
          </w:p>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709" w:type="dxa"/>
            <w:tcBorders>
              <w:left w:val="single" w:sz="4" w:space="0" w:color="auto"/>
            </w:tcBorders>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20</w:t>
            </w:r>
            <w:r w:rsidRPr="00D80E98">
              <w:rPr>
                <w:rFonts w:ascii="Times New Roman" w:eastAsia="Times New Roman" w:hAnsi="Times New Roman" w:cs="Times New Roman"/>
                <w:sz w:val="16"/>
                <w:szCs w:val="16"/>
                <w:lang w:val="en-US" w:eastAsia="ru-RU"/>
              </w:rPr>
              <w:t>2</w:t>
            </w:r>
            <w:r w:rsidRPr="00D80E98">
              <w:rPr>
                <w:rFonts w:ascii="Times New Roman" w:eastAsia="Times New Roman" w:hAnsi="Times New Roman" w:cs="Times New Roman"/>
                <w:sz w:val="16"/>
                <w:szCs w:val="16"/>
                <w:lang w:eastAsia="ru-RU"/>
              </w:rPr>
              <w:t>4 г.</w:t>
            </w:r>
          </w:p>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850" w:type="dxa"/>
            <w:tcBorders>
              <w:left w:val="single" w:sz="4" w:space="0" w:color="auto"/>
            </w:tcBorders>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20</w:t>
            </w:r>
            <w:r w:rsidRPr="00D80E98">
              <w:rPr>
                <w:rFonts w:ascii="Times New Roman" w:eastAsia="Times New Roman" w:hAnsi="Times New Roman" w:cs="Times New Roman"/>
                <w:sz w:val="16"/>
                <w:szCs w:val="16"/>
                <w:lang w:val="en-US" w:eastAsia="ru-RU"/>
              </w:rPr>
              <w:t>2</w:t>
            </w:r>
            <w:r w:rsidRPr="00D80E98">
              <w:rPr>
                <w:rFonts w:ascii="Times New Roman" w:eastAsia="Times New Roman" w:hAnsi="Times New Roman" w:cs="Times New Roman"/>
                <w:sz w:val="16"/>
                <w:szCs w:val="16"/>
                <w:lang w:eastAsia="ru-RU"/>
              </w:rPr>
              <w:t>5 г</w:t>
            </w:r>
          </w:p>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709" w:type="dxa"/>
            <w:tcBorders>
              <w:left w:val="single" w:sz="4" w:space="0" w:color="auto"/>
            </w:tcBorders>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2026г.</w:t>
            </w:r>
          </w:p>
        </w:tc>
        <w:tc>
          <w:tcPr>
            <w:tcW w:w="709" w:type="dxa"/>
            <w:tcBorders>
              <w:left w:val="single" w:sz="4" w:space="0" w:color="auto"/>
            </w:tcBorders>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2027 г</w:t>
            </w:r>
          </w:p>
        </w:tc>
      </w:tr>
      <w:tr w:rsidR="00D80E98" w:rsidRPr="00D80E98" w:rsidTr="001970FD">
        <w:trPr>
          <w:trHeight w:val="281"/>
        </w:trPr>
        <w:tc>
          <w:tcPr>
            <w:tcW w:w="609" w:type="dxa"/>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1</w:t>
            </w:r>
          </w:p>
        </w:tc>
        <w:tc>
          <w:tcPr>
            <w:tcW w:w="1376" w:type="dxa"/>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2</w:t>
            </w:r>
          </w:p>
        </w:tc>
        <w:tc>
          <w:tcPr>
            <w:tcW w:w="3402" w:type="dxa"/>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3</w:t>
            </w:r>
          </w:p>
        </w:tc>
        <w:tc>
          <w:tcPr>
            <w:tcW w:w="1559" w:type="dxa"/>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4</w:t>
            </w:r>
          </w:p>
        </w:tc>
        <w:tc>
          <w:tcPr>
            <w:tcW w:w="630" w:type="dxa"/>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5</w:t>
            </w:r>
          </w:p>
        </w:tc>
        <w:tc>
          <w:tcPr>
            <w:tcW w:w="567" w:type="dxa"/>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6</w:t>
            </w:r>
          </w:p>
        </w:tc>
        <w:tc>
          <w:tcPr>
            <w:tcW w:w="567" w:type="dxa"/>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7</w:t>
            </w:r>
          </w:p>
        </w:tc>
        <w:tc>
          <w:tcPr>
            <w:tcW w:w="1276" w:type="dxa"/>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8</w:t>
            </w:r>
          </w:p>
        </w:tc>
        <w:tc>
          <w:tcPr>
            <w:tcW w:w="709" w:type="dxa"/>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9</w:t>
            </w:r>
          </w:p>
        </w:tc>
        <w:tc>
          <w:tcPr>
            <w:tcW w:w="708" w:type="dxa"/>
            <w:tcBorders>
              <w:right w:val="single" w:sz="8" w:space="0" w:color="auto"/>
            </w:tcBorders>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10</w:t>
            </w:r>
          </w:p>
        </w:tc>
        <w:tc>
          <w:tcPr>
            <w:tcW w:w="709" w:type="dxa"/>
            <w:tcBorders>
              <w:left w:val="single" w:sz="8" w:space="0" w:color="auto"/>
              <w:right w:val="single" w:sz="4" w:space="0" w:color="auto"/>
            </w:tcBorders>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11</w:t>
            </w:r>
          </w:p>
        </w:tc>
        <w:tc>
          <w:tcPr>
            <w:tcW w:w="709" w:type="dxa"/>
            <w:tcBorders>
              <w:left w:val="single" w:sz="4" w:space="0" w:color="auto"/>
            </w:tcBorders>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12</w:t>
            </w:r>
          </w:p>
        </w:tc>
        <w:tc>
          <w:tcPr>
            <w:tcW w:w="850" w:type="dxa"/>
            <w:tcBorders>
              <w:left w:val="single" w:sz="4" w:space="0" w:color="auto"/>
            </w:tcBorders>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13</w:t>
            </w:r>
          </w:p>
        </w:tc>
        <w:tc>
          <w:tcPr>
            <w:tcW w:w="709" w:type="dxa"/>
            <w:tcBorders>
              <w:left w:val="single" w:sz="4" w:space="0" w:color="auto"/>
            </w:tcBorders>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14</w:t>
            </w:r>
          </w:p>
        </w:tc>
        <w:tc>
          <w:tcPr>
            <w:tcW w:w="709" w:type="dxa"/>
            <w:tcBorders>
              <w:left w:val="single" w:sz="4" w:space="0" w:color="auto"/>
            </w:tcBorders>
          </w:tcPr>
          <w:p w:rsidR="00D80E98" w:rsidRPr="00D80E98" w:rsidRDefault="00D80E98" w:rsidP="00D80E98">
            <w:pPr>
              <w:widowControl w:val="0"/>
              <w:autoSpaceDE w:val="0"/>
              <w:autoSpaceDN w:val="0"/>
              <w:adjustRightInd w:val="0"/>
              <w:ind w:left="122"/>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15</w:t>
            </w:r>
          </w:p>
        </w:tc>
      </w:tr>
      <w:tr w:rsidR="00D80E98" w:rsidRPr="00D80E98" w:rsidTr="001970FD">
        <w:tc>
          <w:tcPr>
            <w:tcW w:w="609" w:type="dxa"/>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1</w:t>
            </w:r>
          </w:p>
        </w:tc>
        <w:tc>
          <w:tcPr>
            <w:tcW w:w="1376" w:type="dxa"/>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Муниципальная программа</w:t>
            </w:r>
          </w:p>
        </w:tc>
        <w:tc>
          <w:tcPr>
            <w:tcW w:w="3402" w:type="dxa"/>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«Повышение качества и доступности предоставления государственных и муниципальных услуг на базе  Многофункционального центра предоставления государственных и муниципальных услуг в Мокшанском районе Пензенской области на  2014-2027 годы»</w:t>
            </w:r>
          </w:p>
        </w:tc>
        <w:tc>
          <w:tcPr>
            <w:tcW w:w="1559" w:type="dxa"/>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всего</w:t>
            </w:r>
          </w:p>
        </w:tc>
        <w:tc>
          <w:tcPr>
            <w:tcW w:w="630" w:type="dxa"/>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Х</w:t>
            </w:r>
          </w:p>
        </w:tc>
        <w:tc>
          <w:tcPr>
            <w:tcW w:w="567" w:type="dxa"/>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Х</w:t>
            </w:r>
          </w:p>
        </w:tc>
        <w:tc>
          <w:tcPr>
            <w:tcW w:w="567" w:type="dxa"/>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Х</w:t>
            </w:r>
          </w:p>
        </w:tc>
        <w:tc>
          <w:tcPr>
            <w:tcW w:w="1276" w:type="dxa"/>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Х</w:t>
            </w:r>
          </w:p>
        </w:tc>
        <w:tc>
          <w:tcPr>
            <w:tcW w:w="709" w:type="dxa"/>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Х</w:t>
            </w:r>
          </w:p>
        </w:tc>
        <w:tc>
          <w:tcPr>
            <w:tcW w:w="708" w:type="dxa"/>
            <w:tcBorders>
              <w:right w:val="single" w:sz="8" w:space="0" w:color="auto"/>
            </w:tcBorders>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5377,1</w:t>
            </w:r>
          </w:p>
        </w:tc>
        <w:tc>
          <w:tcPr>
            <w:tcW w:w="709" w:type="dxa"/>
            <w:tcBorders>
              <w:left w:val="single" w:sz="8" w:space="0" w:color="auto"/>
              <w:right w:val="single" w:sz="4" w:space="0" w:color="auto"/>
            </w:tcBorders>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9968,3</w:t>
            </w:r>
          </w:p>
        </w:tc>
        <w:tc>
          <w:tcPr>
            <w:tcW w:w="709" w:type="dxa"/>
            <w:tcBorders>
              <w:left w:val="single" w:sz="4" w:space="0" w:color="auto"/>
            </w:tcBorders>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5422,9</w:t>
            </w:r>
          </w:p>
        </w:tc>
        <w:tc>
          <w:tcPr>
            <w:tcW w:w="850" w:type="dxa"/>
            <w:tcBorders>
              <w:left w:val="single" w:sz="4" w:space="0" w:color="auto"/>
            </w:tcBorders>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5614,2</w:t>
            </w:r>
          </w:p>
        </w:tc>
        <w:tc>
          <w:tcPr>
            <w:tcW w:w="709" w:type="dxa"/>
            <w:tcBorders>
              <w:left w:val="single" w:sz="4" w:space="0" w:color="auto"/>
            </w:tcBorders>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5614,2</w:t>
            </w:r>
          </w:p>
        </w:tc>
        <w:tc>
          <w:tcPr>
            <w:tcW w:w="709" w:type="dxa"/>
            <w:tcBorders>
              <w:left w:val="single" w:sz="4" w:space="0" w:color="auto"/>
            </w:tcBorders>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5614,2</w:t>
            </w:r>
          </w:p>
        </w:tc>
      </w:tr>
      <w:tr w:rsidR="00D80E98" w:rsidRPr="00D80E98" w:rsidTr="001970FD">
        <w:trPr>
          <w:trHeight w:val="338"/>
        </w:trPr>
        <w:tc>
          <w:tcPr>
            <w:tcW w:w="609" w:type="dxa"/>
          </w:tcPr>
          <w:p w:rsidR="00D80E98" w:rsidRPr="00D80E98" w:rsidRDefault="00D80E98" w:rsidP="00D80E98">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12</w:t>
            </w:r>
          </w:p>
        </w:tc>
        <w:tc>
          <w:tcPr>
            <w:tcW w:w="1376" w:type="dxa"/>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 xml:space="preserve">Основное мероприятие </w:t>
            </w:r>
          </w:p>
        </w:tc>
        <w:tc>
          <w:tcPr>
            <w:tcW w:w="3402" w:type="dxa"/>
          </w:tcPr>
          <w:p w:rsidR="00D80E98" w:rsidRPr="00D80E98" w:rsidRDefault="00D80E98" w:rsidP="00D80E98">
            <w:pPr>
              <w:widowControl w:val="0"/>
              <w:autoSpaceDE w:val="0"/>
              <w:autoSpaceDN w:val="0"/>
              <w:adjustRightInd w:val="0"/>
              <w:ind w:right="-62"/>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Организация деятельности МАУ «МФЦ Мокшанского района»</w:t>
            </w:r>
          </w:p>
        </w:tc>
        <w:tc>
          <w:tcPr>
            <w:tcW w:w="1559" w:type="dxa"/>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всего</w:t>
            </w:r>
          </w:p>
        </w:tc>
        <w:tc>
          <w:tcPr>
            <w:tcW w:w="630" w:type="dxa"/>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Х</w:t>
            </w:r>
          </w:p>
        </w:tc>
        <w:tc>
          <w:tcPr>
            <w:tcW w:w="567" w:type="dxa"/>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Х</w:t>
            </w:r>
          </w:p>
          <w:p w:rsidR="00D80E98" w:rsidRPr="00D80E98" w:rsidRDefault="00D80E98" w:rsidP="00D80E98">
            <w:pPr>
              <w:widowControl w:val="0"/>
              <w:autoSpaceDE w:val="0"/>
              <w:autoSpaceDN w:val="0"/>
              <w:adjustRightInd w:val="0"/>
              <w:ind w:firstLine="720"/>
              <w:jc w:val="center"/>
              <w:rPr>
                <w:rFonts w:ascii="Times New Roman" w:eastAsia="Times New Roman" w:hAnsi="Times New Roman" w:cs="Times New Roman"/>
                <w:sz w:val="16"/>
                <w:szCs w:val="16"/>
                <w:lang w:eastAsia="ru-RU"/>
              </w:rPr>
            </w:pPr>
          </w:p>
          <w:p w:rsidR="00D80E98" w:rsidRPr="00D80E98" w:rsidRDefault="00D80E98" w:rsidP="00D80E98">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567" w:type="dxa"/>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Х</w:t>
            </w:r>
          </w:p>
        </w:tc>
        <w:tc>
          <w:tcPr>
            <w:tcW w:w="1276" w:type="dxa"/>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Х</w:t>
            </w:r>
          </w:p>
        </w:tc>
        <w:tc>
          <w:tcPr>
            <w:tcW w:w="709" w:type="dxa"/>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Х</w:t>
            </w:r>
          </w:p>
        </w:tc>
        <w:tc>
          <w:tcPr>
            <w:tcW w:w="708" w:type="dxa"/>
            <w:tcBorders>
              <w:right w:val="single" w:sz="8" w:space="0" w:color="auto"/>
            </w:tcBorders>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5377,1</w:t>
            </w:r>
          </w:p>
        </w:tc>
        <w:tc>
          <w:tcPr>
            <w:tcW w:w="709" w:type="dxa"/>
            <w:tcBorders>
              <w:left w:val="single" w:sz="8" w:space="0" w:color="auto"/>
              <w:right w:val="single" w:sz="4" w:space="0" w:color="auto"/>
            </w:tcBorders>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9968,3</w:t>
            </w:r>
          </w:p>
        </w:tc>
        <w:tc>
          <w:tcPr>
            <w:tcW w:w="709" w:type="dxa"/>
            <w:tcBorders>
              <w:left w:val="single" w:sz="4" w:space="0" w:color="auto"/>
            </w:tcBorders>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5422,9</w:t>
            </w:r>
          </w:p>
        </w:tc>
        <w:tc>
          <w:tcPr>
            <w:tcW w:w="850" w:type="dxa"/>
            <w:tcBorders>
              <w:left w:val="single" w:sz="4" w:space="0" w:color="auto"/>
            </w:tcBorders>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5614,2</w:t>
            </w:r>
          </w:p>
        </w:tc>
        <w:tc>
          <w:tcPr>
            <w:tcW w:w="709" w:type="dxa"/>
            <w:tcBorders>
              <w:left w:val="single" w:sz="4" w:space="0" w:color="auto"/>
            </w:tcBorders>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5614,2</w:t>
            </w:r>
          </w:p>
        </w:tc>
        <w:tc>
          <w:tcPr>
            <w:tcW w:w="709" w:type="dxa"/>
            <w:tcBorders>
              <w:left w:val="single" w:sz="4" w:space="0" w:color="auto"/>
            </w:tcBorders>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5614,2</w:t>
            </w:r>
          </w:p>
        </w:tc>
      </w:tr>
      <w:tr w:rsidR="00D80E98" w:rsidRPr="00D80E98" w:rsidTr="001970FD">
        <w:trPr>
          <w:trHeight w:val="290"/>
        </w:trPr>
        <w:tc>
          <w:tcPr>
            <w:tcW w:w="609" w:type="dxa"/>
            <w:vMerge w:val="restart"/>
          </w:tcPr>
          <w:p w:rsidR="00D80E98" w:rsidRPr="00D80E98" w:rsidRDefault="00D80E98" w:rsidP="00D80E98">
            <w:pPr>
              <w:widowControl w:val="0"/>
              <w:autoSpaceDE w:val="0"/>
              <w:autoSpaceDN w:val="0"/>
              <w:adjustRightInd w:val="0"/>
              <w:ind w:firstLine="720"/>
              <w:jc w:val="center"/>
              <w:rPr>
                <w:rFonts w:ascii="Times New Roman" w:eastAsia="Times New Roman" w:hAnsi="Times New Roman" w:cs="Times New Roman"/>
                <w:sz w:val="16"/>
                <w:szCs w:val="16"/>
                <w:lang w:eastAsia="ru-RU"/>
              </w:rPr>
            </w:pPr>
            <w:bookmarkStart w:id="6" w:name="_Hlk122527703"/>
            <w:r w:rsidRPr="00D80E98">
              <w:rPr>
                <w:rFonts w:ascii="Times New Roman" w:eastAsia="Times New Roman" w:hAnsi="Times New Roman" w:cs="Times New Roman"/>
                <w:sz w:val="16"/>
                <w:szCs w:val="16"/>
                <w:lang w:val="en-US" w:eastAsia="ru-RU"/>
              </w:rPr>
              <w:t>1</w:t>
            </w:r>
            <w:r w:rsidRPr="00D80E98">
              <w:rPr>
                <w:rFonts w:ascii="Times New Roman" w:eastAsia="Times New Roman" w:hAnsi="Times New Roman" w:cs="Times New Roman"/>
                <w:sz w:val="16"/>
                <w:szCs w:val="16"/>
                <w:lang w:eastAsia="ru-RU"/>
              </w:rPr>
              <w:t>2.1</w:t>
            </w:r>
          </w:p>
        </w:tc>
        <w:tc>
          <w:tcPr>
            <w:tcW w:w="1376" w:type="dxa"/>
            <w:vMerge w:val="restart"/>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 xml:space="preserve">Мероприятие 1 </w:t>
            </w:r>
          </w:p>
        </w:tc>
        <w:tc>
          <w:tcPr>
            <w:tcW w:w="3402" w:type="dxa"/>
            <w:vMerge w:val="restart"/>
          </w:tcPr>
          <w:p w:rsidR="00D80E98" w:rsidRPr="00D80E98" w:rsidRDefault="00D80E98" w:rsidP="00D80E98">
            <w:pPr>
              <w:widowControl w:val="0"/>
              <w:autoSpaceDE w:val="0"/>
              <w:autoSpaceDN w:val="0"/>
              <w:adjustRightInd w:val="0"/>
              <w:ind w:right="-62"/>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Обеспечение деятельности (оказание услуг) муниципальных учреждений (МАУ "МФЦ Мокшанского района")</w:t>
            </w:r>
          </w:p>
        </w:tc>
        <w:tc>
          <w:tcPr>
            <w:tcW w:w="1559" w:type="dxa"/>
            <w:vMerge w:val="restart"/>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Администрация Мокшанского района, МФЦ</w:t>
            </w:r>
          </w:p>
        </w:tc>
        <w:tc>
          <w:tcPr>
            <w:tcW w:w="630" w:type="dxa"/>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color w:val="000000"/>
                <w:sz w:val="16"/>
                <w:szCs w:val="16"/>
                <w:lang w:eastAsia="ru-RU"/>
              </w:rPr>
              <w:t>901</w:t>
            </w:r>
          </w:p>
        </w:tc>
        <w:tc>
          <w:tcPr>
            <w:tcW w:w="567" w:type="dxa"/>
          </w:tcPr>
          <w:p w:rsidR="00D80E98" w:rsidRPr="00D80E98" w:rsidRDefault="00D80E98" w:rsidP="00D80E98">
            <w:pPr>
              <w:widowControl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color w:val="000000"/>
                <w:sz w:val="16"/>
                <w:szCs w:val="16"/>
                <w:lang w:eastAsia="ru-RU"/>
              </w:rPr>
              <w:t>01</w:t>
            </w:r>
          </w:p>
        </w:tc>
        <w:tc>
          <w:tcPr>
            <w:tcW w:w="567" w:type="dxa"/>
          </w:tcPr>
          <w:p w:rsidR="00D80E98" w:rsidRPr="00D80E98" w:rsidRDefault="00D80E98" w:rsidP="00D80E98">
            <w:pPr>
              <w:widowControl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color w:val="000000"/>
                <w:sz w:val="16"/>
                <w:szCs w:val="16"/>
                <w:lang w:eastAsia="ru-RU"/>
              </w:rPr>
              <w:t>13</w:t>
            </w:r>
          </w:p>
        </w:tc>
        <w:tc>
          <w:tcPr>
            <w:tcW w:w="1276" w:type="dxa"/>
          </w:tcPr>
          <w:p w:rsidR="00D80E98" w:rsidRPr="00D80E98" w:rsidRDefault="00D80E98" w:rsidP="00D80E98">
            <w:pPr>
              <w:widowControl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color w:val="000000"/>
                <w:sz w:val="16"/>
                <w:szCs w:val="16"/>
                <w:lang w:eastAsia="ru-RU"/>
              </w:rPr>
              <w:t>1300105650</w:t>
            </w:r>
          </w:p>
        </w:tc>
        <w:tc>
          <w:tcPr>
            <w:tcW w:w="709" w:type="dxa"/>
          </w:tcPr>
          <w:p w:rsidR="00D80E98" w:rsidRPr="00D80E98" w:rsidRDefault="00D80E98" w:rsidP="00D80E98">
            <w:pPr>
              <w:widowControl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color w:val="000000"/>
                <w:sz w:val="16"/>
                <w:szCs w:val="16"/>
                <w:lang w:eastAsia="ru-RU"/>
              </w:rPr>
              <w:t>621</w:t>
            </w:r>
          </w:p>
        </w:tc>
        <w:tc>
          <w:tcPr>
            <w:tcW w:w="708" w:type="dxa"/>
            <w:tcBorders>
              <w:right w:val="single" w:sz="8" w:space="0" w:color="auto"/>
            </w:tcBorders>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5014,4</w:t>
            </w:r>
          </w:p>
        </w:tc>
        <w:tc>
          <w:tcPr>
            <w:tcW w:w="709" w:type="dxa"/>
            <w:tcBorders>
              <w:left w:val="single" w:sz="8" w:space="0" w:color="auto"/>
              <w:right w:val="single" w:sz="4" w:space="0" w:color="auto"/>
            </w:tcBorders>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5188,8</w:t>
            </w:r>
          </w:p>
        </w:tc>
        <w:tc>
          <w:tcPr>
            <w:tcW w:w="709" w:type="dxa"/>
            <w:tcBorders>
              <w:left w:val="single" w:sz="4" w:space="0" w:color="auto"/>
            </w:tcBorders>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5181,5</w:t>
            </w:r>
          </w:p>
        </w:tc>
        <w:tc>
          <w:tcPr>
            <w:tcW w:w="850" w:type="dxa"/>
            <w:tcBorders>
              <w:left w:val="single" w:sz="4" w:space="0" w:color="auto"/>
            </w:tcBorders>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5372,8</w:t>
            </w:r>
          </w:p>
        </w:tc>
        <w:tc>
          <w:tcPr>
            <w:tcW w:w="709" w:type="dxa"/>
            <w:tcBorders>
              <w:left w:val="single" w:sz="4" w:space="0" w:color="auto"/>
            </w:tcBorders>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5372,8</w:t>
            </w:r>
          </w:p>
        </w:tc>
        <w:tc>
          <w:tcPr>
            <w:tcW w:w="709" w:type="dxa"/>
            <w:tcBorders>
              <w:left w:val="single" w:sz="4" w:space="0" w:color="auto"/>
            </w:tcBorders>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5372,8</w:t>
            </w:r>
          </w:p>
        </w:tc>
      </w:tr>
      <w:bookmarkEnd w:id="6"/>
      <w:tr w:rsidR="00D80E98" w:rsidRPr="00D80E98" w:rsidTr="001970FD">
        <w:trPr>
          <w:trHeight w:val="210"/>
        </w:trPr>
        <w:tc>
          <w:tcPr>
            <w:tcW w:w="609" w:type="dxa"/>
            <w:vMerge/>
          </w:tcPr>
          <w:p w:rsidR="00D80E98" w:rsidRPr="00D80E98" w:rsidRDefault="00D80E98" w:rsidP="00D80E98">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1376" w:type="dxa"/>
            <w:vMerge/>
          </w:tcPr>
          <w:p w:rsidR="00D80E98" w:rsidRPr="00D80E98" w:rsidRDefault="00D80E98" w:rsidP="00D80E98">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3402" w:type="dxa"/>
            <w:vMerge/>
          </w:tcPr>
          <w:p w:rsidR="00D80E98" w:rsidRPr="00D80E98" w:rsidRDefault="00D80E98" w:rsidP="00D80E98">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559" w:type="dxa"/>
            <w:vMerge/>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p>
        </w:tc>
        <w:tc>
          <w:tcPr>
            <w:tcW w:w="630" w:type="dxa"/>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901</w:t>
            </w:r>
          </w:p>
        </w:tc>
        <w:tc>
          <w:tcPr>
            <w:tcW w:w="567" w:type="dxa"/>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01</w:t>
            </w:r>
          </w:p>
        </w:tc>
        <w:tc>
          <w:tcPr>
            <w:tcW w:w="567" w:type="dxa"/>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13</w:t>
            </w:r>
          </w:p>
        </w:tc>
        <w:tc>
          <w:tcPr>
            <w:tcW w:w="1276" w:type="dxa"/>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1300105650</w:t>
            </w:r>
          </w:p>
        </w:tc>
        <w:tc>
          <w:tcPr>
            <w:tcW w:w="709" w:type="dxa"/>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622</w:t>
            </w:r>
          </w:p>
        </w:tc>
        <w:tc>
          <w:tcPr>
            <w:tcW w:w="708" w:type="dxa"/>
            <w:tcBorders>
              <w:right w:val="single" w:sz="8" w:space="0" w:color="auto"/>
            </w:tcBorders>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182,8</w:t>
            </w:r>
          </w:p>
        </w:tc>
        <w:tc>
          <w:tcPr>
            <w:tcW w:w="709" w:type="dxa"/>
            <w:tcBorders>
              <w:left w:val="single" w:sz="8" w:space="0" w:color="auto"/>
              <w:right w:val="single" w:sz="4" w:space="0" w:color="auto"/>
            </w:tcBorders>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4538,1</w:t>
            </w:r>
          </w:p>
        </w:tc>
        <w:tc>
          <w:tcPr>
            <w:tcW w:w="709" w:type="dxa"/>
            <w:tcBorders>
              <w:left w:val="single" w:sz="4" w:space="0" w:color="auto"/>
            </w:tcBorders>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0</w:t>
            </w:r>
          </w:p>
        </w:tc>
        <w:tc>
          <w:tcPr>
            <w:tcW w:w="850" w:type="dxa"/>
            <w:tcBorders>
              <w:left w:val="single" w:sz="4" w:space="0" w:color="auto"/>
            </w:tcBorders>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0</w:t>
            </w:r>
          </w:p>
        </w:tc>
        <w:tc>
          <w:tcPr>
            <w:tcW w:w="709" w:type="dxa"/>
            <w:tcBorders>
              <w:left w:val="single" w:sz="4" w:space="0" w:color="auto"/>
            </w:tcBorders>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0</w:t>
            </w:r>
          </w:p>
        </w:tc>
        <w:tc>
          <w:tcPr>
            <w:tcW w:w="709" w:type="dxa"/>
            <w:tcBorders>
              <w:left w:val="single" w:sz="4" w:space="0" w:color="auto"/>
            </w:tcBorders>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0</w:t>
            </w:r>
          </w:p>
        </w:tc>
      </w:tr>
      <w:tr w:rsidR="00D80E98" w:rsidRPr="00D80E98" w:rsidTr="001970FD">
        <w:tc>
          <w:tcPr>
            <w:tcW w:w="609" w:type="dxa"/>
            <w:vMerge w:val="restart"/>
          </w:tcPr>
          <w:p w:rsidR="00D80E98" w:rsidRPr="00D80E98" w:rsidRDefault="00D80E98" w:rsidP="00D80E98">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val="en-US" w:eastAsia="ru-RU"/>
              </w:rPr>
              <w:t>1</w:t>
            </w:r>
            <w:r w:rsidRPr="00D80E98">
              <w:rPr>
                <w:rFonts w:ascii="Times New Roman" w:eastAsia="Times New Roman" w:hAnsi="Times New Roman" w:cs="Times New Roman"/>
                <w:sz w:val="16"/>
                <w:szCs w:val="16"/>
                <w:lang w:eastAsia="ru-RU"/>
              </w:rPr>
              <w:t>2.2</w:t>
            </w:r>
          </w:p>
        </w:tc>
        <w:tc>
          <w:tcPr>
            <w:tcW w:w="1376" w:type="dxa"/>
            <w:vMerge w:val="restart"/>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 xml:space="preserve">Мероприятие 2 </w:t>
            </w:r>
          </w:p>
        </w:tc>
        <w:tc>
          <w:tcPr>
            <w:tcW w:w="3402" w:type="dxa"/>
            <w:vMerge w:val="restart"/>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 xml:space="preserve">Повышение оплаты труда работников бюджетной сферы в связи с увеличением минимального размера оплаты труда </w:t>
            </w:r>
          </w:p>
        </w:tc>
        <w:tc>
          <w:tcPr>
            <w:tcW w:w="1559" w:type="dxa"/>
            <w:vMerge w:val="restart"/>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 xml:space="preserve">  Администрация Мокшанского района      </w:t>
            </w:r>
          </w:p>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МФЦ</w:t>
            </w:r>
          </w:p>
        </w:tc>
        <w:tc>
          <w:tcPr>
            <w:tcW w:w="630" w:type="dxa"/>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901</w:t>
            </w:r>
          </w:p>
        </w:tc>
        <w:tc>
          <w:tcPr>
            <w:tcW w:w="567" w:type="dxa"/>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01</w:t>
            </w:r>
          </w:p>
        </w:tc>
        <w:tc>
          <w:tcPr>
            <w:tcW w:w="567" w:type="dxa"/>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13</w:t>
            </w:r>
          </w:p>
        </w:tc>
        <w:tc>
          <w:tcPr>
            <w:tcW w:w="1276" w:type="dxa"/>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1300171053</w:t>
            </w:r>
          </w:p>
        </w:tc>
        <w:tc>
          <w:tcPr>
            <w:tcW w:w="709" w:type="dxa"/>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621</w:t>
            </w:r>
          </w:p>
        </w:tc>
        <w:tc>
          <w:tcPr>
            <w:tcW w:w="708" w:type="dxa"/>
            <w:tcBorders>
              <w:right w:val="single" w:sz="8" w:space="0" w:color="auto"/>
            </w:tcBorders>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100,9</w:t>
            </w:r>
          </w:p>
        </w:tc>
        <w:tc>
          <w:tcPr>
            <w:tcW w:w="709" w:type="dxa"/>
            <w:tcBorders>
              <w:left w:val="single" w:sz="8" w:space="0" w:color="auto"/>
              <w:right w:val="single" w:sz="4" w:space="0" w:color="auto"/>
            </w:tcBorders>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193,0</w:t>
            </w:r>
          </w:p>
        </w:tc>
        <w:tc>
          <w:tcPr>
            <w:tcW w:w="709" w:type="dxa"/>
            <w:tcBorders>
              <w:left w:val="single" w:sz="4" w:space="0" w:color="auto"/>
            </w:tcBorders>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color w:val="000000"/>
                <w:sz w:val="16"/>
                <w:szCs w:val="16"/>
                <w:lang w:eastAsia="ru-RU"/>
              </w:rPr>
              <w:t>193,0</w:t>
            </w:r>
          </w:p>
        </w:tc>
        <w:tc>
          <w:tcPr>
            <w:tcW w:w="850" w:type="dxa"/>
            <w:tcBorders>
              <w:left w:val="single" w:sz="4" w:space="0" w:color="auto"/>
            </w:tcBorders>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color w:val="000000"/>
                <w:sz w:val="16"/>
                <w:szCs w:val="16"/>
                <w:lang w:eastAsia="ru-RU"/>
              </w:rPr>
              <w:t>193,0</w:t>
            </w:r>
          </w:p>
        </w:tc>
        <w:tc>
          <w:tcPr>
            <w:tcW w:w="709" w:type="dxa"/>
            <w:tcBorders>
              <w:left w:val="single" w:sz="4" w:space="0" w:color="auto"/>
            </w:tcBorders>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color w:val="000000"/>
                <w:sz w:val="16"/>
                <w:szCs w:val="16"/>
                <w:lang w:eastAsia="ru-RU"/>
              </w:rPr>
              <w:t>193,0</w:t>
            </w:r>
          </w:p>
        </w:tc>
        <w:tc>
          <w:tcPr>
            <w:tcW w:w="709" w:type="dxa"/>
            <w:tcBorders>
              <w:left w:val="single" w:sz="4" w:space="0" w:color="auto"/>
            </w:tcBorders>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color w:val="000000"/>
                <w:sz w:val="16"/>
                <w:szCs w:val="16"/>
                <w:lang w:eastAsia="ru-RU"/>
              </w:rPr>
              <w:t>193,0</w:t>
            </w:r>
          </w:p>
        </w:tc>
      </w:tr>
      <w:tr w:rsidR="00D80E98" w:rsidRPr="00D80E98" w:rsidTr="001970FD">
        <w:tc>
          <w:tcPr>
            <w:tcW w:w="609" w:type="dxa"/>
            <w:vMerge/>
          </w:tcPr>
          <w:p w:rsidR="00D80E98" w:rsidRPr="00D80E98" w:rsidRDefault="00D80E98" w:rsidP="00D80E98">
            <w:pPr>
              <w:widowControl w:val="0"/>
              <w:autoSpaceDE w:val="0"/>
              <w:autoSpaceDN w:val="0"/>
              <w:adjustRightInd w:val="0"/>
              <w:ind w:firstLine="720"/>
              <w:jc w:val="center"/>
              <w:rPr>
                <w:rFonts w:ascii="Times New Roman" w:eastAsia="Times New Roman" w:hAnsi="Times New Roman" w:cs="Times New Roman"/>
                <w:sz w:val="16"/>
                <w:szCs w:val="16"/>
                <w:lang w:val="en-US" w:eastAsia="ru-RU"/>
              </w:rPr>
            </w:pPr>
          </w:p>
        </w:tc>
        <w:tc>
          <w:tcPr>
            <w:tcW w:w="1376" w:type="dxa"/>
            <w:vMerge/>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p>
        </w:tc>
        <w:tc>
          <w:tcPr>
            <w:tcW w:w="3402" w:type="dxa"/>
            <w:vMerge/>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p>
        </w:tc>
        <w:tc>
          <w:tcPr>
            <w:tcW w:w="1559" w:type="dxa"/>
            <w:vMerge/>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p>
        </w:tc>
        <w:tc>
          <w:tcPr>
            <w:tcW w:w="630" w:type="dxa"/>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901</w:t>
            </w:r>
          </w:p>
        </w:tc>
        <w:tc>
          <w:tcPr>
            <w:tcW w:w="567" w:type="dxa"/>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01</w:t>
            </w:r>
          </w:p>
        </w:tc>
        <w:tc>
          <w:tcPr>
            <w:tcW w:w="567" w:type="dxa"/>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13</w:t>
            </w:r>
          </w:p>
        </w:tc>
        <w:tc>
          <w:tcPr>
            <w:tcW w:w="1276" w:type="dxa"/>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1300179031</w:t>
            </w:r>
          </w:p>
        </w:tc>
        <w:tc>
          <w:tcPr>
            <w:tcW w:w="709" w:type="dxa"/>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621</w:t>
            </w:r>
          </w:p>
        </w:tc>
        <w:tc>
          <w:tcPr>
            <w:tcW w:w="708" w:type="dxa"/>
            <w:tcBorders>
              <w:right w:val="single" w:sz="8" w:space="0" w:color="auto"/>
            </w:tcBorders>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43,0</w:t>
            </w:r>
          </w:p>
        </w:tc>
        <w:tc>
          <w:tcPr>
            <w:tcW w:w="709" w:type="dxa"/>
            <w:tcBorders>
              <w:left w:val="single" w:sz="8" w:space="0" w:color="auto"/>
              <w:right w:val="single" w:sz="4" w:space="0" w:color="auto"/>
            </w:tcBorders>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0</w:t>
            </w:r>
          </w:p>
        </w:tc>
        <w:tc>
          <w:tcPr>
            <w:tcW w:w="709" w:type="dxa"/>
            <w:tcBorders>
              <w:left w:val="single" w:sz="4" w:space="0" w:color="auto"/>
            </w:tcBorders>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0</w:t>
            </w:r>
          </w:p>
        </w:tc>
        <w:tc>
          <w:tcPr>
            <w:tcW w:w="850" w:type="dxa"/>
            <w:tcBorders>
              <w:left w:val="single" w:sz="4" w:space="0" w:color="auto"/>
            </w:tcBorders>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0</w:t>
            </w:r>
          </w:p>
        </w:tc>
        <w:tc>
          <w:tcPr>
            <w:tcW w:w="709" w:type="dxa"/>
            <w:tcBorders>
              <w:left w:val="single" w:sz="4" w:space="0" w:color="auto"/>
            </w:tcBorders>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0</w:t>
            </w:r>
          </w:p>
        </w:tc>
        <w:tc>
          <w:tcPr>
            <w:tcW w:w="709" w:type="dxa"/>
            <w:tcBorders>
              <w:left w:val="single" w:sz="4" w:space="0" w:color="auto"/>
            </w:tcBorders>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0</w:t>
            </w:r>
          </w:p>
        </w:tc>
      </w:tr>
      <w:tr w:rsidR="00D80E98" w:rsidRPr="00D80E98" w:rsidTr="001970FD">
        <w:tc>
          <w:tcPr>
            <w:tcW w:w="609" w:type="dxa"/>
            <w:vMerge/>
          </w:tcPr>
          <w:p w:rsidR="00D80E98" w:rsidRPr="00D80E98" w:rsidRDefault="00D80E98" w:rsidP="00D80E98">
            <w:pPr>
              <w:widowControl w:val="0"/>
              <w:autoSpaceDE w:val="0"/>
              <w:autoSpaceDN w:val="0"/>
              <w:adjustRightInd w:val="0"/>
              <w:ind w:firstLine="720"/>
              <w:jc w:val="center"/>
              <w:rPr>
                <w:rFonts w:ascii="Times New Roman" w:eastAsia="Times New Roman" w:hAnsi="Times New Roman" w:cs="Times New Roman"/>
                <w:sz w:val="16"/>
                <w:szCs w:val="16"/>
                <w:lang w:val="en-US" w:eastAsia="ru-RU"/>
              </w:rPr>
            </w:pPr>
          </w:p>
        </w:tc>
        <w:tc>
          <w:tcPr>
            <w:tcW w:w="1376" w:type="dxa"/>
            <w:vMerge/>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p>
        </w:tc>
        <w:tc>
          <w:tcPr>
            <w:tcW w:w="3402" w:type="dxa"/>
            <w:vMerge/>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p>
        </w:tc>
        <w:tc>
          <w:tcPr>
            <w:tcW w:w="1559" w:type="dxa"/>
            <w:vMerge/>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p>
        </w:tc>
        <w:tc>
          <w:tcPr>
            <w:tcW w:w="630" w:type="dxa"/>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901</w:t>
            </w:r>
          </w:p>
        </w:tc>
        <w:tc>
          <w:tcPr>
            <w:tcW w:w="567" w:type="dxa"/>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01</w:t>
            </w:r>
          </w:p>
        </w:tc>
        <w:tc>
          <w:tcPr>
            <w:tcW w:w="567" w:type="dxa"/>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13</w:t>
            </w:r>
          </w:p>
        </w:tc>
        <w:tc>
          <w:tcPr>
            <w:tcW w:w="1276" w:type="dxa"/>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1300179032</w:t>
            </w:r>
          </w:p>
        </w:tc>
        <w:tc>
          <w:tcPr>
            <w:tcW w:w="709" w:type="dxa"/>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621</w:t>
            </w:r>
          </w:p>
        </w:tc>
        <w:tc>
          <w:tcPr>
            <w:tcW w:w="708" w:type="dxa"/>
            <w:tcBorders>
              <w:right w:val="single" w:sz="8" w:space="0" w:color="auto"/>
            </w:tcBorders>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0,1</w:t>
            </w:r>
          </w:p>
        </w:tc>
        <w:tc>
          <w:tcPr>
            <w:tcW w:w="709" w:type="dxa"/>
            <w:tcBorders>
              <w:left w:val="single" w:sz="8" w:space="0" w:color="auto"/>
              <w:right w:val="single" w:sz="4" w:space="0" w:color="auto"/>
            </w:tcBorders>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0</w:t>
            </w:r>
          </w:p>
        </w:tc>
        <w:tc>
          <w:tcPr>
            <w:tcW w:w="709" w:type="dxa"/>
            <w:tcBorders>
              <w:left w:val="single" w:sz="4" w:space="0" w:color="auto"/>
            </w:tcBorders>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0</w:t>
            </w:r>
          </w:p>
        </w:tc>
        <w:tc>
          <w:tcPr>
            <w:tcW w:w="850" w:type="dxa"/>
            <w:tcBorders>
              <w:left w:val="single" w:sz="4" w:space="0" w:color="auto"/>
            </w:tcBorders>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0</w:t>
            </w:r>
          </w:p>
        </w:tc>
        <w:tc>
          <w:tcPr>
            <w:tcW w:w="709" w:type="dxa"/>
            <w:tcBorders>
              <w:left w:val="single" w:sz="4" w:space="0" w:color="auto"/>
            </w:tcBorders>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0</w:t>
            </w:r>
          </w:p>
        </w:tc>
        <w:tc>
          <w:tcPr>
            <w:tcW w:w="709" w:type="dxa"/>
            <w:tcBorders>
              <w:left w:val="single" w:sz="4" w:space="0" w:color="auto"/>
            </w:tcBorders>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0</w:t>
            </w:r>
          </w:p>
        </w:tc>
      </w:tr>
      <w:tr w:rsidR="00D80E98" w:rsidRPr="00D80E98" w:rsidTr="001970FD">
        <w:tc>
          <w:tcPr>
            <w:tcW w:w="609" w:type="dxa"/>
            <w:vMerge/>
          </w:tcPr>
          <w:p w:rsidR="00D80E98" w:rsidRPr="00D80E98" w:rsidRDefault="00D80E98" w:rsidP="00D80E98">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1376" w:type="dxa"/>
            <w:vMerge/>
          </w:tcPr>
          <w:p w:rsidR="00D80E98" w:rsidRPr="00D80E98" w:rsidRDefault="00D80E98" w:rsidP="00D80E98">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3402" w:type="dxa"/>
            <w:vMerge/>
          </w:tcPr>
          <w:p w:rsidR="00D80E98" w:rsidRPr="00D80E98" w:rsidRDefault="00D80E98" w:rsidP="00D80E98">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559" w:type="dxa"/>
            <w:vMerge/>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p>
        </w:tc>
        <w:tc>
          <w:tcPr>
            <w:tcW w:w="630" w:type="dxa"/>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901</w:t>
            </w:r>
          </w:p>
        </w:tc>
        <w:tc>
          <w:tcPr>
            <w:tcW w:w="567" w:type="dxa"/>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01</w:t>
            </w:r>
          </w:p>
        </w:tc>
        <w:tc>
          <w:tcPr>
            <w:tcW w:w="567" w:type="dxa"/>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13</w:t>
            </w:r>
          </w:p>
        </w:tc>
        <w:tc>
          <w:tcPr>
            <w:tcW w:w="1276" w:type="dxa"/>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13001</w:t>
            </w:r>
            <w:r w:rsidRPr="00D80E98">
              <w:rPr>
                <w:rFonts w:ascii="Times New Roman" w:eastAsia="Times New Roman" w:hAnsi="Times New Roman" w:cs="Times New Roman"/>
                <w:color w:val="000000"/>
                <w:sz w:val="16"/>
                <w:szCs w:val="16"/>
                <w:lang w:val="en-US" w:eastAsia="ru-RU"/>
              </w:rPr>
              <w:t>Z</w:t>
            </w:r>
            <w:r w:rsidRPr="00D80E98">
              <w:rPr>
                <w:rFonts w:ascii="Times New Roman" w:eastAsia="Times New Roman" w:hAnsi="Times New Roman" w:cs="Times New Roman"/>
                <w:color w:val="000000"/>
                <w:sz w:val="16"/>
                <w:szCs w:val="16"/>
                <w:lang w:eastAsia="ru-RU"/>
              </w:rPr>
              <w:t>1053</w:t>
            </w:r>
          </w:p>
        </w:tc>
        <w:tc>
          <w:tcPr>
            <w:tcW w:w="709" w:type="dxa"/>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621</w:t>
            </w:r>
          </w:p>
        </w:tc>
        <w:tc>
          <w:tcPr>
            <w:tcW w:w="708" w:type="dxa"/>
            <w:tcBorders>
              <w:right w:val="single" w:sz="8" w:space="0" w:color="auto"/>
            </w:tcBorders>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35,9</w:t>
            </w:r>
          </w:p>
        </w:tc>
        <w:tc>
          <w:tcPr>
            <w:tcW w:w="709" w:type="dxa"/>
            <w:tcBorders>
              <w:left w:val="single" w:sz="8" w:space="0" w:color="auto"/>
              <w:right w:val="single" w:sz="4" w:space="0" w:color="auto"/>
            </w:tcBorders>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48,4</w:t>
            </w:r>
          </w:p>
        </w:tc>
        <w:tc>
          <w:tcPr>
            <w:tcW w:w="709" w:type="dxa"/>
            <w:tcBorders>
              <w:left w:val="single" w:sz="4" w:space="0" w:color="auto"/>
            </w:tcBorders>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48,4</w:t>
            </w:r>
          </w:p>
        </w:tc>
        <w:tc>
          <w:tcPr>
            <w:tcW w:w="850" w:type="dxa"/>
            <w:tcBorders>
              <w:left w:val="single" w:sz="4" w:space="0" w:color="auto"/>
            </w:tcBorders>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48,4</w:t>
            </w:r>
          </w:p>
        </w:tc>
        <w:tc>
          <w:tcPr>
            <w:tcW w:w="709" w:type="dxa"/>
            <w:tcBorders>
              <w:left w:val="single" w:sz="4" w:space="0" w:color="auto"/>
            </w:tcBorders>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48,4</w:t>
            </w:r>
          </w:p>
        </w:tc>
        <w:tc>
          <w:tcPr>
            <w:tcW w:w="709" w:type="dxa"/>
            <w:tcBorders>
              <w:left w:val="single" w:sz="4" w:space="0" w:color="auto"/>
            </w:tcBorders>
          </w:tcPr>
          <w:p w:rsidR="00D80E98" w:rsidRPr="00D80E98" w:rsidRDefault="00D80E98" w:rsidP="00D80E98">
            <w:pPr>
              <w:widowControl w:val="0"/>
              <w:jc w:val="left"/>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z w:val="16"/>
                <w:szCs w:val="16"/>
                <w:lang w:eastAsia="ru-RU"/>
              </w:rPr>
              <w:t>48,4</w:t>
            </w:r>
          </w:p>
        </w:tc>
      </w:tr>
    </w:tbl>
    <w:p w:rsidR="00D80E98" w:rsidRPr="00D80E98" w:rsidRDefault="00D80E98" w:rsidP="00D80E98">
      <w:pPr>
        <w:widowControl w:val="0"/>
        <w:autoSpaceDE w:val="0"/>
        <w:autoSpaceDN w:val="0"/>
        <w:adjustRightInd w:val="0"/>
        <w:ind w:firstLine="720"/>
        <w:jc w:val="right"/>
        <w:rPr>
          <w:rFonts w:ascii="Times New Roman" w:eastAsia="Times New Roman" w:hAnsi="Times New Roman" w:cs="Times New Roman"/>
          <w:sz w:val="16"/>
          <w:szCs w:val="16"/>
          <w:lang w:eastAsia="ru-RU"/>
        </w:rPr>
      </w:pPr>
    </w:p>
    <w:p w:rsidR="00D80E98" w:rsidRDefault="00D80E98" w:rsidP="00D80E98">
      <w:pPr>
        <w:widowControl w:val="0"/>
        <w:autoSpaceDE w:val="0"/>
        <w:autoSpaceDN w:val="0"/>
        <w:adjustRightInd w:val="0"/>
        <w:ind w:firstLine="720"/>
        <w:jc w:val="right"/>
        <w:rPr>
          <w:rFonts w:ascii="Times New Roman" w:eastAsia="Times New Roman" w:hAnsi="Times New Roman" w:cs="Times New Roman"/>
          <w:sz w:val="16"/>
          <w:szCs w:val="16"/>
          <w:lang w:eastAsia="ru-RU"/>
        </w:rPr>
      </w:pPr>
    </w:p>
    <w:p w:rsidR="00E00621" w:rsidRDefault="00E00621" w:rsidP="00D80E98">
      <w:pPr>
        <w:widowControl w:val="0"/>
        <w:autoSpaceDE w:val="0"/>
        <w:autoSpaceDN w:val="0"/>
        <w:adjustRightInd w:val="0"/>
        <w:ind w:firstLine="720"/>
        <w:jc w:val="right"/>
        <w:rPr>
          <w:rFonts w:ascii="Times New Roman" w:eastAsia="Times New Roman" w:hAnsi="Times New Roman" w:cs="Times New Roman"/>
          <w:sz w:val="16"/>
          <w:szCs w:val="16"/>
          <w:lang w:eastAsia="ru-RU"/>
        </w:rPr>
      </w:pPr>
    </w:p>
    <w:p w:rsidR="00E00621" w:rsidRPr="00D80E98" w:rsidRDefault="00E00621" w:rsidP="00D80E98">
      <w:pPr>
        <w:widowControl w:val="0"/>
        <w:autoSpaceDE w:val="0"/>
        <w:autoSpaceDN w:val="0"/>
        <w:adjustRightInd w:val="0"/>
        <w:ind w:firstLine="720"/>
        <w:jc w:val="right"/>
        <w:rPr>
          <w:rFonts w:ascii="Times New Roman" w:eastAsia="Times New Roman" w:hAnsi="Times New Roman" w:cs="Times New Roman"/>
          <w:sz w:val="16"/>
          <w:szCs w:val="16"/>
          <w:lang w:eastAsia="ru-RU"/>
        </w:rPr>
      </w:pPr>
    </w:p>
    <w:p w:rsidR="00D80E98" w:rsidRPr="00D80E98" w:rsidRDefault="00D80E98" w:rsidP="00D80E98">
      <w:pPr>
        <w:widowControl w:val="0"/>
        <w:autoSpaceDE w:val="0"/>
        <w:autoSpaceDN w:val="0"/>
        <w:adjustRightInd w:val="0"/>
        <w:ind w:firstLine="720"/>
        <w:jc w:val="right"/>
        <w:rPr>
          <w:rFonts w:ascii="Times New Roman" w:eastAsia="Times New Roman" w:hAnsi="Times New Roman" w:cs="Times New Roman"/>
          <w:sz w:val="16"/>
          <w:szCs w:val="16"/>
          <w:lang w:eastAsia="ru-RU"/>
        </w:rPr>
        <w:sectPr w:rsidR="00D80E98" w:rsidRPr="00D80E98" w:rsidSect="00E00621">
          <w:footerReference w:type="even" r:id="rId12"/>
          <w:footerReference w:type="default" r:id="rId13"/>
          <w:endnotePr>
            <w:numFmt w:val="decimal"/>
          </w:endnotePr>
          <w:pgSz w:w="16840" w:h="11907" w:orient="landscape"/>
          <w:pgMar w:top="568" w:right="397" w:bottom="425" w:left="567" w:header="720" w:footer="720" w:gutter="0"/>
          <w:pgNumType w:start="25"/>
          <w:cols w:space="720"/>
          <w:titlePg/>
        </w:sectPr>
      </w:pPr>
    </w:p>
    <w:p w:rsidR="00D80E98" w:rsidRPr="00D80E98" w:rsidRDefault="00D80E98" w:rsidP="00D80E98">
      <w:pPr>
        <w:widowControl w:val="0"/>
        <w:autoSpaceDE w:val="0"/>
        <w:autoSpaceDN w:val="0"/>
        <w:adjustRightInd w:val="0"/>
        <w:ind w:firstLine="720"/>
        <w:jc w:val="righ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lastRenderedPageBreak/>
        <w:t>Приложение № 8.2</w:t>
      </w:r>
    </w:p>
    <w:p w:rsidR="00D80E98" w:rsidRPr="00D80E98" w:rsidRDefault="00D80E98" w:rsidP="00D80E98">
      <w:pPr>
        <w:widowControl w:val="0"/>
        <w:jc w:val="righ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 xml:space="preserve">                             к муниципальной программе Мокшанского района </w:t>
      </w:r>
    </w:p>
    <w:p w:rsidR="00D80E98" w:rsidRPr="00D80E98" w:rsidRDefault="00D80E98" w:rsidP="00D80E98">
      <w:pPr>
        <w:widowControl w:val="0"/>
        <w:jc w:val="righ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 xml:space="preserve">        «Повышение качества и доступности предоставления</w:t>
      </w:r>
    </w:p>
    <w:p w:rsidR="00D80E98" w:rsidRPr="00D80E98" w:rsidRDefault="00D80E98" w:rsidP="00D80E98">
      <w:pPr>
        <w:widowControl w:val="0"/>
        <w:jc w:val="righ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 xml:space="preserve">                государственных и муниципальных услуг на базе</w:t>
      </w:r>
    </w:p>
    <w:p w:rsidR="00D80E98" w:rsidRPr="00D80E98" w:rsidRDefault="00D80E98" w:rsidP="00D80E98">
      <w:pPr>
        <w:widowControl w:val="0"/>
        <w:ind w:left="-491" w:firstLine="491"/>
        <w:jc w:val="righ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 xml:space="preserve">                  Многофункционального центра предоставления</w:t>
      </w:r>
    </w:p>
    <w:p w:rsidR="00D80E98" w:rsidRPr="00D80E98" w:rsidRDefault="00D80E98" w:rsidP="00D80E98">
      <w:pPr>
        <w:widowControl w:val="0"/>
        <w:ind w:left="-491" w:firstLine="491"/>
        <w:jc w:val="righ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 xml:space="preserve">      государственных и муниципальных услуг</w:t>
      </w:r>
    </w:p>
    <w:p w:rsidR="00D80E98" w:rsidRPr="00D80E98" w:rsidRDefault="00D80E98" w:rsidP="00D80E98">
      <w:pPr>
        <w:widowControl w:val="0"/>
        <w:ind w:left="-491" w:firstLine="491"/>
        <w:jc w:val="righ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 xml:space="preserve">  в Мокшанском  районе Пензенской области   на 2014-2027годы»</w:t>
      </w:r>
    </w:p>
    <w:p w:rsidR="00D80E98" w:rsidRPr="00D80E98" w:rsidRDefault="00D80E98" w:rsidP="00D80E98">
      <w:pPr>
        <w:widowControl w:val="0"/>
        <w:autoSpaceDE w:val="0"/>
        <w:autoSpaceDN w:val="0"/>
        <w:adjustRightInd w:val="0"/>
        <w:ind w:firstLine="720"/>
        <w:jc w:val="center"/>
        <w:rPr>
          <w:rFonts w:ascii="Times New Roman" w:eastAsia="Times New Roman" w:hAnsi="Times New Roman" w:cs="Times New Roman"/>
          <w:sz w:val="16"/>
          <w:szCs w:val="16"/>
          <w:lang w:eastAsia="ru-RU"/>
        </w:rPr>
      </w:pPr>
    </w:p>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ПЕРЕЧЕНЬ</w:t>
      </w:r>
    </w:p>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основных мероприятий, мероприятий муниципальной программы Мокшанского района</w:t>
      </w:r>
    </w:p>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u w:val="single"/>
          <w:lang w:eastAsia="ru-RU"/>
        </w:rPr>
      </w:pPr>
      <w:r w:rsidRPr="00D80E98">
        <w:rPr>
          <w:rFonts w:ascii="Times New Roman" w:eastAsia="Times New Roman" w:hAnsi="Times New Roman" w:cs="Times New Roman"/>
          <w:sz w:val="16"/>
          <w:szCs w:val="16"/>
          <w:lang w:eastAsia="ru-RU"/>
        </w:rPr>
        <w:t>"Повышение качества и доступности предоставления государственных и муниципальных услуг на базе  Многофункционального центра</w:t>
      </w:r>
      <w:r w:rsidRPr="00D80E98">
        <w:rPr>
          <w:rFonts w:ascii="Times New Roman" w:eastAsia="Times New Roman" w:hAnsi="Times New Roman" w:cs="Times New Roman"/>
          <w:sz w:val="16"/>
          <w:szCs w:val="16"/>
          <w:u w:val="single"/>
          <w:lang w:eastAsia="ru-RU"/>
        </w:rPr>
        <w:t xml:space="preserve"> предоставления государственных и муниципальных услуг в Мокшанском районе Пензенской области на  2014-2027 годы"</w:t>
      </w:r>
    </w:p>
    <w:p w:rsidR="00D80E98" w:rsidRPr="00D80E98" w:rsidRDefault="00D80E98" w:rsidP="00D80E98">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bl>
      <w:tblPr>
        <w:tblW w:w="15421"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62" w:type="dxa"/>
          <w:bottom w:w="28" w:type="dxa"/>
          <w:right w:w="62" w:type="dxa"/>
        </w:tblCellMar>
        <w:tblLook w:val="04A0" w:firstRow="1" w:lastRow="0" w:firstColumn="1" w:lastColumn="0" w:noHBand="0" w:noVBand="1"/>
      </w:tblPr>
      <w:tblGrid>
        <w:gridCol w:w="853"/>
        <w:gridCol w:w="2322"/>
        <w:gridCol w:w="998"/>
        <w:gridCol w:w="142"/>
        <w:gridCol w:w="1134"/>
        <w:gridCol w:w="788"/>
        <w:gridCol w:w="1276"/>
        <w:gridCol w:w="1134"/>
        <w:gridCol w:w="992"/>
        <w:gridCol w:w="1305"/>
        <w:gridCol w:w="2805"/>
        <w:gridCol w:w="1672"/>
      </w:tblGrid>
      <w:tr w:rsidR="00D80E98" w:rsidRPr="00D80E98" w:rsidTr="00D80E98">
        <w:trPr>
          <w:trHeight w:val="145"/>
        </w:trPr>
        <w:tc>
          <w:tcPr>
            <w:tcW w:w="853" w:type="dxa"/>
            <w:vMerge w:val="restart"/>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w:t>
            </w:r>
          </w:p>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п/п</w:t>
            </w:r>
          </w:p>
        </w:tc>
        <w:tc>
          <w:tcPr>
            <w:tcW w:w="2322" w:type="dxa"/>
            <w:vMerge w:val="restart"/>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Наименование основного мероприятия, мероприятия</w:t>
            </w:r>
          </w:p>
        </w:tc>
        <w:tc>
          <w:tcPr>
            <w:tcW w:w="1140" w:type="dxa"/>
            <w:gridSpan w:val="2"/>
            <w:vMerge w:val="restart"/>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Исполнители</w:t>
            </w:r>
          </w:p>
        </w:tc>
        <w:tc>
          <w:tcPr>
            <w:tcW w:w="1134" w:type="dxa"/>
            <w:vMerge w:val="restart"/>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Срок исполнения (год)</w:t>
            </w:r>
          </w:p>
        </w:tc>
        <w:tc>
          <w:tcPr>
            <w:tcW w:w="5495" w:type="dxa"/>
            <w:gridSpan w:val="5"/>
          </w:tcPr>
          <w:p w:rsidR="00D80E98" w:rsidRPr="00D80E98" w:rsidRDefault="00D80E98" w:rsidP="00D80E98">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Объем финансирования, тыс. рублей</w:t>
            </w:r>
          </w:p>
        </w:tc>
        <w:tc>
          <w:tcPr>
            <w:tcW w:w="2805" w:type="dxa"/>
            <w:vMerge w:val="restart"/>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Показатели результата мероприятия по годам (ожидаемый непосредственный результат)</w:t>
            </w:r>
          </w:p>
        </w:tc>
        <w:tc>
          <w:tcPr>
            <w:tcW w:w="1672" w:type="dxa"/>
            <w:vMerge w:val="restart"/>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 xml:space="preserve">Связь с показателем муниципальной программы (подпрограммы) </w:t>
            </w:r>
            <w:hyperlink w:anchor="P2582" w:history="1">
              <w:r w:rsidRPr="00D80E98">
                <w:rPr>
                  <w:rFonts w:ascii="Times New Roman" w:eastAsia="Times New Roman" w:hAnsi="Times New Roman" w:cs="Times New Roman"/>
                  <w:sz w:val="16"/>
                  <w:szCs w:val="16"/>
                  <w:lang w:eastAsia="ru-RU"/>
                </w:rPr>
                <w:t>&lt;1&gt;</w:t>
              </w:r>
            </w:hyperlink>
          </w:p>
        </w:tc>
      </w:tr>
      <w:tr w:rsidR="00D80E98" w:rsidRPr="00D80E98" w:rsidTr="00D80E98">
        <w:trPr>
          <w:trHeight w:val="588"/>
        </w:trPr>
        <w:tc>
          <w:tcPr>
            <w:tcW w:w="853" w:type="dxa"/>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c>
          <w:tcPr>
            <w:tcW w:w="2322" w:type="dxa"/>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c>
          <w:tcPr>
            <w:tcW w:w="1140" w:type="dxa"/>
            <w:gridSpan w:val="2"/>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c>
          <w:tcPr>
            <w:tcW w:w="1134" w:type="dxa"/>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c>
          <w:tcPr>
            <w:tcW w:w="788" w:type="dxa"/>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всего</w:t>
            </w:r>
          </w:p>
        </w:tc>
        <w:tc>
          <w:tcPr>
            <w:tcW w:w="1276" w:type="dxa"/>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бюджет Мокшанского района</w:t>
            </w:r>
          </w:p>
        </w:tc>
        <w:tc>
          <w:tcPr>
            <w:tcW w:w="1134" w:type="dxa"/>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Федеральные средства</w:t>
            </w:r>
          </w:p>
        </w:tc>
        <w:tc>
          <w:tcPr>
            <w:tcW w:w="992" w:type="dxa"/>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бюджет Пензенской области</w:t>
            </w:r>
          </w:p>
        </w:tc>
        <w:tc>
          <w:tcPr>
            <w:tcW w:w="1305" w:type="dxa"/>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внебюджетные и иные средства (расшифровать)</w:t>
            </w:r>
          </w:p>
        </w:tc>
        <w:tc>
          <w:tcPr>
            <w:tcW w:w="2805" w:type="dxa"/>
            <w:vMerge/>
          </w:tcPr>
          <w:p w:rsidR="00D80E98" w:rsidRPr="00D80E98" w:rsidRDefault="00D80E98" w:rsidP="00D80E98">
            <w:pPr>
              <w:widowControl w:val="0"/>
              <w:jc w:val="center"/>
              <w:rPr>
                <w:rFonts w:ascii="Times New Roman" w:eastAsia="Times New Roman" w:hAnsi="Times New Roman" w:cs="Times New Roman"/>
                <w:sz w:val="16"/>
                <w:szCs w:val="16"/>
                <w:lang w:eastAsia="ru-RU"/>
              </w:rPr>
            </w:pPr>
          </w:p>
        </w:tc>
        <w:tc>
          <w:tcPr>
            <w:tcW w:w="1672" w:type="dxa"/>
            <w:vMerge/>
          </w:tcPr>
          <w:p w:rsidR="00D80E98" w:rsidRPr="00D80E98" w:rsidRDefault="00D80E98" w:rsidP="00D80E98">
            <w:pPr>
              <w:widowControl w:val="0"/>
              <w:jc w:val="center"/>
              <w:rPr>
                <w:rFonts w:ascii="Times New Roman" w:eastAsia="Times New Roman" w:hAnsi="Times New Roman" w:cs="Times New Roman"/>
                <w:sz w:val="16"/>
                <w:szCs w:val="16"/>
                <w:lang w:eastAsia="ru-RU"/>
              </w:rPr>
            </w:pPr>
          </w:p>
        </w:tc>
      </w:tr>
      <w:tr w:rsidR="00D80E98" w:rsidRPr="00D80E98" w:rsidTr="00D80E98">
        <w:trPr>
          <w:trHeight w:val="205"/>
        </w:trPr>
        <w:tc>
          <w:tcPr>
            <w:tcW w:w="853" w:type="dxa"/>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1</w:t>
            </w:r>
          </w:p>
        </w:tc>
        <w:tc>
          <w:tcPr>
            <w:tcW w:w="2322" w:type="dxa"/>
          </w:tcPr>
          <w:p w:rsidR="00D80E98" w:rsidRPr="00D80E98" w:rsidRDefault="00D80E98" w:rsidP="00D80E98">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 xml:space="preserve">         2</w:t>
            </w:r>
          </w:p>
        </w:tc>
        <w:tc>
          <w:tcPr>
            <w:tcW w:w="1140" w:type="dxa"/>
            <w:gridSpan w:val="2"/>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 xml:space="preserve">          3</w:t>
            </w:r>
          </w:p>
        </w:tc>
        <w:tc>
          <w:tcPr>
            <w:tcW w:w="1134" w:type="dxa"/>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 xml:space="preserve">           4</w:t>
            </w:r>
          </w:p>
        </w:tc>
        <w:tc>
          <w:tcPr>
            <w:tcW w:w="788" w:type="dxa"/>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5</w:t>
            </w:r>
          </w:p>
        </w:tc>
        <w:tc>
          <w:tcPr>
            <w:tcW w:w="1276" w:type="dxa"/>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 xml:space="preserve">            6</w:t>
            </w:r>
          </w:p>
        </w:tc>
        <w:tc>
          <w:tcPr>
            <w:tcW w:w="1134" w:type="dxa"/>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 xml:space="preserve">        7</w:t>
            </w:r>
          </w:p>
        </w:tc>
        <w:tc>
          <w:tcPr>
            <w:tcW w:w="992" w:type="dxa"/>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 xml:space="preserve">            8</w:t>
            </w:r>
          </w:p>
        </w:tc>
        <w:tc>
          <w:tcPr>
            <w:tcW w:w="1305" w:type="dxa"/>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 xml:space="preserve">            9</w:t>
            </w:r>
          </w:p>
        </w:tc>
        <w:tc>
          <w:tcPr>
            <w:tcW w:w="2805" w:type="dxa"/>
          </w:tcPr>
          <w:p w:rsidR="00D80E98" w:rsidRPr="00D80E98" w:rsidRDefault="00D80E98" w:rsidP="00D80E98">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10</w:t>
            </w:r>
          </w:p>
        </w:tc>
        <w:tc>
          <w:tcPr>
            <w:tcW w:w="1672" w:type="dxa"/>
          </w:tcPr>
          <w:p w:rsidR="00D80E98" w:rsidRPr="00D80E98" w:rsidRDefault="00D80E98" w:rsidP="00D80E98">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11</w:t>
            </w:r>
          </w:p>
        </w:tc>
      </w:tr>
      <w:tr w:rsidR="00D80E98" w:rsidRPr="00D80E98" w:rsidTr="00D80E98">
        <w:trPr>
          <w:trHeight w:val="375"/>
        </w:trPr>
        <w:tc>
          <w:tcPr>
            <w:tcW w:w="15421" w:type="dxa"/>
            <w:gridSpan w:val="12"/>
          </w:tcPr>
          <w:p w:rsidR="00D80E98" w:rsidRPr="00D80E98" w:rsidRDefault="00D80E98" w:rsidP="00D80E98">
            <w:pPr>
              <w:widowControl w:val="0"/>
              <w:autoSpaceDE w:val="0"/>
              <w:autoSpaceDN w:val="0"/>
              <w:adjustRightInd w:val="0"/>
              <w:ind w:firstLine="720"/>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"Повышение качества и доступности предоставления государственных и муниципальных услуг на базе  Многофункционального центра предоставления государственных и муниципальных услуг в Мокшанском районе Пензенской области на  2014-2027 годы"</w:t>
            </w:r>
          </w:p>
        </w:tc>
      </w:tr>
      <w:tr w:rsidR="00D80E98" w:rsidRPr="00D80E98" w:rsidTr="00D80E98">
        <w:trPr>
          <w:trHeight w:val="371"/>
        </w:trPr>
        <w:tc>
          <w:tcPr>
            <w:tcW w:w="15421" w:type="dxa"/>
            <w:gridSpan w:val="12"/>
          </w:tcPr>
          <w:p w:rsidR="00D80E98" w:rsidRPr="00D80E98" w:rsidRDefault="00D80E98" w:rsidP="00D80E98">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b/>
                <w:sz w:val="16"/>
                <w:szCs w:val="16"/>
                <w:lang w:eastAsia="ru-RU"/>
              </w:rPr>
              <w:t>Цель программы</w:t>
            </w:r>
            <w:r w:rsidRPr="00D80E98">
              <w:rPr>
                <w:rFonts w:ascii="Times New Roman" w:eastAsia="Times New Roman" w:hAnsi="Times New Roman" w:cs="Times New Roman"/>
                <w:sz w:val="16"/>
                <w:szCs w:val="16"/>
                <w:lang w:eastAsia="ru-RU"/>
              </w:rPr>
              <w:t xml:space="preserve">: </w:t>
            </w:r>
            <w:r w:rsidRPr="00D80E98">
              <w:rPr>
                <w:rFonts w:ascii="Times New Roman" w:eastAsia="Times New Roman" w:hAnsi="Times New Roman" w:cs="Times New Roman"/>
                <w:color w:val="000000"/>
                <w:sz w:val="16"/>
                <w:szCs w:val="16"/>
                <w:lang w:eastAsia="ru-RU"/>
              </w:rPr>
              <w:t>повышение качества и доступности предоставления государственных  и  муниципальных  услуг на базе Многофункционального центра предоставления государственных и муниципальных услуг в Мокшанском районе Пензенской области</w:t>
            </w:r>
          </w:p>
        </w:tc>
      </w:tr>
      <w:tr w:rsidR="00D80E98" w:rsidRPr="00D80E98" w:rsidTr="00D80E98">
        <w:trPr>
          <w:trHeight w:val="324"/>
        </w:trPr>
        <w:tc>
          <w:tcPr>
            <w:tcW w:w="15421" w:type="dxa"/>
            <w:gridSpan w:val="12"/>
          </w:tcPr>
          <w:p w:rsidR="00D80E98" w:rsidRPr="00D80E98" w:rsidRDefault="00D80E98" w:rsidP="00D80E98">
            <w:pPr>
              <w:widowControl w:val="0"/>
              <w:tabs>
                <w:tab w:val="left" w:pos="788"/>
              </w:tabs>
              <w:autoSpaceDE w:val="0"/>
              <w:autoSpaceDN w:val="0"/>
              <w:adjustRightInd w:val="0"/>
              <w:ind w:left="363"/>
              <w:jc w:val="left"/>
              <w:rPr>
                <w:rFonts w:ascii="Times New Roman" w:eastAsia="Times New Roman" w:hAnsi="Times New Roman" w:cs="Times New Roman"/>
                <w:b/>
                <w:color w:val="000000"/>
                <w:spacing w:val="10"/>
                <w:sz w:val="16"/>
                <w:szCs w:val="16"/>
                <w:lang w:eastAsia="ru-RU"/>
              </w:rPr>
            </w:pPr>
            <w:r w:rsidRPr="00D80E98">
              <w:rPr>
                <w:rFonts w:ascii="Times New Roman" w:eastAsia="Times New Roman" w:hAnsi="Times New Roman" w:cs="Times New Roman"/>
                <w:b/>
                <w:sz w:val="16"/>
                <w:szCs w:val="16"/>
                <w:lang w:eastAsia="ru-RU"/>
              </w:rPr>
              <w:t xml:space="preserve">Задача программы: </w:t>
            </w:r>
            <w:r w:rsidRPr="00D80E98">
              <w:rPr>
                <w:rFonts w:ascii="Times New Roman" w:eastAsia="Times New Roman" w:hAnsi="Times New Roman" w:cs="Times New Roman"/>
                <w:b/>
                <w:color w:val="000000"/>
                <w:spacing w:val="10"/>
                <w:sz w:val="16"/>
                <w:szCs w:val="16"/>
                <w:lang w:eastAsia="ru-RU"/>
              </w:rPr>
              <w:t xml:space="preserve"> </w:t>
            </w:r>
          </w:p>
          <w:p w:rsidR="00D80E98" w:rsidRPr="00D80E98" w:rsidRDefault="00D80E98" w:rsidP="00D80E98">
            <w:pPr>
              <w:widowControl w:val="0"/>
              <w:tabs>
                <w:tab w:val="left" w:pos="788"/>
              </w:tabs>
              <w:autoSpaceDE w:val="0"/>
              <w:autoSpaceDN w:val="0"/>
              <w:adjustRightInd w:val="0"/>
              <w:ind w:left="363"/>
              <w:jc w:val="left"/>
              <w:rPr>
                <w:rFonts w:ascii="Times New Roman" w:eastAsia="Times New Roman" w:hAnsi="Times New Roman" w:cs="Times New Roman"/>
                <w:color w:val="000000"/>
                <w:sz w:val="16"/>
                <w:szCs w:val="16"/>
                <w:lang w:eastAsia="ko-KR"/>
              </w:rPr>
            </w:pPr>
            <w:r w:rsidRPr="00D80E98">
              <w:rPr>
                <w:rFonts w:ascii="Calibri" w:eastAsia="Times New Roman" w:hAnsi="Calibri" w:cs="Times New Roman"/>
                <w:color w:val="000000"/>
                <w:sz w:val="16"/>
                <w:szCs w:val="16"/>
                <w:lang w:eastAsia="ko-KR"/>
              </w:rPr>
              <w:t>-</w:t>
            </w:r>
            <w:r w:rsidRPr="00D80E98">
              <w:rPr>
                <w:rFonts w:ascii="Times New Roman" w:eastAsia="Times New Roman" w:hAnsi="Times New Roman" w:cs="Times New Roman"/>
                <w:color w:val="000000"/>
                <w:sz w:val="16"/>
                <w:szCs w:val="16"/>
                <w:lang w:eastAsia="ko-KR"/>
              </w:rPr>
              <w:t xml:space="preserve">     упрощение процедуры получения гражданами и юридическими лицами массовых общественно значимых государственных и муниципальных услуг за счет реализации принципа «одного окна»;</w:t>
            </w:r>
          </w:p>
          <w:p w:rsidR="00D80E98" w:rsidRPr="00D80E98" w:rsidRDefault="00D80E98" w:rsidP="00D80E98">
            <w:pPr>
              <w:widowControl w:val="0"/>
              <w:tabs>
                <w:tab w:val="left" w:pos="788"/>
              </w:tabs>
              <w:ind w:left="363"/>
              <w:jc w:val="left"/>
              <w:rPr>
                <w:rFonts w:ascii="Times New Roman" w:eastAsia="Times New Roman" w:hAnsi="Times New Roman" w:cs="Times New Roman"/>
                <w:sz w:val="16"/>
                <w:szCs w:val="16"/>
                <w:lang w:eastAsia="ko-KR"/>
              </w:rPr>
            </w:pPr>
            <w:r w:rsidRPr="00D80E98">
              <w:rPr>
                <w:rFonts w:ascii="Times New Roman" w:eastAsia="Times New Roman" w:hAnsi="Times New Roman" w:cs="Times New Roman"/>
                <w:sz w:val="16"/>
                <w:szCs w:val="16"/>
                <w:lang w:eastAsia="ko-KR"/>
              </w:rPr>
              <w:t>-        сокращение сроков предоставления массовых общественно значимых     государственных и муниципальных услуг;</w:t>
            </w:r>
          </w:p>
          <w:p w:rsidR="00D80E98" w:rsidRPr="00D80E98" w:rsidRDefault="00D80E98" w:rsidP="00D80E98">
            <w:pPr>
              <w:widowControl w:val="0"/>
              <w:tabs>
                <w:tab w:val="left" w:pos="788"/>
              </w:tabs>
              <w:ind w:left="363"/>
              <w:jc w:val="left"/>
              <w:rPr>
                <w:rFonts w:ascii="Times New Roman" w:eastAsia="Times New Roman" w:hAnsi="Times New Roman" w:cs="Times New Roman"/>
                <w:sz w:val="16"/>
                <w:szCs w:val="16"/>
                <w:lang w:eastAsia="ko-KR"/>
              </w:rPr>
            </w:pPr>
            <w:r w:rsidRPr="00D80E98">
              <w:rPr>
                <w:rFonts w:ascii="Times New Roman" w:eastAsia="Times New Roman" w:hAnsi="Times New Roman" w:cs="Times New Roman"/>
                <w:sz w:val="16"/>
                <w:szCs w:val="16"/>
                <w:lang w:eastAsia="ko-KR"/>
              </w:rPr>
              <w:t>-         повышение комфортности получения гражданами и юридическими   лицами массовых   общественно значимых государственных и муниципальных услуг;</w:t>
            </w:r>
          </w:p>
          <w:p w:rsidR="00D80E98" w:rsidRPr="00D80E98" w:rsidRDefault="00D80E98" w:rsidP="00D80E98">
            <w:pPr>
              <w:widowControl w:val="0"/>
              <w:shd w:val="clear" w:color="auto" w:fill="FFFFFF"/>
              <w:tabs>
                <w:tab w:val="left" w:pos="720"/>
                <w:tab w:val="left" w:pos="788"/>
              </w:tabs>
              <w:ind w:left="363"/>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pacing w:val="5"/>
                <w:sz w:val="16"/>
                <w:szCs w:val="16"/>
                <w:lang w:eastAsia="ru-RU"/>
              </w:rPr>
              <w:t xml:space="preserve">-    противодействие коррупции, ликвидация рынка посреднических услуг при </w:t>
            </w:r>
            <w:r w:rsidRPr="00D80E98">
              <w:rPr>
                <w:rFonts w:ascii="Times New Roman" w:eastAsia="Times New Roman" w:hAnsi="Times New Roman" w:cs="Times New Roman"/>
                <w:color w:val="000000"/>
                <w:sz w:val="16"/>
                <w:szCs w:val="16"/>
                <w:lang w:eastAsia="ru-RU"/>
              </w:rPr>
              <w:t xml:space="preserve">предоставление государственных и муниципальных услуг; </w:t>
            </w:r>
          </w:p>
          <w:p w:rsidR="00D80E98" w:rsidRPr="00D80E98" w:rsidRDefault="00D80E98" w:rsidP="00D80E98">
            <w:pPr>
              <w:widowControl w:val="0"/>
              <w:shd w:val="clear" w:color="auto" w:fill="FFFFFF"/>
              <w:tabs>
                <w:tab w:val="left" w:pos="720"/>
                <w:tab w:val="left" w:pos="788"/>
              </w:tabs>
              <w:ind w:left="363"/>
              <w:rPr>
                <w:rFonts w:ascii="Times New Roman" w:eastAsia="Times New Roman" w:hAnsi="Times New Roman" w:cs="Times New Roman"/>
                <w:color w:val="000000"/>
                <w:sz w:val="16"/>
                <w:szCs w:val="16"/>
                <w:lang w:eastAsia="ru-RU"/>
              </w:rPr>
            </w:pPr>
            <w:r w:rsidRPr="00D80E98">
              <w:rPr>
                <w:rFonts w:ascii="Times New Roman" w:eastAsia="Times New Roman" w:hAnsi="Times New Roman" w:cs="Times New Roman"/>
                <w:color w:val="000000"/>
                <w:spacing w:val="3"/>
                <w:sz w:val="16"/>
                <w:szCs w:val="16"/>
                <w:lang w:eastAsia="ru-RU"/>
              </w:rPr>
              <w:t xml:space="preserve">- повышение  удовлетворенности получателей    государственных    и </w:t>
            </w:r>
            <w:r w:rsidRPr="00D80E98">
              <w:rPr>
                <w:rFonts w:ascii="Times New Roman" w:eastAsia="Times New Roman" w:hAnsi="Times New Roman" w:cs="Times New Roman"/>
                <w:color w:val="000000"/>
                <w:sz w:val="16"/>
                <w:szCs w:val="16"/>
                <w:lang w:eastAsia="ru-RU"/>
              </w:rPr>
              <w:t xml:space="preserve">муниципальных услуг качеством их предоставления; </w:t>
            </w:r>
          </w:p>
          <w:p w:rsidR="00D80E98" w:rsidRPr="00D80E98" w:rsidRDefault="00D80E98" w:rsidP="00D80E98">
            <w:pPr>
              <w:widowControl w:val="0"/>
              <w:tabs>
                <w:tab w:val="left" w:pos="788"/>
              </w:tabs>
              <w:autoSpaceDE w:val="0"/>
              <w:autoSpaceDN w:val="0"/>
              <w:adjustRightInd w:val="0"/>
              <w:ind w:left="363"/>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color w:val="000000"/>
                <w:sz w:val="16"/>
                <w:szCs w:val="16"/>
                <w:lang w:eastAsia="ru-RU"/>
              </w:rPr>
              <w:t xml:space="preserve">- </w:t>
            </w:r>
            <w:r w:rsidRPr="00D80E98">
              <w:rPr>
                <w:rFonts w:ascii="Times New Roman" w:eastAsia="Times New Roman" w:hAnsi="Times New Roman" w:cs="Times New Roman"/>
                <w:color w:val="000000"/>
                <w:spacing w:val="9"/>
                <w:sz w:val="16"/>
                <w:szCs w:val="16"/>
                <w:lang w:eastAsia="ru-RU"/>
              </w:rPr>
              <w:t xml:space="preserve">повышение информированности граждан и юридических лиц о порядке, </w:t>
            </w:r>
            <w:r w:rsidRPr="00D80E98">
              <w:rPr>
                <w:rFonts w:ascii="Times New Roman" w:eastAsia="Times New Roman" w:hAnsi="Times New Roman" w:cs="Times New Roman"/>
                <w:color w:val="000000"/>
                <w:spacing w:val="1"/>
                <w:sz w:val="16"/>
                <w:szCs w:val="16"/>
                <w:lang w:eastAsia="ru-RU"/>
              </w:rPr>
              <w:t xml:space="preserve">способах и условиях предоставления государственных и муниципальных услуг. </w:t>
            </w:r>
            <w:r w:rsidRPr="00D80E98">
              <w:rPr>
                <w:rFonts w:ascii="Times New Roman" w:eastAsia="Times New Roman" w:hAnsi="Times New Roman" w:cs="Times New Roman"/>
                <w:color w:val="000000"/>
                <w:sz w:val="16"/>
                <w:szCs w:val="16"/>
                <w:lang w:eastAsia="ru-RU"/>
              </w:rPr>
              <w:t xml:space="preserve"> </w:t>
            </w:r>
          </w:p>
        </w:tc>
      </w:tr>
      <w:tr w:rsidR="00D80E98" w:rsidRPr="00D80E98" w:rsidTr="00D80E98">
        <w:trPr>
          <w:trHeight w:val="283"/>
        </w:trPr>
        <w:tc>
          <w:tcPr>
            <w:tcW w:w="13749" w:type="dxa"/>
            <w:gridSpan w:val="11"/>
            <w:tcBorders>
              <w:right w:val="single" w:sz="8" w:space="0" w:color="auto"/>
            </w:tcBorders>
          </w:tcPr>
          <w:p w:rsidR="00D80E98" w:rsidRPr="00D80E98" w:rsidRDefault="00D80E98" w:rsidP="00D80E98">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1.1. Основное мероприятие: Организация деятельности МАУ «МФЦ Мокшанского района»</w:t>
            </w:r>
          </w:p>
        </w:tc>
        <w:tc>
          <w:tcPr>
            <w:tcW w:w="1672" w:type="dxa"/>
            <w:tcBorders>
              <w:left w:val="single" w:sz="8" w:space="0" w:color="auto"/>
            </w:tcBorders>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Показатель:1,2,3,4,5</w:t>
            </w:r>
          </w:p>
        </w:tc>
      </w:tr>
      <w:tr w:rsidR="00D80E98" w:rsidRPr="00D80E98" w:rsidTr="00D80E98">
        <w:trPr>
          <w:trHeight w:val="75"/>
        </w:trPr>
        <w:tc>
          <w:tcPr>
            <w:tcW w:w="853" w:type="dxa"/>
            <w:vMerge w:val="restart"/>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1.1.1.</w:t>
            </w:r>
          </w:p>
          <w:p w:rsidR="00D80E98" w:rsidRPr="00D80E98" w:rsidRDefault="00D80E98" w:rsidP="00D80E98">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2322" w:type="dxa"/>
            <w:vMerge w:val="restart"/>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Обеспечение деятельности (оказание услуг) муниципальных учреждений (МАУ "МФЦ Мокшанского района")</w:t>
            </w:r>
          </w:p>
        </w:tc>
        <w:tc>
          <w:tcPr>
            <w:tcW w:w="998" w:type="dxa"/>
            <w:vMerge w:val="restart"/>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МФЦ</w:t>
            </w:r>
          </w:p>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p>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p>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p>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p>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p>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gridSpan w:val="2"/>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val="en-US" w:eastAsia="ru-RU"/>
              </w:rPr>
            </w:pPr>
            <w:r w:rsidRPr="00D80E98">
              <w:rPr>
                <w:rFonts w:ascii="Times New Roman" w:eastAsia="Times New Roman" w:hAnsi="Times New Roman" w:cs="Times New Roman"/>
                <w:sz w:val="16"/>
                <w:szCs w:val="16"/>
                <w:lang w:eastAsia="ru-RU"/>
              </w:rPr>
              <w:t>20</w:t>
            </w:r>
            <w:r w:rsidRPr="00D80E98">
              <w:rPr>
                <w:rFonts w:ascii="Times New Roman" w:eastAsia="Times New Roman" w:hAnsi="Times New Roman" w:cs="Times New Roman"/>
                <w:sz w:val="16"/>
                <w:szCs w:val="16"/>
                <w:lang w:val="en-US" w:eastAsia="ru-RU"/>
              </w:rPr>
              <w:t>22</w:t>
            </w:r>
          </w:p>
        </w:tc>
        <w:tc>
          <w:tcPr>
            <w:tcW w:w="788" w:type="dxa"/>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val="en-US" w:eastAsia="ru-RU"/>
              </w:rPr>
              <w:t>5</w:t>
            </w:r>
            <w:r w:rsidRPr="00D80E98">
              <w:rPr>
                <w:rFonts w:ascii="Times New Roman" w:eastAsia="Times New Roman" w:hAnsi="Times New Roman" w:cs="Times New Roman"/>
                <w:sz w:val="16"/>
                <w:szCs w:val="16"/>
                <w:lang w:eastAsia="ru-RU"/>
              </w:rPr>
              <w:t>197,2</w:t>
            </w:r>
          </w:p>
        </w:tc>
        <w:tc>
          <w:tcPr>
            <w:tcW w:w="1276" w:type="dxa"/>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5197,2</w:t>
            </w:r>
          </w:p>
        </w:tc>
        <w:tc>
          <w:tcPr>
            <w:tcW w:w="1134" w:type="dxa"/>
          </w:tcPr>
          <w:p w:rsidR="00D80E98" w:rsidRPr="00D80E98" w:rsidRDefault="00D80E98" w:rsidP="00D80E98">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w:t>
            </w:r>
          </w:p>
        </w:tc>
        <w:tc>
          <w:tcPr>
            <w:tcW w:w="992" w:type="dxa"/>
          </w:tcPr>
          <w:p w:rsidR="00D80E98" w:rsidRPr="00D80E98" w:rsidRDefault="00D80E98" w:rsidP="00D80E98">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w:t>
            </w:r>
          </w:p>
        </w:tc>
        <w:tc>
          <w:tcPr>
            <w:tcW w:w="1305" w:type="dxa"/>
          </w:tcPr>
          <w:p w:rsidR="00D80E98" w:rsidRPr="00D80E98" w:rsidRDefault="00D80E98" w:rsidP="00D80E98">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w:t>
            </w:r>
          </w:p>
        </w:tc>
        <w:tc>
          <w:tcPr>
            <w:tcW w:w="2805" w:type="dxa"/>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Выполнение плановых показателей</w:t>
            </w:r>
          </w:p>
        </w:tc>
        <w:tc>
          <w:tcPr>
            <w:tcW w:w="1672" w:type="dxa"/>
            <w:vMerge w:val="restart"/>
          </w:tcPr>
          <w:p w:rsidR="00D80E98" w:rsidRPr="00D80E98" w:rsidRDefault="00D80E98" w:rsidP="00D80E98">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r>
      <w:tr w:rsidR="00D80E98" w:rsidRPr="00D80E98" w:rsidTr="00D80E98">
        <w:trPr>
          <w:trHeight w:val="240"/>
        </w:trPr>
        <w:tc>
          <w:tcPr>
            <w:tcW w:w="853" w:type="dxa"/>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c>
          <w:tcPr>
            <w:tcW w:w="2322" w:type="dxa"/>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c>
          <w:tcPr>
            <w:tcW w:w="998" w:type="dxa"/>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c>
          <w:tcPr>
            <w:tcW w:w="1276" w:type="dxa"/>
            <w:gridSpan w:val="2"/>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20</w:t>
            </w:r>
            <w:r w:rsidRPr="00D80E98">
              <w:rPr>
                <w:rFonts w:ascii="Times New Roman" w:eastAsia="Times New Roman" w:hAnsi="Times New Roman" w:cs="Times New Roman"/>
                <w:sz w:val="16"/>
                <w:szCs w:val="16"/>
                <w:lang w:val="en-US" w:eastAsia="ru-RU"/>
              </w:rPr>
              <w:t>2</w:t>
            </w:r>
            <w:r w:rsidRPr="00D80E98">
              <w:rPr>
                <w:rFonts w:ascii="Times New Roman" w:eastAsia="Times New Roman" w:hAnsi="Times New Roman" w:cs="Times New Roman"/>
                <w:sz w:val="16"/>
                <w:szCs w:val="16"/>
                <w:lang w:eastAsia="ru-RU"/>
              </w:rPr>
              <w:t>3</w:t>
            </w:r>
          </w:p>
        </w:tc>
        <w:tc>
          <w:tcPr>
            <w:tcW w:w="788" w:type="dxa"/>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9726,9</w:t>
            </w:r>
          </w:p>
        </w:tc>
        <w:tc>
          <w:tcPr>
            <w:tcW w:w="1276" w:type="dxa"/>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9726,9</w:t>
            </w:r>
          </w:p>
        </w:tc>
        <w:tc>
          <w:tcPr>
            <w:tcW w:w="1134" w:type="dxa"/>
          </w:tcPr>
          <w:p w:rsidR="00D80E98" w:rsidRPr="00D80E98" w:rsidRDefault="00D80E98" w:rsidP="00D80E98">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w:t>
            </w:r>
          </w:p>
        </w:tc>
        <w:tc>
          <w:tcPr>
            <w:tcW w:w="992" w:type="dxa"/>
          </w:tcPr>
          <w:p w:rsidR="00D80E98" w:rsidRPr="00D80E98" w:rsidRDefault="00D80E98" w:rsidP="00D80E98">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w:t>
            </w:r>
          </w:p>
        </w:tc>
        <w:tc>
          <w:tcPr>
            <w:tcW w:w="1305" w:type="dxa"/>
          </w:tcPr>
          <w:p w:rsidR="00D80E98" w:rsidRPr="00D80E98" w:rsidRDefault="00D80E98" w:rsidP="00D80E98">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w:t>
            </w:r>
          </w:p>
        </w:tc>
        <w:tc>
          <w:tcPr>
            <w:tcW w:w="2805" w:type="dxa"/>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Выполнение плановых показателей</w:t>
            </w:r>
          </w:p>
        </w:tc>
        <w:tc>
          <w:tcPr>
            <w:tcW w:w="1672" w:type="dxa"/>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r>
      <w:tr w:rsidR="00D80E98" w:rsidRPr="00D80E98" w:rsidTr="00D80E98">
        <w:trPr>
          <w:trHeight w:val="211"/>
        </w:trPr>
        <w:tc>
          <w:tcPr>
            <w:tcW w:w="853" w:type="dxa"/>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c>
          <w:tcPr>
            <w:tcW w:w="2322" w:type="dxa"/>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c>
          <w:tcPr>
            <w:tcW w:w="998" w:type="dxa"/>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c>
          <w:tcPr>
            <w:tcW w:w="1276" w:type="dxa"/>
            <w:gridSpan w:val="2"/>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val="en-US" w:eastAsia="ru-RU"/>
              </w:rPr>
            </w:pPr>
            <w:r w:rsidRPr="00D80E98">
              <w:rPr>
                <w:rFonts w:ascii="Times New Roman" w:eastAsia="Times New Roman" w:hAnsi="Times New Roman" w:cs="Times New Roman"/>
                <w:sz w:val="16"/>
                <w:szCs w:val="16"/>
                <w:lang w:eastAsia="ru-RU"/>
              </w:rPr>
              <w:t>20</w:t>
            </w:r>
            <w:r w:rsidRPr="00D80E98">
              <w:rPr>
                <w:rFonts w:ascii="Times New Roman" w:eastAsia="Times New Roman" w:hAnsi="Times New Roman" w:cs="Times New Roman"/>
                <w:sz w:val="16"/>
                <w:szCs w:val="16"/>
                <w:lang w:val="en-US" w:eastAsia="ru-RU"/>
              </w:rPr>
              <w:t>24</w:t>
            </w:r>
          </w:p>
        </w:tc>
        <w:tc>
          <w:tcPr>
            <w:tcW w:w="788" w:type="dxa"/>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5317,7</w:t>
            </w:r>
          </w:p>
        </w:tc>
        <w:tc>
          <w:tcPr>
            <w:tcW w:w="1276" w:type="dxa"/>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5181,5</w:t>
            </w:r>
          </w:p>
        </w:tc>
        <w:tc>
          <w:tcPr>
            <w:tcW w:w="1134" w:type="dxa"/>
          </w:tcPr>
          <w:p w:rsidR="00D80E98" w:rsidRPr="00D80E98" w:rsidRDefault="00D80E98" w:rsidP="00D80E98">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w:t>
            </w:r>
          </w:p>
        </w:tc>
        <w:tc>
          <w:tcPr>
            <w:tcW w:w="992" w:type="dxa"/>
          </w:tcPr>
          <w:p w:rsidR="00D80E98" w:rsidRPr="00D80E98" w:rsidRDefault="00D80E98" w:rsidP="00D80E98">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w:t>
            </w:r>
          </w:p>
        </w:tc>
        <w:tc>
          <w:tcPr>
            <w:tcW w:w="1305" w:type="dxa"/>
          </w:tcPr>
          <w:p w:rsidR="00D80E98" w:rsidRPr="00D80E98" w:rsidRDefault="00D80E98" w:rsidP="00D80E98">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w:t>
            </w:r>
          </w:p>
        </w:tc>
        <w:tc>
          <w:tcPr>
            <w:tcW w:w="2805" w:type="dxa"/>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Выполнение плановых показателей</w:t>
            </w:r>
          </w:p>
        </w:tc>
        <w:tc>
          <w:tcPr>
            <w:tcW w:w="1672" w:type="dxa"/>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r>
      <w:tr w:rsidR="00D80E98" w:rsidRPr="00D80E98" w:rsidTr="00D80E98">
        <w:trPr>
          <w:trHeight w:val="215"/>
        </w:trPr>
        <w:tc>
          <w:tcPr>
            <w:tcW w:w="853" w:type="dxa"/>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c>
          <w:tcPr>
            <w:tcW w:w="2322" w:type="dxa"/>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c>
          <w:tcPr>
            <w:tcW w:w="998" w:type="dxa"/>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c>
          <w:tcPr>
            <w:tcW w:w="1276" w:type="dxa"/>
            <w:gridSpan w:val="2"/>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val="en-US" w:eastAsia="ru-RU"/>
              </w:rPr>
            </w:pPr>
            <w:r w:rsidRPr="00D80E98">
              <w:rPr>
                <w:rFonts w:ascii="Times New Roman" w:eastAsia="Times New Roman" w:hAnsi="Times New Roman" w:cs="Times New Roman"/>
                <w:sz w:val="16"/>
                <w:szCs w:val="16"/>
                <w:lang w:eastAsia="ru-RU"/>
              </w:rPr>
              <w:t>20</w:t>
            </w:r>
            <w:r w:rsidRPr="00D80E98">
              <w:rPr>
                <w:rFonts w:ascii="Times New Roman" w:eastAsia="Times New Roman" w:hAnsi="Times New Roman" w:cs="Times New Roman"/>
                <w:sz w:val="16"/>
                <w:szCs w:val="16"/>
                <w:lang w:val="en-US" w:eastAsia="ru-RU"/>
              </w:rPr>
              <w:t>25</w:t>
            </w:r>
          </w:p>
        </w:tc>
        <w:tc>
          <w:tcPr>
            <w:tcW w:w="788" w:type="dxa"/>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5509,0</w:t>
            </w:r>
          </w:p>
        </w:tc>
        <w:tc>
          <w:tcPr>
            <w:tcW w:w="1276" w:type="dxa"/>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5372,8</w:t>
            </w:r>
          </w:p>
        </w:tc>
        <w:tc>
          <w:tcPr>
            <w:tcW w:w="1134" w:type="dxa"/>
          </w:tcPr>
          <w:p w:rsidR="00D80E98" w:rsidRPr="00D80E98" w:rsidRDefault="00D80E98" w:rsidP="00D80E98">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w:t>
            </w:r>
          </w:p>
        </w:tc>
        <w:tc>
          <w:tcPr>
            <w:tcW w:w="992" w:type="dxa"/>
          </w:tcPr>
          <w:p w:rsidR="00D80E98" w:rsidRPr="00D80E98" w:rsidRDefault="00D80E98" w:rsidP="00D80E98">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w:t>
            </w:r>
          </w:p>
        </w:tc>
        <w:tc>
          <w:tcPr>
            <w:tcW w:w="1305" w:type="dxa"/>
          </w:tcPr>
          <w:p w:rsidR="00D80E98" w:rsidRPr="00D80E98" w:rsidRDefault="00D80E98" w:rsidP="00D80E98">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w:t>
            </w:r>
          </w:p>
        </w:tc>
        <w:tc>
          <w:tcPr>
            <w:tcW w:w="2805" w:type="dxa"/>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Выполнение плановых показателей</w:t>
            </w:r>
          </w:p>
        </w:tc>
        <w:tc>
          <w:tcPr>
            <w:tcW w:w="1672" w:type="dxa"/>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r>
      <w:tr w:rsidR="00D80E98" w:rsidRPr="00D80E98" w:rsidTr="00D80E98">
        <w:trPr>
          <w:trHeight w:val="191"/>
        </w:trPr>
        <w:tc>
          <w:tcPr>
            <w:tcW w:w="853" w:type="dxa"/>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c>
          <w:tcPr>
            <w:tcW w:w="2322" w:type="dxa"/>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c>
          <w:tcPr>
            <w:tcW w:w="998" w:type="dxa"/>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c>
          <w:tcPr>
            <w:tcW w:w="1276" w:type="dxa"/>
            <w:gridSpan w:val="2"/>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2026</w:t>
            </w:r>
          </w:p>
        </w:tc>
        <w:tc>
          <w:tcPr>
            <w:tcW w:w="788" w:type="dxa"/>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5094,4</w:t>
            </w:r>
          </w:p>
        </w:tc>
        <w:tc>
          <w:tcPr>
            <w:tcW w:w="1276" w:type="dxa"/>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5372,8</w:t>
            </w:r>
          </w:p>
        </w:tc>
        <w:tc>
          <w:tcPr>
            <w:tcW w:w="1134" w:type="dxa"/>
          </w:tcPr>
          <w:p w:rsidR="00D80E98" w:rsidRPr="00D80E98" w:rsidRDefault="00D80E98" w:rsidP="00D80E98">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w:t>
            </w:r>
          </w:p>
        </w:tc>
        <w:tc>
          <w:tcPr>
            <w:tcW w:w="992" w:type="dxa"/>
          </w:tcPr>
          <w:p w:rsidR="00D80E98" w:rsidRPr="00D80E98" w:rsidRDefault="00D80E98" w:rsidP="00D80E98">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w:t>
            </w:r>
          </w:p>
        </w:tc>
        <w:tc>
          <w:tcPr>
            <w:tcW w:w="1305" w:type="dxa"/>
          </w:tcPr>
          <w:p w:rsidR="00D80E98" w:rsidRPr="00D80E98" w:rsidRDefault="00D80E98" w:rsidP="00D80E98">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w:t>
            </w:r>
          </w:p>
        </w:tc>
        <w:tc>
          <w:tcPr>
            <w:tcW w:w="2805" w:type="dxa"/>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Выполнение плановых показателей</w:t>
            </w:r>
          </w:p>
        </w:tc>
        <w:tc>
          <w:tcPr>
            <w:tcW w:w="1672" w:type="dxa"/>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r>
      <w:tr w:rsidR="00D80E98" w:rsidRPr="00D80E98" w:rsidTr="00D80E98">
        <w:trPr>
          <w:trHeight w:val="265"/>
        </w:trPr>
        <w:tc>
          <w:tcPr>
            <w:tcW w:w="853" w:type="dxa"/>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c>
          <w:tcPr>
            <w:tcW w:w="2322" w:type="dxa"/>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c>
          <w:tcPr>
            <w:tcW w:w="998" w:type="dxa"/>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c>
          <w:tcPr>
            <w:tcW w:w="1276" w:type="dxa"/>
            <w:gridSpan w:val="2"/>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val="en-US" w:eastAsia="ru-RU"/>
              </w:rPr>
              <w:t xml:space="preserve">2027  </w:t>
            </w:r>
          </w:p>
        </w:tc>
        <w:tc>
          <w:tcPr>
            <w:tcW w:w="788" w:type="dxa"/>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5094,4</w:t>
            </w:r>
          </w:p>
        </w:tc>
        <w:tc>
          <w:tcPr>
            <w:tcW w:w="1276" w:type="dxa"/>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5372,8</w:t>
            </w:r>
          </w:p>
        </w:tc>
        <w:tc>
          <w:tcPr>
            <w:tcW w:w="1134" w:type="dxa"/>
          </w:tcPr>
          <w:p w:rsidR="00D80E98" w:rsidRPr="00D80E98" w:rsidRDefault="00D80E98" w:rsidP="00D80E98">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w:t>
            </w:r>
          </w:p>
        </w:tc>
        <w:tc>
          <w:tcPr>
            <w:tcW w:w="992" w:type="dxa"/>
          </w:tcPr>
          <w:p w:rsidR="00D80E98" w:rsidRPr="00D80E98" w:rsidRDefault="00D80E98" w:rsidP="00D80E98">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w:t>
            </w:r>
          </w:p>
        </w:tc>
        <w:tc>
          <w:tcPr>
            <w:tcW w:w="1305" w:type="dxa"/>
          </w:tcPr>
          <w:p w:rsidR="00D80E98" w:rsidRPr="00D80E98" w:rsidRDefault="00D80E98" w:rsidP="00D80E98">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w:t>
            </w:r>
          </w:p>
        </w:tc>
        <w:tc>
          <w:tcPr>
            <w:tcW w:w="2805" w:type="dxa"/>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Выполнение плановых показателей</w:t>
            </w:r>
          </w:p>
        </w:tc>
        <w:tc>
          <w:tcPr>
            <w:tcW w:w="1672" w:type="dxa"/>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r>
      <w:tr w:rsidR="00D80E98" w:rsidRPr="00D80E98" w:rsidTr="00D80E98">
        <w:trPr>
          <w:trHeight w:val="141"/>
        </w:trPr>
        <w:tc>
          <w:tcPr>
            <w:tcW w:w="853" w:type="dxa"/>
            <w:vMerge w:val="restart"/>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1.1.2</w:t>
            </w:r>
          </w:p>
        </w:tc>
        <w:tc>
          <w:tcPr>
            <w:tcW w:w="2322" w:type="dxa"/>
            <w:vMerge w:val="restart"/>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Повышение оплаты труда работников бюджетной сферы в связи с увеличением минимального размера оплаты труда</w:t>
            </w:r>
          </w:p>
        </w:tc>
        <w:tc>
          <w:tcPr>
            <w:tcW w:w="998" w:type="dxa"/>
            <w:vMerge w:val="restart"/>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МФЦ</w:t>
            </w:r>
          </w:p>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p>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p>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p>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p>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p>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6" w:type="dxa"/>
            <w:gridSpan w:val="2"/>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val="en-US" w:eastAsia="ru-RU"/>
              </w:rPr>
            </w:pPr>
            <w:r w:rsidRPr="00D80E98">
              <w:rPr>
                <w:rFonts w:ascii="Times New Roman" w:eastAsia="Times New Roman" w:hAnsi="Times New Roman" w:cs="Times New Roman"/>
                <w:sz w:val="16"/>
                <w:szCs w:val="16"/>
                <w:lang w:eastAsia="ru-RU"/>
              </w:rPr>
              <w:t>20</w:t>
            </w:r>
            <w:r w:rsidRPr="00D80E98">
              <w:rPr>
                <w:rFonts w:ascii="Times New Roman" w:eastAsia="Times New Roman" w:hAnsi="Times New Roman" w:cs="Times New Roman"/>
                <w:sz w:val="16"/>
                <w:szCs w:val="16"/>
                <w:lang w:val="en-US" w:eastAsia="ru-RU"/>
              </w:rPr>
              <w:t>22</w:t>
            </w:r>
          </w:p>
        </w:tc>
        <w:tc>
          <w:tcPr>
            <w:tcW w:w="788" w:type="dxa"/>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179,9</w:t>
            </w:r>
          </w:p>
        </w:tc>
        <w:tc>
          <w:tcPr>
            <w:tcW w:w="1276" w:type="dxa"/>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36,0</w:t>
            </w:r>
          </w:p>
        </w:tc>
        <w:tc>
          <w:tcPr>
            <w:tcW w:w="1134" w:type="dxa"/>
          </w:tcPr>
          <w:p w:rsidR="00D80E98" w:rsidRPr="00D80E98" w:rsidRDefault="00D80E98" w:rsidP="00D80E98">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w:t>
            </w:r>
          </w:p>
        </w:tc>
        <w:tc>
          <w:tcPr>
            <w:tcW w:w="992" w:type="dxa"/>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 xml:space="preserve">       100,9</w:t>
            </w:r>
          </w:p>
        </w:tc>
        <w:tc>
          <w:tcPr>
            <w:tcW w:w="1305" w:type="dxa"/>
          </w:tcPr>
          <w:p w:rsidR="00D80E98" w:rsidRPr="00D80E98" w:rsidRDefault="00D80E98" w:rsidP="00D80E98">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43,0</w:t>
            </w:r>
          </w:p>
        </w:tc>
        <w:tc>
          <w:tcPr>
            <w:tcW w:w="2805" w:type="dxa"/>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Выполнение плановых показателей</w:t>
            </w:r>
          </w:p>
        </w:tc>
        <w:tc>
          <w:tcPr>
            <w:tcW w:w="1672" w:type="dxa"/>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r>
      <w:tr w:rsidR="00D80E98" w:rsidRPr="00D80E98" w:rsidTr="00D80E98">
        <w:trPr>
          <w:trHeight w:val="149"/>
        </w:trPr>
        <w:tc>
          <w:tcPr>
            <w:tcW w:w="853" w:type="dxa"/>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c>
          <w:tcPr>
            <w:tcW w:w="2322" w:type="dxa"/>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c>
          <w:tcPr>
            <w:tcW w:w="998" w:type="dxa"/>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c>
          <w:tcPr>
            <w:tcW w:w="1276" w:type="dxa"/>
            <w:gridSpan w:val="2"/>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val="en-US" w:eastAsia="ru-RU"/>
              </w:rPr>
            </w:pPr>
            <w:r w:rsidRPr="00D80E98">
              <w:rPr>
                <w:rFonts w:ascii="Times New Roman" w:eastAsia="Times New Roman" w:hAnsi="Times New Roman" w:cs="Times New Roman"/>
                <w:sz w:val="16"/>
                <w:szCs w:val="16"/>
                <w:lang w:eastAsia="ru-RU"/>
              </w:rPr>
              <w:t>20</w:t>
            </w:r>
            <w:r w:rsidRPr="00D80E98">
              <w:rPr>
                <w:rFonts w:ascii="Times New Roman" w:eastAsia="Times New Roman" w:hAnsi="Times New Roman" w:cs="Times New Roman"/>
                <w:sz w:val="16"/>
                <w:szCs w:val="16"/>
                <w:lang w:val="en-US" w:eastAsia="ru-RU"/>
              </w:rPr>
              <w:t>23</w:t>
            </w:r>
          </w:p>
        </w:tc>
        <w:tc>
          <w:tcPr>
            <w:tcW w:w="788" w:type="dxa"/>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241,4</w:t>
            </w:r>
          </w:p>
        </w:tc>
        <w:tc>
          <w:tcPr>
            <w:tcW w:w="1276" w:type="dxa"/>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48,4</w:t>
            </w:r>
          </w:p>
        </w:tc>
        <w:tc>
          <w:tcPr>
            <w:tcW w:w="1134" w:type="dxa"/>
          </w:tcPr>
          <w:p w:rsidR="00D80E98" w:rsidRPr="00D80E98" w:rsidRDefault="00D80E98" w:rsidP="00D80E98">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w:t>
            </w:r>
          </w:p>
        </w:tc>
        <w:tc>
          <w:tcPr>
            <w:tcW w:w="992" w:type="dxa"/>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 xml:space="preserve">   193,0</w:t>
            </w:r>
          </w:p>
        </w:tc>
        <w:tc>
          <w:tcPr>
            <w:tcW w:w="1305" w:type="dxa"/>
          </w:tcPr>
          <w:p w:rsidR="00D80E98" w:rsidRPr="00D80E98" w:rsidRDefault="00D80E98" w:rsidP="00D80E98">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w:t>
            </w:r>
          </w:p>
        </w:tc>
        <w:tc>
          <w:tcPr>
            <w:tcW w:w="2805" w:type="dxa"/>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Выполнение плановых показателей</w:t>
            </w:r>
          </w:p>
        </w:tc>
        <w:tc>
          <w:tcPr>
            <w:tcW w:w="1672" w:type="dxa"/>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r>
      <w:tr w:rsidR="00D80E98" w:rsidRPr="00D80E98" w:rsidTr="00D80E98">
        <w:trPr>
          <w:trHeight w:val="181"/>
        </w:trPr>
        <w:tc>
          <w:tcPr>
            <w:tcW w:w="853" w:type="dxa"/>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c>
          <w:tcPr>
            <w:tcW w:w="2322" w:type="dxa"/>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c>
          <w:tcPr>
            <w:tcW w:w="998" w:type="dxa"/>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c>
          <w:tcPr>
            <w:tcW w:w="1276" w:type="dxa"/>
            <w:gridSpan w:val="2"/>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val="en-US" w:eastAsia="ru-RU"/>
              </w:rPr>
            </w:pPr>
            <w:r w:rsidRPr="00D80E98">
              <w:rPr>
                <w:rFonts w:ascii="Times New Roman" w:eastAsia="Times New Roman" w:hAnsi="Times New Roman" w:cs="Times New Roman"/>
                <w:sz w:val="16"/>
                <w:szCs w:val="16"/>
                <w:lang w:eastAsia="ru-RU"/>
              </w:rPr>
              <w:t>20</w:t>
            </w:r>
            <w:r w:rsidRPr="00D80E98">
              <w:rPr>
                <w:rFonts w:ascii="Times New Roman" w:eastAsia="Times New Roman" w:hAnsi="Times New Roman" w:cs="Times New Roman"/>
                <w:sz w:val="16"/>
                <w:szCs w:val="16"/>
                <w:lang w:val="en-US" w:eastAsia="ru-RU"/>
              </w:rPr>
              <w:t>24</w:t>
            </w:r>
          </w:p>
        </w:tc>
        <w:tc>
          <w:tcPr>
            <w:tcW w:w="788" w:type="dxa"/>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241,4</w:t>
            </w:r>
          </w:p>
        </w:tc>
        <w:tc>
          <w:tcPr>
            <w:tcW w:w="1276" w:type="dxa"/>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48,4</w:t>
            </w:r>
          </w:p>
        </w:tc>
        <w:tc>
          <w:tcPr>
            <w:tcW w:w="1134" w:type="dxa"/>
          </w:tcPr>
          <w:p w:rsidR="00D80E98" w:rsidRPr="00D80E98" w:rsidRDefault="00D80E98" w:rsidP="00D80E98">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w:t>
            </w:r>
          </w:p>
        </w:tc>
        <w:tc>
          <w:tcPr>
            <w:tcW w:w="992" w:type="dxa"/>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 xml:space="preserve">   193,0</w:t>
            </w:r>
          </w:p>
        </w:tc>
        <w:tc>
          <w:tcPr>
            <w:tcW w:w="1305" w:type="dxa"/>
          </w:tcPr>
          <w:p w:rsidR="00D80E98" w:rsidRPr="00D80E98" w:rsidRDefault="00D80E98" w:rsidP="00D80E98">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w:t>
            </w:r>
          </w:p>
        </w:tc>
        <w:tc>
          <w:tcPr>
            <w:tcW w:w="2805" w:type="dxa"/>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Выполнение плановых показателей</w:t>
            </w:r>
          </w:p>
        </w:tc>
        <w:tc>
          <w:tcPr>
            <w:tcW w:w="1672" w:type="dxa"/>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r>
      <w:tr w:rsidR="00D80E98" w:rsidRPr="00D80E98" w:rsidTr="00D80E98">
        <w:trPr>
          <w:trHeight w:val="213"/>
        </w:trPr>
        <w:tc>
          <w:tcPr>
            <w:tcW w:w="853" w:type="dxa"/>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c>
          <w:tcPr>
            <w:tcW w:w="2322" w:type="dxa"/>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c>
          <w:tcPr>
            <w:tcW w:w="998" w:type="dxa"/>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c>
          <w:tcPr>
            <w:tcW w:w="1276" w:type="dxa"/>
            <w:gridSpan w:val="2"/>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val="en-US" w:eastAsia="ru-RU"/>
              </w:rPr>
            </w:pPr>
            <w:r w:rsidRPr="00D80E98">
              <w:rPr>
                <w:rFonts w:ascii="Times New Roman" w:eastAsia="Times New Roman" w:hAnsi="Times New Roman" w:cs="Times New Roman"/>
                <w:sz w:val="16"/>
                <w:szCs w:val="16"/>
                <w:lang w:eastAsia="ru-RU"/>
              </w:rPr>
              <w:t>20</w:t>
            </w:r>
            <w:r w:rsidRPr="00D80E98">
              <w:rPr>
                <w:rFonts w:ascii="Times New Roman" w:eastAsia="Times New Roman" w:hAnsi="Times New Roman" w:cs="Times New Roman"/>
                <w:sz w:val="16"/>
                <w:szCs w:val="16"/>
                <w:lang w:val="en-US" w:eastAsia="ru-RU"/>
              </w:rPr>
              <w:t>25</w:t>
            </w:r>
          </w:p>
        </w:tc>
        <w:tc>
          <w:tcPr>
            <w:tcW w:w="788" w:type="dxa"/>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241,4</w:t>
            </w:r>
          </w:p>
        </w:tc>
        <w:tc>
          <w:tcPr>
            <w:tcW w:w="1276" w:type="dxa"/>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48,4</w:t>
            </w:r>
          </w:p>
        </w:tc>
        <w:tc>
          <w:tcPr>
            <w:tcW w:w="1134" w:type="dxa"/>
          </w:tcPr>
          <w:p w:rsidR="00D80E98" w:rsidRPr="00D80E98" w:rsidRDefault="00D80E98" w:rsidP="00D80E98">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w:t>
            </w:r>
          </w:p>
        </w:tc>
        <w:tc>
          <w:tcPr>
            <w:tcW w:w="992" w:type="dxa"/>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 xml:space="preserve">   193,0</w:t>
            </w:r>
          </w:p>
        </w:tc>
        <w:tc>
          <w:tcPr>
            <w:tcW w:w="1305" w:type="dxa"/>
          </w:tcPr>
          <w:p w:rsidR="00D80E98" w:rsidRPr="00D80E98" w:rsidRDefault="00D80E98" w:rsidP="00D80E98">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w:t>
            </w:r>
          </w:p>
        </w:tc>
        <w:tc>
          <w:tcPr>
            <w:tcW w:w="2805" w:type="dxa"/>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Выполнение плановых показателей</w:t>
            </w:r>
          </w:p>
        </w:tc>
        <w:tc>
          <w:tcPr>
            <w:tcW w:w="1672" w:type="dxa"/>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r>
      <w:tr w:rsidR="00D80E98" w:rsidRPr="00D80E98" w:rsidTr="00D80E98">
        <w:trPr>
          <w:trHeight w:val="231"/>
        </w:trPr>
        <w:tc>
          <w:tcPr>
            <w:tcW w:w="853" w:type="dxa"/>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c>
          <w:tcPr>
            <w:tcW w:w="2322" w:type="dxa"/>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c>
          <w:tcPr>
            <w:tcW w:w="998" w:type="dxa"/>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c>
          <w:tcPr>
            <w:tcW w:w="1276" w:type="dxa"/>
            <w:gridSpan w:val="2"/>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202</w:t>
            </w:r>
            <w:r w:rsidRPr="00D80E98">
              <w:rPr>
                <w:rFonts w:ascii="Times New Roman" w:eastAsia="Times New Roman" w:hAnsi="Times New Roman" w:cs="Times New Roman"/>
                <w:sz w:val="16"/>
                <w:szCs w:val="16"/>
                <w:lang w:val="en-US" w:eastAsia="ru-RU"/>
              </w:rPr>
              <w:t>6</w:t>
            </w:r>
          </w:p>
        </w:tc>
        <w:tc>
          <w:tcPr>
            <w:tcW w:w="788" w:type="dxa"/>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241,4</w:t>
            </w:r>
          </w:p>
        </w:tc>
        <w:tc>
          <w:tcPr>
            <w:tcW w:w="1276" w:type="dxa"/>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48,4</w:t>
            </w:r>
          </w:p>
        </w:tc>
        <w:tc>
          <w:tcPr>
            <w:tcW w:w="1134" w:type="dxa"/>
          </w:tcPr>
          <w:p w:rsidR="00D80E98" w:rsidRPr="00D80E98" w:rsidRDefault="00D80E98" w:rsidP="00D80E98">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w:t>
            </w:r>
          </w:p>
        </w:tc>
        <w:tc>
          <w:tcPr>
            <w:tcW w:w="992" w:type="dxa"/>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 xml:space="preserve">   193,0</w:t>
            </w:r>
          </w:p>
        </w:tc>
        <w:tc>
          <w:tcPr>
            <w:tcW w:w="1305" w:type="dxa"/>
          </w:tcPr>
          <w:p w:rsidR="00D80E98" w:rsidRPr="00D80E98" w:rsidRDefault="00D80E98" w:rsidP="00D80E98">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w:t>
            </w:r>
          </w:p>
        </w:tc>
        <w:tc>
          <w:tcPr>
            <w:tcW w:w="2805" w:type="dxa"/>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Выполнение плановых показателей</w:t>
            </w:r>
          </w:p>
        </w:tc>
        <w:tc>
          <w:tcPr>
            <w:tcW w:w="1672" w:type="dxa"/>
            <w:vMerge w:val="restart"/>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r>
      <w:tr w:rsidR="00D80E98" w:rsidRPr="00D80E98" w:rsidTr="00D80E98">
        <w:trPr>
          <w:trHeight w:val="40"/>
        </w:trPr>
        <w:tc>
          <w:tcPr>
            <w:tcW w:w="853" w:type="dxa"/>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c>
          <w:tcPr>
            <w:tcW w:w="2322" w:type="dxa"/>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c>
          <w:tcPr>
            <w:tcW w:w="998" w:type="dxa"/>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c>
          <w:tcPr>
            <w:tcW w:w="1276" w:type="dxa"/>
            <w:gridSpan w:val="2"/>
          </w:tcPr>
          <w:p w:rsidR="00D80E98" w:rsidRPr="00D80E98" w:rsidRDefault="00D80E98" w:rsidP="00D80E98">
            <w:pPr>
              <w:widowControl w:val="0"/>
              <w:autoSpaceDE w:val="0"/>
              <w:autoSpaceDN w:val="0"/>
              <w:adjustRightInd w:val="0"/>
              <w:jc w:val="left"/>
              <w:rPr>
                <w:rFonts w:ascii="Times New Roman" w:eastAsia="Times New Roman" w:hAnsi="Times New Roman" w:cs="Times New Roman"/>
                <w:sz w:val="16"/>
                <w:szCs w:val="16"/>
                <w:lang w:val="en-US" w:eastAsia="ru-RU"/>
              </w:rPr>
            </w:pPr>
            <w:r w:rsidRPr="00D80E98">
              <w:rPr>
                <w:rFonts w:ascii="Times New Roman" w:eastAsia="Times New Roman" w:hAnsi="Times New Roman" w:cs="Times New Roman"/>
                <w:sz w:val="16"/>
                <w:szCs w:val="16"/>
                <w:lang w:val="en-US" w:eastAsia="ru-RU"/>
              </w:rPr>
              <w:t>2027</w:t>
            </w:r>
          </w:p>
        </w:tc>
        <w:tc>
          <w:tcPr>
            <w:tcW w:w="788" w:type="dxa"/>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241,4</w:t>
            </w:r>
          </w:p>
        </w:tc>
        <w:tc>
          <w:tcPr>
            <w:tcW w:w="1276" w:type="dxa"/>
          </w:tcPr>
          <w:p w:rsidR="00D80E98" w:rsidRPr="00D80E98" w:rsidRDefault="00D80E98" w:rsidP="00D80E98">
            <w:pPr>
              <w:widowControl w:val="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48,4</w:t>
            </w:r>
          </w:p>
        </w:tc>
        <w:tc>
          <w:tcPr>
            <w:tcW w:w="1134" w:type="dxa"/>
          </w:tcPr>
          <w:p w:rsidR="00D80E98" w:rsidRPr="00D80E98" w:rsidRDefault="00D80E98" w:rsidP="00D80E98">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w:t>
            </w:r>
          </w:p>
        </w:tc>
        <w:tc>
          <w:tcPr>
            <w:tcW w:w="992" w:type="dxa"/>
          </w:tcPr>
          <w:p w:rsidR="00D80E98" w:rsidRPr="00D80E98" w:rsidRDefault="00D80E98" w:rsidP="00D80E98">
            <w:pPr>
              <w:widowControl w:val="0"/>
              <w:autoSpaceDE w:val="0"/>
              <w:autoSpaceDN w:val="0"/>
              <w:adjustRightInd w:val="0"/>
              <w:jc w:val="center"/>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 xml:space="preserve">   193,0</w:t>
            </w:r>
          </w:p>
        </w:tc>
        <w:tc>
          <w:tcPr>
            <w:tcW w:w="1305" w:type="dxa"/>
          </w:tcPr>
          <w:p w:rsidR="00D80E98" w:rsidRPr="00D80E98" w:rsidRDefault="00D80E98" w:rsidP="00D80E98">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2805" w:type="dxa"/>
          </w:tcPr>
          <w:p w:rsidR="00D80E98" w:rsidRPr="00D80E98" w:rsidRDefault="00D80E98" w:rsidP="00D80E98">
            <w:pPr>
              <w:widowControl w:val="0"/>
              <w:autoSpaceDE w:val="0"/>
              <w:autoSpaceDN w:val="0"/>
              <w:adjustRightInd w:val="0"/>
              <w:ind w:firstLine="17"/>
              <w:jc w:val="left"/>
              <w:rPr>
                <w:rFonts w:ascii="Times New Roman" w:eastAsia="Times New Roman" w:hAnsi="Times New Roman" w:cs="Times New Roman"/>
                <w:sz w:val="16"/>
                <w:szCs w:val="16"/>
                <w:lang w:eastAsia="ru-RU"/>
              </w:rPr>
            </w:pPr>
            <w:r w:rsidRPr="00D80E98">
              <w:rPr>
                <w:rFonts w:ascii="Times New Roman" w:eastAsia="Times New Roman" w:hAnsi="Times New Roman" w:cs="Times New Roman"/>
                <w:sz w:val="16"/>
                <w:szCs w:val="16"/>
                <w:lang w:eastAsia="ru-RU"/>
              </w:rPr>
              <w:t>Выполнение плановых показателей</w:t>
            </w:r>
          </w:p>
        </w:tc>
        <w:tc>
          <w:tcPr>
            <w:tcW w:w="1672" w:type="dxa"/>
            <w:vMerge/>
          </w:tcPr>
          <w:p w:rsidR="00D80E98" w:rsidRPr="00D80E98" w:rsidRDefault="00D80E98" w:rsidP="00D80E98">
            <w:pPr>
              <w:widowControl w:val="0"/>
              <w:jc w:val="left"/>
              <w:rPr>
                <w:rFonts w:ascii="Times New Roman" w:eastAsia="Times New Roman" w:hAnsi="Times New Roman" w:cs="Times New Roman"/>
                <w:sz w:val="16"/>
                <w:szCs w:val="16"/>
                <w:lang w:eastAsia="ru-RU"/>
              </w:rPr>
            </w:pPr>
          </w:p>
        </w:tc>
      </w:tr>
    </w:tbl>
    <w:p w:rsidR="00780E10" w:rsidRDefault="00780E10" w:rsidP="002D4AA4">
      <w:pPr>
        <w:pStyle w:val="afd"/>
        <w:jc w:val="right"/>
        <w:rPr>
          <w:sz w:val="16"/>
          <w:szCs w:val="16"/>
        </w:rPr>
        <w:sectPr w:rsidR="00780E10" w:rsidSect="00E00621">
          <w:pgSz w:w="16838" w:h="11906" w:orient="landscape"/>
          <w:pgMar w:top="851" w:right="851" w:bottom="993" w:left="851" w:header="709" w:footer="709" w:gutter="0"/>
          <w:pgNumType w:start="28"/>
          <w:cols w:space="708"/>
          <w:docGrid w:linePitch="360"/>
        </w:sectPr>
      </w:pPr>
    </w:p>
    <w:tbl>
      <w:tblPr>
        <w:tblpPr w:leftFromText="180" w:rightFromText="180" w:vertAnchor="text" w:horzAnchor="margin" w:tblpY="-58"/>
        <w:tblW w:w="9781" w:type="dxa"/>
        <w:tblLayout w:type="fixed"/>
        <w:tblCellMar>
          <w:left w:w="0" w:type="dxa"/>
          <w:right w:w="0" w:type="dxa"/>
        </w:tblCellMar>
        <w:tblLook w:val="01E0" w:firstRow="1" w:lastRow="1" w:firstColumn="1" w:lastColumn="1" w:noHBand="0" w:noVBand="0"/>
      </w:tblPr>
      <w:tblGrid>
        <w:gridCol w:w="9781"/>
      </w:tblGrid>
      <w:tr w:rsidR="001970FD" w:rsidRPr="001970FD" w:rsidTr="001970FD">
        <w:trPr>
          <w:trHeight w:val="1067"/>
        </w:trPr>
        <w:tc>
          <w:tcPr>
            <w:tcW w:w="9781" w:type="dxa"/>
          </w:tcPr>
          <w:p w:rsidR="001970FD" w:rsidRPr="001970FD" w:rsidRDefault="001970FD" w:rsidP="001970FD">
            <w:pPr>
              <w:keepNext/>
              <w:widowControl w:val="0"/>
              <w:jc w:val="center"/>
              <w:outlineLvl w:val="2"/>
              <w:rPr>
                <w:rFonts w:ascii="Times New Roman" w:eastAsia="Times New Roman" w:hAnsi="Times New Roman" w:cs="Times New Roman"/>
                <w:b/>
                <w:bCs/>
                <w:sz w:val="16"/>
                <w:szCs w:val="16"/>
                <w:lang w:eastAsia="ru-RU"/>
              </w:rPr>
            </w:pPr>
          </w:p>
          <w:p w:rsidR="001970FD" w:rsidRPr="001970FD" w:rsidRDefault="001970FD" w:rsidP="001970FD">
            <w:pPr>
              <w:keepNext/>
              <w:widowControl w:val="0"/>
              <w:jc w:val="center"/>
              <w:outlineLvl w:val="2"/>
              <w:rPr>
                <w:rFonts w:ascii="Times New Roman" w:eastAsia="Times New Roman" w:hAnsi="Times New Roman" w:cs="Times New Roman"/>
                <w:b/>
                <w:bCs/>
                <w:sz w:val="16"/>
                <w:szCs w:val="16"/>
                <w:lang w:eastAsia="ru-RU"/>
              </w:rPr>
            </w:pPr>
            <w:r w:rsidRPr="001970FD">
              <w:rPr>
                <w:rFonts w:ascii="Times New Roman" w:eastAsia="Times New Roman" w:hAnsi="Times New Roman" w:cs="Times New Roman"/>
                <w:b/>
                <w:bCs/>
                <w:sz w:val="16"/>
                <w:szCs w:val="16"/>
                <w:lang w:eastAsia="ru-RU"/>
              </w:rPr>
              <w:t>АДМИНИСТРАЦИЯ МОКШАНСКОГО РАЙОНА</w:t>
            </w:r>
          </w:p>
          <w:p w:rsidR="001970FD" w:rsidRPr="001970FD" w:rsidRDefault="001970FD" w:rsidP="001970FD">
            <w:pPr>
              <w:keepNext/>
              <w:widowControl w:val="0"/>
              <w:jc w:val="center"/>
              <w:outlineLvl w:val="2"/>
              <w:rPr>
                <w:rFonts w:ascii="Times New Roman" w:eastAsia="Times New Roman" w:hAnsi="Times New Roman" w:cs="Times New Roman"/>
                <w:b/>
                <w:bCs/>
                <w:sz w:val="16"/>
                <w:szCs w:val="16"/>
                <w:lang w:eastAsia="ru-RU"/>
              </w:rPr>
            </w:pPr>
            <w:r w:rsidRPr="001970FD">
              <w:rPr>
                <w:rFonts w:ascii="Times New Roman" w:eastAsia="Times New Roman" w:hAnsi="Times New Roman" w:cs="Times New Roman"/>
                <w:b/>
                <w:bCs/>
                <w:sz w:val="16"/>
                <w:szCs w:val="16"/>
                <w:lang w:eastAsia="ru-RU"/>
              </w:rPr>
              <w:t>ПЕНЗЕНСКОЙ ОБЛАСТИ</w:t>
            </w:r>
          </w:p>
          <w:p w:rsidR="001970FD" w:rsidRPr="001970FD" w:rsidRDefault="001970FD" w:rsidP="001970FD">
            <w:pPr>
              <w:keepNext/>
              <w:widowControl w:val="0"/>
              <w:jc w:val="center"/>
              <w:outlineLvl w:val="2"/>
              <w:rPr>
                <w:rFonts w:ascii="Times New Roman" w:eastAsia="Times New Roman" w:hAnsi="Times New Roman" w:cs="Times New Roman"/>
                <w:b/>
                <w:bCs/>
                <w:sz w:val="16"/>
                <w:szCs w:val="16"/>
                <w:lang w:eastAsia="ru-RU"/>
              </w:rPr>
            </w:pPr>
          </w:p>
          <w:p w:rsidR="001970FD" w:rsidRPr="001970FD" w:rsidRDefault="001970FD" w:rsidP="001970FD">
            <w:pPr>
              <w:keepNext/>
              <w:widowControl w:val="0"/>
              <w:jc w:val="center"/>
              <w:outlineLvl w:val="2"/>
              <w:rPr>
                <w:rFonts w:ascii="Times New Roman" w:eastAsia="Times New Roman" w:hAnsi="Times New Roman" w:cs="Times New Roman"/>
                <w:b/>
                <w:bCs/>
                <w:sz w:val="16"/>
                <w:szCs w:val="16"/>
                <w:lang w:eastAsia="ru-RU"/>
              </w:rPr>
            </w:pPr>
            <w:r w:rsidRPr="001970FD">
              <w:rPr>
                <w:rFonts w:ascii="Times New Roman" w:eastAsia="Times New Roman" w:hAnsi="Times New Roman" w:cs="Times New Roman"/>
                <w:b/>
                <w:bCs/>
                <w:sz w:val="16"/>
                <w:szCs w:val="16"/>
                <w:lang w:eastAsia="ru-RU"/>
              </w:rPr>
              <w:t xml:space="preserve">ПОСТАНОВЛЕНИЕ </w:t>
            </w:r>
          </w:p>
          <w:p w:rsidR="001970FD" w:rsidRPr="001970FD" w:rsidRDefault="001970FD" w:rsidP="001970FD">
            <w:pPr>
              <w:widowControl w:val="0"/>
              <w:jc w:val="left"/>
              <w:rPr>
                <w:rFonts w:ascii="Times New Roman" w:eastAsia="Times New Roman" w:hAnsi="Times New Roman" w:cs="Times New Roman"/>
                <w:sz w:val="16"/>
                <w:szCs w:val="16"/>
                <w:lang w:eastAsia="ru-RU"/>
              </w:rPr>
            </w:pPr>
          </w:p>
          <w:p w:rsidR="001970FD" w:rsidRPr="001970FD" w:rsidRDefault="001970FD" w:rsidP="001970FD">
            <w:pPr>
              <w:widowControl w:val="0"/>
              <w:jc w:val="left"/>
              <w:rPr>
                <w:rFonts w:ascii="Times New Roman" w:eastAsia="Times New Roman" w:hAnsi="Times New Roman" w:cs="Times New Roman"/>
                <w:b/>
                <w:bCs/>
                <w:sz w:val="16"/>
                <w:szCs w:val="16"/>
                <w:lang w:eastAsia="ru-RU"/>
              </w:rPr>
            </w:pPr>
          </w:p>
        </w:tc>
      </w:tr>
      <w:tr w:rsidR="001970FD" w:rsidRPr="001970FD" w:rsidTr="001970FD">
        <w:trPr>
          <w:trHeight w:hRule="exact" w:val="54"/>
        </w:trPr>
        <w:tc>
          <w:tcPr>
            <w:tcW w:w="9781" w:type="dxa"/>
            <w:vAlign w:val="center"/>
          </w:tcPr>
          <w:p w:rsidR="001970FD" w:rsidRPr="001970FD" w:rsidRDefault="001970FD" w:rsidP="001970FD">
            <w:pPr>
              <w:keepNext/>
              <w:widowControl w:val="0"/>
              <w:jc w:val="center"/>
              <w:outlineLvl w:val="2"/>
              <w:rPr>
                <w:rFonts w:ascii="Times New Roman" w:eastAsia="Times New Roman" w:hAnsi="Times New Roman" w:cs="Times New Roman"/>
                <w:b/>
                <w:bCs/>
                <w:sz w:val="16"/>
                <w:szCs w:val="16"/>
                <w:lang w:eastAsia="ru-RU"/>
              </w:rPr>
            </w:pPr>
          </w:p>
        </w:tc>
      </w:tr>
    </w:tbl>
    <w:p w:rsidR="00780E10" w:rsidRDefault="00780E10" w:rsidP="002D4AA4">
      <w:pPr>
        <w:pStyle w:val="afd"/>
        <w:jc w:val="right"/>
        <w:rPr>
          <w:sz w:val="16"/>
          <w:szCs w:val="16"/>
        </w:rPr>
      </w:pPr>
    </w:p>
    <w:tbl>
      <w:tblPr>
        <w:tblpPr w:leftFromText="180" w:rightFromText="180" w:vertAnchor="text" w:horzAnchor="margin" w:tblpXSpec="center" w:tblpY="-53"/>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1970FD" w:rsidRPr="001970FD" w:rsidTr="001970FD">
        <w:tc>
          <w:tcPr>
            <w:tcW w:w="284" w:type="dxa"/>
            <w:vAlign w:val="bottom"/>
          </w:tcPr>
          <w:p w:rsidR="001970FD" w:rsidRPr="001970FD" w:rsidRDefault="001970FD" w:rsidP="001970FD">
            <w:pPr>
              <w:widowControl w:val="0"/>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07.12.2023</w:t>
            </w:r>
          </w:p>
        </w:tc>
        <w:tc>
          <w:tcPr>
            <w:tcW w:w="397" w:type="dxa"/>
            <w:vAlign w:val="bottom"/>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34" w:type="dxa"/>
            <w:tcBorders>
              <w:bottom w:val="single" w:sz="6"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1054</w:t>
            </w:r>
          </w:p>
        </w:tc>
      </w:tr>
      <w:tr w:rsidR="001970FD" w:rsidRPr="001970FD" w:rsidTr="001970FD">
        <w:tc>
          <w:tcPr>
            <w:tcW w:w="4650" w:type="dxa"/>
            <w:gridSpan w:val="4"/>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р.п. Мокшан</w:t>
            </w:r>
          </w:p>
        </w:tc>
      </w:tr>
    </w:tbl>
    <w:p w:rsidR="001970FD" w:rsidRPr="001970FD" w:rsidRDefault="001970FD" w:rsidP="001970FD">
      <w:pPr>
        <w:widowControl w:val="0"/>
        <w:jc w:val="center"/>
        <w:rPr>
          <w:rFonts w:ascii="Times New Roman" w:eastAsia="Times New Roman" w:hAnsi="Times New Roman" w:cs="Times New Roman"/>
          <w:b/>
          <w:sz w:val="16"/>
          <w:szCs w:val="16"/>
          <w:lang w:eastAsia="ru-RU"/>
        </w:rPr>
      </w:pPr>
      <w:r w:rsidRPr="001970FD">
        <w:rPr>
          <w:rFonts w:ascii="Times New Roman" w:eastAsia="Times New Roman" w:hAnsi="Times New Roman" w:cs="Times New Roman"/>
          <w:b/>
          <w:bCs/>
          <w:sz w:val="16"/>
          <w:szCs w:val="16"/>
          <w:lang w:eastAsia="ru-RU"/>
        </w:rPr>
        <w:t xml:space="preserve">О внесении изменений </w:t>
      </w:r>
      <w:r w:rsidRPr="001970FD">
        <w:rPr>
          <w:rFonts w:ascii="Times New Roman" w:eastAsia="Times New Roman" w:hAnsi="Times New Roman" w:cs="Times New Roman"/>
          <w:b/>
          <w:sz w:val="16"/>
          <w:szCs w:val="16"/>
        </w:rPr>
        <w:t xml:space="preserve">в муниципальную программу Мокшанского района Пензенской области </w:t>
      </w:r>
      <w:r w:rsidRPr="001970FD">
        <w:rPr>
          <w:rFonts w:ascii="Times New Roman" w:eastAsia="Times New Roman" w:hAnsi="Times New Roman" w:cs="Times New Roman"/>
          <w:b/>
          <w:sz w:val="16"/>
          <w:szCs w:val="16"/>
          <w:lang w:eastAsia="ru-RU"/>
        </w:rPr>
        <w:t>«</w:t>
      </w:r>
      <w:r w:rsidRPr="001970FD">
        <w:rPr>
          <w:rFonts w:ascii="Times New Roman" w:eastAsia="Times New Roman" w:hAnsi="Times New Roman" w:cs="Times New Roman"/>
          <w:b/>
          <w:bCs/>
          <w:sz w:val="16"/>
          <w:szCs w:val="16"/>
          <w:lang w:eastAsia="ru-RU"/>
        </w:rPr>
        <w:t xml:space="preserve">Модернизация и реформирование систем жизнеобеспечения и объектов коммунальной инфраструктуры </w:t>
      </w:r>
      <w:r w:rsidRPr="001970FD">
        <w:rPr>
          <w:rFonts w:ascii="Times New Roman" w:eastAsia="Times New Roman" w:hAnsi="Times New Roman" w:cs="Times New Roman"/>
          <w:b/>
          <w:sz w:val="16"/>
          <w:szCs w:val="16"/>
          <w:lang w:eastAsia="ru-RU"/>
        </w:rPr>
        <w:t xml:space="preserve">в Мокшанском районе Пензенской области на 2014-2027 годы»,  утвержденную постановлением администрации Мокшанского района Пензенской области </w:t>
      </w:r>
      <w:r w:rsidRPr="001970FD">
        <w:rPr>
          <w:rFonts w:ascii="Times New Roman" w:eastAsia="Times New Roman" w:hAnsi="Times New Roman" w:cs="Times New Roman"/>
          <w:b/>
          <w:sz w:val="16"/>
          <w:szCs w:val="16"/>
        </w:rPr>
        <w:t>от 31.12.2013 № 1633</w:t>
      </w:r>
    </w:p>
    <w:p w:rsidR="001970FD" w:rsidRPr="001970FD" w:rsidRDefault="001970FD" w:rsidP="001970FD">
      <w:pPr>
        <w:widowControl w:val="0"/>
        <w:jc w:val="center"/>
        <w:rPr>
          <w:rFonts w:ascii="Times New Roman" w:eastAsia="Times New Roman" w:hAnsi="Times New Roman" w:cs="Times New Roman"/>
          <w:b/>
          <w:sz w:val="16"/>
          <w:szCs w:val="16"/>
        </w:rPr>
      </w:pPr>
    </w:p>
    <w:p w:rsidR="001970FD" w:rsidRPr="001970FD" w:rsidRDefault="001970FD" w:rsidP="001970FD">
      <w:pPr>
        <w:widowControl w:val="0"/>
        <w:ind w:firstLine="709"/>
        <w:rPr>
          <w:rFonts w:ascii="Times New Roman" w:eastAsia="Times New Roman" w:hAnsi="Times New Roman" w:cs="Times New Roman"/>
          <w:spacing w:val="-2"/>
          <w:sz w:val="16"/>
          <w:szCs w:val="16"/>
          <w:lang w:eastAsia="ru-RU"/>
        </w:rPr>
      </w:pPr>
      <w:r w:rsidRPr="001970FD">
        <w:rPr>
          <w:rFonts w:ascii="Times New Roman" w:eastAsia="Times New Roman" w:hAnsi="Times New Roman" w:cs="Times New Roman"/>
          <w:spacing w:val="-2"/>
          <w:sz w:val="16"/>
          <w:szCs w:val="16"/>
          <w:lang w:eastAsia="ru-RU"/>
        </w:rPr>
        <w:t xml:space="preserve">В целях повышения эффективности, устойчивости и надежности функционирования систем жизнеобеспечения  населения на территории Мокшанского  района Пензенской области, а также эффективного использования выделяемых для реализации программных мероприятий целевых ассигнований из бюджетов всех уровней и внебюджетных источников, руководствуясь Федеральным законом от 06.10.2003 № 131-ФЗ «Об общих принципах организации местного самоуправления в Российской Федерации», Уставом Мокшанского района Пензенской области, </w:t>
      </w:r>
    </w:p>
    <w:p w:rsidR="001970FD" w:rsidRPr="001970FD" w:rsidRDefault="001970FD" w:rsidP="001970FD">
      <w:pPr>
        <w:widowControl w:val="0"/>
        <w:jc w:val="center"/>
        <w:outlineLvl w:val="7"/>
        <w:rPr>
          <w:rFonts w:ascii="Times New Roman" w:eastAsia="Times New Roman" w:hAnsi="Times New Roman" w:cs="Times New Roman"/>
          <w:b/>
          <w:iCs/>
          <w:sz w:val="16"/>
          <w:szCs w:val="16"/>
          <w:lang w:val="x-none" w:eastAsia="x-none"/>
        </w:rPr>
      </w:pPr>
      <w:r w:rsidRPr="001970FD">
        <w:rPr>
          <w:rFonts w:ascii="Times New Roman" w:eastAsia="Times New Roman" w:hAnsi="Times New Roman" w:cs="Times New Roman"/>
          <w:b/>
          <w:iCs/>
          <w:sz w:val="16"/>
          <w:szCs w:val="16"/>
          <w:lang w:val="x-none" w:eastAsia="x-none"/>
        </w:rPr>
        <w:t>администрация Мокшанского района постановляет:</w:t>
      </w:r>
    </w:p>
    <w:p w:rsidR="001970FD" w:rsidRPr="001970FD" w:rsidRDefault="001970FD" w:rsidP="001970FD">
      <w:pPr>
        <w:widowControl w:val="0"/>
        <w:jc w:val="left"/>
        <w:rPr>
          <w:rFonts w:ascii="Times New Roman" w:eastAsia="Times New Roman" w:hAnsi="Times New Roman" w:cs="Times New Roman"/>
          <w:sz w:val="16"/>
          <w:szCs w:val="16"/>
          <w:lang w:eastAsia="ru-RU"/>
        </w:rPr>
      </w:pPr>
    </w:p>
    <w:p w:rsidR="001970FD" w:rsidRPr="001970FD" w:rsidRDefault="001970FD" w:rsidP="001970FD">
      <w:pPr>
        <w:widowControl w:val="0"/>
        <w:ind w:right="-83" w:firstLine="709"/>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rPr>
        <w:t xml:space="preserve">1. Внести следующие изменения в </w:t>
      </w:r>
      <w:r w:rsidRPr="001970FD">
        <w:rPr>
          <w:rFonts w:ascii="Times New Roman" w:eastAsia="Times New Roman" w:hAnsi="Times New Roman" w:cs="Times New Roman"/>
          <w:sz w:val="16"/>
          <w:szCs w:val="16"/>
          <w:lang w:eastAsia="ru-RU"/>
        </w:rPr>
        <w:t>муниципальную программу Мокшанского района Пензенской области «</w:t>
      </w:r>
      <w:r w:rsidRPr="001970FD">
        <w:rPr>
          <w:rFonts w:ascii="Times New Roman" w:eastAsia="Times New Roman" w:hAnsi="Times New Roman" w:cs="Times New Roman"/>
          <w:bCs/>
          <w:sz w:val="16"/>
          <w:szCs w:val="16"/>
          <w:lang w:eastAsia="ru-RU"/>
        </w:rPr>
        <w:t xml:space="preserve">Модернизация и реформирование систем жизнеобеспечения и объектов коммунальной инфраструктуры </w:t>
      </w:r>
      <w:r w:rsidRPr="001970FD">
        <w:rPr>
          <w:rFonts w:ascii="Times New Roman" w:eastAsia="Times New Roman" w:hAnsi="Times New Roman" w:cs="Times New Roman"/>
          <w:sz w:val="16"/>
          <w:szCs w:val="16"/>
          <w:lang w:eastAsia="ru-RU"/>
        </w:rPr>
        <w:t>в Мокшанском районе Пензенской области на 2014-2027 годы», утвержденную постановлением администрации Мокшанского района Пензенской области от 31.12.2013  № 1633 (далее Муниципальная программа):</w:t>
      </w:r>
    </w:p>
    <w:p w:rsidR="001970FD" w:rsidRPr="001970FD" w:rsidRDefault="001970FD" w:rsidP="001970FD">
      <w:pPr>
        <w:widowControl w:val="0"/>
        <w:ind w:right="-83" w:firstLine="709"/>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1.1. В Паспорте Муниципальной программы строку «Объемы бюджетных ассигнований муниципальной программы» изложить в следующей редакции:</w:t>
      </w:r>
    </w:p>
    <w:p w:rsidR="001970FD" w:rsidRPr="001970FD" w:rsidRDefault="001970FD" w:rsidP="001970FD">
      <w:pPr>
        <w:widowControl w:val="0"/>
        <w:ind w:right="-83" w:firstLine="709"/>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bl>
      <w:tblPr>
        <w:tblW w:w="978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02"/>
        <w:gridCol w:w="6379"/>
      </w:tblGrid>
      <w:tr w:rsidR="001970FD" w:rsidRPr="001970FD" w:rsidTr="001970FD">
        <w:tc>
          <w:tcPr>
            <w:tcW w:w="3402" w:type="dxa"/>
            <w:tcBorders>
              <w:top w:val="single" w:sz="4" w:space="0" w:color="000000"/>
              <w:left w:val="single" w:sz="4" w:space="0" w:color="000000"/>
              <w:bottom w:val="single" w:sz="4" w:space="0" w:color="000000"/>
              <w:right w:val="single" w:sz="4" w:space="0" w:color="000000"/>
            </w:tcBorders>
          </w:tcPr>
          <w:p w:rsidR="001970FD" w:rsidRPr="001970FD" w:rsidRDefault="001970FD" w:rsidP="001970FD">
            <w:pPr>
              <w:widowControl w:val="0"/>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Объемы бюджетных ассигнований муниципальной программы</w:t>
            </w:r>
          </w:p>
        </w:tc>
        <w:tc>
          <w:tcPr>
            <w:tcW w:w="6379" w:type="dxa"/>
            <w:tcBorders>
              <w:top w:val="single" w:sz="4" w:space="0" w:color="000000"/>
              <w:left w:val="single" w:sz="4" w:space="0" w:color="000000"/>
              <w:bottom w:val="single" w:sz="4" w:space="0" w:color="000000"/>
              <w:right w:val="single" w:sz="4" w:space="0" w:color="000000"/>
            </w:tcBorders>
          </w:tcPr>
          <w:p w:rsidR="001970FD" w:rsidRPr="001970FD" w:rsidRDefault="001970FD" w:rsidP="001970FD">
            <w:pPr>
              <w:widowControl w:val="0"/>
              <w:autoSpaceDE w:val="0"/>
              <w:autoSpaceDN w:val="0"/>
              <w:adjustRightInd w:val="0"/>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Общий объем финансирования программы  </w:t>
            </w:r>
            <w:r w:rsidRPr="001970FD">
              <w:rPr>
                <w:rFonts w:ascii="Times New Roman" w:eastAsia="Times New Roman" w:hAnsi="Times New Roman" w:cs="Times New Roman"/>
                <w:strike/>
                <w:sz w:val="16"/>
                <w:szCs w:val="16"/>
                <w:lang w:eastAsia="ru-RU"/>
              </w:rPr>
              <w:t xml:space="preserve"> </w:t>
            </w:r>
            <w:r w:rsidRPr="001970FD">
              <w:rPr>
                <w:rFonts w:ascii="Times New Roman" w:eastAsia="Times New Roman" w:hAnsi="Times New Roman" w:cs="Times New Roman"/>
                <w:sz w:val="16"/>
                <w:szCs w:val="16"/>
                <w:lang w:eastAsia="ru-RU"/>
              </w:rPr>
              <w:t xml:space="preserve"> 607 744,23 тыс. руб., в том   числе по годам:</w:t>
            </w:r>
          </w:p>
          <w:p w:rsidR="001970FD" w:rsidRPr="001970FD" w:rsidRDefault="001970FD" w:rsidP="001970FD">
            <w:pPr>
              <w:widowControl w:val="0"/>
              <w:numPr>
                <w:ilvl w:val="0"/>
                <w:numId w:val="17"/>
              </w:numPr>
              <w:autoSpaceDE w:val="0"/>
              <w:autoSpaceDN w:val="0"/>
              <w:adjustRightInd w:val="0"/>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2014 – 73 099,82  тыс. рублей</w:t>
            </w:r>
          </w:p>
          <w:p w:rsidR="001970FD" w:rsidRPr="001970FD" w:rsidRDefault="001970FD" w:rsidP="001970FD">
            <w:pPr>
              <w:widowControl w:val="0"/>
              <w:numPr>
                <w:ilvl w:val="0"/>
                <w:numId w:val="17"/>
              </w:numPr>
              <w:autoSpaceDE w:val="0"/>
              <w:autoSpaceDN w:val="0"/>
              <w:adjustRightInd w:val="0"/>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2015 – 6 917,3  тыс. рублей</w:t>
            </w:r>
          </w:p>
          <w:p w:rsidR="001970FD" w:rsidRPr="001970FD" w:rsidRDefault="001970FD" w:rsidP="001970FD">
            <w:pPr>
              <w:widowControl w:val="0"/>
              <w:numPr>
                <w:ilvl w:val="0"/>
                <w:numId w:val="17"/>
              </w:numPr>
              <w:autoSpaceDE w:val="0"/>
              <w:autoSpaceDN w:val="0"/>
              <w:adjustRightInd w:val="0"/>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2016 - 7 002,5  тыс. рублей</w:t>
            </w:r>
          </w:p>
          <w:p w:rsidR="001970FD" w:rsidRPr="001970FD" w:rsidRDefault="001970FD" w:rsidP="001970FD">
            <w:pPr>
              <w:widowControl w:val="0"/>
              <w:numPr>
                <w:ilvl w:val="0"/>
                <w:numId w:val="17"/>
              </w:numPr>
              <w:autoSpaceDE w:val="0"/>
              <w:autoSpaceDN w:val="0"/>
              <w:adjustRightInd w:val="0"/>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2017– 8 785,0   тыс. рублей</w:t>
            </w:r>
          </w:p>
          <w:p w:rsidR="001970FD" w:rsidRPr="001970FD" w:rsidRDefault="001970FD" w:rsidP="001970FD">
            <w:pPr>
              <w:widowControl w:val="0"/>
              <w:numPr>
                <w:ilvl w:val="0"/>
                <w:numId w:val="17"/>
              </w:numPr>
              <w:autoSpaceDE w:val="0"/>
              <w:autoSpaceDN w:val="0"/>
              <w:adjustRightInd w:val="0"/>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2018 – 48 777,7 тыс. рублей</w:t>
            </w:r>
          </w:p>
          <w:p w:rsidR="001970FD" w:rsidRPr="001970FD" w:rsidRDefault="001970FD" w:rsidP="001970FD">
            <w:pPr>
              <w:widowControl w:val="0"/>
              <w:numPr>
                <w:ilvl w:val="0"/>
                <w:numId w:val="17"/>
              </w:numPr>
              <w:autoSpaceDE w:val="0"/>
              <w:autoSpaceDN w:val="0"/>
              <w:adjustRightInd w:val="0"/>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2019 – 25 907,8 тыс. рублей</w:t>
            </w:r>
          </w:p>
          <w:p w:rsidR="001970FD" w:rsidRPr="001970FD" w:rsidRDefault="001970FD" w:rsidP="001970FD">
            <w:pPr>
              <w:widowControl w:val="0"/>
              <w:numPr>
                <w:ilvl w:val="0"/>
                <w:numId w:val="17"/>
              </w:numPr>
              <w:autoSpaceDE w:val="0"/>
              <w:autoSpaceDN w:val="0"/>
              <w:adjustRightInd w:val="0"/>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2020 – 27 952,5 тыс. рублей</w:t>
            </w:r>
          </w:p>
          <w:p w:rsidR="001970FD" w:rsidRPr="001970FD" w:rsidRDefault="001970FD" w:rsidP="001970FD">
            <w:pPr>
              <w:widowControl w:val="0"/>
              <w:numPr>
                <w:ilvl w:val="0"/>
                <w:numId w:val="17"/>
              </w:numPr>
              <w:autoSpaceDE w:val="0"/>
              <w:autoSpaceDN w:val="0"/>
              <w:adjustRightInd w:val="0"/>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2021 – 19781,1 тыс. рублей</w:t>
            </w:r>
          </w:p>
          <w:p w:rsidR="001970FD" w:rsidRPr="001970FD" w:rsidRDefault="001970FD" w:rsidP="001970FD">
            <w:pPr>
              <w:widowControl w:val="0"/>
              <w:numPr>
                <w:ilvl w:val="0"/>
                <w:numId w:val="17"/>
              </w:numPr>
              <w:autoSpaceDE w:val="0"/>
              <w:autoSpaceDN w:val="0"/>
              <w:adjustRightInd w:val="0"/>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2022 – 65 674,61 тыс. рублей</w:t>
            </w:r>
          </w:p>
          <w:p w:rsidR="001970FD" w:rsidRPr="001970FD" w:rsidRDefault="001970FD" w:rsidP="001970FD">
            <w:pPr>
              <w:widowControl w:val="0"/>
              <w:numPr>
                <w:ilvl w:val="0"/>
                <w:numId w:val="17"/>
              </w:numPr>
              <w:autoSpaceDE w:val="0"/>
              <w:autoSpaceDN w:val="0"/>
              <w:adjustRightInd w:val="0"/>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2023 – 50 441,8 тыс. рублей</w:t>
            </w:r>
          </w:p>
          <w:p w:rsidR="001970FD" w:rsidRPr="001970FD" w:rsidRDefault="001970FD" w:rsidP="001970FD">
            <w:pPr>
              <w:widowControl w:val="0"/>
              <w:jc w:val="left"/>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 xml:space="preserve">         </w:t>
            </w:r>
            <w:r w:rsidRPr="001970FD">
              <w:rPr>
                <w:rFonts w:ascii="Times New Roman" w:eastAsia="Times New Roman" w:hAnsi="Times New Roman" w:cs="Times New Roman"/>
                <w:sz w:val="16"/>
                <w:szCs w:val="16"/>
                <w:lang w:eastAsia="ru-RU"/>
              </w:rPr>
              <w:t>2026 – 76 860,8 тыс. рублей</w:t>
            </w:r>
          </w:p>
          <w:p w:rsidR="001970FD" w:rsidRPr="001970FD" w:rsidRDefault="001970FD" w:rsidP="001970FD">
            <w:pPr>
              <w:widowControl w:val="0"/>
              <w:jc w:val="left"/>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 xml:space="preserve">         </w:t>
            </w:r>
            <w:r w:rsidRPr="001970FD">
              <w:rPr>
                <w:rFonts w:ascii="Times New Roman" w:eastAsia="Times New Roman" w:hAnsi="Times New Roman" w:cs="Times New Roman"/>
                <w:sz w:val="16"/>
                <w:szCs w:val="16"/>
                <w:lang w:eastAsia="ru-RU"/>
              </w:rPr>
              <w:t>2027 – 76 860,8 тыс. рублей</w:t>
            </w:r>
          </w:p>
        </w:tc>
      </w:tr>
    </w:tbl>
    <w:p w:rsidR="001970FD" w:rsidRPr="001970FD" w:rsidRDefault="001970FD" w:rsidP="001970FD">
      <w:pPr>
        <w:widowControl w:val="0"/>
        <w:ind w:right="-83" w:firstLine="709"/>
        <w:jc w:val="righ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                                                                                                                          ».</w:t>
      </w:r>
    </w:p>
    <w:p w:rsidR="001970FD" w:rsidRPr="001970FD" w:rsidRDefault="001970FD" w:rsidP="001970FD">
      <w:pPr>
        <w:widowControl w:val="0"/>
        <w:ind w:left="1744" w:right="-83"/>
        <w:jc w:val="right"/>
        <w:rPr>
          <w:rFonts w:ascii="Times New Roman" w:eastAsia="Times New Roman" w:hAnsi="Times New Roman" w:cs="Times New Roman"/>
          <w:sz w:val="16"/>
          <w:szCs w:val="16"/>
          <w:lang w:eastAsia="ru-RU"/>
        </w:rPr>
      </w:pPr>
    </w:p>
    <w:p w:rsidR="001970FD" w:rsidRPr="001970FD" w:rsidRDefault="001970FD" w:rsidP="001970FD">
      <w:pPr>
        <w:widowControl w:val="0"/>
        <w:ind w:right="-83" w:firstLine="709"/>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1.2. В Паспорте подпрограммы 1 Муниципальной программы строку «Объемы бюджетных ассигнований подпрограммы» изложить в следующей редакции:</w:t>
      </w:r>
    </w:p>
    <w:p w:rsidR="001970FD" w:rsidRPr="001970FD" w:rsidRDefault="001970FD" w:rsidP="001970FD">
      <w:pPr>
        <w:widowControl w:val="0"/>
        <w:ind w:right="-83" w:firstLine="709"/>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bl>
      <w:tblPr>
        <w:tblW w:w="978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544"/>
        <w:gridCol w:w="6237"/>
      </w:tblGrid>
      <w:tr w:rsidR="001970FD" w:rsidRPr="001970FD" w:rsidTr="001970FD">
        <w:tc>
          <w:tcPr>
            <w:tcW w:w="3544" w:type="dxa"/>
            <w:tcBorders>
              <w:top w:val="single" w:sz="4" w:space="0" w:color="000000"/>
              <w:left w:val="single" w:sz="4" w:space="0" w:color="000000"/>
              <w:bottom w:val="single" w:sz="4" w:space="0" w:color="000000"/>
              <w:right w:val="single" w:sz="4" w:space="0" w:color="000000"/>
            </w:tcBorders>
          </w:tcPr>
          <w:p w:rsidR="001970FD" w:rsidRPr="001970FD" w:rsidRDefault="001970FD" w:rsidP="001970FD">
            <w:pPr>
              <w:widowControl w:val="0"/>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Объемы бюджетных ассигнований подпрограммы</w:t>
            </w:r>
          </w:p>
        </w:tc>
        <w:tc>
          <w:tcPr>
            <w:tcW w:w="6237" w:type="dxa"/>
            <w:tcBorders>
              <w:top w:val="single" w:sz="4" w:space="0" w:color="000000"/>
              <w:left w:val="single" w:sz="4" w:space="0" w:color="000000"/>
              <w:bottom w:val="single" w:sz="4" w:space="0" w:color="000000"/>
              <w:right w:val="single" w:sz="4" w:space="0" w:color="000000"/>
            </w:tcBorders>
          </w:tcPr>
          <w:p w:rsidR="001970FD" w:rsidRPr="001970FD" w:rsidRDefault="001970FD" w:rsidP="001970FD">
            <w:pPr>
              <w:widowControl w:val="0"/>
              <w:autoSpaceDE w:val="0"/>
              <w:autoSpaceDN w:val="0"/>
              <w:adjustRightInd w:val="0"/>
              <w:ind w:firstLine="176"/>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Общий объем финансирования подпрограммы составляет  601 280,9 тысяч рублей, в том числе по годам:</w:t>
            </w:r>
          </w:p>
          <w:p w:rsidR="001970FD" w:rsidRPr="001970FD" w:rsidRDefault="001970FD" w:rsidP="001970FD">
            <w:pPr>
              <w:widowControl w:val="0"/>
              <w:autoSpaceDE w:val="0"/>
              <w:autoSpaceDN w:val="0"/>
              <w:adjustRightInd w:val="0"/>
              <w:ind w:left="317"/>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2014 год - 72 599,8 тысяч рублей,</w:t>
            </w:r>
          </w:p>
          <w:p w:rsidR="001970FD" w:rsidRPr="001970FD" w:rsidRDefault="001970FD" w:rsidP="001970FD">
            <w:pPr>
              <w:widowControl w:val="0"/>
              <w:autoSpaceDE w:val="0"/>
              <w:autoSpaceDN w:val="0"/>
              <w:adjustRightInd w:val="0"/>
              <w:ind w:left="317"/>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2015 год - 6 917,3 тысяч рублей,</w:t>
            </w:r>
          </w:p>
          <w:p w:rsidR="001970FD" w:rsidRPr="001970FD" w:rsidRDefault="001970FD" w:rsidP="001970FD">
            <w:pPr>
              <w:widowControl w:val="0"/>
              <w:autoSpaceDE w:val="0"/>
              <w:autoSpaceDN w:val="0"/>
              <w:adjustRightInd w:val="0"/>
              <w:ind w:left="317"/>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2016 год - 7 002,5 тысяч рублей,</w:t>
            </w:r>
          </w:p>
          <w:p w:rsidR="001970FD" w:rsidRPr="001970FD" w:rsidRDefault="001970FD" w:rsidP="001970FD">
            <w:pPr>
              <w:widowControl w:val="0"/>
              <w:autoSpaceDE w:val="0"/>
              <w:autoSpaceDN w:val="0"/>
              <w:adjustRightInd w:val="0"/>
              <w:ind w:left="317"/>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2017 год - 8 785,0 тысяч рублей.</w:t>
            </w:r>
          </w:p>
          <w:p w:rsidR="001970FD" w:rsidRPr="001970FD" w:rsidRDefault="001970FD" w:rsidP="001970FD">
            <w:pPr>
              <w:widowControl w:val="0"/>
              <w:autoSpaceDE w:val="0"/>
              <w:autoSpaceDN w:val="0"/>
              <w:adjustRightInd w:val="0"/>
              <w:ind w:left="317"/>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2018 год – 48 777,7 тысяч рублей.</w:t>
            </w:r>
          </w:p>
          <w:p w:rsidR="001970FD" w:rsidRPr="001970FD" w:rsidRDefault="001970FD" w:rsidP="001970FD">
            <w:pPr>
              <w:widowControl w:val="0"/>
              <w:autoSpaceDE w:val="0"/>
              <w:autoSpaceDN w:val="0"/>
              <w:adjustRightInd w:val="0"/>
              <w:ind w:left="317"/>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2019 год – 25 907,8 тысяч рублей.</w:t>
            </w:r>
          </w:p>
          <w:p w:rsidR="001970FD" w:rsidRPr="001970FD" w:rsidRDefault="001970FD" w:rsidP="001970FD">
            <w:pPr>
              <w:widowControl w:val="0"/>
              <w:autoSpaceDE w:val="0"/>
              <w:autoSpaceDN w:val="0"/>
              <w:adjustRightInd w:val="0"/>
              <w:ind w:left="317"/>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2020 год – 27 952,5 тысяч рублей.</w:t>
            </w:r>
          </w:p>
          <w:p w:rsidR="001970FD" w:rsidRPr="001970FD" w:rsidRDefault="001970FD" w:rsidP="001970FD">
            <w:pPr>
              <w:widowControl w:val="0"/>
              <w:autoSpaceDE w:val="0"/>
              <w:autoSpaceDN w:val="0"/>
              <w:adjustRightInd w:val="0"/>
              <w:ind w:left="317"/>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2021 год – 19 781,1 тысяч рублей.</w:t>
            </w:r>
          </w:p>
          <w:p w:rsidR="001970FD" w:rsidRPr="001970FD" w:rsidRDefault="001970FD" w:rsidP="001970FD">
            <w:pPr>
              <w:widowControl w:val="0"/>
              <w:autoSpaceDE w:val="0"/>
              <w:autoSpaceDN w:val="0"/>
              <w:adjustRightInd w:val="0"/>
              <w:ind w:left="317"/>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2022 год – 65 608,4 тысяч рублей.</w:t>
            </w:r>
          </w:p>
          <w:p w:rsidR="001970FD" w:rsidRPr="001970FD" w:rsidRDefault="001970FD" w:rsidP="001970FD">
            <w:pPr>
              <w:widowControl w:val="0"/>
              <w:autoSpaceDE w:val="0"/>
              <w:autoSpaceDN w:val="0"/>
              <w:adjustRightInd w:val="0"/>
              <w:ind w:left="317"/>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2023 год – 48 163,8 тысяч рублей.</w:t>
            </w:r>
          </w:p>
          <w:p w:rsidR="001970FD" w:rsidRPr="001970FD" w:rsidRDefault="001970FD" w:rsidP="001970FD">
            <w:pPr>
              <w:widowControl w:val="0"/>
              <w:jc w:val="left"/>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 xml:space="preserve">        </w:t>
            </w:r>
            <w:r w:rsidRPr="001970FD">
              <w:rPr>
                <w:rFonts w:ascii="Times New Roman" w:eastAsia="Times New Roman" w:hAnsi="Times New Roman" w:cs="Times New Roman"/>
                <w:sz w:val="16"/>
                <w:szCs w:val="16"/>
                <w:lang w:eastAsia="ru-RU"/>
              </w:rPr>
              <w:t>2024 год – 41 917,0 тысяч рублей.</w:t>
            </w:r>
          </w:p>
          <w:p w:rsidR="001970FD" w:rsidRPr="001970FD" w:rsidRDefault="001970FD" w:rsidP="001970FD">
            <w:pPr>
              <w:widowControl w:val="0"/>
              <w:jc w:val="left"/>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 xml:space="preserve">        </w:t>
            </w:r>
            <w:r w:rsidRPr="001970FD">
              <w:rPr>
                <w:rFonts w:ascii="Times New Roman" w:eastAsia="Times New Roman" w:hAnsi="Times New Roman" w:cs="Times New Roman"/>
                <w:sz w:val="16"/>
                <w:szCs w:val="16"/>
                <w:lang w:eastAsia="ru-RU"/>
              </w:rPr>
              <w:t>2025 год – 75 956,0 тысяч рублей.</w:t>
            </w:r>
          </w:p>
          <w:p w:rsidR="001970FD" w:rsidRPr="001970FD" w:rsidRDefault="001970FD" w:rsidP="001970FD">
            <w:pPr>
              <w:widowControl w:val="0"/>
              <w:jc w:val="left"/>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 xml:space="preserve">        </w:t>
            </w:r>
            <w:r w:rsidRPr="001970FD">
              <w:rPr>
                <w:rFonts w:ascii="Times New Roman" w:eastAsia="Times New Roman" w:hAnsi="Times New Roman" w:cs="Times New Roman"/>
                <w:sz w:val="16"/>
                <w:szCs w:val="16"/>
                <w:lang w:eastAsia="ru-RU"/>
              </w:rPr>
              <w:t>2026 год – 75 956,0 тысяч рублей.</w:t>
            </w:r>
          </w:p>
          <w:p w:rsidR="001970FD" w:rsidRPr="001970FD" w:rsidRDefault="001970FD" w:rsidP="001970FD">
            <w:pPr>
              <w:widowControl w:val="0"/>
              <w:jc w:val="left"/>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 xml:space="preserve">        </w:t>
            </w:r>
            <w:r w:rsidRPr="001970FD">
              <w:rPr>
                <w:rFonts w:ascii="Times New Roman" w:eastAsia="Times New Roman" w:hAnsi="Times New Roman" w:cs="Times New Roman"/>
                <w:sz w:val="16"/>
                <w:szCs w:val="16"/>
                <w:lang w:eastAsia="ru-RU"/>
              </w:rPr>
              <w:t>2027 год – 75 956,0 тысяч рублей.</w:t>
            </w:r>
          </w:p>
        </w:tc>
      </w:tr>
    </w:tbl>
    <w:p w:rsidR="001970FD" w:rsidRPr="001970FD" w:rsidRDefault="001970FD" w:rsidP="001970FD">
      <w:pPr>
        <w:widowControl w:val="0"/>
        <w:ind w:right="-83"/>
        <w:jc w:val="right"/>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w:t>
      </w:r>
    </w:p>
    <w:p w:rsidR="001970FD" w:rsidRPr="001970FD" w:rsidRDefault="001970FD" w:rsidP="001970FD">
      <w:pPr>
        <w:widowControl w:val="0"/>
        <w:ind w:right="-83" w:firstLine="426"/>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1.3. приложение № 6 к Муниципальной программе изложить в новой редакции (прилагается).</w:t>
      </w:r>
    </w:p>
    <w:p w:rsidR="001970FD" w:rsidRPr="001970FD" w:rsidRDefault="001970FD" w:rsidP="001970FD">
      <w:pPr>
        <w:widowControl w:val="0"/>
        <w:ind w:right="-83" w:firstLine="426"/>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1.4. приложение № 9 к Муниципальной программе изложить в новой редакции (прилагается).</w:t>
      </w:r>
    </w:p>
    <w:p w:rsidR="001970FD" w:rsidRPr="001970FD" w:rsidRDefault="001970FD" w:rsidP="001970FD">
      <w:pPr>
        <w:widowControl w:val="0"/>
        <w:ind w:right="-83" w:firstLine="426"/>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1.5. приложение № 12 к Муниципальной программе изложить в новой редакции (прилагается).</w:t>
      </w:r>
    </w:p>
    <w:p w:rsidR="001970FD" w:rsidRPr="001970FD" w:rsidRDefault="001970FD" w:rsidP="001970FD">
      <w:pPr>
        <w:widowControl w:val="0"/>
        <w:ind w:right="-83" w:firstLine="426"/>
        <w:rPr>
          <w:rFonts w:ascii="Times New Roman" w:eastAsia="Times New Roman" w:hAnsi="Times New Roman" w:cs="Times New Roman"/>
          <w:b/>
          <w:color w:val="000000"/>
          <w:sz w:val="16"/>
          <w:szCs w:val="16"/>
          <w:lang w:eastAsia="ru-RU"/>
        </w:rPr>
      </w:pPr>
      <w:r w:rsidRPr="001970FD">
        <w:rPr>
          <w:rFonts w:ascii="Times New Roman" w:eastAsia="Times New Roman" w:hAnsi="Times New Roman" w:cs="Times New Roman"/>
          <w:sz w:val="16"/>
          <w:szCs w:val="16"/>
          <w:lang w:eastAsia="ru-RU"/>
        </w:rPr>
        <w:t>2. Настоящее постановление действует в части, не противоречащей решению Собрания представителей Мокшанского района Пензенской области о бюджете Мокшанского района Пензенской области на очередной финансовый год и плановый период.</w:t>
      </w:r>
    </w:p>
    <w:p w:rsidR="001970FD" w:rsidRPr="001970FD" w:rsidRDefault="001970FD" w:rsidP="001970FD">
      <w:pPr>
        <w:widowControl w:val="0"/>
        <w:ind w:firstLine="426"/>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3. Настоящее постановление опубликовать в информационном бюллетене «Ведомости органов местного самоуправления Мокшанского района Пензенской области» и разместить (опубликовать) на официальном сайте администрации Мокшанского района Пензенской области в информационно-телекоммуникационной сети «Интернет».</w:t>
      </w:r>
    </w:p>
    <w:p w:rsidR="001970FD" w:rsidRPr="001970FD" w:rsidRDefault="001970FD" w:rsidP="001970FD">
      <w:pPr>
        <w:widowControl w:val="0"/>
        <w:autoSpaceDE w:val="0"/>
        <w:autoSpaceDN w:val="0"/>
        <w:adjustRightInd w:val="0"/>
        <w:ind w:firstLine="426"/>
        <w:rPr>
          <w:rFonts w:ascii="Times New Roman" w:eastAsia="Times New Roman" w:hAnsi="Times New Roman" w:cs="Times New Roman"/>
          <w:color w:val="000000"/>
          <w:sz w:val="16"/>
          <w:szCs w:val="16"/>
          <w:lang w:eastAsia="ru-RU"/>
        </w:rPr>
      </w:pPr>
      <w:r w:rsidRPr="001970FD">
        <w:rPr>
          <w:rFonts w:ascii="Times New Roman" w:eastAsia="Times New Roman" w:hAnsi="Times New Roman" w:cs="Times New Roman"/>
          <w:color w:val="000000"/>
          <w:sz w:val="16"/>
          <w:szCs w:val="16"/>
          <w:lang w:eastAsia="ru-RU"/>
        </w:rPr>
        <w:t xml:space="preserve">4. </w:t>
      </w:r>
      <w:r w:rsidRPr="001970FD">
        <w:rPr>
          <w:rFonts w:ascii="Times New Roman" w:eastAsia="Times New Roman" w:hAnsi="Times New Roman" w:cs="Times New Roman"/>
          <w:sz w:val="16"/>
          <w:szCs w:val="16"/>
          <w:lang w:eastAsia="ru-RU"/>
        </w:rPr>
        <w:t>Настоящее постановление вступает в силу на следующий день после его опубликования</w:t>
      </w:r>
      <w:r w:rsidRPr="001970FD">
        <w:rPr>
          <w:rFonts w:ascii="Times New Roman" w:eastAsia="Times New Roman" w:hAnsi="Times New Roman" w:cs="Times New Roman"/>
          <w:color w:val="000000"/>
          <w:sz w:val="16"/>
          <w:szCs w:val="16"/>
          <w:lang w:eastAsia="ru-RU"/>
        </w:rPr>
        <w:t>.</w:t>
      </w:r>
    </w:p>
    <w:p w:rsidR="001970FD" w:rsidRDefault="001970FD" w:rsidP="001970FD">
      <w:pPr>
        <w:widowControl w:val="0"/>
        <w:ind w:firstLine="426"/>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5. Контроль за исполнением настоящего постановления возложить на первого заместителя главы администрации Мокшанского района. </w:t>
      </w:r>
    </w:p>
    <w:p w:rsidR="001970FD" w:rsidRDefault="001970FD" w:rsidP="001970FD">
      <w:pPr>
        <w:widowControl w:val="0"/>
        <w:ind w:firstLine="426"/>
        <w:rPr>
          <w:rFonts w:ascii="Times New Roman" w:eastAsia="Times New Roman" w:hAnsi="Times New Roman" w:cs="Times New Roman"/>
          <w:sz w:val="16"/>
          <w:szCs w:val="16"/>
          <w:lang w:eastAsia="ru-RU"/>
        </w:rPr>
      </w:pPr>
    </w:p>
    <w:p w:rsidR="001970FD" w:rsidRPr="001970FD" w:rsidRDefault="001970FD" w:rsidP="001970FD">
      <w:pPr>
        <w:widowControl w:val="0"/>
        <w:ind w:firstLine="426"/>
        <w:rPr>
          <w:rFonts w:ascii="Times New Roman" w:eastAsia="Times New Roman" w:hAnsi="Times New Roman" w:cs="Times New Roman"/>
          <w:b/>
          <w:sz w:val="16"/>
          <w:szCs w:val="16"/>
          <w:lang w:eastAsia="ru-RU"/>
        </w:rPr>
      </w:pPr>
      <w:r w:rsidRPr="001970FD">
        <w:rPr>
          <w:rFonts w:ascii="Times New Roman" w:eastAsia="Times New Roman" w:hAnsi="Times New Roman" w:cs="Times New Roman"/>
          <w:b/>
          <w:sz w:val="16"/>
          <w:szCs w:val="16"/>
          <w:lang w:eastAsia="ru-RU"/>
        </w:rPr>
        <w:t xml:space="preserve">И.о. </w:t>
      </w:r>
      <w:r>
        <w:rPr>
          <w:rFonts w:ascii="Times New Roman" w:eastAsia="Times New Roman" w:hAnsi="Times New Roman" w:cs="Times New Roman"/>
          <w:b/>
          <w:sz w:val="16"/>
          <w:szCs w:val="16"/>
          <w:lang w:eastAsia="ru-RU"/>
        </w:rPr>
        <w:t>г</w:t>
      </w:r>
      <w:r w:rsidRPr="001970FD">
        <w:rPr>
          <w:rFonts w:ascii="Times New Roman" w:eastAsia="Times New Roman" w:hAnsi="Times New Roman" w:cs="Times New Roman"/>
          <w:b/>
          <w:sz w:val="16"/>
          <w:szCs w:val="16"/>
          <w:lang w:eastAsia="ru-RU"/>
        </w:rPr>
        <w:t xml:space="preserve">лавы администрации Мокшанского района </w:t>
      </w:r>
      <w:r>
        <w:rPr>
          <w:rFonts w:ascii="Times New Roman" w:eastAsia="Times New Roman" w:hAnsi="Times New Roman" w:cs="Times New Roman"/>
          <w:b/>
          <w:sz w:val="16"/>
          <w:szCs w:val="16"/>
          <w:lang w:eastAsia="ru-RU"/>
        </w:rPr>
        <w:t xml:space="preserve">                                                                                                              </w:t>
      </w:r>
      <w:r w:rsidRPr="001970FD">
        <w:rPr>
          <w:rFonts w:ascii="Times New Roman" w:eastAsia="Times New Roman" w:hAnsi="Times New Roman" w:cs="Times New Roman"/>
          <w:b/>
          <w:sz w:val="16"/>
          <w:szCs w:val="16"/>
          <w:lang w:eastAsia="ru-RU"/>
        </w:rPr>
        <w:t xml:space="preserve">С.В. Кривенков </w:t>
      </w:r>
    </w:p>
    <w:p w:rsidR="001970FD" w:rsidRDefault="001970FD" w:rsidP="001970FD">
      <w:pPr>
        <w:widowControl w:val="0"/>
        <w:jc w:val="right"/>
        <w:rPr>
          <w:rFonts w:ascii="Times New Roman" w:eastAsia="Times New Roman" w:hAnsi="Times New Roman" w:cs="Times New Roman"/>
          <w:sz w:val="16"/>
          <w:szCs w:val="16"/>
          <w:lang w:eastAsia="ru-RU"/>
        </w:rPr>
        <w:sectPr w:rsidR="001970FD" w:rsidSect="00E00621">
          <w:pgSz w:w="11906" w:h="16838"/>
          <w:pgMar w:top="851" w:right="851" w:bottom="851" w:left="1418" w:header="709" w:footer="709" w:gutter="0"/>
          <w:pgNumType w:start="29"/>
          <w:cols w:space="708"/>
          <w:docGrid w:linePitch="360"/>
        </w:sectPr>
      </w:pPr>
    </w:p>
    <w:p w:rsidR="001970FD" w:rsidRPr="001970FD" w:rsidRDefault="001970FD" w:rsidP="001970FD">
      <w:pPr>
        <w:widowControl w:val="0"/>
        <w:jc w:val="righ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lastRenderedPageBreak/>
        <w:t xml:space="preserve">Приложение к постановлению </w:t>
      </w:r>
    </w:p>
    <w:p w:rsidR="001970FD" w:rsidRPr="001970FD" w:rsidRDefault="001970FD" w:rsidP="001970FD">
      <w:pPr>
        <w:widowControl w:val="0"/>
        <w:jc w:val="righ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администрации Мокшанского района</w:t>
      </w:r>
    </w:p>
    <w:p w:rsidR="001970FD" w:rsidRPr="001970FD" w:rsidRDefault="001970FD" w:rsidP="001970FD">
      <w:pPr>
        <w:widowControl w:val="0"/>
        <w:jc w:val="righ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от 07.12.2023№ 1054</w:t>
      </w:r>
    </w:p>
    <w:p w:rsidR="001970FD" w:rsidRPr="001970FD" w:rsidRDefault="001970FD" w:rsidP="001970FD">
      <w:pPr>
        <w:widowControl w:val="0"/>
        <w:jc w:val="righ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 «Приложение № 6</w:t>
      </w:r>
    </w:p>
    <w:p w:rsidR="001970FD" w:rsidRPr="001970FD" w:rsidRDefault="001970FD" w:rsidP="001970FD">
      <w:pPr>
        <w:widowControl w:val="0"/>
        <w:jc w:val="right"/>
        <w:rPr>
          <w:rFonts w:ascii="Times New Roman" w:eastAsia="Times New Roman" w:hAnsi="Times New Roman" w:cs="Times New Roman"/>
          <w:bCs/>
          <w:sz w:val="16"/>
          <w:szCs w:val="16"/>
          <w:lang w:eastAsia="ru-RU"/>
        </w:rPr>
      </w:pPr>
      <w:r w:rsidRPr="001970FD">
        <w:rPr>
          <w:rFonts w:ascii="Times New Roman" w:eastAsia="Times New Roman" w:hAnsi="Times New Roman" w:cs="Times New Roman"/>
          <w:sz w:val="16"/>
          <w:szCs w:val="16"/>
          <w:lang w:eastAsia="ru-RU"/>
        </w:rPr>
        <w:t xml:space="preserve">к муниципальной программе  </w:t>
      </w:r>
      <w:r w:rsidRPr="001970FD">
        <w:rPr>
          <w:rFonts w:ascii="Times New Roman" w:eastAsia="Times New Roman" w:hAnsi="Times New Roman" w:cs="Times New Roman"/>
          <w:bCs/>
          <w:sz w:val="16"/>
          <w:szCs w:val="16"/>
          <w:lang w:eastAsia="ru-RU"/>
        </w:rPr>
        <w:t xml:space="preserve"> </w:t>
      </w:r>
      <w:r w:rsidRPr="001970FD">
        <w:rPr>
          <w:rFonts w:ascii="Times New Roman" w:eastAsia="Times New Roman" w:hAnsi="Times New Roman" w:cs="Times New Roman"/>
          <w:b/>
          <w:bCs/>
          <w:sz w:val="16"/>
          <w:szCs w:val="16"/>
          <w:lang w:eastAsia="ru-RU"/>
        </w:rPr>
        <w:t xml:space="preserve"> </w:t>
      </w:r>
      <w:r w:rsidRPr="001970FD">
        <w:rPr>
          <w:rFonts w:ascii="Times New Roman" w:eastAsia="Times New Roman" w:hAnsi="Times New Roman" w:cs="Times New Roman"/>
          <w:sz w:val="16"/>
          <w:szCs w:val="16"/>
          <w:lang w:eastAsia="ru-RU"/>
        </w:rPr>
        <w:t>«</w:t>
      </w:r>
      <w:r w:rsidRPr="001970FD">
        <w:rPr>
          <w:rFonts w:ascii="Times New Roman" w:eastAsia="Times New Roman" w:hAnsi="Times New Roman" w:cs="Times New Roman"/>
          <w:bCs/>
          <w:sz w:val="16"/>
          <w:szCs w:val="16"/>
          <w:lang w:eastAsia="ru-RU"/>
        </w:rPr>
        <w:t xml:space="preserve">Модернизация и реформирование </w:t>
      </w:r>
    </w:p>
    <w:p w:rsidR="001970FD" w:rsidRPr="001970FD" w:rsidRDefault="001970FD" w:rsidP="001970FD">
      <w:pPr>
        <w:widowControl w:val="0"/>
        <w:jc w:val="right"/>
        <w:rPr>
          <w:rFonts w:ascii="Times New Roman" w:eastAsia="Times New Roman" w:hAnsi="Times New Roman" w:cs="Times New Roman"/>
          <w:bCs/>
          <w:sz w:val="16"/>
          <w:szCs w:val="16"/>
          <w:lang w:eastAsia="ru-RU"/>
        </w:rPr>
      </w:pPr>
      <w:r w:rsidRPr="001970FD">
        <w:rPr>
          <w:rFonts w:ascii="Times New Roman" w:eastAsia="Times New Roman" w:hAnsi="Times New Roman" w:cs="Times New Roman"/>
          <w:bCs/>
          <w:sz w:val="16"/>
          <w:szCs w:val="16"/>
          <w:lang w:eastAsia="ru-RU"/>
        </w:rPr>
        <w:t xml:space="preserve">систем жизнеобеспечения и объектов </w:t>
      </w:r>
    </w:p>
    <w:p w:rsidR="001970FD" w:rsidRPr="001970FD" w:rsidRDefault="001970FD" w:rsidP="001970FD">
      <w:pPr>
        <w:widowControl w:val="0"/>
        <w:jc w:val="right"/>
        <w:rPr>
          <w:rFonts w:ascii="Times New Roman" w:eastAsia="Times New Roman" w:hAnsi="Times New Roman" w:cs="Times New Roman"/>
          <w:bCs/>
          <w:sz w:val="16"/>
          <w:szCs w:val="16"/>
          <w:lang w:eastAsia="ru-RU"/>
        </w:rPr>
      </w:pPr>
      <w:r w:rsidRPr="001970FD">
        <w:rPr>
          <w:rFonts w:ascii="Times New Roman" w:eastAsia="Times New Roman" w:hAnsi="Times New Roman" w:cs="Times New Roman"/>
          <w:bCs/>
          <w:sz w:val="16"/>
          <w:szCs w:val="16"/>
          <w:lang w:eastAsia="ru-RU"/>
        </w:rPr>
        <w:t xml:space="preserve"> коммунальной инфраструктуры</w:t>
      </w:r>
    </w:p>
    <w:p w:rsidR="001970FD" w:rsidRPr="001970FD" w:rsidRDefault="001970FD" w:rsidP="001970FD">
      <w:pPr>
        <w:widowControl w:val="0"/>
        <w:jc w:val="right"/>
        <w:rPr>
          <w:rFonts w:ascii="Times New Roman" w:eastAsia="Times New Roman" w:hAnsi="Times New Roman" w:cs="Times New Roman"/>
          <w:sz w:val="16"/>
          <w:szCs w:val="16"/>
          <w:lang w:eastAsia="ru-RU"/>
        </w:rPr>
      </w:pPr>
      <w:r w:rsidRPr="001970FD">
        <w:rPr>
          <w:rFonts w:ascii="Times New Roman" w:eastAsia="Times New Roman" w:hAnsi="Times New Roman" w:cs="Times New Roman"/>
          <w:bCs/>
          <w:sz w:val="16"/>
          <w:szCs w:val="16"/>
          <w:lang w:eastAsia="ru-RU"/>
        </w:rPr>
        <w:t xml:space="preserve"> в</w:t>
      </w:r>
      <w:r w:rsidRPr="001970FD">
        <w:rPr>
          <w:rFonts w:ascii="Times New Roman" w:eastAsia="Times New Roman" w:hAnsi="Times New Roman" w:cs="Times New Roman"/>
          <w:b/>
          <w:bCs/>
          <w:sz w:val="16"/>
          <w:szCs w:val="16"/>
          <w:lang w:eastAsia="ru-RU"/>
        </w:rPr>
        <w:t xml:space="preserve"> </w:t>
      </w:r>
      <w:r w:rsidRPr="001970FD">
        <w:rPr>
          <w:rFonts w:ascii="Times New Roman" w:eastAsia="Times New Roman" w:hAnsi="Times New Roman" w:cs="Times New Roman"/>
          <w:sz w:val="16"/>
          <w:szCs w:val="16"/>
          <w:lang w:eastAsia="ru-RU"/>
        </w:rPr>
        <w:t>Мокшанском районе Пензенской области</w:t>
      </w:r>
    </w:p>
    <w:p w:rsidR="001970FD" w:rsidRPr="001970FD" w:rsidRDefault="001970FD" w:rsidP="001970FD">
      <w:pPr>
        <w:widowControl w:val="0"/>
        <w:jc w:val="righ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 на 2014-2027 годы»</w:t>
      </w:r>
    </w:p>
    <w:p w:rsidR="001970FD" w:rsidRPr="001970FD" w:rsidRDefault="001970FD" w:rsidP="001970FD">
      <w:pPr>
        <w:widowControl w:val="0"/>
        <w:jc w:val="righ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(новая редакция)</w:t>
      </w:r>
    </w:p>
    <w:p w:rsidR="001970FD" w:rsidRPr="001970FD" w:rsidRDefault="001970FD" w:rsidP="001970FD">
      <w:pPr>
        <w:widowControl w:val="0"/>
        <w:jc w:val="center"/>
        <w:rPr>
          <w:rFonts w:ascii="Times New Roman" w:eastAsia="Times New Roman" w:hAnsi="Times New Roman" w:cs="Times New Roman"/>
          <w:b/>
          <w:bCs/>
          <w:sz w:val="16"/>
          <w:szCs w:val="16"/>
          <w:lang w:eastAsia="ru-RU"/>
        </w:rPr>
      </w:pPr>
      <w:r w:rsidRPr="001970FD">
        <w:rPr>
          <w:rFonts w:ascii="Times New Roman" w:eastAsia="Times New Roman" w:hAnsi="Times New Roman" w:cs="Times New Roman"/>
          <w:b/>
          <w:bCs/>
          <w:sz w:val="16"/>
          <w:szCs w:val="16"/>
          <w:lang w:eastAsia="ru-RU"/>
        </w:rPr>
        <w:t xml:space="preserve">РЕСУРСНОЕ  ОБЕСПЕЧЕНИЕ </w:t>
      </w:r>
    </w:p>
    <w:p w:rsidR="001970FD" w:rsidRPr="001970FD" w:rsidRDefault="001970FD" w:rsidP="00936B03">
      <w:pPr>
        <w:widowControl w:val="0"/>
        <w:jc w:val="center"/>
        <w:rPr>
          <w:rFonts w:ascii="Times New Roman" w:eastAsia="Times New Roman" w:hAnsi="Times New Roman" w:cs="Times New Roman"/>
          <w:b/>
          <w:bCs/>
          <w:sz w:val="16"/>
          <w:szCs w:val="16"/>
          <w:lang w:eastAsia="ru-RU"/>
        </w:rPr>
      </w:pPr>
      <w:r w:rsidRPr="001970FD">
        <w:rPr>
          <w:rFonts w:ascii="Times New Roman" w:eastAsia="Times New Roman" w:hAnsi="Times New Roman" w:cs="Times New Roman"/>
          <w:b/>
          <w:bCs/>
          <w:sz w:val="16"/>
          <w:szCs w:val="16"/>
          <w:lang w:eastAsia="ru-RU"/>
        </w:rPr>
        <w:t xml:space="preserve">реализации муниципальной программы Мокшанского района </w:t>
      </w:r>
      <w:r w:rsidR="00936B03">
        <w:rPr>
          <w:rFonts w:ascii="Times New Roman" w:eastAsia="Times New Roman" w:hAnsi="Times New Roman" w:cs="Times New Roman"/>
          <w:b/>
          <w:bCs/>
          <w:sz w:val="16"/>
          <w:szCs w:val="16"/>
          <w:lang w:eastAsia="ru-RU"/>
        </w:rPr>
        <w:t xml:space="preserve"> </w:t>
      </w:r>
      <w:r w:rsidRPr="001970FD">
        <w:rPr>
          <w:rFonts w:ascii="Times New Roman" w:eastAsia="Times New Roman" w:hAnsi="Times New Roman" w:cs="Times New Roman"/>
          <w:b/>
          <w:sz w:val="16"/>
          <w:szCs w:val="16"/>
          <w:lang w:eastAsia="ru-RU"/>
        </w:rPr>
        <w:t>«</w:t>
      </w:r>
      <w:r w:rsidRPr="001970FD">
        <w:rPr>
          <w:rFonts w:ascii="Times New Roman" w:eastAsia="Times New Roman" w:hAnsi="Times New Roman" w:cs="Times New Roman"/>
          <w:b/>
          <w:bCs/>
          <w:sz w:val="16"/>
          <w:szCs w:val="16"/>
          <w:lang w:eastAsia="ru-RU"/>
        </w:rPr>
        <w:t>Модернизация и реформирование систем жизнеобеспечения и объектов коммунальной инфраструктуры</w:t>
      </w:r>
    </w:p>
    <w:p w:rsidR="001970FD" w:rsidRPr="001970FD" w:rsidRDefault="001970FD" w:rsidP="001970FD">
      <w:pPr>
        <w:widowControl w:val="0"/>
        <w:jc w:val="center"/>
        <w:rPr>
          <w:rFonts w:ascii="Times New Roman" w:eastAsia="Times New Roman" w:hAnsi="Times New Roman" w:cs="Times New Roman"/>
          <w:b/>
          <w:bCs/>
          <w:sz w:val="16"/>
          <w:szCs w:val="16"/>
          <w:lang w:eastAsia="ru-RU"/>
        </w:rPr>
      </w:pPr>
      <w:r w:rsidRPr="001970FD">
        <w:rPr>
          <w:rFonts w:ascii="Times New Roman" w:eastAsia="Times New Roman" w:hAnsi="Times New Roman" w:cs="Times New Roman"/>
          <w:b/>
          <w:bCs/>
          <w:sz w:val="16"/>
          <w:szCs w:val="16"/>
          <w:lang w:eastAsia="ru-RU"/>
        </w:rPr>
        <w:t xml:space="preserve">в Мокшанском районе Пензенской области на 2014-2027 годы»  за счет всех источников финансирования </w:t>
      </w:r>
    </w:p>
    <w:p w:rsidR="001970FD" w:rsidRPr="001970FD" w:rsidRDefault="001970FD" w:rsidP="001970FD">
      <w:pPr>
        <w:widowControl w:val="0"/>
        <w:jc w:val="left"/>
        <w:rPr>
          <w:rFonts w:ascii="Times New Roman" w:eastAsia="Times New Roman" w:hAnsi="Times New Roman" w:cs="Times New Roman"/>
          <w:bCs/>
          <w:sz w:val="16"/>
          <w:szCs w:val="16"/>
          <w:lang w:eastAsia="ru-RU"/>
        </w:rPr>
      </w:pPr>
      <w:r w:rsidRPr="001970FD">
        <w:rPr>
          <w:rFonts w:ascii="Times New Roman" w:eastAsia="Times New Roman" w:hAnsi="Times New Roman" w:cs="Times New Roman"/>
          <w:b/>
          <w:bCs/>
          <w:sz w:val="16"/>
          <w:szCs w:val="16"/>
          <w:lang w:eastAsia="ru-RU"/>
        </w:rPr>
        <w:t xml:space="preserve">             </w:t>
      </w:r>
      <w:r w:rsidRPr="001970FD">
        <w:rPr>
          <w:rFonts w:ascii="Times New Roman" w:eastAsia="Times New Roman" w:hAnsi="Times New Roman" w:cs="Times New Roman"/>
          <w:bCs/>
          <w:sz w:val="16"/>
          <w:szCs w:val="16"/>
          <w:lang w:eastAsia="ru-RU"/>
        </w:rPr>
        <w:t>«</w:t>
      </w:r>
    </w:p>
    <w:tbl>
      <w:tblPr>
        <w:tblW w:w="51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427"/>
        <w:gridCol w:w="1611"/>
        <w:gridCol w:w="3386"/>
        <w:gridCol w:w="4512"/>
        <w:gridCol w:w="937"/>
        <w:gridCol w:w="944"/>
        <w:gridCol w:w="944"/>
        <w:gridCol w:w="937"/>
        <w:gridCol w:w="981"/>
        <w:gridCol w:w="997"/>
      </w:tblGrid>
      <w:tr w:rsidR="001970FD" w:rsidRPr="001970FD" w:rsidTr="001970FD">
        <w:trPr>
          <w:trHeight w:val="226"/>
        </w:trPr>
        <w:tc>
          <w:tcPr>
            <w:tcW w:w="1730" w:type="pct"/>
            <w:gridSpan w:val="3"/>
            <w:tcBorders>
              <w:top w:val="single" w:sz="4" w:space="0" w:color="auto"/>
              <w:left w:val="single" w:sz="4" w:space="0" w:color="auto"/>
              <w:bottom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Ответственный исполнитель</w:t>
            </w:r>
          </w:p>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 муниципальной программы</w:t>
            </w:r>
          </w:p>
        </w:tc>
        <w:tc>
          <w:tcPr>
            <w:tcW w:w="3270" w:type="pct"/>
            <w:gridSpan w:val="7"/>
            <w:tcBorders>
              <w:top w:val="single" w:sz="4" w:space="0" w:color="auto"/>
              <w:left w:val="single" w:sz="4" w:space="0" w:color="auto"/>
              <w:bottom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Администрация Мокшанского района </w:t>
            </w:r>
          </w:p>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(отдел муниципального хозяйства, строительства и архитектуры)</w:t>
            </w:r>
          </w:p>
        </w:tc>
      </w:tr>
      <w:tr w:rsidR="001970FD" w:rsidRPr="001970FD" w:rsidTr="001970FD">
        <w:tc>
          <w:tcPr>
            <w:tcW w:w="136" w:type="pct"/>
            <w:tcBorders>
              <w:top w:val="single" w:sz="4" w:space="0" w:color="auto"/>
              <w:left w:val="single" w:sz="4" w:space="0" w:color="auto"/>
              <w:bottom w:val="nil"/>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п/п</w:t>
            </w:r>
          </w:p>
        </w:tc>
        <w:tc>
          <w:tcPr>
            <w:tcW w:w="514" w:type="pct"/>
            <w:tcBorders>
              <w:top w:val="single" w:sz="4" w:space="0" w:color="auto"/>
              <w:left w:val="single" w:sz="4" w:space="0" w:color="auto"/>
              <w:bottom w:val="nil"/>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Статус</w:t>
            </w:r>
          </w:p>
        </w:tc>
        <w:tc>
          <w:tcPr>
            <w:tcW w:w="1080" w:type="pct"/>
            <w:vMerge w:val="restart"/>
            <w:tcBorders>
              <w:top w:val="single" w:sz="4" w:space="0" w:color="auto"/>
              <w:left w:val="single" w:sz="4" w:space="0" w:color="auto"/>
              <w:bottom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Наименование муниципальной программы, подпрограммы, основного мероприятия</w:t>
            </w:r>
          </w:p>
        </w:tc>
        <w:tc>
          <w:tcPr>
            <w:tcW w:w="1439" w:type="pct"/>
            <w:vMerge w:val="restart"/>
            <w:tcBorders>
              <w:top w:val="single" w:sz="4" w:space="0" w:color="auto"/>
              <w:left w:val="single" w:sz="4" w:space="0" w:color="auto"/>
              <w:right w:val="single" w:sz="4" w:space="0" w:color="auto"/>
            </w:tcBorders>
            <w:vAlign w:val="center"/>
          </w:tcPr>
          <w:p w:rsidR="001970FD" w:rsidRPr="001970FD" w:rsidRDefault="001970FD" w:rsidP="001970FD">
            <w:pPr>
              <w:widowControl w:val="0"/>
              <w:ind w:left="112"/>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Источник финансирования</w:t>
            </w:r>
          </w:p>
        </w:tc>
        <w:tc>
          <w:tcPr>
            <w:tcW w:w="1830" w:type="pct"/>
            <w:gridSpan w:val="6"/>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Оценка расходов,</w:t>
            </w:r>
          </w:p>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тыс. рублей</w:t>
            </w:r>
          </w:p>
        </w:tc>
      </w:tr>
      <w:tr w:rsidR="001970FD" w:rsidRPr="001970FD" w:rsidTr="001970FD">
        <w:tc>
          <w:tcPr>
            <w:tcW w:w="136" w:type="pct"/>
            <w:tcBorders>
              <w:top w:val="nil"/>
              <w:left w:val="single" w:sz="4" w:space="0" w:color="auto"/>
              <w:bottom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tcBorders>
              <w:top w:val="nil"/>
              <w:left w:val="single" w:sz="4" w:space="0" w:color="auto"/>
              <w:bottom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top w:val="single" w:sz="4" w:space="0" w:color="auto"/>
              <w:left w:val="single" w:sz="4" w:space="0" w:color="auto"/>
              <w:bottom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439" w:type="pct"/>
            <w:vMerge/>
            <w:tcBorders>
              <w:left w:val="single" w:sz="4" w:space="0" w:color="auto"/>
              <w:bottom w:val="single" w:sz="4" w:space="0" w:color="auto"/>
              <w:right w:val="single" w:sz="4" w:space="0" w:color="auto"/>
            </w:tcBorders>
          </w:tcPr>
          <w:p w:rsidR="001970FD" w:rsidRPr="001970FD" w:rsidRDefault="001970FD" w:rsidP="001970FD">
            <w:pPr>
              <w:widowControl w:val="0"/>
              <w:ind w:left="112" w:hanging="1"/>
              <w:jc w:val="center"/>
              <w:rPr>
                <w:rFonts w:ascii="Times New Roman" w:eastAsia="Times New Roman" w:hAnsi="Times New Roman" w:cs="Times New Roman"/>
                <w:sz w:val="16"/>
                <w:szCs w:val="16"/>
                <w:lang w:eastAsia="ru-RU"/>
              </w:rPr>
            </w:pP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2022 год</w:t>
            </w:r>
          </w:p>
        </w:tc>
        <w:tc>
          <w:tcPr>
            <w:tcW w:w="301" w:type="pct"/>
            <w:tcBorders>
              <w:top w:val="single" w:sz="4" w:space="0" w:color="auto"/>
              <w:left w:val="single" w:sz="4" w:space="0" w:color="auto"/>
              <w:bottom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2023 год</w:t>
            </w:r>
          </w:p>
        </w:tc>
        <w:tc>
          <w:tcPr>
            <w:tcW w:w="301" w:type="pct"/>
            <w:tcBorders>
              <w:top w:val="single" w:sz="4" w:space="0" w:color="auto"/>
              <w:left w:val="single" w:sz="4" w:space="0" w:color="auto"/>
              <w:bottom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2024 год</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2025 год</w:t>
            </w: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2026 год</w:t>
            </w:r>
          </w:p>
        </w:tc>
        <w:tc>
          <w:tcPr>
            <w:tcW w:w="315" w:type="pct"/>
            <w:tcBorders>
              <w:top w:val="single" w:sz="4" w:space="0" w:color="auto"/>
              <w:left w:val="single" w:sz="4" w:space="0" w:color="auto"/>
              <w:bottom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2027 год</w:t>
            </w:r>
          </w:p>
        </w:tc>
      </w:tr>
      <w:tr w:rsidR="001970FD" w:rsidRPr="001970FD" w:rsidTr="001970FD">
        <w:tc>
          <w:tcPr>
            <w:tcW w:w="136" w:type="pct"/>
            <w:tcBorders>
              <w:top w:val="single" w:sz="4" w:space="0" w:color="auto"/>
              <w:left w:val="single" w:sz="4" w:space="0" w:color="auto"/>
              <w:bottom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w:t>
            </w:r>
          </w:p>
        </w:tc>
        <w:tc>
          <w:tcPr>
            <w:tcW w:w="514" w:type="pct"/>
            <w:tcBorders>
              <w:top w:val="single" w:sz="4" w:space="0" w:color="auto"/>
              <w:left w:val="single" w:sz="4" w:space="0" w:color="auto"/>
              <w:bottom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w:t>
            </w:r>
          </w:p>
        </w:tc>
        <w:tc>
          <w:tcPr>
            <w:tcW w:w="1080" w:type="pct"/>
            <w:tcBorders>
              <w:top w:val="single" w:sz="4" w:space="0" w:color="auto"/>
              <w:left w:val="single" w:sz="4" w:space="0" w:color="auto"/>
              <w:bottom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3</w:t>
            </w:r>
          </w:p>
        </w:tc>
        <w:tc>
          <w:tcPr>
            <w:tcW w:w="1439" w:type="pct"/>
            <w:tcBorders>
              <w:top w:val="single" w:sz="4" w:space="0" w:color="auto"/>
              <w:left w:val="single" w:sz="4" w:space="0" w:color="auto"/>
              <w:bottom w:val="single" w:sz="4" w:space="0" w:color="auto"/>
              <w:right w:val="single" w:sz="4" w:space="0" w:color="auto"/>
            </w:tcBorders>
          </w:tcPr>
          <w:p w:rsidR="001970FD" w:rsidRPr="001970FD" w:rsidRDefault="001970FD" w:rsidP="001970FD">
            <w:pPr>
              <w:widowControl w:val="0"/>
              <w:ind w:left="112" w:hanging="1"/>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4</w:t>
            </w:r>
          </w:p>
        </w:tc>
        <w:tc>
          <w:tcPr>
            <w:tcW w:w="299" w:type="pct"/>
            <w:tcBorders>
              <w:top w:val="single" w:sz="4" w:space="0" w:color="auto"/>
              <w:left w:val="single" w:sz="4" w:space="0" w:color="auto"/>
              <w:bottom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5</w:t>
            </w:r>
          </w:p>
        </w:tc>
        <w:tc>
          <w:tcPr>
            <w:tcW w:w="301" w:type="pct"/>
            <w:tcBorders>
              <w:top w:val="single" w:sz="4" w:space="0" w:color="auto"/>
              <w:left w:val="single" w:sz="4" w:space="0" w:color="auto"/>
              <w:bottom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6</w:t>
            </w:r>
          </w:p>
        </w:tc>
        <w:tc>
          <w:tcPr>
            <w:tcW w:w="301" w:type="pct"/>
            <w:tcBorders>
              <w:top w:val="single" w:sz="4" w:space="0" w:color="auto"/>
              <w:left w:val="single" w:sz="4" w:space="0" w:color="auto"/>
              <w:bottom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7</w:t>
            </w:r>
          </w:p>
        </w:tc>
        <w:tc>
          <w:tcPr>
            <w:tcW w:w="299" w:type="pct"/>
            <w:tcBorders>
              <w:top w:val="single" w:sz="4" w:space="0" w:color="auto"/>
              <w:left w:val="single" w:sz="4" w:space="0" w:color="auto"/>
              <w:bottom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8</w:t>
            </w:r>
          </w:p>
        </w:tc>
        <w:tc>
          <w:tcPr>
            <w:tcW w:w="313" w:type="pct"/>
            <w:tcBorders>
              <w:top w:val="single" w:sz="4" w:space="0" w:color="auto"/>
              <w:left w:val="single" w:sz="4" w:space="0" w:color="auto"/>
              <w:bottom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9</w:t>
            </w:r>
          </w:p>
        </w:tc>
        <w:tc>
          <w:tcPr>
            <w:tcW w:w="315" w:type="pct"/>
            <w:tcBorders>
              <w:top w:val="single" w:sz="4" w:space="0" w:color="auto"/>
              <w:left w:val="single" w:sz="4" w:space="0" w:color="auto"/>
              <w:bottom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10</w:t>
            </w:r>
          </w:p>
        </w:tc>
      </w:tr>
      <w:tr w:rsidR="001970FD" w:rsidRPr="001970FD" w:rsidTr="001970FD">
        <w:tc>
          <w:tcPr>
            <w:tcW w:w="136" w:type="pct"/>
            <w:vMerge w:val="restart"/>
            <w:tcBorders>
              <w:top w:val="single" w:sz="4" w:space="0" w:color="auto"/>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w:t>
            </w:r>
          </w:p>
        </w:tc>
        <w:tc>
          <w:tcPr>
            <w:tcW w:w="514" w:type="pct"/>
            <w:vMerge w:val="restart"/>
            <w:tcBorders>
              <w:top w:val="single" w:sz="4" w:space="0" w:color="auto"/>
              <w:left w:val="single" w:sz="4" w:space="0" w:color="auto"/>
              <w:right w:val="single" w:sz="4" w:space="0" w:color="auto"/>
            </w:tcBorders>
          </w:tcPr>
          <w:p w:rsidR="001970FD" w:rsidRPr="001970FD" w:rsidRDefault="001970FD" w:rsidP="001970FD">
            <w:pPr>
              <w:widowControl w:val="0"/>
              <w:ind w:left="70"/>
              <w:jc w:val="left"/>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Муниципальная  программа</w:t>
            </w:r>
          </w:p>
          <w:p w:rsidR="001970FD" w:rsidRPr="001970FD" w:rsidRDefault="001970FD" w:rsidP="001970FD">
            <w:pPr>
              <w:widowControl w:val="0"/>
              <w:ind w:left="70"/>
              <w:jc w:val="left"/>
              <w:rPr>
                <w:rFonts w:ascii="Times New Roman" w:eastAsia="Times New Roman" w:hAnsi="Times New Roman" w:cs="Times New Roman"/>
                <w:spacing w:val="-20"/>
                <w:sz w:val="16"/>
                <w:szCs w:val="16"/>
                <w:lang w:eastAsia="ru-RU"/>
              </w:rPr>
            </w:pPr>
          </w:p>
          <w:p w:rsidR="001970FD" w:rsidRPr="001970FD" w:rsidRDefault="001970FD" w:rsidP="001970FD">
            <w:pPr>
              <w:widowControl w:val="0"/>
              <w:jc w:val="left"/>
              <w:rPr>
                <w:rFonts w:ascii="Times New Roman" w:eastAsia="Times New Roman" w:hAnsi="Times New Roman" w:cs="Times New Roman"/>
                <w:spacing w:val="-20"/>
                <w:sz w:val="16"/>
                <w:szCs w:val="16"/>
                <w:lang w:eastAsia="ru-RU"/>
              </w:rPr>
            </w:pPr>
          </w:p>
          <w:p w:rsidR="001970FD" w:rsidRPr="001970FD" w:rsidRDefault="001970FD" w:rsidP="001970FD">
            <w:pPr>
              <w:widowControl w:val="0"/>
              <w:jc w:val="left"/>
              <w:rPr>
                <w:rFonts w:ascii="Times New Roman" w:eastAsia="Times New Roman" w:hAnsi="Times New Roman" w:cs="Times New Roman"/>
                <w:spacing w:val="-20"/>
                <w:sz w:val="16"/>
                <w:szCs w:val="16"/>
                <w:lang w:eastAsia="ru-RU"/>
              </w:rPr>
            </w:pPr>
          </w:p>
          <w:p w:rsidR="001970FD" w:rsidRPr="001970FD" w:rsidRDefault="001970FD" w:rsidP="001970FD">
            <w:pPr>
              <w:widowControl w:val="0"/>
              <w:jc w:val="left"/>
              <w:rPr>
                <w:rFonts w:ascii="Times New Roman" w:eastAsia="Times New Roman" w:hAnsi="Times New Roman" w:cs="Times New Roman"/>
                <w:spacing w:val="-20"/>
                <w:sz w:val="16"/>
                <w:szCs w:val="16"/>
                <w:lang w:eastAsia="ru-RU"/>
              </w:rPr>
            </w:pPr>
          </w:p>
          <w:p w:rsidR="001970FD" w:rsidRPr="001970FD" w:rsidRDefault="001970FD" w:rsidP="001970FD">
            <w:pPr>
              <w:widowControl w:val="0"/>
              <w:jc w:val="left"/>
              <w:rPr>
                <w:rFonts w:ascii="Times New Roman" w:eastAsia="Times New Roman" w:hAnsi="Times New Roman" w:cs="Times New Roman"/>
                <w:spacing w:val="-20"/>
                <w:sz w:val="16"/>
                <w:szCs w:val="16"/>
                <w:lang w:eastAsia="ru-RU"/>
              </w:rPr>
            </w:pPr>
          </w:p>
        </w:tc>
        <w:tc>
          <w:tcPr>
            <w:tcW w:w="1080" w:type="pct"/>
            <w:vMerge w:val="restart"/>
            <w:tcBorders>
              <w:top w:val="single" w:sz="4" w:space="0" w:color="auto"/>
              <w:left w:val="single" w:sz="4" w:space="0" w:color="auto"/>
              <w:right w:val="single" w:sz="4" w:space="0" w:color="auto"/>
            </w:tcBorders>
          </w:tcPr>
          <w:p w:rsidR="001970FD" w:rsidRPr="001970FD" w:rsidRDefault="001970FD" w:rsidP="001970FD">
            <w:pPr>
              <w:widowControl w:val="0"/>
              <w:ind w:left="110"/>
              <w:jc w:val="left"/>
              <w:rPr>
                <w:rFonts w:ascii="Times New Roman" w:eastAsia="Times New Roman" w:hAnsi="Times New Roman" w:cs="Times New Roman"/>
                <w:bCs/>
                <w:sz w:val="16"/>
                <w:szCs w:val="16"/>
                <w:lang w:eastAsia="ru-RU"/>
              </w:rPr>
            </w:pPr>
            <w:r w:rsidRPr="001970FD">
              <w:rPr>
                <w:rFonts w:ascii="Times New Roman" w:eastAsia="Times New Roman" w:hAnsi="Times New Roman" w:cs="Times New Roman"/>
                <w:bCs/>
                <w:sz w:val="16"/>
                <w:szCs w:val="16"/>
                <w:lang w:eastAsia="ru-RU"/>
              </w:rPr>
              <w:t xml:space="preserve">Модернизация и реформирование систем жизнеобеспечения и объектов коммунальной инфраструктуры в </w:t>
            </w:r>
            <w:r w:rsidRPr="001970FD">
              <w:rPr>
                <w:rFonts w:ascii="Times New Roman" w:eastAsia="Times New Roman" w:hAnsi="Times New Roman" w:cs="Times New Roman"/>
                <w:sz w:val="16"/>
                <w:szCs w:val="16"/>
                <w:lang w:eastAsia="ru-RU"/>
              </w:rPr>
              <w:t>Мокшанском районе Пензенской</w:t>
            </w:r>
          </w:p>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области на 2014-2027 годы</w:t>
            </w: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Всего</w:t>
            </w:r>
          </w:p>
        </w:tc>
        <w:tc>
          <w:tcPr>
            <w:tcW w:w="299" w:type="pct"/>
            <w:tcBorders>
              <w:top w:val="single" w:sz="4" w:space="0" w:color="auto"/>
              <w:left w:val="single" w:sz="4" w:space="0" w:color="auto"/>
              <w:bottom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65674,6</w:t>
            </w:r>
          </w:p>
        </w:tc>
        <w:tc>
          <w:tcPr>
            <w:tcW w:w="301" w:type="pct"/>
            <w:tcBorders>
              <w:top w:val="single" w:sz="4" w:space="0" w:color="auto"/>
              <w:left w:val="single" w:sz="4" w:space="0" w:color="auto"/>
              <w:bottom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50441,8</w:t>
            </w:r>
          </w:p>
        </w:tc>
        <w:tc>
          <w:tcPr>
            <w:tcW w:w="301" w:type="pct"/>
            <w:tcBorders>
              <w:top w:val="single" w:sz="4" w:space="0" w:color="auto"/>
              <w:left w:val="single" w:sz="4" w:space="0" w:color="auto"/>
              <w:bottom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42821,8</w:t>
            </w:r>
          </w:p>
        </w:tc>
        <w:tc>
          <w:tcPr>
            <w:tcW w:w="299" w:type="pct"/>
            <w:tcBorders>
              <w:top w:val="single" w:sz="4" w:space="0" w:color="auto"/>
              <w:left w:val="single" w:sz="4" w:space="0" w:color="auto"/>
              <w:bottom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76860,8</w:t>
            </w:r>
          </w:p>
        </w:tc>
        <w:tc>
          <w:tcPr>
            <w:tcW w:w="313" w:type="pct"/>
            <w:tcBorders>
              <w:top w:val="single" w:sz="4" w:space="0" w:color="auto"/>
              <w:left w:val="single" w:sz="4" w:space="0" w:color="auto"/>
              <w:bottom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76860,8</w:t>
            </w:r>
          </w:p>
        </w:tc>
        <w:tc>
          <w:tcPr>
            <w:tcW w:w="315" w:type="pct"/>
            <w:tcBorders>
              <w:top w:val="single" w:sz="4" w:space="0" w:color="auto"/>
              <w:left w:val="single" w:sz="4" w:space="0" w:color="auto"/>
              <w:bottom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76860,8</w:t>
            </w:r>
          </w:p>
        </w:tc>
      </w:tr>
      <w:tr w:rsidR="001970FD" w:rsidRPr="001970FD" w:rsidTr="001970FD">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left"/>
              <w:rPr>
                <w:rFonts w:ascii="Times New Roman" w:eastAsia="Times New Roman" w:hAnsi="Times New Roman" w:cs="Times New Roman"/>
                <w:spacing w:val="-20"/>
                <w:sz w:val="16"/>
                <w:szCs w:val="16"/>
                <w:lang w:eastAsia="ru-RU"/>
              </w:rPr>
            </w:pPr>
          </w:p>
        </w:tc>
        <w:tc>
          <w:tcPr>
            <w:tcW w:w="1080" w:type="pct"/>
            <w:vMerge/>
            <w:tcBorders>
              <w:left w:val="single" w:sz="4" w:space="0" w:color="auto"/>
              <w:right w:val="single" w:sz="4" w:space="0" w:color="auto"/>
            </w:tcBorders>
          </w:tcPr>
          <w:p w:rsidR="001970FD" w:rsidRPr="001970FD" w:rsidRDefault="001970FD" w:rsidP="001970FD">
            <w:pPr>
              <w:widowControl w:val="0"/>
              <w:ind w:left="110"/>
              <w:jc w:val="left"/>
              <w:rPr>
                <w:rFonts w:ascii="Times New Roman" w:eastAsia="Times New Roman" w:hAnsi="Times New Roman" w:cs="Times New Roman"/>
                <w:bCs/>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в т.ч.</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p>
        </w:tc>
      </w:tr>
      <w:tr w:rsidR="001970FD" w:rsidRPr="001970FD" w:rsidTr="001970FD">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left w:val="single" w:sz="4" w:space="0" w:color="auto"/>
              <w:right w:val="single" w:sz="4" w:space="0" w:color="auto"/>
            </w:tcBorders>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14067,3</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12336,3</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6747,4</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6786,4</w:t>
            </w: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6786,4</w:t>
            </w: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6786,4</w:t>
            </w:r>
          </w:p>
        </w:tc>
      </w:tr>
      <w:tr w:rsidR="001970FD" w:rsidRPr="001970FD" w:rsidTr="001970FD">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left w:val="single" w:sz="4" w:space="0" w:color="auto"/>
              <w:right w:val="single" w:sz="4" w:space="0" w:color="auto"/>
            </w:tcBorders>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федеральные средства</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80,7</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1970FD">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left w:val="single" w:sz="4" w:space="0" w:color="auto"/>
              <w:right w:val="single" w:sz="4" w:space="0" w:color="auto"/>
            </w:tcBorders>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бюджет Пензенской области</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51526,6</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38105,5</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trike/>
                <w:spacing w:val="-20"/>
                <w:sz w:val="16"/>
                <w:szCs w:val="16"/>
                <w:lang w:eastAsia="ru-RU"/>
              </w:rPr>
            </w:pPr>
            <w:r w:rsidRPr="001970FD">
              <w:rPr>
                <w:rFonts w:ascii="Times New Roman" w:eastAsia="Times New Roman" w:hAnsi="Times New Roman" w:cs="Times New Roman"/>
                <w:spacing w:val="-20"/>
                <w:sz w:val="16"/>
                <w:szCs w:val="16"/>
                <w:lang w:eastAsia="ru-RU"/>
              </w:rPr>
              <w:t>36074,4</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70074,4</w:t>
            </w: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70074,4</w:t>
            </w: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70074,4</w:t>
            </w:r>
          </w:p>
        </w:tc>
      </w:tr>
      <w:tr w:rsidR="001970FD" w:rsidRPr="001970FD" w:rsidTr="001970FD">
        <w:tc>
          <w:tcPr>
            <w:tcW w:w="136" w:type="pct"/>
            <w:vMerge/>
            <w:tcBorders>
              <w:left w:val="single" w:sz="4" w:space="0" w:color="auto"/>
              <w:bottom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bottom w:val="single" w:sz="4" w:space="0" w:color="auto"/>
              <w:right w:val="single" w:sz="4" w:space="0" w:color="auto"/>
            </w:tcBorders>
          </w:tcPr>
          <w:p w:rsidR="001970FD" w:rsidRPr="001970FD" w:rsidRDefault="001970FD" w:rsidP="001970FD">
            <w:pPr>
              <w:widowControl w:val="0"/>
              <w:jc w:val="left"/>
              <w:rPr>
                <w:rFonts w:ascii="Times New Roman" w:eastAsia="Times New Roman" w:hAnsi="Times New Roman" w:cs="Times New Roman"/>
                <w:sz w:val="16"/>
                <w:szCs w:val="16"/>
                <w:lang w:eastAsia="ru-RU"/>
              </w:rPr>
            </w:pPr>
          </w:p>
        </w:tc>
        <w:tc>
          <w:tcPr>
            <w:tcW w:w="1080" w:type="pct"/>
            <w:vMerge/>
            <w:tcBorders>
              <w:left w:val="single" w:sz="4" w:space="0" w:color="auto"/>
              <w:bottom w:val="single" w:sz="4" w:space="0" w:color="auto"/>
              <w:right w:val="single" w:sz="4" w:space="0" w:color="auto"/>
            </w:tcBorders>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иные источники</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5" w:type="pct"/>
            <w:tcBorders>
              <w:top w:val="single" w:sz="4" w:space="0" w:color="auto"/>
              <w:left w:val="single" w:sz="4" w:space="0" w:color="auto"/>
              <w:bottom w:val="single" w:sz="4" w:space="0" w:color="auto"/>
              <w:right w:val="single" w:sz="4" w:space="0" w:color="auto"/>
            </w:tcBorders>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1970FD">
        <w:tc>
          <w:tcPr>
            <w:tcW w:w="136" w:type="pct"/>
            <w:vMerge w:val="restart"/>
            <w:tcBorders>
              <w:top w:val="single" w:sz="4" w:space="0" w:color="auto"/>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w:t>
            </w:r>
          </w:p>
        </w:tc>
        <w:tc>
          <w:tcPr>
            <w:tcW w:w="514" w:type="pct"/>
            <w:vMerge w:val="restart"/>
            <w:tcBorders>
              <w:top w:val="single" w:sz="4" w:space="0" w:color="auto"/>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Подпрограмма 1</w:t>
            </w:r>
          </w:p>
        </w:tc>
        <w:tc>
          <w:tcPr>
            <w:tcW w:w="1080" w:type="pct"/>
            <w:vMerge w:val="restart"/>
            <w:tcBorders>
              <w:top w:val="single" w:sz="4" w:space="0" w:color="auto"/>
              <w:left w:val="single" w:sz="4" w:space="0" w:color="auto"/>
              <w:right w:val="single" w:sz="4" w:space="0" w:color="auto"/>
            </w:tcBorders>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Модернизация систем жизнеобеспечения населения и  объектов коммунальной инфраструктуры в Мокшанском районе Пензенской области</w:t>
            </w: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Всего</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65608,4</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48163,8</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41917,0</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75956,0</w:t>
            </w: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75956,0</w:t>
            </w: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75956,0</w:t>
            </w:r>
          </w:p>
        </w:tc>
      </w:tr>
      <w:tr w:rsidR="001970FD" w:rsidRPr="001970FD" w:rsidTr="001970FD">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left w:val="single" w:sz="4" w:space="0" w:color="auto"/>
              <w:right w:val="single" w:sz="4" w:space="0" w:color="auto"/>
            </w:tcBorders>
            <w:vAlign w:val="center"/>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в т.ч.</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p>
        </w:tc>
      </w:tr>
      <w:tr w:rsidR="001970FD" w:rsidRPr="001970FD" w:rsidTr="001970FD">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left w:val="single" w:sz="4" w:space="0" w:color="auto"/>
              <w:right w:val="single" w:sz="4" w:space="0" w:color="auto"/>
            </w:tcBorders>
            <w:vAlign w:val="center"/>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14041,1</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11427,7</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5917,0</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5956,0</w:t>
            </w: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5956,0</w:t>
            </w: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5956,0</w:t>
            </w:r>
          </w:p>
        </w:tc>
      </w:tr>
      <w:tr w:rsidR="001970FD" w:rsidRPr="001970FD" w:rsidTr="001970FD">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left w:val="single" w:sz="4" w:space="0" w:color="auto"/>
              <w:right w:val="single" w:sz="4" w:space="0" w:color="auto"/>
            </w:tcBorders>
            <w:vAlign w:val="center"/>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федеральные средства</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80,7</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5" w:type="pct"/>
            <w:tcBorders>
              <w:top w:val="single" w:sz="4" w:space="0" w:color="auto"/>
              <w:left w:val="single" w:sz="4" w:space="0" w:color="auto"/>
              <w:bottom w:val="single" w:sz="4" w:space="0" w:color="auto"/>
              <w:right w:val="single" w:sz="4" w:space="0" w:color="auto"/>
            </w:tcBorders>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1970FD">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left w:val="single" w:sz="4" w:space="0" w:color="auto"/>
              <w:right w:val="single" w:sz="4" w:space="0" w:color="auto"/>
            </w:tcBorders>
            <w:vAlign w:val="center"/>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бюджет Пензенской области</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51486,6</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36736,1</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36000,0</w:t>
            </w:r>
          </w:p>
        </w:tc>
        <w:tc>
          <w:tcPr>
            <w:tcW w:w="299" w:type="pct"/>
            <w:tcBorders>
              <w:top w:val="single" w:sz="4" w:space="0" w:color="auto"/>
              <w:left w:val="single" w:sz="4" w:space="0" w:color="auto"/>
              <w:bottom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70000,0</w:t>
            </w:r>
          </w:p>
        </w:tc>
        <w:tc>
          <w:tcPr>
            <w:tcW w:w="313" w:type="pct"/>
            <w:tcBorders>
              <w:top w:val="single" w:sz="4" w:space="0" w:color="auto"/>
              <w:left w:val="single" w:sz="4" w:space="0" w:color="auto"/>
              <w:bottom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70000,0</w:t>
            </w:r>
          </w:p>
        </w:tc>
        <w:tc>
          <w:tcPr>
            <w:tcW w:w="315" w:type="pct"/>
            <w:tcBorders>
              <w:top w:val="single" w:sz="4" w:space="0" w:color="auto"/>
              <w:left w:val="single" w:sz="4" w:space="0" w:color="auto"/>
              <w:bottom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70000,0</w:t>
            </w:r>
          </w:p>
        </w:tc>
      </w:tr>
      <w:tr w:rsidR="001970FD" w:rsidRPr="001970FD" w:rsidTr="001970FD">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left w:val="single" w:sz="4" w:space="0" w:color="auto"/>
              <w:right w:val="single" w:sz="4" w:space="0" w:color="auto"/>
            </w:tcBorders>
            <w:vAlign w:val="center"/>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иные источники</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5" w:type="pct"/>
            <w:tcBorders>
              <w:top w:val="single" w:sz="4" w:space="0" w:color="auto"/>
              <w:left w:val="single" w:sz="4" w:space="0" w:color="auto"/>
              <w:bottom w:val="single" w:sz="4" w:space="0" w:color="auto"/>
              <w:right w:val="single" w:sz="4" w:space="0" w:color="auto"/>
            </w:tcBorders>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1970FD">
        <w:tc>
          <w:tcPr>
            <w:tcW w:w="136" w:type="pct"/>
            <w:vMerge w:val="restart"/>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3</w:t>
            </w:r>
          </w:p>
        </w:tc>
        <w:tc>
          <w:tcPr>
            <w:tcW w:w="514" w:type="pct"/>
            <w:vMerge w:val="restart"/>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Основное</w:t>
            </w:r>
          </w:p>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 мероприятие 1</w:t>
            </w:r>
          </w:p>
        </w:tc>
        <w:tc>
          <w:tcPr>
            <w:tcW w:w="1080" w:type="pct"/>
            <w:vMerge w:val="restart"/>
            <w:tcBorders>
              <w:left w:val="single" w:sz="4" w:space="0" w:color="auto"/>
              <w:right w:val="single" w:sz="4" w:space="0" w:color="auto"/>
            </w:tcBorders>
            <w:vAlign w:val="center"/>
          </w:tcPr>
          <w:p w:rsidR="001970FD" w:rsidRPr="001970FD" w:rsidRDefault="001970FD" w:rsidP="001970FD">
            <w:pPr>
              <w:widowControl w:val="0"/>
              <w:ind w:left="110" w:right="191"/>
              <w:jc w:val="left"/>
              <w:rPr>
                <w:rFonts w:ascii="Times New Roman" w:eastAsia="Times New Roman" w:hAnsi="Times New Roman" w:cs="Times New Roman"/>
                <w:sz w:val="16"/>
                <w:szCs w:val="16"/>
              </w:rPr>
            </w:pPr>
            <w:r w:rsidRPr="001970FD">
              <w:rPr>
                <w:rFonts w:ascii="Times New Roman" w:eastAsia="Times New Roman" w:hAnsi="Times New Roman" w:cs="Times New Roman"/>
                <w:sz w:val="16"/>
                <w:szCs w:val="16"/>
              </w:rPr>
              <w:t>Строительство, реконструкция, капитальный ремонт, ремонт и содержание систем жизнеобеспечения населения, в том числе, обеспечивающих санитарное благополучие территории и граждан</w:t>
            </w:r>
          </w:p>
          <w:p w:rsidR="001970FD" w:rsidRPr="001970FD" w:rsidRDefault="001970FD" w:rsidP="001970FD">
            <w:pPr>
              <w:widowControl w:val="0"/>
              <w:ind w:left="110" w:right="191"/>
              <w:jc w:val="left"/>
              <w:rPr>
                <w:rFonts w:ascii="Times New Roman" w:eastAsia="Times New Roman" w:hAnsi="Times New Roman" w:cs="Times New Roman"/>
                <w:sz w:val="16"/>
                <w:szCs w:val="16"/>
              </w:rPr>
            </w:pPr>
          </w:p>
          <w:p w:rsidR="001970FD" w:rsidRPr="001970FD" w:rsidRDefault="001970FD" w:rsidP="001970FD">
            <w:pPr>
              <w:widowControl w:val="0"/>
              <w:ind w:left="110" w:right="191"/>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Всего</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313" w:type="pct"/>
            <w:tcBorders>
              <w:top w:val="single" w:sz="4" w:space="0" w:color="auto"/>
              <w:left w:val="single" w:sz="4" w:space="0" w:color="auto"/>
              <w:bottom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315" w:type="pct"/>
            <w:tcBorders>
              <w:top w:val="single" w:sz="4" w:space="0" w:color="auto"/>
              <w:left w:val="single" w:sz="4" w:space="0" w:color="auto"/>
              <w:bottom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r>
      <w:tr w:rsidR="001970FD" w:rsidRPr="001970FD" w:rsidTr="001970FD">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left w:val="single" w:sz="4" w:space="0" w:color="auto"/>
              <w:right w:val="single" w:sz="4" w:space="0" w:color="auto"/>
            </w:tcBorders>
            <w:vAlign w:val="center"/>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в т.ч.</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p>
        </w:tc>
        <w:tc>
          <w:tcPr>
            <w:tcW w:w="315" w:type="pct"/>
            <w:tcBorders>
              <w:top w:val="single" w:sz="4" w:space="0" w:color="auto"/>
              <w:left w:val="single" w:sz="4" w:space="0" w:color="auto"/>
              <w:bottom w:val="single" w:sz="4" w:space="0" w:color="auto"/>
              <w:right w:val="single" w:sz="4" w:space="0" w:color="auto"/>
            </w:tcBorders>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p>
        </w:tc>
      </w:tr>
      <w:tr w:rsidR="001970FD" w:rsidRPr="001970FD" w:rsidTr="001970FD">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left w:val="single" w:sz="4" w:space="0" w:color="auto"/>
              <w:right w:val="single" w:sz="4" w:space="0" w:color="auto"/>
            </w:tcBorders>
            <w:vAlign w:val="center"/>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1970FD">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left w:val="single" w:sz="4" w:space="0" w:color="auto"/>
              <w:right w:val="single" w:sz="4" w:space="0" w:color="auto"/>
            </w:tcBorders>
            <w:vAlign w:val="center"/>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федеральные средства</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1970FD">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left w:val="single" w:sz="4" w:space="0" w:color="auto"/>
              <w:right w:val="single" w:sz="4" w:space="0" w:color="auto"/>
            </w:tcBorders>
            <w:vAlign w:val="center"/>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бюджет Пензенской области</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1970FD">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left w:val="single" w:sz="4" w:space="0" w:color="auto"/>
              <w:right w:val="single" w:sz="4" w:space="0" w:color="auto"/>
            </w:tcBorders>
            <w:vAlign w:val="center"/>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иные источники</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1970FD">
        <w:tc>
          <w:tcPr>
            <w:tcW w:w="136" w:type="pct"/>
            <w:vMerge w:val="restart"/>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4</w:t>
            </w:r>
          </w:p>
        </w:tc>
        <w:tc>
          <w:tcPr>
            <w:tcW w:w="514" w:type="pct"/>
            <w:vMerge w:val="restart"/>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Основное</w:t>
            </w:r>
          </w:p>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 мероприятие 2</w:t>
            </w:r>
          </w:p>
        </w:tc>
        <w:tc>
          <w:tcPr>
            <w:tcW w:w="1080" w:type="pct"/>
            <w:vMerge w:val="restart"/>
            <w:tcBorders>
              <w:left w:val="single" w:sz="4" w:space="0" w:color="auto"/>
              <w:right w:val="single" w:sz="4" w:space="0" w:color="auto"/>
            </w:tcBorders>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Повышение качества транспортного обслуживания населения Мокшанского района</w:t>
            </w: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Всего</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1309,2</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1427,1</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200,0</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w:t>
            </w: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w:t>
            </w: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1970FD">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left w:val="single" w:sz="4" w:space="0" w:color="auto"/>
              <w:right w:val="single" w:sz="4" w:space="0" w:color="auto"/>
            </w:tcBorders>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в т.ч.</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p>
        </w:tc>
      </w:tr>
      <w:tr w:rsidR="001970FD" w:rsidRPr="001970FD" w:rsidTr="001970FD">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left w:val="single" w:sz="4" w:space="0" w:color="auto"/>
              <w:right w:val="single" w:sz="4" w:space="0" w:color="auto"/>
            </w:tcBorders>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1309,2</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1427,1</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200,0</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w:t>
            </w: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w:t>
            </w: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1970FD">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left w:val="single" w:sz="4" w:space="0" w:color="auto"/>
              <w:right w:val="single" w:sz="4" w:space="0" w:color="auto"/>
            </w:tcBorders>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федеральные средства</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1970FD">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left w:val="single" w:sz="4" w:space="0" w:color="auto"/>
              <w:right w:val="single" w:sz="4" w:space="0" w:color="auto"/>
            </w:tcBorders>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бюджет Пензенской области</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1970FD">
        <w:trPr>
          <w:trHeight w:val="271"/>
        </w:trPr>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left w:val="single" w:sz="4" w:space="0" w:color="auto"/>
              <w:right w:val="single" w:sz="4" w:space="0" w:color="auto"/>
            </w:tcBorders>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иные источники</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1970FD">
        <w:tc>
          <w:tcPr>
            <w:tcW w:w="136" w:type="pct"/>
            <w:vMerge w:val="restart"/>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5</w:t>
            </w:r>
          </w:p>
        </w:tc>
        <w:tc>
          <w:tcPr>
            <w:tcW w:w="514" w:type="pct"/>
            <w:vMerge w:val="restart"/>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Основное </w:t>
            </w:r>
          </w:p>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мероприятие 3</w:t>
            </w:r>
          </w:p>
        </w:tc>
        <w:tc>
          <w:tcPr>
            <w:tcW w:w="1080" w:type="pct"/>
            <w:vMerge w:val="restart"/>
            <w:tcBorders>
              <w:left w:val="single" w:sz="4" w:space="0" w:color="auto"/>
              <w:right w:val="single" w:sz="4" w:space="0" w:color="auto"/>
            </w:tcBorders>
          </w:tcPr>
          <w:p w:rsidR="001970FD" w:rsidRPr="001970FD" w:rsidRDefault="001970FD" w:rsidP="001970FD">
            <w:pPr>
              <w:widowControl w:val="0"/>
              <w:spacing w:line="200" w:lineRule="exact"/>
              <w:ind w:left="110"/>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Строительство, реконструкция, капитальный </w:t>
            </w:r>
            <w:r w:rsidRPr="001970FD">
              <w:rPr>
                <w:rFonts w:ascii="Times New Roman" w:eastAsia="Times New Roman" w:hAnsi="Times New Roman" w:cs="Times New Roman"/>
                <w:sz w:val="16"/>
                <w:szCs w:val="16"/>
                <w:lang w:eastAsia="ru-RU"/>
              </w:rPr>
              <w:lastRenderedPageBreak/>
              <w:t xml:space="preserve">ремонт, ремонт и содержание автомобильных дорог, обеспечивающих формирование эффективных транспортных коридоров и автодорожную доступность населенных пунктов Мокшанского района </w:t>
            </w: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lastRenderedPageBreak/>
              <w:t>Всего</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62785,3</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46682,7</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41717,0</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75956,0</w:t>
            </w: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75956,0</w:t>
            </w: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75956,0</w:t>
            </w:r>
          </w:p>
        </w:tc>
      </w:tr>
      <w:tr w:rsidR="001970FD" w:rsidRPr="001970FD" w:rsidTr="001970FD">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left w:val="single" w:sz="4" w:space="0" w:color="auto"/>
              <w:right w:val="single" w:sz="4" w:space="0" w:color="auto"/>
            </w:tcBorders>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в т.ч.</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p>
        </w:tc>
      </w:tr>
      <w:tr w:rsidR="001970FD" w:rsidRPr="001970FD" w:rsidTr="001970FD">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left w:val="single" w:sz="4" w:space="0" w:color="auto"/>
              <w:right w:val="single" w:sz="4" w:space="0" w:color="auto"/>
            </w:tcBorders>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11305,7</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9946,6</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5717,0</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5956,0</w:t>
            </w: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5956,0</w:t>
            </w: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5956,0</w:t>
            </w:r>
          </w:p>
        </w:tc>
      </w:tr>
      <w:tr w:rsidR="001970FD" w:rsidRPr="001970FD" w:rsidTr="001970FD">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left w:val="single" w:sz="4" w:space="0" w:color="auto"/>
              <w:right w:val="single" w:sz="4" w:space="0" w:color="auto"/>
            </w:tcBorders>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федеральные средства</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1970FD">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left w:val="single" w:sz="4" w:space="0" w:color="auto"/>
              <w:right w:val="single" w:sz="4" w:space="0" w:color="auto"/>
            </w:tcBorders>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бюджет Пензенской области</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51479,6</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36736,1</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36000,0</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70000,0</w:t>
            </w: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70000,0</w:t>
            </w: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70000,0</w:t>
            </w:r>
          </w:p>
        </w:tc>
      </w:tr>
      <w:tr w:rsidR="001970FD" w:rsidRPr="001970FD" w:rsidTr="001970FD">
        <w:trPr>
          <w:trHeight w:val="250"/>
        </w:trPr>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left w:val="single" w:sz="4" w:space="0" w:color="auto"/>
              <w:right w:val="single" w:sz="4" w:space="0" w:color="auto"/>
            </w:tcBorders>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иные источники</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1970FD">
        <w:tc>
          <w:tcPr>
            <w:tcW w:w="136" w:type="pct"/>
            <w:vMerge w:val="restart"/>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6</w:t>
            </w:r>
          </w:p>
        </w:tc>
        <w:tc>
          <w:tcPr>
            <w:tcW w:w="514" w:type="pct"/>
            <w:vMerge w:val="restart"/>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Основное </w:t>
            </w:r>
          </w:p>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мероприятие 4</w:t>
            </w:r>
          </w:p>
        </w:tc>
        <w:tc>
          <w:tcPr>
            <w:tcW w:w="1080" w:type="pct"/>
            <w:vMerge w:val="restart"/>
            <w:tcBorders>
              <w:left w:val="single" w:sz="4" w:space="0" w:color="auto"/>
              <w:right w:val="single" w:sz="4" w:space="0" w:color="auto"/>
            </w:tcBorders>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Оплата взносов в региональный фонд капитального ремонта Пензенской области</w:t>
            </w: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Всего</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26,1</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54,0</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w:t>
            </w: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w:t>
            </w: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1970FD">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left w:val="single" w:sz="4" w:space="0" w:color="auto"/>
              <w:right w:val="single" w:sz="4" w:space="0" w:color="auto"/>
            </w:tcBorders>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в т.ч.</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p>
        </w:tc>
      </w:tr>
      <w:tr w:rsidR="001970FD" w:rsidRPr="001970FD" w:rsidTr="001970FD">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left w:val="single" w:sz="4" w:space="0" w:color="auto"/>
              <w:right w:val="single" w:sz="4" w:space="0" w:color="auto"/>
            </w:tcBorders>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26,1</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54,0</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w:t>
            </w: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w:t>
            </w: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1970FD">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left w:val="single" w:sz="4" w:space="0" w:color="auto"/>
              <w:right w:val="single" w:sz="4" w:space="0" w:color="auto"/>
            </w:tcBorders>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федеральные средства</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1970FD">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left w:val="single" w:sz="4" w:space="0" w:color="auto"/>
              <w:right w:val="single" w:sz="4" w:space="0" w:color="auto"/>
            </w:tcBorders>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бюджет Пензенской области</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1970FD">
        <w:trPr>
          <w:trHeight w:val="277"/>
        </w:trPr>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left w:val="single" w:sz="4" w:space="0" w:color="auto"/>
              <w:right w:val="single" w:sz="4" w:space="0" w:color="auto"/>
            </w:tcBorders>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иные источники</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1970FD">
        <w:tc>
          <w:tcPr>
            <w:tcW w:w="136" w:type="pct"/>
            <w:vMerge w:val="restart"/>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p w:rsidR="001970FD" w:rsidRPr="001970FD" w:rsidRDefault="001970FD" w:rsidP="001970FD">
            <w:pPr>
              <w:widowControl w:val="0"/>
              <w:jc w:val="center"/>
              <w:rPr>
                <w:rFonts w:ascii="Times New Roman" w:eastAsia="Times New Roman" w:hAnsi="Times New Roman" w:cs="Times New Roman"/>
                <w:sz w:val="16"/>
                <w:szCs w:val="16"/>
                <w:lang w:eastAsia="ru-RU"/>
              </w:rPr>
            </w:pPr>
          </w:p>
          <w:p w:rsidR="001970FD" w:rsidRPr="001970FD" w:rsidRDefault="001970FD" w:rsidP="001970FD">
            <w:pPr>
              <w:widowControl w:val="0"/>
              <w:jc w:val="center"/>
              <w:rPr>
                <w:rFonts w:ascii="Times New Roman" w:eastAsia="Times New Roman" w:hAnsi="Times New Roman" w:cs="Times New Roman"/>
                <w:sz w:val="16"/>
                <w:szCs w:val="16"/>
                <w:lang w:eastAsia="ru-RU"/>
              </w:rPr>
            </w:pPr>
          </w:p>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7</w:t>
            </w:r>
          </w:p>
        </w:tc>
        <w:tc>
          <w:tcPr>
            <w:tcW w:w="514" w:type="pct"/>
            <w:vMerge w:val="restart"/>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p w:rsidR="001970FD" w:rsidRPr="001970FD" w:rsidRDefault="001970FD" w:rsidP="001970FD">
            <w:pPr>
              <w:widowControl w:val="0"/>
              <w:jc w:val="center"/>
              <w:rPr>
                <w:rFonts w:ascii="Times New Roman" w:eastAsia="Times New Roman" w:hAnsi="Times New Roman" w:cs="Times New Roman"/>
                <w:sz w:val="16"/>
                <w:szCs w:val="16"/>
                <w:lang w:eastAsia="ru-RU"/>
              </w:rPr>
            </w:pPr>
          </w:p>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Основное </w:t>
            </w:r>
          </w:p>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мероприятие 5</w:t>
            </w:r>
          </w:p>
        </w:tc>
        <w:tc>
          <w:tcPr>
            <w:tcW w:w="1080" w:type="pct"/>
            <w:vMerge w:val="restart"/>
            <w:tcBorders>
              <w:left w:val="single" w:sz="4" w:space="0" w:color="auto"/>
              <w:right w:val="single" w:sz="4" w:space="0" w:color="auto"/>
            </w:tcBorders>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Осуществление полномочий органов местного самоуправления в области градостроительной деятельности</w:t>
            </w: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Всего</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1487,8</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1970FD">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left w:val="single" w:sz="4" w:space="0" w:color="auto"/>
              <w:right w:val="single" w:sz="4" w:space="0" w:color="auto"/>
            </w:tcBorders>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в т.ч.</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1970FD">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left w:val="single" w:sz="4" w:space="0" w:color="auto"/>
              <w:right w:val="single" w:sz="4" w:space="0" w:color="auto"/>
            </w:tcBorders>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1400,0</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 xml:space="preserve"> -</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1970FD">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left w:val="single" w:sz="4" w:space="0" w:color="auto"/>
              <w:right w:val="single" w:sz="4" w:space="0" w:color="auto"/>
            </w:tcBorders>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федеральные средства</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80,7</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 xml:space="preserve"> -</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1970FD">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left w:val="single" w:sz="4" w:space="0" w:color="auto"/>
              <w:right w:val="single" w:sz="4" w:space="0" w:color="auto"/>
            </w:tcBorders>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бюджет Пензенской области</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7,0</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 xml:space="preserve"> -</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1970FD">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left w:val="single" w:sz="4" w:space="0" w:color="auto"/>
              <w:right w:val="single" w:sz="4" w:space="0" w:color="auto"/>
            </w:tcBorders>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иные источники</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1970FD">
        <w:tc>
          <w:tcPr>
            <w:tcW w:w="136" w:type="pct"/>
            <w:vMerge w:val="restart"/>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8</w:t>
            </w:r>
          </w:p>
        </w:tc>
        <w:tc>
          <w:tcPr>
            <w:tcW w:w="514" w:type="pct"/>
            <w:vMerge w:val="restart"/>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Подпрограмма 2</w:t>
            </w:r>
          </w:p>
        </w:tc>
        <w:tc>
          <w:tcPr>
            <w:tcW w:w="1080" w:type="pct"/>
            <w:vMerge w:val="restart"/>
            <w:tcBorders>
              <w:left w:val="single" w:sz="4" w:space="0" w:color="auto"/>
              <w:right w:val="single" w:sz="4" w:space="0" w:color="auto"/>
            </w:tcBorders>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Мероприятия межмуниципального характера по охране окружающей среды в Мокшанском районе Пензенской области  </w:t>
            </w: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Всего</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66,21</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2278,0</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904,8</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904,8</w:t>
            </w: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904,8</w:t>
            </w: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904,8</w:t>
            </w:r>
          </w:p>
        </w:tc>
      </w:tr>
      <w:tr w:rsidR="001970FD" w:rsidRPr="001970FD" w:rsidTr="001970FD">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left w:val="single" w:sz="4" w:space="0" w:color="auto"/>
              <w:right w:val="single" w:sz="4" w:space="0" w:color="auto"/>
            </w:tcBorders>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в т.ч.</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p>
        </w:tc>
      </w:tr>
      <w:tr w:rsidR="001970FD" w:rsidRPr="001970FD" w:rsidTr="001970FD">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left w:val="single" w:sz="4" w:space="0" w:color="auto"/>
              <w:right w:val="single" w:sz="4" w:space="0" w:color="auto"/>
            </w:tcBorders>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26,21</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908,6</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830,4</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830,4</w:t>
            </w: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830,4</w:t>
            </w: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830,4</w:t>
            </w:r>
          </w:p>
        </w:tc>
      </w:tr>
      <w:tr w:rsidR="001970FD" w:rsidRPr="001970FD" w:rsidTr="001970FD">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left w:val="single" w:sz="4" w:space="0" w:color="auto"/>
              <w:right w:val="single" w:sz="4" w:space="0" w:color="auto"/>
            </w:tcBorders>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федеральные средства</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1970FD">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left w:val="single" w:sz="4" w:space="0" w:color="auto"/>
              <w:right w:val="single" w:sz="4" w:space="0" w:color="auto"/>
            </w:tcBorders>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бюджет Пензенской области</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40,0</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1369,4</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74,4</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74,4</w:t>
            </w: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74,4</w:t>
            </w: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74,4</w:t>
            </w:r>
          </w:p>
        </w:tc>
      </w:tr>
      <w:tr w:rsidR="001970FD" w:rsidRPr="001970FD" w:rsidTr="001970FD">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left w:val="single" w:sz="4" w:space="0" w:color="auto"/>
              <w:right w:val="single" w:sz="4" w:space="0" w:color="auto"/>
            </w:tcBorders>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иные источники</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1970FD">
        <w:tc>
          <w:tcPr>
            <w:tcW w:w="136" w:type="pct"/>
            <w:vMerge w:val="restart"/>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9</w:t>
            </w:r>
          </w:p>
        </w:tc>
        <w:tc>
          <w:tcPr>
            <w:tcW w:w="514" w:type="pct"/>
            <w:vMerge w:val="restart"/>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Основное </w:t>
            </w:r>
          </w:p>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мероприятие 1</w:t>
            </w:r>
          </w:p>
        </w:tc>
        <w:tc>
          <w:tcPr>
            <w:tcW w:w="1080" w:type="pct"/>
            <w:vMerge w:val="restart"/>
            <w:tcBorders>
              <w:left w:val="single" w:sz="4" w:space="0" w:color="auto"/>
              <w:right w:val="single" w:sz="4" w:space="0" w:color="auto"/>
            </w:tcBorders>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Организация и осуществление в Мокшанском районе проектов и мероприятий в сфере охраны окружающей среды и экологической безопасности</w:t>
            </w: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Всего</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66,21</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2278,0</w:t>
            </w:r>
          </w:p>
        </w:tc>
        <w:tc>
          <w:tcPr>
            <w:tcW w:w="301" w:type="pct"/>
            <w:tcBorders>
              <w:top w:val="single" w:sz="4" w:space="0" w:color="auto"/>
              <w:left w:val="single" w:sz="4" w:space="0" w:color="auto"/>
              <w:bottom w:val="single" w:sz="4" w:space="0" w:color="auto"/>
              <w:right w:val="single" w:sz="4" w:space="0" w:color="auto"/>
            </w:tcBorders>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904,8</w:t>
            </w:r>
          </w:p>
        </w:tc>
        <w:tc>
          <w:tcPr>
            <w:tcW w:w="299" w:type="pct"/>
            <w:tcBorders>
              <w:top w:val="single" w:sz="4" w:space="0" w:color="auto"/>
              <w:left w:val="single" w:sz="4" w:space="0" w:color="auto"/>
              <w:bottom w:val="single" w:sz="4" w:space="0" w:color="auto"/>
              <w:right w:val="single" w:sz="4" w:space="0" w:color="auto"/>
            </w:tcBorders>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904,8</w:t>
            </w:r>
          </w:p>
        </w:tc>
        <w:tc>
          <w:tcPr>
            <w:tcW w:w="313" w:type="pct"/>
            <w:tcBorders>
              <w:top w:val="single" w:sz="4" w:space="0" w:color="auto"/>
              <w:left w:val="single" w:sz="4" w:space="0" w:color="auto"/>
              <w:bottom w:val="single" w:sz="4" w:space="0" w:color="auto"/>
              <w:right w:val="single" w:sz="4" w:space="0" w:color="auto"/>
            </w:tcBorders>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904,8</w:t>
            </w:r>
          </w:p>
        </w:tc>
        <w:tc>
          <w:tcPr>
            <w:tcW w:w="315" w:type="pct"/>
            <w:tcBorders>
              <w:top w:val="single" w:sz="4" w:space="0" w:color="auto"/>
              <w:left w:val="single" w:sz="4" w:space="0" w:color="auto"/>
              <w:bottom w:val="single" w:sz="4" w:space="0" w:color="auto"/>
              <w:right w:val="single" w:sz="4" w:space="0" w:color="auto"/>
            </w:tcBorders>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904,8</w:t>
            </w:r>
          </w:p>
        </w:tc>
      </w:tr>
      <w:tr w:rsidR="001970FD" w:rsidRPr="001970FD" w:rsidTr="001970FD">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left w:val="single" w:sz="4" w:space="0" w:color="auto"/>
              <w:right w:val="single" w:sz="4" w:space="0" w:color="auto"/>
            </w:tcBorders>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в т.ч.</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p>
        </w:tc>
      </w:tr>
      <w:tr w:rsidR="001970FD" w:rsidRPr="001970FD" w:rsidTr="001970FD">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left w:val="single" w:sz="4" w:space="0" w:color="auto"/>
              <w:right w:val="single" w:sz="4" w:space="0" w:color="auto"/>
            </w:tcBorders>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26,21</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908,6</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830,4</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830,4</w:t>
            </w: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830,4</w:t>
            </w: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830,4</w:t>
            </w:r>
          </w:p>
        </w:tc>
      </w:tr>
      <w:tr w:rsidR="001970FD" w:rsidRPr="001970FD" w:rsidTr="001970FD">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left w:val="single" w:sz="4" w:space="0" w:color="auto"/>
              <w:right w:val="single" w:sz="4" w:space="0" w:color="auto"/>
            </w:tcBorders>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федеральные средства</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1970FD">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left w:val="single" w:sz="4" w:space="0" w:color="auto"/>
              <w:right w:val="single" w:sz="4" w:space="0" w:color="auto"/>
            </w:tcBorders>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бюджет Пензенской области</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40,0</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1369,4</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74,4</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74,4</w:t>
            </w: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74,4</w:t>
            </w: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74,4</w:t>
            </w:r>
          </w:p>
        </w:tc>
      </w:tr>
      <w:tr w:rsidR="001970FD" w:rsidRPr="001970FD" w:rsidTr="001970FD">
        <w:tc>
          <w:tcPr>
            <w:tcW w:w="136"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514" w:type="pct"/>
            <w:vMerge/>
            <w:tcBorders>
              <w:left w:val="single" w:sz="4" w:space="0" w:color="auto"/>
              <w:right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80" w:type="pct"/>
            <w:vMerge/>
            <w:tcBorders>
              <w:left w:val="single" w:sz="4" w:space="0" w:color="auto"/>
              <w:right w:val="single" w:sz="4" w:space="0" w:color="auto"/>
            </w:tcBorders>
          </w:tcPr>
          <w:p w:rsidR="001970FD" w:rsidRPr="001970FD" w:rsidRDefault="001970FD" w:rsidP="001970FD">
            <w:pPr>
              <w:widowControl w:val="0"/>
              <w:ind w:left="110"/>
              <w:jc w:val="left"/>
              <w:rPr>
                <w:rFonts w:ascii="Times New Roman" w:eastAsia="Times New Roman" w:hAnsi="Times New Roman" w:cs="Times New Roman"/>
                <w:sz w:val="16"/>
                <w:szCs w:val="16"/>
                <w:lang w:eastAsia="ru-RU"/>
              </w:rPr>
            </w:pPr>
          </w:p>
        </w:tc>
        <w:tc>
          <w:tcPr>
            <w:tcW w:w="143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ind w:left="112" w:hanging="1"/>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иные источники</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299"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3"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315" w:type="pct"/>
            <w:tcBorders>
              <w:top w:val="single" w:sz="4" w:space="0" w:color="auto"/>
              <w:left w:val="single" w:sz="4" w:space="0" w:color="auto"/>
              <w:bottom w:val="single" w:sz="4" w:space="0" w:color="auto"/>
              <w:right w:val="single" w:sz="4" w:space="0" w:color="auto"/>
            </w:tcBorders>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r>
    </w:tbl>
    <w:p w:rsidR="001970FD" w:rsidRPr="001970FD" w:rsidRDefault="001970FD" w:rsidP="001970FD">
      <w:pPr>
        <w:widowControl w:val="0"/>
        <w:jc w:val="right"/>
        <w:rPr>
          <w:rFonts w:ascii="Times New Roman" w:eastAsia="Times New Roman" w:hAnsi="Times New Roman" w:cs="Times New Roman"/>
          <w:sz w:val="16"/>
          <w:szCs w:val="16"/>
          <w:lang w:eastAsia="ru-RU"/>
        </w:rPr>
      </w:pPr>
    </w:p>
    <w:p w:rsidR="001970FD" w:rsidRPr="001970FD" w:rsidRDefault="001970FD" w:rsidP="001970FD">
      <w:pPr>
        <w:widowControl w:val="0"/>
        <w:jc w:val="righ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r w:rsidRPr="001970FD">
        <w:rPr>
          <w:rFonts w:ascii="Times New Roman" w:eastAsia="Times New Roman" w:hAnsi="Times New Roman" w:cs="Times New Roman"/>
          <w:sz w:val="16"/>
          <w:szCs w:val="16"/>
          <w:lang w:eastAsia="ru-RU"/>
        </w:rPr>
        <w:br w:type="page"/>
      </w:r>
    </w:p>
    <w:p w:rsidR="001970FD" w:rsidRPr="001970FD" w:rsidRDefault="001970FD" w:rsidP="001970FD">
      <w:pPr>
        <w:widowControl w:val="0"/>
        <w:jc w:val="righ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lastRenderedPageBreak/>
        <w:t xml:space="preserve">Приложение к постановлению </w:t>
      </w:r>
    </w:p>
    <w:p w:rsidR="001970FD" w:rsidRPr="001970FD" w:rsidRDefault="001970FD" w:rsidP="001970FD">
      <w:pPr>
        <w:widowControl w:val="0"/>
        <w:jc w:val="righ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администрации Мокшанского района</w:t>
      </w:r>
    </w:p>
    <w:p w:rsidR="001970FD" w:rsidRPr="001970FD" w:rsidRDefault="001970FD" w:rsidP="001970FD">
      <w:pPr>
        <w:widowControl w:val="0"/>
        <w:jc w:val="righ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от 07.12.2023№ 1054 </w:t>
      </w:r>
    </w:p>
    <w:p w:rsidR="001970FD" w:rsidRPr="001970FD" w:rsidRDefault="001970FD" w:rsidP="001970FD">
      <w:pPr>
        <w:widowControl w:val="0"/>
        <w:jc w:val="righ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«Приложение № 9</w:t>
      </w:r>
      <w:r w:rsidR="00E014B8">
        <w:rPr>
          <w:rFonts w:ascii="Times New Roman" w:eastAsia="Times New Roman" w:hAnsi="Times New Roman" w:cs="Times New Roman"/>
          <w:sz w:val="16"/>
          <w:szCs w:val="16"/>
          <w:lang w:eastAsia="ru-RU"/>
        </w:rPr>
        <w:t xml:space="preserve"> </w:t>
      </w:r>
      <w:r w:rsidRPr="001970FD">
        <w:rPr>
          <w:rFonts w:ascii="Times New Roman" w:eastAsia="Times New Roman" w:hAnsi="Times New Roman" w:cs="Times New Roman"/>
          <w:sz w:val="16"/>
          <w:szCs w:val="16"/>
          <w:lang w:eastAsia="ru-RU"/>
        </w:rPr>
        <w:t xml:space="preserve">к муниципальной программе </w:t>
      </w:r>
    </w:p>
    <w:p w:rsidR="001970FD" w:rsidRPr="001970FD" w:rsidRDefault="001970FD" w:rsidP="001970FD">
      <w:pPr>
        <w:widowControl w:val="0"/>
        <w:jc w:val="righ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  «Модернизация и реформирование </w:t>
      </w:r>
    </w:p>
    <w:p w:rsidR="001970FD" w:rsidRPr="001970FD" w:rsidRDefault="001970FD" w:rsidP="001970FD">
      <w:pPr>
        <w:widowControl w:val="0"/>
        <w:jc w:val="righ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систем жизнеобеспечения и объектов</w:t>
      </w:r>
    </w:p>
    <w:p w:rsidR="001970FD" w:rsidRPr="001970FD" w:rsidRDefault="001970FD" w:rsidP="001970FD">
      <w:pPr>
        <w:widowControl w:val="0"/>
        <w:jc w:val="righ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 коммунальной инфраструктуры в </w:t>
      </w:r>
    </w:p>
    <w:p w:rsidR="001970FD" w:rsidRPr="001970FD" w:rsidRDefault="001970FD" w:rsidP="001970FD">
      <w:pPr>
        <w:widowControl w:val="0"/>
        <w:jc w:val="righ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Мокшанском районе Пензенской </w:t>
      </w:r>
    </w:p>
    <w:p w:rsidR="001970FD" w:rsidRPr="001970FD" w:rsidRDefault="001970FD" w:rsidP="001970FD">
      <w:pPr>
        <w:widowControl w:val="0"/>
        <w:jc w:val="righ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области на 2014-2027  годы»</w:t>
      </w:r>
    </w:p>
    <w:p w:rsidR="001970FD" w:rsidRPr="001970FD" w:rsidRDefault="001970FD" w:rsidP="001970FD">
      <w:pPr>
        <w:widowControl w:val="0"/>
        <w:jc w:val="righ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(новая редакция)</w:t>
      </w:r>
    </w:p>
    <w:p w:rsidR="001970FD" w:rsidRPr="001970FD" w:rsidRDefault="001970FD" w:rsidP="001970FD">
      <w:pPr>
        <w:widowControl w:val="0"/>
        <w:jc w:val="center"/>
        <w:rPr>
          <w:rFonts w:ascii="Times New Roman" w:eastAsia="Times New Roman" w:hAnsi="Times New Roman" w:cs="Times New Roman"/>
          <w:i/>
          <w:iCs/>
          <w:sz w:val="16"/>
          <w:szCs w:val="16"/>
          <w:lang w:eastAsia="ru-RU"/>
        </w:rPr>
      </w:pPr>
    </w:p>
    <w:p w:rsidR="001970FD" w:rsidRPr="001970FD" w:rsidRDefault="001970FD" w:rsidP="001970FD">
      <w:pPr>
        <w:widowControl w:val="0"/>
        <w:jc w:val="center"/>
        <w:rPr>
          <w:rFonts w:ascii="Times New Roman" w:eastAsia="Times New Roman" w:hAnsi="Times New Roman" w:cs="Times New Roman"/>
          <w:b/>
          <w:bCs/>
          <w:sz w:val="16"/>
          <w:szCs w:val="16"/>
          <w:lang w:eastAsia="ru-RU"/>
        </w:rPr>
      </w:pPr>
      <w:r w:rsidRPr="001970FD">
        <w:rPr>
          <w:rFonts w:ascii="Times New Roman" w:eastAsia="Times New Roman" w:hAnsi="Times New Roman" w:cs="Times New Roman"/>
          <w:b/>
          <w:bCs/>
          <w:sz w:val="16"/>
          <w:szCs w:val="16"/>
          <w:lang w:eastAsia="ru-RU"/>
        </w:rPr>
        <w:t xml:space="preserve">РЕСУРСНОЕ  ОБЕСПЕЧЕНИЕ </w:t>
      </w:r>
    </w:p>
    <w:p w:rsidR="001970FD" w:rsidRPr="001970FD" w:rsidRDefault="001970FD" w:rsidP="001970FD">
      <w:pPr>
        <w:widowControl w:val="0"/>
        <w:jc w:val="center"/>
        <w:rPr>
          <w:rFonts w:ascii="Times New Roman" w:eastAsia="Times New Roman" w:hAnsi="Times New Roman" w:cs="Times New Roman"/>
          <w:b/>
          <w:bCs/>
          <w:sz w:val="16"/>
          <w:szCs w:val="16"/>
          <w:lang w:eastAsia="ru-RU"/>
        </w:rPr>
      </w:pPr>
      <w:r w:rsidRPr="001970FD">
        <w:rPr>
          <w:rFonts w:ascii="Times New Roman" w:eastAsia="Times New Roman" w:hAnsi="Times New Roman" w:cs="Times New Roman"/>
          <w:b/>
          <w:bCs/>
          <w:sz w:val="16"/>
          <w:szCs w:val="16"/>
          <w:lang w:eastAsia="ru-RU"/>
        </w:rPr>
        <w:t xml:space="preserve">реализации муниципальной программы Мокшанского района </w:t>
      </w:r>
    </w:p>
    <w:p w:rsidR="001970FD" w:rsidRPr="001970FD" w:rsidRDefault="001970FD" w:rsidP="001970FD">
      <w:pPr>
        <w:widowControl w:val="0"/>
        <w:tabs>
          <w:tab w:val="center" w:pos="5037"/>
          <w:tab w:val="right" w:pos="9355"/>
        </w:tabs>
        <w:jc w:val="center"/>
        <w:rPr>
          <w:rFonts w:ascii="Times New Roman" w:eastAsia="Times New Roman" w:hAnsi="Times New Roman" w:cs="Times New Roman"/>
          <w:b/>
          <w:bCs/>
          <w:sz w:val="16"/>
          <w:szCs w:val="16"/>
          <w:lang w:eastAsia="ru-RU"/>
        </w:rPr>
      </w:pPr>
      <w:r w:rsidRPr="001970FD">
        <w:rPr>
          <w:rFonts w:ascii="Times New Roman" w:eastAsia="Times New Roman" w:hAnsi="Times New Roman" w:cs="Times New Roman"/>
          <w:b/>
          <w:bCs/>
          <w:sz w:val="16"/>
          <w:szCs w:val="16"/>
          <w:lang w:eastAsia="ru-RU"/>
        </w:rPr>
        <w:t xml:space="preserve">  </w:t>
      </w:r>
      <w:r w:rsidRPr="001970FD">
        <w:rPr>
          <w:rFonts w:ascii="Times New Roman" w:eastAsia="Times New Roman" w:hAnsi="Times New Roman" w:cs="Times New Roman"/>
          <w:b/>
          <w:sz w:val="16"/>
          <w:szCs w:val="16"/>
          <w:lang w:eastAsia="ru-RU"/>
        </w:rPr>
        <w:t>«</w:t>
      </w:r>
      <w:r w:rsidRPr="001970FD">
        <w:rPr>
          <w:rFonts w:ascii="Times New Roman" w:eastAsia="Times New Roman" w:hAnsi="Times New Roman" w:cs="Times New Roman"/>
          <w:b/>
          <w:bCs/>
          <w:sz w:val="16"/>
          <w:szCs w:val="16"/>
          <w:lang w:eastAsia="ru-RU"/>
        </w:rPr>
        <w:t xml:space="preserve">Модернизация и реформирование систем жизнеобеспечения и объектов коммунальной инфраструктуры в Мокшанском районе Пензенской области </w:t>
      </w:r>
    </w:p>
    <w:p w:rsidR="001970FD" w:rsidRPr="001970FD" w:rsidRDefault="001970FD" w:rsidP="001970FD">
      <w:pPr>
        <w:widowControl w:val="0"/>
        <w:tabs>
          <w:tab w:val="center" w:pos="5037"/>
          <w:tab w:val="right" w:pos="9355"/>
        </w:tabs>
        <w:jc w:val="center"/>
        <w:rPr>
          <w:rFonts w:ascii="Times New Roman" w:eastAsia="Times New Roman" w:hAnsi="Times New Roman" w:cs="Times New Roman"/>
          <w:i/>
          <w:iCs/>
          <w:sz w:val="16"/>
          <w:szCs w:val="16"/>
          <w:lang w:eastAsia="ru-RU"/>
        </w:rPr>
      </w:pPr>
      <w:r w:rsidRPr="001970FD">
        <w:rPr>
          <w:rFonts w:ascii="Times New Roman" w:eastAsia="Times New Roman" w:hAnsi="Times New Roman" w:cs="Times New Roman"/>
          <w:b/>
          <w:bCs/>
          <w:sz w:val="16"/>
          <w:szCs w:val="16"/>
          <w:lang w:eastAsia="ru-RU"/>
        </w:rPr>
        <w:t xml:space="preserve">на 2014-2027 годы»  за счет всех источников финансирования  </w:t>
      </w:r>
    </w:p>
    <w:p w:rsidR="001970FD" w:rsidRPr="001970FD" w:rsidRDefault="001970FD" w:rsidP="001970FD">
      <w:pPr>
        <w:widowControl w:val="0"/>
        <w:jc w:val="left"/>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w:t>
      </w:r>
    </w:p>
    <w:tbl>
      <w:tblPr>
        <w:tblW w:w="1558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
        <w:gridCol w:w="1519"/>
        <w:gridCol w:w="3828"/>
        <w:gridCol w:w="1842"/>
        <w:gridCol w:w="993"/>
        <w:gridCol w:w="709"/>
        <w:gridCol w:w="416"/>
        <w:gridCol w:w="421"/>
        <w:gridCol w:w="745"/>
        <w:gridCol w:w="817"/>
        <w:gridCol w:w="850"/>
        <w:gridCol w:w="851"/>
        <w:gridCol w:w="708"/>
        <w:gridCol w:w="709"/>
        <w:gridCol w:w="709"/>
      </w:tblGrid>
      <w:tr w:rsidR="001970FD" w:rsidRPr="001970FD" w:rsidTr="00936B03">
        <w:tc>
          <w:tcPr>
            <w:tcW w:w="5813" w:type="dxa"/>
            <w:gridSpan w:val="3"/>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 xml:space="preserve">Ответственный исполнитель муниципальной программы </w:t>
            </w:r>
          </w:p>
        </w:tc>
        <w:tc>
          <w:tcPr>
            <w:tcW w:w="9770" w:type="dxa"/>
            <w:gridSpan w:val="12"/>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Администрация Мокшанского района (отдел муниципального хозяйства, строительства и архитектуры)</w:t>
            </w:r>
          </w:p>
        </w:tc>
      </w:tr>
      <w:tr w:rsidR="001970FD" w:rsidRPr="001970FD" w:rsidTr="00936B03">
        <w:tc>
          <w:tcPr>
            <w:tcW w:w="466"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 п/п</w:t>
            </w:r>
          </w:p>
        </w:tc>
        <w:tc>
          <w:tcPr>
            <w:tcW w:w="1519" w:type="dxa"/>
            <w:vAlign w:val="center"/>
          </w:tcPr>
          <w:p w:rsidR="001970FD" w:rsidRPr="001970FD" w:rsidRDefault="001970FD" w:rsidP="001970FD">
            <w:pPr>
              <w:widowControl w:val="0"/>
              <w:ind w:left="34"/>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Статус</w:t>
            </w:r>
          </w:p>
        </w:tc>
        <w:tc>
          <w:tcPr>
            <w:tcW w:w="3828"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Наименование муниципальной программы, подпрограммы, основного мероприятия</w:t>
            </w:r>
          </w:p>
        </w:tc>
        <w:tc>
          <w:tcPr>
            <w:tcW w:w="1842"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Ответственный исполнитель, соисполнитель подпрограммы</w:t>
            </w:r>
          </w:p>
        </w:tc>
        <w:tc>
          <w:tcPr>
            <w:tcW w:w="3284" w:type="dxa"/>
            <w:gridSpan w:val="5"/>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Код бюджетной классификации</w:t>
            </w:r>
          </w:p>
        </w:tc>
        <w:tc>
          <w:tcPr>
            <w:tcW w:w="4644" w:type="dxa"/>
            <w:gridSpan w:val="6"/>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Расходы бюджета Мокшанского района, тыс. рублей</w:t>
            </w:r>
          </w:p>
        </w:tc>
      </w:tr>
      <w:tr w:rsidR="001970FD" w:rsidRPr="001970FD" w:rsidTr="00936B03">
        <w:tc>
          <w:tcPr>
            <w:tcW w:w="466"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p>
        </w:tc>
        <w:tc>
          <w:tcPr>
            <w:tcW w:w="1519" w:type="dxa"/>
            <w:vAlign w:val="center"/>
          </w:tcPr>
          <w:p w:rsidR="001970FD" w:rsidRPr="001970FD" w:rsidRDefault="001970FD" w:rsidP="001970FD">
            <w:pPr>
              <w:widowControl w:val="0"/>
              <w:ind w:left="34"/>
              <w:jc w:val="center"/>
              <w:rPr>
                <w:rFonts w:ascii="Times New Roman" w:eastAsia="Times New Roman" w:hAnsi="Times New Roman" w:cs="Times New Roman"/>
                <w:spacing w:val="-20"/>
                <w:sz w:val="16"/>
                <w:szCs w:val="16"/>
                <w:lang w:eastAsia="ru-RU"/>
              </w:rPr>
            </w:pPr>
          </w:p>
        </w:tc>
        <w:tc>
          <w:tcPr>
            <w:tcW w:w="3828"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p>
        </w:tc>
        <w:tc>
          <w:tcPr>
            <w:tcW w:w="1842"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p>
        </w:tc>
        <w:tc>
          <w:tcPr>
            <w:tcW w:w="993"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КЦСР</w:t>
            </w:r>
          </w:p>
        </w:tc>
        <w:tc>
          <w:tcPr>
            <w:tcW w:w="709" w:type="dxa"/>
            <w:vAlign w:val="center"/>
          </w:tcPr>
          <w:p w:rsidR="001970FD" w:rsidRPr="001970FD" w:rsidRDefault="001970FD" w:rsidP="001970FD">
            <w:pPr>
              <w:widowControl w:val="0"/>
              <w:ind w:firstLine="34"/>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КВСР</w:t>
            </w:r>
          </w:p>
        </w:tc>
        <w:tc>
          <w:tcPr>
            <w:tcW w:w="416" w:type="dxa"/>
            <w:vAlign w:val="center"/>
          </w:tcPr>
          <w:p w:rsidR="001970FD" w:rsidRPr="001970FD" w:rsidRDefault="001970FD" w:rsidP="001970FD">
            <w:pPr>
              <w:widowControl w:val="0"/>
              <w:ind w:firstLine="34"/>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Рз</w:t>
            </w:r>
          </w:p>
        </w:tc>
        <w:tc>
          <w:tcPr>
            <w:tcW w:w="421"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Пз</w:t>
            </w:r>
          </w:p>
        </w:tc>
        <w:tc>
          <w:tcPr>
            <w:tcW w:w="745" w:type="dxa"/>
            <w:vAlign w:val="center"/>
          </w:tcPr>
          <w:p w:rsidR="001970FD" w:rsidRPr="001970FD" w:rsidRDefault="001970FD" w:rsidP="001970FD">
            <w:pPr>
              <w:widowControl w:val="0"/>
              <w:jc w:val="center"/>
              <w:rPr>
                <w:rFonts w:ascii="Times New Roman" w:eastAsia="Times New Roman" w:hAnsi="Times New Roman" w:cs="Times New Roman"/>
                <w:strike/>
                <w:spacing w:val="-20"/>
                <w:sz w:val="16"/>
                <w:szCs w:val="16"/>
                <w:lang w:eastAsia="ru-RU"/>
              </w:rPr>
            </w:pPr>
            <w:r w:rsidRPr="001970FD">
              <w:rPr>
                <w:rFonts w:ascii="Times New Roman" w:eastAsia="Times New Roman" w:hAnsi="Times New Roman" w:cs="Times New Roman"/>
                <w:spacing w:val="-20"/>
                <w:sz w:val="16"/>
                <w:szCs w:val="16"/>
                <w:lang w:eastAsia="ru-RU"/>
              </w:rPr>
              <w:t>КВР</w:t>
            </w:r>
          </w:p>
        </w:tc>
        <w:tc>
          <w:tcPr>
            <w:tcW w:w="817"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 xml:space="preserve"> 2022</w:t>
            </w:r>
          </w:p>
        </w:tc>
        <w:tc>
          <w:tcPr>
            <w:tcW w:w="850"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 xml:space="preserve"> 2023</w:t>
            </w:r>
          </w:p>
        </w:tc>
        <w:tc>
          <w:tcPr>
            <w:tcW w:w="851"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2024</w:t>
            </w:r>
          </w:p>
        </w:tc>
        <w:tc>
          <w:tcPr>
            <w:tcW w:w="708"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2025</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2026</w:t>
            </w:r>
          </w:p>
        </w:tc>
        <w:tc>
          <w:tcPr>
            <w:tcW w:w="709" w:type="dxa"/>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2027</w:t>
            </w:r>
          </w:p>
        </w:tc>
      </w:tr>
      <w:tr w:rsidR="001970FD" w:rsidRPr="001970FD" w:rsidTr="00936B03">
        <w:tc>
          <w:tcPr>
            <w:tcW w:w="466"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1</w:t>
            </w:r>
          </w:p>
        </w:tc>
        <w:tc>
          <w:tcPr>
            <w:tcW w:w="1519" w:type="dxa"/>
            <w:vAlign w:val="center"/>
          </w:tcPr>
          <w:p w:rsidR="001970FD" w:rsidRPr="001970FD" w:rsidRDefault="001970FD" w:rsidP="001970FD">
            <w:pPr>
              <w:widowControl w:val="0"/>
              <w:ind w:left="34"/>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2</w:t>
            </w:r>
          </w:p>
        </w:tc>
        <w:tc>
          <w:tcPr>
            <w:tcW w:w="3828"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3</w:t>
            </w:r>
          </w:p>
        </w:tc>
        <w:tc>
          <w:tcPr>
            <w:tcW w:w="1842"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4</w:t>
            </w:r>
          </w:p>
        </w:tc>
        <w:tc>
          <w:tcPr>
            <w:tcW w:w="993"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5</w:t>
            </w:r>
          </w:p>
        </w:tc>
        <w:tc>
          <w:tcPr>
            <w:tcW w:w="709" w:type="dxa"/>
          </w:tcPr>
          <w:p w:rsidR="001970FD" w:rsidRPr="001970FD" w:rsidRDefault="001970FD" w:rsidP="001970FD">
            <w:pPr>
              <w:widowControl w:val="0"/>
              <w:ind w:firstLine="34"/>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6</w:t>
            </w:r>
          </w:p>
        </w:tc>
        <w:tc>
          <w:tcPr>
            <w:tcW w:w="416" w:type="dxa"/>
            <w:vAlign w:val="center"/>
          </w:tcPr>
          <w:p w:rsidR="001970FD" w:rsidRPr="001970FD" w:rsidRDefault="001970FD" w:rsidP="001970FD">
            <w:pPr>
              <w:widowControl w:val="0"/>
              <w:ind w:firstLine="34"/>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7</w:t>
            </w:r>
          </w:p>
        </w:tc>
        <w:tc>
          <w:tcPr>
            <w:tcW w:w="421"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8</w:t>
            </w:r>
          </w:p>
        </w:tc>
        <w:tc>
          <w:tcPr>
            <w:tcW w:w="745" w:type="dxa"/>
            <w:vAlign w:val="center"/>
          </w:tcPr>
          <w:p w:rsidR="001970FD" w:rsidRPr="001970FD" w:rsidRDefault="001970FD" w:rsidP="001970FD">
            <w:pPr>
              <w:widowControl w:val="0"/>
              <w:jc w:val="center"/>
              <w:rPr>
                <w:rFonts w:ascii="Times New Roman" w:eastAsia="Times New Roman" w:hAnsi="Times New Roman" w:cs="Times New Roman"/>
                <w:strike/>
                <w:spacing w:val="-20"/>
                <w:sz w:val="16"/>
                <w:szCs w:val="16"/>
                <w:lang w:eastAsia="ru-RU"/>
              </w:rPr>
            </w:pPr>
            <w:r w:rsidRPr="001970FD">
              <w:rPr>
                <w:rFonts w:ascii="Times New Roman" w:eastAsia="Times New Roman" w:hAnsi="Times New Roman" w:cs="Times New Roman"/>
                <w:spacing w:val="-20"/>
                <w:sz w:val="16"/>
                <w:szCs w:val="16"/>
                <w:lang w:eastAsia="ru-RU"/>
              </w:rPr>
              <w:t>9</w:t>
            </w:r>
          </w:p>
        </w:tc>
        <w:tc>
          <w:tcPr>
            <w:tcW w:w="817"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10</w:t>
            </w:r>
          </w:p>
        </w:tc>
        <w:tc>
          <w:tcPr>
            <w:tcW w:w="850"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11</w:t>
            </w:r>
          </w:p>
        </w:tc>
        <w:tc>
          <w:tcPr>
            <w:tcW w:w="851"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12</w:t>
            </w:r>
          </w:p>
        </w:tc>
        <w:tc>
          <w:tcPr>
            <w:tcW w:w="708"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13</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14</w:t>
            </w:r>
          </w:p>
        </w:tc>
        <w:tc>
          <w:tcPr>
            <w:tcW w:w="709" w:type="dxa"/>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15</w:t>
            </w:r>
          </w:p>
        </w:tc>
      </w:tr>
      <w:tr w:rsidR="001970FD" w:rsidRPr="001970FD" w:rsidTr="00936B03">
        <w:tc>
          <w:tcPr>
            <w:tcW w:w="466" w:type="dxa"/>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p>
        </w:tc>
        <w:tc>
          <w:tcPr>
            <w:tcW w:w="1519" w:type="dxa"/>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Муниципальная программа</w:t>
            </w:r>
          </w:p>
        </w:tc>
        <w:tc>
          <w:tcPr>
            <w:tcW w:w="3828" w:type="dxa"/>
            <w:vAlign w:val="center"/>
          </w:tcPr>
          <w:p w:rsidR="001970FD" w:rsidRPr="001970FD" w:rsidRDefault="001970FD" w:rsidP="001970FD">
            <w:pPr>
              <w:widowControl w:val="0"/>
              <w:jc w:val="left"/>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bCs/>
                <w:sz w:val="16"/>
                <w:szCs w:val="16"/>
                <w:lang w:eastAsia="ru-RU"/>
              </w:rPr>
              <w:t>Модернизация и реформирование систем жизнеобеспечения и объектов коммунальной инфраструктуры в Мокшанском районе Пензенской области на 2014-2027 годы</w:t>
            </w:r>
          </w:p>
        </w:tc>
        <w:tc>
          <w:tcPr>
            <w:tcW w:w="1842"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всего</w:t>
            </w:r>
          </w:p>
        </w:tc>
        <w:tc>
          <w:tcPr>
            <w:tcW w:w="993"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0900000000</w:t>
            </w:r>
          </w:p>
        </w:tc>
        <w:tc>
          <w:tcPr>
            <w:tcW w:w="709" w:type="dxa"/>
            <w:vAlign w:val="center"/>
          </w:tcPr>
          <w:p w:rsidR="001970FD" w:rsidRPr="001970FD" w:rsidRDefault="001970FD" w:rsidP="001970FD">
            <w:pPr>
              <w:widowControl w:val="0"/>
              <w:ind w:firstLine="34"/>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Х</w:t>
            </w:r>
          </w:p>
        </w:tc>
        <w:tc>
          <w:tcPr>
            <w:tcW w:w="416" w:type="dxa"/>
            <w:vAlign w:val="center"/>
          </w:tcPr>
          <w:p w:rsidR="001970FD" w:rsidRPr="001970FD" w:rsidRDefault="001970FD" w:rsidP="001970FD">
            <w:pPr>
              <w:widowControl w:val="0"/>
              <w:ind w:firstLine="34"/>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Х</w:t>
            </w:r>
          </w:p>
        </w:tc>
        <w:tc>
          <w:tcPr>
            <w:tcW w:w="421"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Х</w:t>
            </w:r>
          </w:p>
        </w:tc>
        <w:tc>
          <w:tcPr>
            <w:tcW w:w="745" w:type="dxa"/>
            <w:vAlign w:val="center"/>
          </w:tcPr>
          <w:p w:rsidR="001970FD" w:rsidRPr="001970FD" w:rsidRDefault="001970FD" w:rsidP="001970FD">
            <w:pPr>
              <w:widowControl w:val="0"/>
              <w:jc w:val="center"/>
              <w:rPr>
                <w:rFonts w:ascii="Times New Roman" w:eastAsia="Times New Roman" w:hAnsi="Times New Roman" w:cs="Times New Roman"/>
                <w:strike/>
                <w:spacing w:val="-20"/>
                <w:sz w:val="16"/>
                <w:szCs w:val="16"/>
                <w:lang w:eastAsia="ru-RU"/>
              </w:rPr>
            </w:pPr>
            <w:r w:rsidRPr="001970FD">
              <w:rPr>
                <w:rFonts w:ascii="Times New Roman" w:eastAsia="Times New Roman" w:hAnsi="Times New Roman" w:cs="Times New Roman"/>
                <w:spacing w:val="-20"/>
                <w:sz w:val="16"/>
                <w:szCs w:val="16"/>
                <w:lang w:eastAsia="ru-RU"/>
              </w:rPr>
              <w:t>Х</w:t>
            </w:r>
          </w:p>
        </w:tc>
        <w:tc>
          <w:tcPr>
            <w:tcW w:w="817"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65674,6</w:t>
            </w:r>
          </w:p>
        </w:tc>
        <w:tc>
          <w:tcPr>
            <w:tcW w:w="850"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50441,8</w:t>
            </w:r>
          </w:p>
        </w:tc>
        <w:tc>
          <w:tcPr>
            <w:tcW w:w="851"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42821,8</w:t>
            </w:r>
          </w:p>
        </w:tc>
        <w:tc>
          <w:tcPr>
            <w:tcW w:w="708"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76860,8</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76860,8</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76860,8</w:t>
            </w:r>
          </w:p>
        </w:tc>
      </w:tr>
      <w:tr w:rsidR="001970FD" w:rsidRPr="001970FD" w:rsidTr="00936B03">
        <w:tc>
          <w:tcPr>
            <w:tcW w:w="466" w:type="dxa"/>
            <w:tcBorders>
              <w:bottom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1</w:t>
            </w:r>
          </w:p>
        </w:tc>
        <w:tc>
          <w:tcPr>
            <w:tcW w:w="1519" w:type="dxa"/>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Подпрограмма 1</w:t>
            </w:r>
          </w:p>
        </w:tc>
        <w:tc>
          <w:tcPr>
            <w:tcW w:w="3828" w:type="dxa"/>
            <w:vAlign w:val="center"/>
          </w:tcPr>
          <w:p w:rsidR="001970FD" w:rsidRPr="001970FD" w:rsidRDefault="001970FD" w:rsidP="001970FD">
            <w:pPr>
              <w:widowControl w:val="0"/>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Модернизация систем жизнеобеспечения населения и  объектов коммунальной инфраструктуры в Мокшанском районе Пензенской области</w:t>
            </w:r>
          </w:p>
        </w:tc>
        <w:tc>
          <w:tcPr>
            <w:tcW w:w="1842"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всего</w:t>
            </w:r>
          </w:p>
        </w:tc>
        <w:tc>
          <w:tcPr>
            <w:tcW w:w="993"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0910000000</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Х</w:t>
            </w:r>
          </w:p>
        </w:tc>
        <w:tc>
          <w:tcPr>
            <w:tcW w:w="416"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Х</w:t>
            </w:r>
          </w:p>
        </w:tc>
        <w:tc>
          <w:tcPr>
            <w:tcW w:w="421"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Х</w:t>
            </w:r>
          </w:p>
        </w:tc>
        <w:tc>
          <w:tcPr>
            <w:tcW w:w="745" w:type="dxa"/>
            <w:vAlign w:val="center"/>
          </w:tcPr>
          <w:p w:rsidR="001970FD" w:rsidRPr="001970FD" w:rsidRDefault="001970FD" w:rsidP="001970FD">
            <w:pPr>
              <w:widowControl w:val="0"/>
              <w:jc w:val="center"/>
              <w:rPr>
                <w:rFonts w:ascii="Times New Roman" w:eastAsia="Times New Roman" w:hAnsi="Times New Roman" w:cs="Times New Roman"/>
                <w:strike/>
                <w:spacing w:val="-20"/>
                <w:sz w:val="16"/>
                <w:szCs w:val="16"/>
                <w:lang w:eastAsia="ru-RU"/>
              </w:rPr>
            </w:pPr>
            <w:r w:rsidRPr="001970FD">
              <w:rPr>
                <w:rFonts w:ascii="Times New Roman" w:eastAsia="Times New Roman" w:hAnsi="Times New Roman" w:cs="Times New Roman"/>
                <w:spacing w:val="-20"/>
                <w:sz w:val="16"/>
                <w:szCs w:val="16"/>
                <w:lang w:eastAsia="ru-RU"/>
              </w:rPr>
              <w:t>Х</w:t>
            </w:r>
          </w:p>
        </w:tc>
        <w:tc>
          <w:tcPr>
            <w:tcW w:w="817"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65608,4</w:t>
            </w:r>
          </w:p>
        </w:tc>
        <w:tc>
          <w:tcPr>
            <w:tcW w:w="850"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48163,8</w:t>
            </w:r>
          </w:p>
        </w:tc>
        <w:tc>
          <w:tcPr>
            <w:tcW w:w="851"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41917,0</w:t>
            </w:r>
          </w:p>
        </w:tc>
        <w:tc>
          <w:tcPr>
            <w:tcW w:w="708"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75956,0</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75956,0</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75956,0</w:t>
            </w:r>
          </w:p>
        </w:tc>
      </w:tr>
      <w:tr w:rsidR="001970FD" w:rsidRPr="001970FD" w:rsidTr="00936B03">
        <w:trPr>
          <w:trHeight w:val="854"/>
        </w:trPr>
        <w:tc>
          <w:tcPr>
            <w:tcW w:w="466" w:type="dxa"/>
            <w:tcBorders>
              <w:bottom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1.1</w:t>
            </w:r>
          </w:p>
        </w:tc>
        <w:tc>
          <w:tcPr>
            <w:tcW w:w="1519"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Основное</w:t>
            </w:r>
          </w:p>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мероприятие 1</w:t>
            </w:r>
          </w:p>
        </w:tc>
        <w:tc>
          <w:tcPr>
            <w:tcW w:w="3828" w:type="dxa"/>
            <w:vAlign w:val="center"/>
          </w:tcPr>
          <w:p w:rsidR="001970FD" w:rsidRPr="001970FD" w:rsidRDefault="001970FD" w:rsidP="001970FD">
            <w:pPr>
              <w:widowControl w:val="0"/>
              <w:jc w:val="left"/>
              <w:rPr>
                <w:rFonts w:ascii="Times New Roman" w:eastAsia="Times New Roman" w:hAnsi="Times New Roman" w:cs="Times New Roman"/>
                <w:sz w:val="16"/>
                <w:szCs w:val="16"/>
              </w:rPr>
            </w:pPr>
            <w:r w:rsidRPr="001970FD">
              <w:rPr>
                <w:rFonts w:ascii="Times New Roman" w:eastAsia="Times New Roman" w:hAnsi="Times New Roman" w:cs="Times New Roman"/>
                <w:sz w:val="16"/>
                <w:szCs w:val="16"/>
              </w:rPr>
              <w:t>Строительство, реконструкция, капитальный ремонт, ремонт и содержание систем жизнеобеспечения населения, в том числе, обеспечивающих санитарное бл</w:t>
            </w:r>
            <w:r w:rsidR="00936B03">
              <w:rPr>
                <w:rFonts w:ascii="Times New Roman" w:eastAsia="Times New Roman" w:hAnsi="Times New Roman" w:cs="Times New Roman"/>
                <w:sz w:val="16"/>
                <w:szCs w:val="16"/>
              </w:rPr>
              <w:t>агополучие территории и граждан</w:t>
            </w:r>
          </w:p>
        </w:tc>
        <w:tc>
          <w:tcPr>
            <w:tcW w:w="1842"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всего</w:t>
            </w:r>
          </w:p>
        </w:tc>
        <w:tc>
          <w:tcPr>
            <w:tcW w:w="993"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0910100000</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Х</w:t>
            </w:r>
          </w:p>
        </w:tc>
        <w:tc>
          <w:tcPr>
            <w:tcW w:w="416"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Х</w:t>
            </w:r>
          </w:p>
        </w:tc>
        <w:tc>
          <w:tcPr>
            <w:tcW w:w="421"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Х</w:t>
            </w:r>
          </w:p>
        </w:tc>
        <w:tc>
          <w:tcPr>
            <w:tcW w:w="745" w:type="dxa"/>
            <w:vAlign w:val="center"/>
          </w:tcPr>
          <w:p w:rsidR="001970FD" w:rsidRPr="001970FD" w:rsidRDefault="001970FD" w:rsidP="001970FD">
            <w:pPr>
              <w:widowControl w:val="0"/>
              <w:jc w:val="center"/>
              <w:rPr>
                <w:rFonts w:ascii="Times New Roman" w:eastAsia="Times New Roman" w:hAnsi="Times New Roman" w:cs="Times New Roman"/>
                <w:strike/>
                <w:spacing w:val="-20"/>
                <w:sz w:val="16"/>
                <w:szCs w:val="16"/>
                <w:lang w:eastAsia="ru-RU"/>
              </w:rPr>
            </w:pPr>
            <w:r w:rsidRPr="001970FD">
              <w:rPr>
                <w:rFonts w:ascii="Times New Roman" w:eastAsia="Times New Roman" w:hAnsi="Times New Roman" w:cs="Times New Roman"/>
                <w:spacing w:val="-20"/>
                <w:sz w:val="16"/>
                <w:szCs w:val="16"/>
                <w:lang w:eastAsia="ru-RU"/>
              </w:rPr>
              <w:t>Х</w:t>
            </w:r>
          </w:p>
        </w:tc>
        <w:tc>
          <w:tcPr>
            <w:tcW w:w="817" w:type="dxa"/>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850" w:type="dxa"/>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851" w:type="dxa"/>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708" w:type="dxa"/>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709" w:type="dxa"/>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709" w:type="dxa"/>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936B03">
        <w:tc>
          <w:tcPr>
            <w:tcW w:w="466" w:type="dxa"/>
            <w:tcBorders>
              <w:bottom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p>
        </w:tc>
        <w:tc>
          <w:tcPr>
            <w:tcW w:w="1519" w:type="dxa"/>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Мероприятие 1</w:t>
            </w:r>
          </w:p>
        </w:tc>
        <w:tc>
          <w:tcPr>
            <w:tcW w:w="3828" w:type="dxa"/>
            <w:vAlign w:val="center"/>
          </w:tcPr>
          <w:p w:rsidR="001970FD" w:rsidRPr="001970FD" w:rsidRDefault="001970FD" w:rsidP="001970FD">
            <w:pPr>
              <w:widowControl w:val="0"/>
              <w:jc w:val="left"/>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spacing w:val="-20"/>
                <w:sz w:val="16"/>
                <w:szCs w:val="16"/>
                <w:lang w:eastAsia="ru-RU"/>
              </w:rPr>
              <w:t>Мероприятия по содержанию объектов газоснабжения, находящихся в собственности Мокшанского района</w:t>
            </w:r>
          </w:p>
        </w:tc>
        <w:tc>
          <w:tcPr>
            <w:tcW w:w="1842"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Администрация</w:t>
            </w:r>
          </w:p>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Мокшанского района</w:t>
            </w:r>
          </w:p>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p>
        </w:tc>
        <w:tc>
          <w:tcPr>
            <w:tcW w:w="993"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0910161220</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901</w:t>
            </w:r>
          </w:p>
        </w:tc>
        <w:tc>
          <w:tcPr>
            <w:tcW w:w="416" w:type="dxa"/>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05</w:t>
            </w:r>
          </w:p>
        </w:tc>
        <w:tc>
          <w:tcPr>
            <w:tcW w:w="421" w:type="dxa"/>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02</w:t>
            </w:r>
          </w:p>
        </w:tc>
        <w:tc>
          <w:tcPr>
            <w:tcW w:w="745" w:type="dxa"/>
            <w:vAlign w:val="center"/>
          </w:tcPr>
          <w:p w:rsidR="001970FD" w:rsidRPr="001970FD" w:rsidRDefault="001970FD" w:rsidP="001970FD">
            <w:pPr>
              <w:widowControl w:val="0"/>
              <w:jc w:val="center"/>
              <w:rPr>
                <w:rFonts w:ascii="Times New Roman" w:eastAsia="Times New Roman" w:hAnsi="Times New Roman" w:cs="Times New Roman"/>
                <w:iCs/>
                <w:strike/>
                <w:sz w:val="16"/>
                <w:szCs w:val="16"/>
                <w:lang w:eastAsia="ru-RU"/>
              </w:rPr>
            </w:pPr>
            <w:r w:rsidRPr="001970FD">
              <w:rPr>
                <w:rFonts w:ascii="Times New Roman" w:eastAsia="Times New Roman" w:hAnsi="Times New Roman" w:cs="Times New Roman"/>
                <w:iCs/>
                <w:sz w:val="16"/>
                <w:szCs w:val="16"/>
                <w:lang w:eastAsia="ru-RU"/>
              </w:rPr>
              <w:t>244</w:t>
            </w:r>
          </w:p>
        </w:tc>
        <w:tc>
          <w:tcPr>
            <w:tcW w:w="817" w:type="dxa"/>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850" w:type="dxa"/>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851" w:type="dxa"/>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708" w:type="dxa"/>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709" w:type="dxa"/>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709" w:type="dxa"/>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936B03">
        <w:tc>
          <w:tcPr>
            <w:tcW w:w="466" w:type="dxa"/>
            <w:tcBorders>
              <w:bottom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p>
        </w:tc>
        <w:tc>
          <w:tcPr>
            <w:tcW w:w="1519" w:type="dxa"/>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Мероприятие 2</w:t>
            </w:r>
          </w:p>
        </w:tc>
        <w:tc>
          <w:tcPr>
            <w:tcW w:w="3828" w:type="dxa"/>
            <w:vAlign w:val="center"/>
          </w:tcPr>
          <w:p w:rsidR="001970FD" w:rsidRPr="001970FD" w:rsidRDefault="001970FD" w:rsidP="001970FD">
            <w:pPr>
              <w:widowControl w:val="0"/>
              <w:jc w:val="left"/>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Инвентаризация бесхозяйных газовых сетей (межпоселковый газопровод)</w:t>
            </w:r>
          </w:p>
        </w:tc>
        <w:tc>
          <w:tcPr>
            <w:tcW w:w="1842"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Администрация</w:t>
            </w:r>
          </w:p>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Мокшанского района</w:t>
            </w:r>
          </w:p>
        </w:tc>
        <w:tc>
          <w:tcPr>
            <w:tcW w:w="993"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0910161220</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901</w:t>
            </w:r>
          </w:p>
        </w:tc>
        <w:tc>
          <w:tcPr>
            <w:tcW w:w="416" w:type="dxa"/>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05</w:t>
            </w:r>
          </w:p>
        </w:tc>
        <w:tc>
          <w:tcPr>
            <w:tcW w:w="421" w:type="dxa"/>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02</w:t>
            </w:r>
          </w:p>
        </w:tc>
        <w:tc>
          <w:tcPr>
            <w:tcW w:w="745" w:type="dxa"/>
            <w:vAlign w:val="center"/>
          </w:tcPr>
          <w:p w:rsidR="001970FD" w:rsidRPr="001970FD" w:rsidRDefault="001970FD" w:rsidP="001970FD">
            <w:pPr>
              <w:widowControl w:val="0"/>
              <w:jc w:val="center"/>
              <w:rPr>
                <w:rFonts w:ascii="Times New Roman" w:eastAsia="Times New Roman" w:hAnsi="Times New Roman" w:cs="Times New Roman"/>
                <w:iCs/>
                <w:strike/>
                <w:sz w:val="16"/>
                <w:szCs w:val="16"/>
                <w:lang w:eastAsia="ru-RU"/>
              </w:rPr>
            </w:pPr>
            <w:r w:rsidRPr="001970FD">
              <w:rPr>
                <w:rFonts w:ascii="Times New Roman" w:eastAsia="Times New Roman" w:hAnsi="Times New Roman" w:cs="Times New Roman"/>
                <w:iCs/>
                <w:sz w:val="16"/>
                <w:szCs w:val="16"/>
                <w:lang w:eastAsia="ru-RU"/>
              </w:rPr>
              <w:t>244</w:t>
            </w:r>
          </w:p>
        </w:tc>
        <w:tc>
          <w:tcPr>
            <w:tcW w:w="817" w:type="dxa"/>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850" w:type="dxa"/>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851" w:type="dxa"/>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708" w:type="dxa"/>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709" w:type="dxa"/>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709" w:type="dxa"/>
            <w:vAlign w:val="center"/>
          </w:tcPr>
          <w:p w:rsidR="001970FD" w:rsidRPr="001970FD" w:rsidRDefault="001970FD" w:rsidP="001970FD">
            <w:pPr>
              <w:widowControl w:val="0"/>
              <w:spacing w:after="100" w:afterAutospacing="1"/>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936B03">
        <w:tc>
          <w:tcPr>
            <w:tcW w:w="466" w:type="dxa"/>
            <w:tcBorders>
              <w:bottom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1.2</w:t>
            </w:r>
          </w:p>
        </w:tc>
        <w:tc>
          <w:tcPr>
            <w:tcW w:w="1519"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Основное</w:t>
            </w:r>
          </w:p>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мероприятие 2</w:t>
            </w:r>
          </w:p>
        </w:tc>
        <w:tc>
          <w:tcPr>
            <w:tcW w:w="3828" w:type="dxa"/>
            <w:vAlign w:val="center"/>
          </w:tcPr>
          <w:p w:rsidR="001970FD" w:rsidRPr="001970FD" w:rsidRDefault="001970FD" w:rsidP="001970FD">
            <w:pPr>
              <w:widowControl w:val="0"/>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Повышение качества транспортного обслуживания населения Мокшанского района</w:t>
            </w:r>
          </w:p>
        </w:tc>
        <w:tc>
          <w:tcPr>
            <w:tcW w:w="1842"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всего</w:t>
            </w:r>
          </w:p>
        </w:tc>
        <w:tc>
          <w:tcPr>
            <w:tcW w:w="993"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0910200000</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Х</w:t>
            </w:r>
          </w:p>
        </w:tc>
        <w:tc>
          <w:tcPr>
            <w:tcW w:w="416"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Х</w:t>
            </w:r>
          </w:p>
        </w:tc>
        <w:tc>
          <w:tcPr>
            <w:tcW w:w="421"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Х</w:t>
            </w:r>
          </w:p>
        </w:tc>
        <w:tc>
          <w:tcPr>
            <w:tcW w:w="745" w:type="dxa"/>
            <w:vAlign w:val="center"/>
          </w:tcPr>
          <w:p w:rsidR="001970FD" w:rsidRPr="001970FD" w:rsidRDefault="001970FD" w:rsidP="001970FD">
            <w:pPr>
              <w:widowControl w:val="0"/>
              <w:jc w:val="center"/>
              <w:rPr>
                <w:rFonts w:ascii="Times New Roman" w:eastAsia="Times New Roman" w:hAnsi="Times New Roman" w:cs="Times New Roman"/>
                <w:strike/>
                <w:spacing w:val="-20"/>
                <w:sz w:val="16"/>
                <w:szCs w:val="16"/>
                <w:lang w:eastAsia="ru-RU"/>
              </w:rPr>
            </w:pPr>
            <w:r w:rsidRPr="001970FD">
              <w:rPr>
                <w:rFonts w:ascii="Times New Roman" w:eastAsia="Times New Roman" w:hAnsi="Times New Roman" w:cs="Times New Roman"/>
                <w:spacing w:val="-20"/>
                <w:sz w:val="16"/>
                <w:szCs w:val="16"/>
                <w:lang w:eastAsia="ru-RU"/>
              </w:rPr>
              <w:t>Х</w:t>
            </w:r>
          </w:p>
        </w:tc>
        <w:tc>
          <w:tcPr>
            <w:tcW w:w="817"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1309,2</w:t>
            </w:r>
          </w:p>
        </w:tc>
        <w:tc>
          <w:tcPr>
            <w:tcW w:w="850"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1427,1</w:t>
            </w:r>
          </w:p>
        </w:tc>
        <w:tc>
          <w:tcPr>
            <w:tcW w:w="851"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200,0</w:t>
            </w:r>
          </w:p>
        </w:tc>
        <w:tc>
          <w:tcPr>
            <w:tcW w:w="708"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936B03">
        <w:tc>
          <w:tcPr>
            <w:tcW w:w="466" w:type="dxa"/>
            <w:tcBorders>
              <w:bottom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p>
        </w:tc>
        <w:tc>
          <w:tcPr>
            <w:tcW w:w="1519" w:type="dxa"/>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Мероприятие 1</w:t>
            </w:r>
          </w:p>
        </w:tc>
        <w:tc>
          <w:tcPr>
            <w:tcW w:w="3828" w:type="dxa"/>
            <w:vAlign w:val="center"/>
          </w:tcPr>
          <w:p w:rsidR="001970FD" w:rsidRPr="001970FD" w:rsidRDefault="001970FD" w:rsidP="001970FD">
            <w:pPr>
              <w:widowControl w:val="0"/>
              <w:jc w:val="left"/>
              <w:rPr>
                <w:rFonts w:ascii="Times New Roman" w:eastAsia="Times New Roman" w:hAnsi="Times New Roman" w:cs="Times New Roman"/>
                <w:b/>
                <w:bCs/>
                <w:iCs/>
                <w:spacing w:val="-20"/>
                <w:sz w:val="16"/>
                <w:szCs w:val="16"/>
                <w:lang w:eastAsia="ru-RU"/>
              </w:rPr>
            </w:pPr>
            <w:r w:rsidRPr="001970FD">
              <w:rPr>
                <w:rFonts w:ascii="Times New Roman" w:eastAsia="Times New Roman" w:hAnsi="Times New Roman" w:cs="Times New Roman"/>
                <w:spacing w:val="-20"/>
                <w:sz w:val="16"/>
                <w:szCs w:val="16"/>
                <w:lang w:eastAsia="ru-RU"/>
              </w:rPr>
              <w:t xml:space="preserve"> Мероприятия по повышению качества транспортного обслуживания населения Мокшанского района Пензенской области</w:t>
            </w:r>
          </w:p>
        </w:tc>
        <w:tc>
          <w:tcPr>
            <w:tcW w:w="1842"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Финансовое  управление администрации</w:t>
            </w:r>
          </w:p>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Мокшанского района</w:t>
            </w:r>
          </w:p>
        </w:tc>
        <w:tc>
          <w:tcPr>
            <w:tcW w:w="993"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0910261260</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901</w:t>
            </w:r>
          </w:p>
        </w:tc>
        <w:tc>
          <w:tcPr>
            <w:tcW w:w="416"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04</w:t>
            </w:r>
          </w:p>
        </w:tc>
        <w:tc>
          <w:tcPr>
            <w:tcW w:w="421"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08</w:t>
            </w:r>
          </w:p>
        </w:tc>
        <w:tc>
          <w:tcPr>
            <w:tcW w:w="745" w:type="dxa"/>
            <w:vAlign w:val="center"/>
          </w:tcPr>
          <w:p w:rsidR="001970FD" w:rsidRPr="001970FD" w:rsidRDefault="001970FD" w:rsidP="001970FD">
            <w:pPr>
              <w:widowControl w:val="0"/>
              <w:jc w:val="center"/>
              <w:rPr>
                <w:rFonts w:ascii="Times New Roman" w:eastAsia="Times New Roman" w:hAnsi="Times New Roman" w:cs="Times New Roman"/>
                <w:strike/>
                <w:spacing w:val="-20"/>
                <w:sz w:val="16"/>
                <w:szCs w:val="16"/>
                <w:lang w:eastAsia="ru-RU"/>
              </w:rPr>
            </w:pPr>
            <w:r w:rsidRPr="001970FD">
              <w:rPr>
                <w:rFonts w:ascii="Times New Roman" w:eastAsia="Times New Roman" w:hAnsi="Times New Roman" w:cs="Times New Roman"/>
                <w:spacing w:val="-20"/>
                <w:sz w:val="16"/>
                <w:szCs w:val="16"/>
                <w:lang w:eastAsia="ru-RU"/>
              </w:rPr>
              <w:t>244</w:t>
            </w:r>
          </w:p>
        </w:tc>
        <w:tc>
          <w:tcPr>
            <w:tcW w:w="817"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1309,2</w:t>
            </w:r>
          </w:p>
        </w:tc>
        <w:tc>
          <w:tcPr>
            <w:tcW w:w="850"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1427,1</w:t>
            </w:r>
          </w:p>
        </w:tc>
        <w:tc>
          <w:tcPr>
            <w:tcW w:w="851"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200,0</w:t>
            </w:r>
          </w:p>
        </w:tc>
        <w:tc>
          <w:tcPr>
            <w:tcW w:w="708"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8713E5">
        <w:trPr>
          <w:trHeight w:val="738"/>
        </w:trPr>
        <w:tc>
          <w:tcPr>
            <w:tcW w:w="466" w:type="dxa"/>
            <w:tcBorders>
              <w:bottom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1.3</w:t>
            </w:r>
          </w:p>
        </w:tc>
        <w:tc>
          <w:tcPr>
            <w:tcW w:w="1519"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Основное</w:t>
            </w:r>
          </w:p>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мероприятие 3</w:t>
            </w:r>
          </w:p>
        </w:tc>
        <w:tc>
          <w:tcPr>
            <w:tcW w:w="3828" w:type="dxa"/>
            <w:vAlign w:val="center"/>
          </w:tcPr>
          <w:p w:rsidR="00936B03" w:rsidRPr="001970FD" w:rsidRDefault="001970FD" w:rsidP="001970FD">
            <w:pPr>
              <w:widowControl w:val="0"/>
              <w:spacing w:line="200" w:lineRule="exact"/>
              <w:jc w:val="left"/>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Строительство, реконструкция, капитальный ремонт, ремонт и содержание автомобильных дорог, обеспечивающих формирование эффективных транспортных коридоров и автодорожную доступность населенных пунктов Мокшанского района</w:t>
            </w:r>
          </w:p>
        </w:tc>
        <w:tc>
          <w:tcPr>
            <w:tcW w:w="1842"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всего</w:t>
            </w:r>
          </w:p>
        </w:tc>
        <w:tc>
          <w:tcPr>
            <w:tcW w:w="993"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0910300000</w:t>
            </w:r>
          </w:p>
        </w:tc>
        <w:tc>
          <w:tcPr>
            <w:tcW w:w="709" w:type="dxa"/>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p>
        </w:tc>
        <w:tc>
          <w:tcPr>
            <w:tcW w:w="416"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Х</w:t>
            </w:r>
          </w:p>
        </w:tc>
        <w:tc>
          <w:tcPr>
            <w:tcW w:w="421"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Х</w:t>
            </w:r>
          </w:p>
        </w:tc>
        <w:tc>
          <w:tcPr>
            <w:tcW w:w="745" w:type="dxa"/>
            <w:vAlign w:val="center"/>
          </w:tcPr>
          <w:p w:rsidR="001970FD" w:rsidRPr="001970FD" w:rsidRDefault="001970FD" w:rsidP="001970FD">
            <w:pPr>
              <w:widowControl w:val="0"/>
              <w:jc w:val="center"/>
              <w:rPr>
                <w:rFonts w:ascii="Times New Roman" w:eastAsia="Times New Roman" w:hAnsi="Times New Roman" w:cs="Times New Roman"/>
                <w:strike/>
                <w:spacing w:val="-20"/>
                <w:sz w:val="16"/>
                <w:szCs w:val="16"/>
                <w:lang w:eastAsia="ru-RU"/>
              </w:rPr>
            </w:pPr>
            <w:r w:rsidRPr="001970FD">
              <w:rPr>
                <w:rFonts w:ascii="Times New Roman" w:eastAsia="Times New Roman" w:hAnsi="Times New Roman" w:cs="Times New Roman"/>
                <w:spacing w:val="-20"/>
                <w:sz w:val="16"/>
                <w:szCs w:val="16"/>
                <w:lang w:eastAsia="ru-RU"/>
              </w:rPr>
              <w:t>Х</w:t>
            </w:r>
          </w:p>
        </w:tc>
        <w:tc>
          <w:tcPr>
            <w:tcW w:w="817" w:type="dxa"/>
            <w:vAlign w:val="center"/>
          </w:tcPr>
          <w:p w:rsidR="001970FD" w:rsidRPr="001970FD" w:rsidRDefault="001970FD" w:rsidP="001970FD">
            <w:pPr>
              <w:widowControl w:val="0"/>
              <w:jc w:val="center"/>
              <w:rPr>
                <w:rFonts w:ascii="Times New Roman" w:eastAsia="Times New Roman" w:hAnsi="Times New Roman" w:cs="Times New Roman"/>
                <w:strike/>
                <w:sz w:val="16"/>
                <w:szCs w:val="16"/>
                <w:lang w:eastAsia="ru-RU"/>
              </w:rPr>
            </w:pPr>
            <w:r w:rsidRPr="001970FD">
              <w:rPr>
                <w:rFonts w:ascii="Times New Roman" w:eastAsia="Times New Roman" w:hAnsi="Times New Roman" w:cs="Times New Roman"/>
                <w:spacing w:val="-20"/>
                <w:sz w:val="16"/>
                <w:szCs w:val="16"/>
                <w:lang w:eastAsia="ru-RU"/>
              </w:rPr>
              <w:t>62785,3</w:t>
            </w:r>
            <w:r w:rsidRPr="001970FD">
              <w:rPr>
                <w:rFonts w:ascii="Times New Roman" w:eastAsia="Times New Roman" w:hAnsi="Times New Roman" w:cs="Times New Roman"/>
                <w:strike/>
                <w:spacing w:val="-20"/>
                <w:sz w:val="16"/>
                <w:szCs w:val="16"/>
                <w:lang w:eastAsia="ru-RU"/>
              </w:rPr>
              <w:t xml:space="preserve">  </w:t>
            </w:r>
          </w:p>
        </w:tc>
        <w:tc>
          <w:tcPr>
            <w:tcW w:w="850" w:type="dxa"/>
            <w:shd w:val="clear" w:color="auto" w:fill="auto"/>
            <w:vAlign w:val="center"/>
          </w:tcPr>
          <w:p w:rsidR="001970FD" w:rsidRPr="001970FD" w:rsidRDefault="001970FD" w:rsidP="001970FD">
            <w:pPr>
              <w:widowControl w:val="0"/>
              <w:jc w:val="center"/>
              <w:rPr>
                <w:rFonts w:ascii="Times New Roman" w:eastAsia="Times New Roman" w:hAnsi="Times New Roman" w:cs="Times New Roman"/>
                <w:strike/>
                <w:sz w:val="16"/>
                <w:szCs w:val="16"/>
                <w:lang w:eastAsia="ru-RU"/>
              </w:rPr>
            </w:pPr>
            <w:r w:rsidRPr="001970FD">
              <w:rPr>
                <w:rFonts w:ascii="Times New Roman" w:eastAsia="Times New Roman" w:hAnsi="Times New Roman" w:cs="Times New Roman"/>
                <w:spacing w:val="-20"/>
                <w:sz w:val="16"/>
                <w:szCs w:val="16"/>
                <w:lang w:eastAsia="ru-RU"/>
              </w:rPr>
              <w:t>46682,7</w:t>
            </w:r>
            <w:r w:rsidRPr="001970FD">
              <w:rPr>
                <w:rFonts w:ascii="Times New Roman" w:eastAsia="Times New Roman" w:hAnsi="Times New Roman" w:cs="Times New Roman"/>
                <w:strike/>
                <w:spacing w:val="-20"/>
                <w:sz w:val="16"/>
                <w:szCs w:val="16"/>
                <w:lang w:eastAsia="ru-RU"/>
              </w:rPr>
              <w:t xml:space="preserve">  </w:t>
            </w:r>
          </w:p>
        </w:tc>
        <w:tc>
          <w:tcPr>
            <w:tcW w:w="851"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41717,0</w:t>
            </w:r>
          </w:p>
        </w:tc>
        <w:tc>
          <w:tcPr>
            <w:tcW w:w="708"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75956,0</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75956,0</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75956,0</w:t>
            </w:r>
          </w:p>
        </w:tc>
      </w:tr>
      <w:tr w:rsidR="001970FD" w:rsidRPr="001970FD" w:rsidTr="00936B03">
        <w:tc>
          <w:tcPr>
            <w:tcW w:w="466" w:type="dxa"/>
            <w:tcBorders>
              <w:bottom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p>
        </w:tc>
        <w:tc>
          <w:tcPr>
            <w:tcW w:w="1519"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Мероприятие 1</w:t>
            </w:r>
          </w:p>
        </w:tc>
        <w:tc>
          <w:tcPr>
            <w:tcW w:w="3828" w:type="dxa"/>
            <w:vAlign w:val="center"/>
          </w:tcPr>
          <w:p w:rsidR="001970FD" w:rsidRPr="001970FD" w:rsidRDefault="001970FD" w:rsidP="001970FD">
            <w:pPr>
              <w:widowControl w:val="0"/>
              <w:spacing w:line="200" w:lineRule="exact"/>
              <w:jc w:val="left"/>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Мероприятия за счёт бюджетных ассигнований муниципального дорожного фонда Мокшанского района</w:t>
            </w:r>
          </w:p>
        </w:tc>
        <w:tc>
          <w:tcPr>
            <w:tcW w:w="1842"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Администрация</w:t>
            </w:r>
          </w:p>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Мокшанского района</w:t>
            </w:r>
          </w:p>
        </w:tc>
        <w:tc>
          <w:tcPr>
            <w:tcW w:w="993"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0910346190</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901</w:t>
            </w:r>
          </w:p>
        </w:tc>
        <w:tc>
          <w:tcPr>
            <w:tcW w:w="416"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04</w:t>
            </w:r>
          </w:p>
        </w:tc>
        <w:tc>
          <w:tcPr>
            <w:tcW w:w="421"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09</w:t>
            </w:r>
          </w:p>
        </w:tc>
        <w:tc>
          <w:tcPr>
            <w:tcW w:w="745" w:type="dxa"/>
            <w:vAlign w:val="center"/>
          </w:tcPr>
          <w:p w:rsidR="001970FD" w:rsidRPr="001970FD" w:rsidRDefault="001970FD" w:rsidP="001970FD">
            <w:pPr>
              <w:widowControl w:val="0"/>
              <w:jc w:val="center"/>
              <w:rPr>
                <w:rFonts w:ascii="Times New Roman" w:eastAsia="Times New Roman" w:hAnsi="Times New Roman" w:cs="Times New Roman"/>
                <w:strike/>
                <w:spacing w:val="-20"/>
                <w:sz w:val="16"/>
                <w:szCs w:val="16"/>
                <w:lang w:eastAsia="ru-RU"/>
              </w:rPr>
            </w:pPr>
            <w:r w:rsidRPr="001970FD">
              <w:rPr>
                <w:rFonts w:ascii="Times New Roman" w:eastAsia="Times New Roman" w:hAnsi="Times New Roman" w:cs="Times New Roman"/>
                <w:spacing w:val="-20"/>
                <w:sz w:val="16"/>
                <w:szCs w:val="16"/>
                <w:lang w:eastAsia="ru-RU"/>
              </w:rPr>
              <w:t>244</w:t>
            </w:r>
          </w:p>
        </w:tc>
        <w:tc>
          <w:tcPr>
            <w:tcW w:w="817"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2304,0</w:t>
            </w:r>
          </w:p>
        </w:tc>
        <w:tc>
          <w:tcPr>
            <w:tcW w:w="850" w:type="dxa"/>
            <w:shd w:val="clear" w:color="auto" w:fill="auto"/>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3431,1</w:t>
            </w:r>
          </w:p>
        </w:tc>
        <w:tc>
          <w:tcPr>
            <w:tcW w:w="851"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3544,0</w:t>
            </w:r>
          </w:p>
        </w:tc>
        <w:tc>
          <w:tcPr>
            <w:tcW w:w="708"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2271,8</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3783,0</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3783,0</w:t>
            </w:r>
          </w:p>
        </w:tc>
      </w:tr>
      <w:tr w:rsidR="001970FD" w:rsidRPr="001970FD" w:rsidTr="00936B03">
        <w:trPr>
          <w:trHeight w:val="330"/>
        </w:trPr>
        <w:tc>
          <w:tcPr>
            <w:tcW w:w="466" w:type="dxa"/>
            <w:vMerge w:val="restart"/>
            <w:tcBorders>
              <w:top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p>
        </w:tc>
        <w:tc>
          <w:tcPr>
            <w:tcW w:w="1519" w:type="dxa"/>
            <w:vMerge w:val="restart"/>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Мероприятие 2</w:t>
            </w:r>
          </w:p>
        </w:tc>
        <w:tc>
          <w:tcPr>
            <w:tcW w:w="3828" w:type="dxa"/>
            <w:vMerge w:val="restart"/>
            <w:vAlign w:val="center"/>
          </w:tcPr>
          <w:p w:rsidR="001970FD" w:rsidRPr="001970FD" w:rsidRDefault="001970FD" w:rsidP="001970FD">
            <w:pPr>
              <w:widowControl w:val="0"/>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 xml:space="preserve">Строительство (реконструкция), капитальный ремонт, ремонт и </w:t>
            </w:r>
            <w:r w:rsidRPr="001970FD">
              <w:rPr>
                <w:rFonts w:ascii="Times New Roman" w:eastAsia="Times New Roman" w:hAnsi="Times New Roman" w:cs="Times New Roman"/>
                <w:spacing w:val="-20"/>
                <w:sz w:val="16"/>
                <w:szCs w:val="16"/>
                <w:lang w:eastAsia="ru-RU"/>
              </w:rPr>
              <w:lastRenderedPageBreak/>
              <w:t>содержание автомобильных дорог общего пользования местного значения, а также на капитальный ремонт и ремонт дворовых территорий многоквартирных домов населенных пунктов, проездов к дворовым территориям многоквартирных домов населённых пунктов</w:t>
            </w:r>
          </w:p>
        </w:tc>
        <w:tc>
          <w:tcPr>
            <w:tcW w:w="1842" w:type="dxa"/>
            <w:vMerge w:val="restart"/>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lastRenderedPageBreak/>
              <w:t>Администрация</w:t>
            </w:r>
          </w:p>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lastRenderedPageBreak/>
              <w:t>Мокшанского района</w:t>
            </w:r>
          </w:p>
        </w:tc>
        <w:tc>
          <w:tcPr>
            <w:tcW w:w="993" w:type="dxa"/>
            <w:vAlign w:val="center"/>
          </w:tcPr>
          <w:p w:rsidR="001970FD" w:rsidRPr="001970FD" w:rsidRDefault="001970FD" w:rsidP="00936B03">
            <w:pPr>
              <w:widowControl w:val="0"/>
              <w:ind w:right="-108" w:hanging="108"/>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lastRenderedPageBreak/>
              <w:t>09103</w:t>
            </w:r>
            <w:r w:rsidRPr="001970FD">
              <w:rPr>
                <w:rFonts w:ascii="Times New Roman" w:eastAsia="Times New Roman" w:hAnsi="Times New Roman" w:cs="Times New Roman"/>
                <w:iCs/>
                <w:sz w:val="16"/>
                <w:szCs w:val="16"/>
                <w:lang w:val="en-US" w:eastAsia="ru-RU"/>
              </w:rPr>
              <w:t>S</w:t>
            </w:r>
            <w:r w:rsidRPr="001970FD">
              <w:rPr>
                <w:rFonts w:ascii="Times New Roman" w:eastAsia="Times New Roman" w:hAnsi="Times New Roman" w:cs="Times New Roman"/>
                <w:iCs/>
                <w:sz w:val="16"/>
                <w:szCs w:val="16"/>
                <w:lang w:eastAsia="ru-RU"/>
              </w:rPr>
              <w:t>3080</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901</w:t>
            </w:r>
          </w:p>
        </w:tc>
        <w:tc>
          <w:tcPr>
            <w:tcW w:w="416"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04</w:t>
            </w:r>
          </w:p>
        </w:tc>
        <w:tc>
          <w:tcPr>
            <w:tcW w:w="421"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09</w:t>
            </w:r>
          </w:p>
        </w:tc>
        <w:tc>
          <w:tcPr>
            <w:tcW w:w="745" w:type="dxa"/>
            <w:vAlign w:val="center"/>
          </w:tcPr>
          <w:p w:rsidR="001970FD" w:rsidRPr="001970FD" w:rsidRDefault="001970FD" w:rsidP="001970FD">
            <w:pPr>
              <w:widowControl w:val="0"/>
              <w:jc w:val="center"/>
              <w:rPr>
                <w:rFonts w:ascii="Times New Roman" w:eastAsia="Times New Roman" w:hAnsi="Times New Roman" w:cs="Times New Roman"/>
                <w:strike/>
                <w:spacing w:val="-20"/>
                <w:sz w:val="16"/>
                <w:szCs w:val="16"/>
                <w:lang w:eastAsia="ru-RU"/>
              </w:rPr>
            </w:pPr>
            <w:r w:rsidRPr="001970FD">
              <w:rPr>
                <w:rFonts w:ascii="Times New Roman" w:eastAsia="Times New Roman" w:hAnsi="Times New Roman" w:cs="Times New Roman"/>
                <w:spacing w:val="-20"/>
                <w:sz w:val="16"/>
                <w:szCs w:val="16"/>
                <w:lang w:eastAsia="ru-RU"/>
              </w:rPr>
              <w:t>244</w:t>
            </w:r>
          </w:p>
        </w:tc>
        <w:tc>
          <w:tcPr>
            <w:tcW w:w="817"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2710,5</w:t>
            </w:r>
          </w:p>
        </w:tc>
        <w:tc>
          <w:tcPr>
            <w:tcW w:w="850" w:type="dxa"/>
            <w:shd w:val="clear" w:color="auto" w:fill="auto"/>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4677,7</w:t>
            </w:r>
          </w:p>
        </w:tc>
        <w:tc>
          <w:tcPr>
            <w:tcW w:w="851"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2173,0</w:t>
            </w:r>
          </w:p>
        </w:tc>
        <w:tc>
          <w:tcPr>
            <w:tcW w:w="708"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val="en-US" w:eastAsia="ru-RU"/>
              </w:rPr>
              <w:t>3684</w:t>
            </w:r>
            <w:r w:rsidRPr="001970FD">
              <w:rPr>
                <w:rFonts w:ascii="Times New Roman" w:eastAsia="Times New Roman" w:hAnsi="Times New Roman" w:cs="Times New Roman"/>
                <w:sz w:val="16"/>
                <w:szCs w:val="16"/>
                <w:lang w:eastAsia="ru-RU"/>
              </w:rPr>
              <w:t>,</w:t>
            </w:r>
            <w:r w:rsidRPr="001970FD">
              <w:rPr>
                <w:rFonts w:ascii="Times New Roman" w:eastAsia="Times New Roman" w:hAnsi="Times New Roman" w:cs="Times New Roman"/>
                <w:sz w:val="16"/>
                <w:szCs w:val="16"/>
                <w:lang w:val="en-US" w:eastAsia="ru-RU"/>
              </w:rPr>
              <w:t>2</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2173,0</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2173,0</w:t>
            </w:r>
          </w:p>
        </w:tc>
      </w:tr>
      <w:tr w:rsidR="001970FD" w:rsidRPr="001970FD" w:rsidTr="00936B03">
        <w:trPr>
          <w:trHeight w:val="263"/>
        </w:trPr>
        <w:tc>
          <w:tcPr>
            <w:tcW w:w="466" w:type="dxa"/>
            <w:vMerge/>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p>
        </w:tc>
        <w:tc>
          <w:tcPr>
            <w:tcW w:w="1519" w:type="dxa"/>
            <w:vMerge/>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p>
        </w:tc>
        <w:tc>
          <w:tcPr>
            <w:tcW w:w="3828" w:type="dxa"/>
            <w:vMerge/>
            <w:vAlign w:val="center"/>
          </w:tcPr>
          <w:p w:rsidR="001970FD" w:rsidRPr="001970FD" w:rsidRDefault="001970FD" w:rsidP="001970FD">
            <w:pPr>
              <w:widowControl w:val="0"/>
              <w:jc w:val="left"/>
              <w:rPr>
                <w:rFonts w:ascii="Times New Roman" w:eastAsia="Times New Roman" w:hAnsi="Times New Roman" w:cs="Times New Roman"/>
                <w:spacing w:val="-20"/>
                <w:sz w:val="16"/>
                <w:szCs w:val="16"/>
                <w:lang w:eastAsia="ru-RU"/>
              </w:rPr>
            </w:pPr>
          </w:p>
        </w:tc>
        <w:tc>
          <w:tcPr>
            <w:tcW w:w="1842" w:type="dxa"/>
            <w:vMerge/>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p>
        </w:tc>
        <w:tc>
          <w:tcPr>
            <w:tcW w:w="993" w:type="dxa"/>
            <w:vAlign w:val="center"/>
          </w:tcPr>
          <w:p w:rsidR="001970FD" w:rsidRPr="001970FD" w:rsidRDefault="001970FD" w:rsidP="00936B03">
            <w:pPr>
              <w:widowControl w:val="0"/>
              <w:ind w:right="-108" w:hanging="108"/>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0910346200</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901</w:t>
            </w:r>
          </w:p>
        </w:tc>
        <w:tc>
          <w:tcPr>
            <w:tcW w:w="416"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04</w:t>
            </w:r>
          </w:p>
        </w:tc>
        <w:tc>
          <w:tcPr>
            <w:tcW w:w="421"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09</w:t>
            </w:r>
          </w:p>
        </w:tc>
        <w:tc>
          <w:tcPr>
            <w:tcW w:w="745" w:type="dxa"/>
            <w:vAlign w:val="center"/>
          </w:tcPr>
          <w:p w:rsidR="001970FD" w:rsidRPr="001970FD" w:rsidRDefault="001970FD" w:rsidP="001970FD">
            <w:pPr>
              <w:widowControl w:val="0"/>
              <w:jc w:val="center"/>
              <w:rPr>
                <w:rFonts w:ascii="Times New Roman" w:eastAsia="Times New Roman" w:hAnsi="Times New Roman" w:cs="Times New Roman"/>
                <w:strike/>
                <w:spacing w:val="-20"/>
                <w:sz w:val="16"/>
                <w:szCs w:val="16"/>
                <w:lang w:eastAsia="ru-RU"/>
              </w:rPr>
            </w:pPr>
            <w:r w:rsidRPr="001970FD">
              <w:rPr>
                <w:rFonts w:ascii="Times New Roman" w:eastAsia="Times New Roman" w:hAnsi="Times New Roman" w:cs="Times New Roman"/>
                <w:spacing w:val="-20"/>
                <w:sz w:val="16"/>
                <w:szCs w:val="16"/>
                <w:lang w:eastAsia="ru-RU"/>
              </w:rPr>
              <w:t>244</w:t>
            </w:r>
          </w:p>
        </w:tc>
        <w:tc>
          <w:tcPr>
            <w:tcW w:w="817"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554,5</w:t>
            </w:r>
          </w:p>
        </w:tc>
        <w:tc>
          <w:tcPr>
            <w:tcW w:w="850"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764,1</w:t>
            </w:r>
          </w:p>
        </w:tc>
        <w:tc>
          <w:tcPr>
            <w:tcW w:w="851"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708"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r>
      <w:tr w:rsidR="001970FD" w:rsidRPr="001970FD" w:rsidTr="00936B03">
        <w:trPr>
          <w:trHeight w:val="422"/>
        </w:trPr>
        <w:tc>
          <w:tcPr>
            <w:tcW w:w="466" w:type="dxa"/>
            <w:vMerge/>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p>
        </w:tc>
        <w:tc>
          <w:tcPr>
            <w:tcW w:w="1519" w:type="dxa"/>
            <w:vMerge/>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p>
        </w:tc>
        <w:tc>
          <w:tcPr>
            <w:tcW w:w="3828" w:type="dxa"/>
            <w:vMerge/>
            <w:vAlign w:val="center"/>
          </w:tcPr>
          <w:p w:rsidR="001970FD" w:rsidRPr="001970FD" w:rsidRDefault="001970FD" w:rsidP="001970FD">
            <w:pPr>
              <w:widowControl w:val="0"/>
              <w:jc w:val="left"/>
              <w:rPr>
                <w:rFonts w:ascii="Times New Roman" w:eastAsia="Times New Roman" w:hAnsi="Times New Roman" w:cs="Times New Roman"/>
                <w:sz w:val="16"/>
                <w:szCs w:val="16"/>
                <w:lang w:eastAsia="ru-RU"/>
              </w:rPr>
            </w:pPr>
          </w:p>
        </w:tc>
        <w:tc>
          <w:tcPr>
            <w:tcW w:w="1842" w:type="dxa"/>
            <w:vMerge/>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p>
        </w:tc>
        <w:tc>
          <w:tcPr>
            <w:tcW w:w="993" w:type="dxa"/>
            <w:vAlign w:val="center"/>
          </w:tcPr>
          <w:p w:rsidR="001970FD" w:rsidRPr="001970FD" w:rsidRDefault="001970FD" w:rsidP="00936B03">
            <w:pPr>
              <w:widowControl w:val="0"/>
              <w:ind w:right="-108" w:hanging="108"/>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09103S3080</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901</w:t>
            </w:r>
          </w:p>
        </w:tc>
        <w:tc>
          <w:tcPr>
            <w:tcW w:w="416"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04</w:t>
            </w:r>
          </w:p>
        </w:tc>
        <w:tc>
          <w:tcPr>
            <w:tcW w:w="421"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09</w:t>
            </w:r>
          </w:p>
        </w:tc>
        <w:tc>
          <w:tcPr>
            <w:tcW w:w="745" w:type="dxa"/>
            <w:vAlign w:val="center"/>
          </w:tcPr>
          <w:p w:rsidR="001970FD" w:rsidRPr="001970FD" w:rsidRDefault="001970FD" w:rsidP="001970FD">
            <w:pPr>
              <w:widowControl w:val="0"/>
              <w:jc w:val="center"/>
              <w:rPr>
                <w:rFonts w:ascii="Times New Roman" w:eastAsia="Times New Roman" w:hAnsi="Times New Roman" w:cs="Times New Roman"/>
                <w:strike/>
                <w:spacing w:val="-20"/>
                <w:sz w:val="16"/>
                <w:szCs w:val="16"/>
                <w:lang w:eastAsia="ru-RU"/>
              </w:rPr>
            </w:pPr>
            <w:r w:rsidRPr="001970FD">
              <w:rPr>
                <w:rFonts w:ascii="Times New Roman" w:eastAsia="Times New Roman" w:hAnsi="Times New Roman" w:cs="Times New Roman"/>
                <w:spacing w:val="-20"/>
                <w:sz w:val="16"/>
                <w:szCs w:val="16"/>
                <w:lang w:eastAsia="ru-RU"/>
              </w:rPr>
              <w:t>244</w:t>
            </w:r>
          </w:p>
        </w:tc>
        <w:tc>
          <w:tcPr>
            <w:tcW w:w="817"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51479,6</w:t>
            </w:r>
          </w:p>
        </w:tc>
        <w:tc>
          <w:tcPr>
            <w:tcW w:w="850"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36736,1</w:t>
            </w:r>
          </w:p>
        </w:tc>
        <w:tc>
          <w:tcPr>
            <w:tcW w:w="851"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36000,0</w:t>
            </w:r>
          </w:p>
        </w:tc>
        <w:tc>
          <w:tcPr>
            <w:tcW w:w="708" w:type="dxa"/>
            <w:vAlign w:val="center"/>
          </w:tcPr>
          <w:p w:rsidR="001970FD" w:rsidRPr="001970FD" w:rsidRDefault="001970FD" w:rsidP="00936B03">
            <w:pPr>
              <w:widowControl w:val="0"/>
              <w:ind w:right="-119" w:hanging="98"/>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70000,0</w:t>
            </w:r>
          </w:p>
        </w:tc>
        <w:tc>
          <w:tcPr>
            <w:tcW w:w="709" w:type="dxa"/>
            <w:vAlign w:val="center"/>
          </w:tcPr>
          <w:p w:rsidR="001970FD" w:rsidRPr="001970FD" w:rsidRDefault="001970FD" w:rsidP="00936B03">
            <w:pPr>
              <w:widowControl w:val="0"/>
              <w:ind w:right="-119" w:hanging="98"/>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70000,0</w:t>
            </w:r>
          </w:p>
        </w:tc>
        <w:tc>
          <w:tcPr>
            <w:tcW w:w="709" w:type="dxa"/>
            <w:vAlign w:val="center"/>
          </w:tcPr>
          <w:p w:rsidR="001970FD" w:rsidRPr="001970FD" w:rsidRDefault="001970FD" w:rsidP="00936B03">
            <w:pPr>
              <w:widowControl w:val="0"/>
              <w:ind w:right="-119" w:hanging="98"/>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70000,0</w:t>
            </w:r>
          </w:p>
        </w:tc>
      </w:tr>
      <w:tr w:rsidR="001970FD" w:rsidRPr="001970FD" w:rsidTr="00936B03">
        <w:trPr>
          <w:trHeight w:val="273"/>
        </w:trPr>
        <w:tc>
          <w:tcPr>
            <w:tcW w:w="466" w:type="dxa"/>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p>
        </w:tc>
        <w:tc>
          <w:tcPr>
            <w:tcW w:w="1519" w:type="dxa"/>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Мероприятие 3</w:t>
            </w:r>
          </w:p>
        </w:tc>
        <w:tc>
          <w:tcPr>
            <w:tcW w:w="3828" w:type="dxa"/>
            <w:vAlign w:val="center"/>
          </w:tcPr>
          <w:p w:rsidR="001970FD" w:rsidRPr="001970FD" w:rsidRDefault="001970FD" w:rsidP="001970FD">
            <w:pPr>
              <w:widowControl w:val="0"/>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Разработка проекта организации дорожного движения</w:t>
            </w:r>
          </w:p>
        </w:tc>
        <w:tc>
          <w:tcPr>
            <w:tcW w:w="1842"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Администрация</w:t>
            </w:r>
          </w:p>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Мокшанского района</w:t>
            </w:r>
          </w:p>
        </w:tc>
        <w:tc>
          <w:tcPr>
            <w:tcW w:w="993" w:type="dxa"/>
            <w:vAlign w:val="center"/>
          </w:tcPr>
          <w:p w:rsidR="001970FD" w:rsidRPr="001970FD" w:rsidRDefault="001970FD" w:rsidP="00936B03">
            <w:pPr>
              <w:widowControl w:val="0"/>
              <w:ind w:right="-108" w:hanging="108"/>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0910346210</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901</w:t>
            </w:r>
          </w:p>
        </w:tc>
        <w:tc>
          <w:tcPr>
            <w:tcW w:w="416"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04</w:t>
            </w:r>
          </w:p>
        </w:tc>
        <w:tc>
          <w:tcPr>
            <w:tcW w:w="421"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09</w:t>
            </w:r>
          </w:p>
        </w:tc>
        <w:tc>
          <w:tcPr>
            <w:tcW w:w="745" w:type="dxa"/>
            <w:vAlign w:val="center"/>
          </w:tcPr>
          <w:p w:rsidR="001970FD" w:rsidRPr="001970FD" w:rsidRDefault="001970FD" w:rsidP="001970FD">
            <w:pPr>
              <w:widowControl w:val="0"/>
              <w:jc w:val="center"/>
              <w:rPr>
                <w:rFonts w:ascii="Times New Roman" w:eastAsia="Times New Roman" w:hAnsi="Times New Roman" w:cs="Times New Roman"/>
                <w:strike/>
                <w:spacing w:val="-20"/>
                <w:sz w:val="16"/>
                <w:szCs w:val="16"/>
                <w:lang w:eastAsia="ru-RU"/>
              </w:rPr>
            </w:pPr>
            <w:r w:rsidRPr="001970FD">
              <w:rPr>
                <w:rFonts w:ascii="Times New Roman" w:eastAsia="Times New Roman" w:hAnsi="Times New Roman" w:cs="Times New Roman"/>
                <w:spacing w:val="-20"/>
                <w:sz w:val="16"/>
                <w:szCs w:val="16"/>
                <w:lang w:eastAsia="ru-RU"/>
              </w:rPr>
              <w:t>244</w:t>
            </w:r>
          </w:p>
        </w:tc>
        <w:tc>
          <w:tcPr>
            <w:tcW w:w="817"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850"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851"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708"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r>
      <w:tr w:rsidR="001970FD" w:rsidRPr="001970FD" w:rsidTr="00936B03">
        <w:trPr>
          <w:trHeight w:val="408"/>
        </w:trPr>
        <w:tc>
          <w:tcPr>
            <w:tcW w:w="466" w:type="dxa"/>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p>
        </w:tc>
        <w:tc>
          <w:tcPr>
            <w:tcW w:w="1519" w:type="dxa"/>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Мероприятие 4</w:t>
            </w:r>
          </w:p>
        </w:tc>
        <w:tc>
          <w:tcPr>
            <w:tcW w:w="3828" w:type="dxa"/>
            <w:vAlign w:val="center"/>
          </w:tcPr>
          <w:p w:rsidR="001970FD" w:rsidRPr="001970FD" w:rsidRDefault="001970FD" w:rsidP="001970FD">
            <w:pPr>
              <w:widowControl w:val="0"/>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Капитальный ремонт, модернизация, ремонт и содержание автомобильных дорог Мокшанского района Пензенской области</w:t>
            </w:r>
          </w:p>
        </w:tc>
        <w:tc>
          <w:tcPr>
            <w:tcW w:w="1842"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Администрация</w:t>
            </w:r>
          </w:p>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Мокшанского района</w:t>
            </w:r>
          </w:p>
        </w:tc>
        <w:tc>
          <w:tcPr>
            <w:tcW w:w="993" w:type="dxa"/>
            <w:vAlign w:val="center"/>
          </w:tcPr>
          <w:p w:rsidR="001970FD" w:rsidRPr="001970FD" w:rsidRDefault="001970FD" w:rsidP="00936B03">
            <w:pPr>
              <w:widowControl w:val="0"/>
              <w:ind w:right="-108" w:hanging="108"/>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0910346150</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901</w:t>
            </w:r>
          </w:p>
        </w:tc>
        <w:tc>
          <w:tcPr>
            <w:tcW w:w="416"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04</w:t>
            </w:r>
          </w:p>
        </w:tc>
        <w:tc>
          <w:tcPr>
            <w:tcW w:w="421"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09</w:t>
            </w:r>
          </w:p>
        </w:tc>
        <w:tc>
          <w:tcPr>
            <w:tcW w:w="745" w:type="dxa"/>
            <w:vAlign w:val="center"/>
          </w:tcPr>
          <w:p w:rsidR="001970FD" w:rsidRPr="001970FD" w:rsidRDefault="001970FD" w:rsidP="001970FD">
            <w:pPr>
              <w:widowControl w:val="0"/>
              <w:jc w:val="center"/>
              <w:rPr>
                <w:rFonts w:ascii="Times New Roman" w:eastAsia="Times New Roman" w:hAnsi="Times New Roman" w:cs="Times New Roman"/>
                <w:strike/>
                <w:spacing w:val="-20"/>
                <w:sz w:val="16"/>
                <w:szCs w:val="16"/>
                <w:lang w:eastAsia="ru-RU"/>
              </w:rPr>
            </w:pPr>
            <w:r w:rsidRPr="001970FD">
              <w:rPr>
                <w:rFonts w:ascii="Times New Roman" w:eastAsia="Times New Roman" w:hAnsi="Times New Roman" w:cs="Times New Roman"/>
                <w:spacing w:val="-20"/>
                <w:sz w:val="16"/>
                <w:szCs w:val="16"/>
                <w:lang w:eastAsia="ru-RU"/>
              </w:rPr>
              <w:t>244</w:t>
            </w:r>
          </w:p>
        </w:tc>
        <w:tc>
          <w:tcPr>
            <w:tcW w:w="817" w:type="dxa"/>
            <w:vAlign w:val="center"/>
          </w:tcPr>
          <w:p w:rsidR="001970FD" w:rsidRPr="001970FD" w:rsidRDefault="001970FD" w:rsidP="001970FD">
            <w:pPr>
              <w:widowControl w:val="0"/>
              <w:jc w:val="center"/>
              <w:rPr>
                <w:rFonts w:ascii="Times New Roman" w:eastAsia="Times New Roman" w:hAnsi="Times New Roman" w:cs="Times New Roman"/>
                <w:strike/>
                <w:sz w:val="16"/>
                <w:szCs w:val="16"/>
                <w:lang w:eastAsia="ru-RU"/>
              </w:rPr>
            </w:pPr>
            <w:r w:rsidRPr="001970FD">
              <w:rPr>
                <w:rFonts w:ascii="Times New Roman" w:eastAsia="Times New Roman" w:hAnsi="Times New Roman" w:cs="Times New Roman"/>
                <w:sz w:val="16"/>
                <w:szCs w:val="16"/>
                <w:lang w:eastAsia="ru-RU"/>
              </w:rPr>
              <w:t>5720,9</w:t>
            </w:r>
          </w:p>
        </w:tc>
        <w:tc>
          <w:tcPr>
            <w:tcW w:w="850"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 1071,0</w:t>
            </w:r>
          </w:p>
        </w:tc>
        <w:tc>
          <w:tcPr>
            <w:tcW w:w="851"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708"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r>
      <w:tr w:rsidR="001970FD" w:rsidRPr="001970FD" w:rsidTr="00936B03">
        <w:trPr>
          <w:trHeight w:val="1058"/>
        </w:trPr>
        <w:tc>
          <w:tcPr>
            <w:tcW w:w="466" w:type="dxa"/>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p>
        </w:tc>
        <w:tc>
          <w:tcPr>
            <w:tcW w:w="1519" w:type="dxa"/>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Мероприятие 5</w:t>
            </w:r>
          </w:p>
        </w:tc>
        <w:tc>
          <w:tcPr>
            <w:tcW w:w="3828" w:type="dxa"/>
            <w:vAlign w:val="center"/>
          </w:tcPr>
          <w:p w:rsidR="001970FD" w:rsidRPr="001970FD" w:rsidRDefault="001970FD" w:rsidP="001970FD">
            <w:pPr>
              <w:widowControl w:val="0"/>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Проектирование, строительство, реконструкция, капитальный ремонт и ремонт автомобильных дорог общего пользования местного значения (за исключением автомобильных дорог федерального значения) с твердым покрытием до сельских населённых пунктов, не имеющих круглогодичной связи с сетью автомобильных дорог общего пользования, в том числе ведущих от автомобильных дорог общего пользования к ближайшим общественно значимым объектам сельских населённых пунктов, а также к объектам производства и переработки сельскохозяйственной продукции</w:t>
            </w:r>
          </w:p>
        </w:tc>
        <w:tc>
          <w:tcPr>
            <w:tcW w:w="1842"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Администрация</w:t>
            </w:r>
          </w:p>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Мокшанского района</w:t>
            </w:r>
          </w:p>
        </w:tc>
        <w:tc>
          <w:tcPr>
            <w:tcW w:w="993" w:type="dxa"/>
            <w:vAlign w:val="center"/>
          </w:tcPr>
          <w:p w:rsidR="001970FD" w:rsidRPr="001970FD" w:rsidRDefault="001970FD" w:rsidP="00936B03">
            <w:pPr>
              <w:widowControl w:val="0"/>
              <w:ind w:right="-108" w:hanging="108"/>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09103</w:t>
            </w:r>
            <w:r w:rsidRPr="001970FD">
              <w:rPr>
                <w:rFonts w:ascii="Times New Roman" w:eastAsia="Times New Roman" w:hAnsi="Times New Roman" w:cs="Times New Roman"/>
                <w:iCs/>
                <w:sz w:val="16"/>
                <w:szCs w:val="16"/>
                <w:lang w:val="en-US" w:eastAsia="ru-RU"/>
              </w:rPr>
              <w:t>S</w:t>
            </w:r>
            <w:r w:rsidRPr="001970FD">
              <w:rPr>
                <w:rFonts w:ascii="Times New Roman" w:eastAsia="Times New Roman" w:hAnsi="Times New Roman" w:cs="Times New Roman"/>
                <w:iCs/>
                <w:sz w:val="16"/>
                <w:szCs w:val="16"/>
                <w:lang w:eastAsia="ru-RU"/>
              </w:rPr>
              <w:t>3470</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901</w:t>
            </w:r>
          </w:p>
        </w:tc>
        <w:tc>
          <w:tcPr>
            <w:tcW w:w="416"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04</w:t>
            </w:r>
          </w:p>
        </w:tc>
        <w:tc>
          <w:tcPr>
            <w:tcW w:w="421"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09</w:t>
            </w:r>
          </w:p>
        </w:tc>
        <w:tc>
          <w:tcPr>
            <w:tcW w:w="745" w:type="dxa"/>
            <w:vAlign w:val="center"/>
          </w:tcPr>
          <w:p w:rsidR="001970FD" w:rsidRPr="001970FD" w:rsidRDefault="001970FD" w:rsidP="001970FD">
            <w:pPr>
              <w:widowControl w:val="0"/>
              <w:jc w:val="center"/>
              <w:rPr>
                <w:rFonts w:ascii="Times New Roman" w:eastAsia="Times New Roman" w:hAnsi="Times New Roman" w:cs="Times New Roman"/>
                <w:strike/>
                <w:spacing w:val="-20"/>
                <w:sz w:val="16"/>
                <w:szCs w:val="16"/>
                <w:lang w:eastAsia="ru-RU"/>
              </w:rPr>
            </w:pPr>
            <w:r w:rsidRPr="001970FD">
              <w:rPr>
                <w:rFonts w:ascii="Times New Roman" w:eastAsia="Times New Roman" w:hAnsi="Times New Roman" w:cs="Times New Roman"/>
                <w:spacing w:val="-20"/>
                <w:sz w:val="16"/>
                <w:szCs w:val="16"/>
                <w:lang w:eastAsia="ru-RU"/>
              </w:rPr>
              <w:t>244</w:t>
            </w:r>
          </w:p>
        </w:tc>
        <w:tc>
          <w:tcPr>
            <w:tcW w:w="817"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850"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851"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708"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r>
      <w:tr w:rsidR="001970FD" w:rsidRPr="001970FD" w:rsidTr="00936B03">
        <w:trPr>
          <w:trHeight w:val="310"/>
        </w:trPr>
        <w:tc>
          <w:tcPr>
            <w:tcW w:w="466" w:type="dxa"/>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p>
        </w:tc>
        <w:tc>
          <w:tcPr>
            <w:tcW w:w="1519" w:type="dxa"/>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Мероприятие 6</w:t>
            </w:r>
          </w:p>
        </w:tc>
        <w:tc>
          <w:tcPr>
            <w:tcW w:w="3828" w:type="dxa"/>
            <w:vAlign w:val="center"/>
          </w:tcPr>
          <w:p w:rsidR="001970FD" w:rsidRPr="001970FD" w:rsidRDefault="001970FD" w:rsidP="00936B03">
            <w:pPr>
              <w:widowControl w:val="0"/>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Строительство (реконструкция), капитальный ремонт, ремонт и содержание автомобильных дорог общего пользования местного значения, а также на капитальный ремонт и ремонт дворовых территорий многоквартирных домов населенных пунктов, проездов к дворовым территориям многоквартирных домов населенных пунктов (дополнительные расходы)</w:t>
            </w:r>
          </w:p>
        </w:tc>
        <w:tc>
          <w:tcPr>
            <w:tcW w:w="1842"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Администрация</w:t>
            </w:r>
          </w:p>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Мокшанского района</w:t>
            </w:r>
          </w:p>
        </w:tc>
        <w:tc>
          <w:tcPr>
            <w:tcW w:w="993" w:type="dxa"/>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09103М3080</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901</w:t>
            </w:r>
          </w:p>
        </w:tc>
        <w:tc>
          <w:tcPr>
            <w:tcW w:w="416"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04</w:t>
            </w:r>
          </w:p>
        </w:tc>
        <w:tc>
          <w:tcPr>
            <w:tcW w:w="421"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09</w:t>
            </w:r>
          </w:p>
        </w:tc>
        <w:tc>
          <w:tcPr>
            <w:tcW w:w="745"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244</w:t>
            </w:r>
          </w:p>
        </w:tc>
        <w:tc>
          <w:tcPr>
            <w:tcW w:w="817"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15,8</w:t>
            </w:r>
          </w:p>
        </w:tc>
        <w:tc>
          <w:tcPr>
            <w:tcW w:w="850"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2,72</w:t>
            </w:r>
          </w:p>
        </w:tc>
        <w:tc>
          <w:tcPr>
            <w:tcW w:w="851"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708"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r>
      <w:tr w:rsidR="001970FD" w:rsidRPr="001970FD" w:rsidTr="00936B03">
        <w:tc>
          <w:tcPr>
            <w:tcW w:w="466" w:type="dxa"/>
            <w:tcBorders>
              <w:top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 xml:space="preserve"> 1.4</w:t>
            </w:r>
          </w:p>
        </w:tc>
        <w:tc>
          <w:tcPr>
            <w:tcW w:w="1519"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Основное </w:t>
            </w:r>
          </w:p>
          <w:p w:rsidR="001970FD" w:rsidRPr="001970FD" w:rsidRDefault="001970FD" w:rsidP="001970FD">
            <w:pPr>
              <w:widowControl w:val="0"/>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sz w:val="16"/>
                <w:szCs w:val="16"/>
                <w:lang w:eastAsia="ru-RU"/>
              </w:rPr>
              <w:t>мероприятие 4</w:t>
            </w:r>
          </w:p>
        </w:tc>
        <w:tc>
          <w:tcPr>
            <w:tcW w:w="3828" w:type="dxa"/>
            <w:vAlign w:val="center"/>
          </w:tcPr>
          <w:p w:rsidR="001970FD" w:rsidRPr="001970FD" w:rsidRDefault="001970FD" w:rsidP="001970FD">
            <w:pPr>
              <w:widowControl w:val="0"/>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Оплата взносов в региональный фонд капитального ремонта Пензенской области</w:t>
            </w:r>
          </w:p>
        </w:tc>
        <w:tc>
          <w:tcPr>
            <w:tcW w:w="1842"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всего</w:t>
            </w:r>
          </w:p>
        </w:tc>
        <w:tc>
          <w:tcPr>
            <w:tcW w:w="993"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0910400000</w:t>
            </w:r>
          </w:p>
        </w:tc>
        <w:tc>
          <w:tcPr>
            <w:tcW w:w="709" w:type="dxa"/>
            <w:vAlign w:val="center"/>
          </w:tcPr>
          <w:p w:rsidR="001970FD" w:rsidRPr="001970FD" w:rsidRDefault="001970FD" w:rsidP="001970FD">
            <w:pPr>
              <w:widowControl w:val="0"/>
              <w:ind w:firstLine="34"/>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901</w:t>
            </w:r>
          </w:p>
        </w:tc>
        <w:tc>
          <w:tcPr>
            <w:tcW w:w="416"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Х</w:t>
            </w:r>
          </w:p>
        </w:tc>
        <w:tc>
          <w:tcPr>
            <w:tcW w:w="421"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Х</w:t>
            </w:r>
          </w:p>
        </w:tc>
        <w:tc>
          <w:tcPr>
            <w:tcW w:w="745" w:type="dxa"/>
            <w:vAlign w:val="center"/>
          </w:tcPr>
          <w:p w:rsidR="001970FD" w:rsidRPr="001970FD" w:rsidRDefault="001970FD" w:rsidP="001970FD">
            <w:pPr>
              <w:widowControl w:val="0"/>
              <w:jc w:val="center"/>
              <w:rPr>
                <w:rFonts w:ascii="Times New Roman" w:eastAsia="Times New Roman" w:hAnsi="Times New Roman" w:cs="Times New Roman"/>
                <w:strike/>
                <w:sz w:val="16"/>
                <w:szCs w:val="16"/>
                <w:lang w:eastAsia="ru-RU"/>
              </w:rPr>
            </w:pPr>
            <w:r w:rsidRPr="001970FD">
              <w:rPr>
                <w:rFonts w:ascii="Times New Roman" w:eastAsia="Times New Roman" w:hAnsi="Times New Roman" w:cs="Times New Roman"/>
                <w:spacing w:val="-20"/>
                <w:sz w:val="16"/>
                <w:szCs w:val="16"/>
                <w:lang w:eastAsia="ru-RU"/>
              </w:rPr>
              <w:t>Х</w:t>
            </w:r>
          </w:p>
        </w:tc>
        <w:tc>
          <w:tcPr>
            <w:tcW w:w="817"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26,1</w:t>
            </w:r>
          </w:p>
        </w:tc>
        <w:tc>
          <w:tcPr>
            <w:tcW w:w="850"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54,0</w:t>
            </w:r>
          </w:p>
        </w:tc>
        <w:tc>
          <w:tcPr>
            <w:tcW w:w="851"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w:t>
            </w:r>
          </w:p>
        </w:tc>
        <w:tc>
          <w:tcPr>
            <w:tcW w:w="708"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936B03">
        <w:tc>
          <w:tcPr>
            <w:tcW w:w="466" w:type="dxa"/>
            <w:tcBorders>
              <w:top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p>
        </w:tc>
        <w:tc>
          <w:tcPr>
            <w:tcW w:w="1519" w:type="dxa"/>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Мероприятие 1</w:t>
            </w:r>
          </w:p>
        </w:tc>
        <w:tc>
          <w:tcPr>
            <w:tcW w:w="3828" w:type="dxa"/>
            <w:vAlign w:val="center"/>
          </w:tcPr>
          <w:p w:rsidR="001970FD" w:rsidRPr="001970FD" w:rsidRDefault="001970FD" w:rsidP="001970FD">
            <w:pPr>
              <w:widowControl w:val="0"/>
              <w:spacing w:line="200" w:lineRule="exact"/>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Оплата взносов в региональный фонд капитального ремонта Пензенской области за капитальный ремонт общего имущества многоквартирных домов за жилые помещения, находящиеся в собственности Мокшанского района</w:t>
            </w:r>
          </w:p>
        </w:tc>
        <w:tc>
          <w:tcPr>
            <w:tcW w:w="1842"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Администрация</w:t>
            </w:r>
          </w:p>
          <w:p w:rsidR="001970FD" w:rsidRPr="001970FD" w:rsidRDefault="001970FD" w:rsidP="001970FD">
            <w:pPr>
              <w:widowControl w:val="0"/>
              <w:spacing w:line="200" w:lineRule="exact"/>
              <w:ind w:right="-26"/>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Мокшанского района</w:t>
            </w:r>
          </w:p>
        </w:tc>
        <w:tc>
          <w:tcPr>
            <w:tcW w:w="993" w:type="dxa"/>
            <w:vAlign w:val="center"/>
          </w:tcPr>
          <w:p w:rsidR="001970FD" w:rsidRPr="001970FD" w:rsidRDefault="001970FD" w:rsidP="00936B03">
            <w:pPr>
              <w:widowControl w:val="0"/>
              <w:ind w:right="-108" w:hanging="108"/>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0910462210</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901</w:t>
            </w:r>
          </w:p>
        </w:tc>
        <w:tc>
          <w:tcPr>
            <w:tcW w:w="416"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05</w:t>
            </w:r>
          </w:p>
        </w:tc>
        <w:tc>
          <w:tcPr>
            <w:tcW w:w="421"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01</w:t>
            </w:r>
          </w:p>
        </w:tc>
        <w:tc>
          <w:tcPr>
            <w:tcW w:w="745" w:type="dxa"/>
            <w:vAlign w:val="center"/>
          </w:tcPr>
          <w:p w:rsidR="001970FD" w:rsidRPr="001970FD" w:rsidRDefault="001970FD" w:rsidP="001970FD">
            <w:pPr>
              <w:widowControl w:val="0"/>
              <w:jc w:val="center"/>
              <w:rPr>
                <w:rFonts w:ascii="Times New Roman" w:eastAsia="Times New Roman" w:hAnsi="Times New Roman" w:cs="Times New Roman"/>
                <w:strike/>
                <w:spacing w:val="-20"/>
                <w:sz w:val="16"/>
                <w:szCs w:val="16"/>
                <w:lang w:eastAsia="ru-RU"/>
              </w:rPr>
            </w:pPr>
            <w:r w:rsidRPr="001970FD">
              <w:rPr>
                <w:rFonts w:ascii="Times New Roman" w:eastAsia="Times New Roman" w:hAnsi="Times New Roman" w:cs="Times New Roman"/>
                <w:iCs/>
                <w:sz w:val="16"/>
                <w:szCs w:val="16"/>
                <w:lang w:eastAsia="ru-RU"/>
              </w:rPr>
              <w:t>244</w:t>
            </w:r>
          </w:p>
        </w:tc>
        <w:tc>
          <w:tcPr>
            <w:tcW w:w="817"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26,1</w:t>
            </w:r>
          </w:p>
        </w:tc>
        <w:tc>
          <w:tcPr>
            <w:tcW w:w="850"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54,0</w:t>
            </w:r>
          </w:p>
        </w:tc>
        <w:tc>
          <w:tcPr>
            <w:tcW w:w="851"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w:t>
            </w:r>
          </w:p>
        </w:tc>
        <w:tc>
          <w:tcPr>
            <w:tcW w:w="708"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936B03">
        <w:tc>
          <w:tcPr>
            <w:tcW w:w="466" w:type="dxa"/>
            <w:tcBorders>
              <w:top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1.5</w:t>
            </w:r>
          </w:p>
        </w:tc>
        <w:tc>
          <w:tcPr>
            <w:tcW w:w="1519"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Основное </w:t>
            </w:r>
          </w:p>
          <w:p w:rsidR="001970FD" w:rsidRPr="001970FD" w:rsidRDefault="001970FD" w:rsidP="001970FD">
            <w:pPr>
              <w:widowControl w:val="0"/>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sz w:val="16"/>
                <w:szCs w:val="16"/>
                <w:lang w:eastAsia="ru-RU"/>
              </w:rPr>
              <w:t>мероприятие 5</w:t>
            </w:r>
          </w:p>
        </w:tc>
        <w:tc>
          <w:tcPr>
            <w:tcW w:w="3828" w:type="dxa"/>
            <w:vAlign w:val="center"/>
          </w:tcPr>
          <w:p w:rsidR="001970FD" w:rsidRPr="001970FD" w:rsidRDefault="001970FD" w:rsidP="001970FD">
            <w:pPr>
              <w:widowControl w:val="0"/>
              <w:spacing w:line="200" w:lineRule="exact"/>
              <w:jc w:val="left"/>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z w:val="16"/>
                <w:szCs w:val="16"/>
                <w:lang w:eastAsia="ru-RU"/>
              </w:rPr>
              <w:t>Осуществление полномочий органов местного самоуправления в области градостроительной деятельности</w:t>
            </w:r>
          </w:p>
        </w:tc>
        <w:tc>
          <w:tcPr>
            <w:tcW w:w="1842"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всего</w:t>
            </w:r>
          </w:p>
        </w:tc>
        <w:tc>
          <w:tcPr>
            <w:tcW w:w="993"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0910500000</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Х</w:t>
            </w:r>
          </w:p>
        </w:tc>
        <w:tc>
          <w:tcPr>
            <w:tcW w:w="416"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Х</w:t>
            </w:r>
          </w:p>
        </w:tc>
        <w:tc>
          <w:tcPr>
            <w:tcW w:w="421"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pacing w:val="-20"/>
                <w:sz w:val="16"/>
                <w:szCs w:val="16"/>
                <w:lang w:eastAsia="ru-RU"/>
              </w:rPr>
              <w:t>Х</w:t>
            </w:r>
          </w:p>
        </w:tc>
        <w:tc>
          <w:tcPr>
            <w:tcW w:w="745" w:type="dxa"/>
            <w:vAlign w:val="center"/>
          </w:tcPr>
          <w:p w:rsidR="001970FD" w:rsidRPr="001970FD" w:rsidRDefault="001970FD" w:rsidP="001970FD">
            <w:pPr>
              <w:widowControl w:val="0"/>
              <w:jc w:val="center"/>
              <w:rPr>
                <w:rFonts w:ascii="Times New Roman" w:eastAsia="Times New Roman" w:hAnsi="Times New Roman" w:cs="Times New Roman"/>
                <w:strike/>
                <w:spacing w:val="-20"/>
                <w:sz w:val="16"/>
                <w:szCs w:val="16"/>
                <w:lang w:eastAsia="ru-RU"/>
              </w:rPr>
            </w:pPr>
            <w:r w:rsidRPr="001970FD">
              <w:rPr>
                <w:rFonts w:ascii="Times New Roman" w:eastAsia="Times New Roman" w:hAnsi="Times New Roman" w:cs="Times New Roman"/>
                <w:spacing w:val="-20"/>
                <w:sz w:val="16"/>
                <w:szCs w:val="16"/>
                <w:lang w:eastAsia="ru-RU"/>
              </w:rPr>
              <w:t>Х</w:t>
            </w:r>
          </w:p>
        </w:tc>
        <w:tc>
          <w:tcPr>
            <w:tcW w:w="817"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1487,8</w:t>
            </w:r>
          </w:p>
        </w:tc>
        <w:tc>
          <w:tcPr>
            <w:tcW w:w="850"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851"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708"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936B03">
        <w:trPr>
          <w:trHeight w:val="257"/>
        </w:trPr>
        <w:tc>
          <w:tcPr>
            <w:tcW w:w="466" w:type="dxa"/>
            <w:vMerge w:val="restart"/>
            <w:tcBorders>
              <w:top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p>
        </w:tc>
        <w:tc>
          <w:tcPr>
            <w:tcW w:w="1519" w:type="dxa"/>
            <w:vMerge w:val="restart"/>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Мероприятие 1</w:t>
            </w:r>
          </w:p>
        </w:tc>
        <w:tc>
          <w:tcPr>
            <w:tcW w:w="3828" w:type="dxa"/>
            <w:vMerge w:val="restart"/>
            <w:vAlign w:val="center"/>
          </w:tcPr>
          <w:p w:rsidR="001970FD" w:rsidRPr="001970FD" w:rsidRDefault="001970FD" w:rsidP="001970FD">
            <w:pPr>
              <w:widowControl w:val="0"/>
              <w:spacing w:line="200" w:lineRule="exact"/>
              <w:jc w:val="left"/>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z w:val="16"/>
                <w:szCs w:val="16"/>
                <w:lang w:eastAsia="ru-RU"/>
              </w:rPr>
              <w:t>Проведение комплексных кадастровых работ</w:t>
            </w:r>
          </w:p>
        </w:tc>
        <w:tc>
          <w:tcPr>
            <w:tcW w:w="1842" w:type="dxa"/>
            <w:vMerge w:val="restart"/>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Администрация</w:t>
            </w:r>
          </w:p>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Мокшанского района</w:t>
            </w:r>
          </w:p>
        </w:tc>
        <w:tc>
          <w:tcPr>
            <w:tcW w:w="993" w:type="dxa"/>
            <w:vAlign w:val="center"/>
          </w:tcPr>
          <w:p w:rsidR="001970FD" w:rsidRPr="001970FD" w:rsidRDefault="001970FD" w:rsidP="001970FD">
            <w:pPr>
              <w:widowControl w:val="0"/>
              <w:ind w:right="-99"/>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09105</w:t>
            </w:r>
            <w:r w:rsidRPr="001970FD">
              <w:rPr>
                <w:rFonts w:ascii="Times New Roman" w:eastAsia="Times New Roman" w:hAnsi="Times New Roman" w:cs="Times New Roman"/>
                <w:sz w:val="16"/>
                <w:szCs w:val="16"/>
                <w:lang w:val="en-US" w:eastAsia="ru-RU"/>
              </w:rPr>
              <w:t>L</w:t>
            </w:r>
            <w:r w:rsidRPr="001970FD">
              <w:rPr>
                <w:rFonts w:ascii="Times New Roman" w:eastAsia="Times New Roman" w:hAnsi="Times New Roman" w:cs="Times New Roman"/>
                <w:sz w:val="16"/>
                <w:szCs w:val="16"/>
                <w:lang w:eastAsia="ru-RU"/>
              </w:rPr>
              <w:t>5110</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901</w:t>
            </w:r>
          </w:p>
        </w:tc>
        <w:tc>
          <w:tcPr>
            <w:tcW w:w="416"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04</w:t>
            </w:r>
          </w:p>
        </w:tc>
        <w:tc>
          <w:tcPr>
            <w:tcW w:w="421"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12</w:t>
            </w:r>
          </w:p>
        </w:tc>
        <w:tc>
          <w:tcPr>
            <w:tcW w:w="745" w:type="dxa"/>
            <w:vAlign w:val="center"/>
          </w:tcPr>
          <w:p w:rsidR="001970FD" w:rsidRPr="001970FD" w:rsidRDefault="001970FD" w:rsidP="001970FD">
            <w:pPr>
              <w:widowControl w:val="0"/>
              <w:jc w:val="center"/>
              <w:rPr>
                <w:rFonts w:ascii="Times New Roman" w:eastAsia="Times New Roman" w:hAnsi="Times New Roman" w:cs="Times New Roman"/>
                <w:strike/>
                <w:spacing w:val="-20"/>
                <w:sz w:val="16"/>
                <w:szCs w:val="16"/>
                <w:lang w:eastAsia="ru-RU"/>
              </w:rPr>
            </w:pPr>
            <w:r w:rsidRPr="001970FD">
              <w:rPr>
                <w:rFonts w:ascii="Times New Roman" w:eastAsia="Times New Roman" w:hAnsi="Times New Roman" w:cs="Times New Roman"/>
                <w:iCs/>
                <w:sz w:val="16"/>
                <w:szCs w:val="16"/>
                <w:lang w:eastAsia="ru-RU"/>
              </w:rPr>
              <w:t>244</w:t>
            </w:r>
          </w:p>
        </w:tc>
        <w:tc>
          <w:tcPr>
            <w:tcW w:w="817"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80,7</w:t>
            </w:r>
          </w:p>
        </w:tc>
        <w:tc>
          <w:tcPr>
            <w:tcW w:w="850"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851"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708"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8713E5">
        <w:trPr>
          <w:trHeight w:val="309"/>
        </w:trPr>
        <w:tc>
          <w:tcPr>
            <w:tcW w:w="466" w:type="dxa"/>
            <w:vMerge/>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p>
        </w:tc>
        <w:tc>
          <w:tcPr>
            <w:tcW w:w="1519" w:type="dxa"/>
            <w:vMerge/>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p>
        </w:tc>
        <w:tc>
          <w:tcPr>
            <w:tcW w:w="3828" w:type="dxa"/>
            <w:vMerge/>
            <w:vAlign w:val="center"/>
          </w:tcPr>
          <w:p w:rsidR="001970FD" w:rsidRPr="001970FD" w:rsidRDefault="001970FD" w:rsidP="001970FD">
            <w:pPr>
              <w:widowControl w:val="0"/>
              <w:spacing w:line="200" w:lineRule="exact"/>
              <w:jc w:val="left"/>
              <w:rPr>
                <w:rFonts w:ascii="Times New Roman" w:eastAsia="Times New Roman" w:hAnsi="Times New Roman" w:cs="Times New Roman"/>
                <w:sz w:val="16"/>
                <w:szCs w:val="16"/>
                <w:lang w:eastAsia="ru-RU"/>
              </w:rPr>
            </w:pPr>
          </w:p>
        </w:tc>
        <w:tc>
          <w:tcPr>
            <w:tcW w:w="1842" w:type="dxa"/>
            <w:vMerge/>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p>
        </w:tc>
        <w:tc>
          <w:tcPr>
            <w:tcW w:w="993" w:type="dxa"/>
            <w:vAlign w:val="center"/>
          </w:tcPr>
          <w:p w:rsidR="001970FD" w:rsidRPr="001970FD" w:rsidRDefault="001970FD" w:rsidP="001970FD">
            <w:pPr>
              <w:widowControl w:val="0"/>
              <w:ind w:right="-99"/>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09105L5110</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901</w:t>
            </w:r>
          </w:p>
        </w:tc>
        <w:tc>
          <w:tcPr>
            <w:tcW w:w="416"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04</w:t>
            </w:r>
          </w:p>
        </w:tc>
        <w:tc>
          <w:tcPr>
            <w:tcW w:w="421"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10</w:t>
            </w:r>
          </w:p>
        </w:tc>
        <w:tc>
          <w:tcPr>
            <w:tcW w:w="745" w:type="dxa"/>
            <w:vAlign w:val="center"/>
          </w:tcPr>
          <w:p w:rsidR="001970FD" w:rsidRPr="001970FD" w:rsidRDefault="001970FD" w:rsidP="001970FD">
            <w:pPr>
              <w:widowControl w:val="0"/>
              <w:jc w:val="center"/>
              <w:rPr>
                <w:rFonts w:ascii="Times New Roman" w:eastAsia="Times New Roman" w:hAnsi="Times New Roman" w:cs="Times New Roman"/>
                <w:strike/>
                <w:spacing w:val="-20"/>
                <w:sz w:val="16"/>
                <w:szCs w:val="16"/>
                <w:lang w:eastAsia="ru-RU"/>
              </w:rPr>
            </w:pPr>
            <w:r w:rsidRPr="001970FD">
              <w:rPr>
                <w:rFonts w:ascii="Times New Roman" w:eastAsia="Times New Roman" w:hAnsi="Times New Roman" w:cs="Times New Roman"/>
                <w:iCs/>
                <w:sz w:val="16"/>
                <w:szCs w:val="16"/>
                <w:lang w:eastAsia="ru-RU"/>
              </w:rPr>
              <w:t>244</w:t>
            </w:r>
          </w:p>
        </w:tc>
        <w:tc>
          <w:tcPr>
            <w:tcW w:w="817"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7,0</w:t>
            </w:r>
          </w:p>
        </w:tc>
        <w:tc>
          <w:tcPr>
            <w:tcW w:w="850"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851"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708"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8713E5">
        <w:trPr>
          <w:trHeight w:val="271"/>
        </w:trPr>
        <w:tc>
          <w:tcPr>
            <w:tcW w:w="466" w:type="dxa"/>
            <w:vMerge/>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p>
        </w:tc>
        <w:tc>
          <w:tcPr>
            <w:tcW w:w="1519" w:type="dxa"/>
            <w:vMerge/>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p>
        </w:tc>
        <w:tc>
          <w:tcPr>
            <w:tcW w:w="3828" w:type="dxa"/>
            <w:vMerge/>
            <w:vAlign w:val="center"/>
          </w:tcPr>
          <w:p w:rsidR="001970FD" w:rsidRPr="001970FD" w:rsidRDefault="001970FD" w:rsidP="001970FD">
            <w:pPr>
              <w:widowControl w:val="0"/>
              <w:spacing w:line="200" w:lineRule="exact"/>
              <w:jc w:val="left"/>
              <w:rPr>
                <w:rFonts w:ascii="Times New Roman" w:eastAsia="Times New Roman" w:hAnsi="Times New Roman" w:cs="Times New Roman"/>
                <w:sz w:val="16"/>
                <w:szCs w:val="16"/>
                <w:lang w:eastAsia="ru-RU"/>
              </w:rPr>
            </w:pPr>
          </w:p>
        </w:tc>
        <w:tc>
          <w:tcPr>
            <w:tcW w:w="1842" w:type="dxa"/>
            <w:vMerge/>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p>
        </w:tc>
        <w:tc>
          <w:tcPr>
            <w:tcW w:w="993" w:type="dxa"/>
            <w:vAlign w:val="center"/>
          </w:tcPr>
          <w:p w:rsidR="001970FD" w:rsidRPr="001970FD" w:rsidRDefault="001970FD" w:rsidP="001970FD">
            <w:pPr>
              <w:widowControl w:val="0"/>
              <w:ind w:right="-99"/>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09105L5110</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901</w:t>
            </w:r>
          </w:p>
        </w:tc>
        <w:tc>
          <w:tcPr>
            <w:tcW w:w="416"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04</w:t>
            </w:r>
          </w:p>
        </w:tc>
        <w:tc>
          <w:tcPr>
            <w:tcW w:w="421"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12</w:t>
            </w:r>
          </w:p>
        </w:tc>
        <w:tc>
          <w:tcPr>
            <w:tcW w:w="745" w:type="dxa"/>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244</w:t>
            </w:r>
          </w:p>
        </w:tc>
        <w:tc>
          <w:tcPr>
            <w:tcW w:w="817"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850"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851"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708"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936B03">
        <w:tc>
          <w:tcPr>
            <w:tcW w:w="466" w:type="dxa"/>
            <w:tcBorders>
              <w:top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p>
        </w:tc>
        <w:tc>
          <w:tcPr>
            <w:tcW w:w="1519" w:type="dxa"/>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Мероприятие 2</w:t>
            </w:r>
          </w:p>
        </w:tc>
        <w:tc>
          <w:tcPr>
            <w:tcW w:w="3828" w:type="dxa"/>
            <w:vAlign w:val="center"/>
          </w:tcPr>
          <w:p w:rsidR="001970FD" w:rsidRPr="001970FD" w:rsidRDefault="001970FD" w:rsidP="001970FD">
            <w:pPr>
              <w:widowControl w:val="0"/>
              <w:spacing w:line="200" w:lineRule="exact"/>
              <w:jc w:val="left"/>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Выполнение работ по внесению изменений в Схему территориального планирования Мокшанского района Пензенской области</w:t>
            </w:r>
          </w:p>
        </w:tc>
        <w:tc>
          <w:tcPr>
            <w:tcW w:w="1842"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Администрация</w:t>
            </w:r>
          </w:p>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Мокшанского района</w:t>
            </w:r>
          </w:p>
        </w:tc>
        <w:tc>
          <w:tcPr>
            <w:tcW w:w="993" w:type="dxa"/>
            <w:vAlign w:val="center"/>
          </w:tcPr>
          <w:p w:rsidR="001970FD" w:rsidRPr="001970FD" w:rsidRDefault="001970FD" w:rsidP="00936B03">
            <w:pPr>
              <w:widowControl w:val="0"/>
              <w:ind w:right="-108" w:hanging="108"/>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0910561270</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901</w:t>
            </w:r>
          </w:p>
        </w:tc>
        <w:tc>
          <w:tcPr>
            <w:tcW w:w="416"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04</w:t>
            </w:r>
          </w:p>
        </w:tc>
        <w:tc>
          <w:tcPr>
            <w:tcW w:w="421"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12</w:t>
            </w:r>
          </w:p>
        </w:tc>
        <w:tc>
          <w:tcPr>
            <w:tcW w:w="745" w:type="dxa"/>
            <w:vAlign w:val="center"/>
          </w:tcPr>
          <w:p w:rsidR="001970FD" w:rsidRPr="001970FD" w:rsidRDefault="001970FD" w:rsidP="001970FD">
            <w:pPr>
              <w:widowControl w:val="0"/>
              <w:jc w:val="center"/>
              <w:rPr>
                <w:rFonts w:ascii="Times New Roman" w:eastAsia="Times New Roman" w:hAnsi="Times New Roman" w:cs="Times New Roman"/>
                <w:strike/>
                <w:spacing w:val="-20"/>
                <w:sz w:val="16"/>
                <w:szCs w:val="16"/>
                <w:lang w:eastAsia="ru-RU"/>
              </w:rPr>
            </w:pPr>
            <w:r w:rsidRPr="001970FD">
              <w:rPr>
                <w:rFonts w:ascii="Times New Roman" w:eastAsia="Times New Roman" w:hAnsi="Times New Roman" w:cs="Times New Roman"/>
                <w:iCs/>
                <w:sz w:val="16"/>
                <w:szCs w:val="16"/>
                <w:lang w:eastAsia="ru-RU"/>
              </w:rPr>
              <w:t>244</w:t>
            </w:r>
          </w:p>
        </w:tc>
        <w:tc>
          <w:tcPr>
            <w:tcW w:w="817"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850"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851"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708"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936B03">
        <w:tc>
          <w:tcPr>
            <w:tcW w:w="466" w:type="dxa"/>
            <w:tcBorders>
              <w:top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p>
        </w:tc>
        <w:tc>
          <w:tcPr>
            <w:tcW w:w="1519" w:type="dxa"/>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Мероприятие 3</w:t>
            </w:r>
          </w:p>
        </w:tc>
        <w:tc>
          <w:tcPr>
            <w:tcW w:w="3828" w:type="dxa"/>
            <w:vAlign w:val="center"/>
          </w:tcPr>
          <w:p w:rsidR="001970FD" w:rsidRPr="001970FD" w:rsidRDefault="001970FD" w:rsidP="001970FD">
            <w:pPr>
              <w:widowControl w:val="0"/>
              <w:spacing w:line="200" w:lineRule="exact"/>
              <w:jc w:val="left"/>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Оплата межбюджетных трансфертов на осуществление переданных полномочий по решению вопросов местного значения в области осуществления градостроительной  деятельности в границах поселений</w:t>
            </w:r>
          </w:p>
        </w:tc>
        <w:tc>
          <w:tcPr>
            <w:tcW w:w="1842"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Администрация</w:t>
            </w:r>
          </w:p>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Мокшанского района</w:t>
            </w:r>
          </w:p>
        </w:tc>
        <w:tc>
          <w:tcPr>
            <w:tcW w:w="993" w:type="dxa"/>
            <w:vAlign w:val="center"/>
          </w:tcPr>
          <w:p w:rsidR="001970FD" w:rsidRPr="001970FD" w:rsidRDefault="001970FD" w:rsidP="00936B03">
            <w:pPr>
              <w:widowControl w:val="0"/>
              <w:ind w:right="-108" w:hanging="108"/>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0910595240</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901</w:t>
            </w:r>
          </w:p>
        </w:tc>
        <w:tc>
          <w:tcPr>
            <w:tcW w:w="416"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04</w:t>
            </w:r>
          </w:p>
        </w:tc>
        <w:tc>
          <w:tcPr>
            <w:tcW w:w="421"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12</w:t>
            </w:r>
          </w:p>
        </w:tc>
        <w:tc>
          <w:tcPr>
            <w:tcW w:w="745" w:type="dxa"/>
            <w:vAlign w:val="center"/>
          </w:tcPr>
          <w:p w:rsidR="001970FD" w:rsidRPr="001970FD" w:rsidRDefault="001970FD" w:rsidP="001970FD">
            <w:pPr>
              <w:widowControl w:val="0"/>
              <w:jc w:val="center"/>
              <w:rPr>
                <w:rFonts w:ascii="Times New Roman" w:eastAsia="Times New Roman" w:hAnsi="Times New Roman" w:cs="Times New Roman"/>
                <w:strike/>
                <w:spacing w:val="-20"/>
                <w:sz w:val="16"/>
                <w:szCs w:val="16"/>
                <w:lang w:eastAsia="ru-RU"/>
              </w:rPr>
            </w:pPr>
            <w:r w:rsidRPr="001970FD">
              <w:rPr>
                <w:rFonts w:ascii="Times New Roman" w:eastAsia="Times New Roman" w:hAnsi="Times New Roman" w:cs="Times New Roman"/>
                <w:iCs/>
                <w:sz w:val="16"/>
                <w:szCs w:val="16"/>
                <w:lang w:eastAsia="ru-RU"/>
              </w:rPr>
              <w:t>244</w:t>
            </w:r>
          </w:p>
        </w:tc>
        <w:tc>
          <w:tcPr>
            <w:tcW w:w="817" w:type="dxa"/>
            <w:vAlign w:val="center"/>
          </w:tcPr>
          <w:p w:rsidR="001970FD" w:rsidRPr="001970FD" w:rsidRDefault="001970FD" w:rsidP="001970FD">
            <w:pPr>
              <w:widowControl w:val="0"/>
              <w:jc w:val="center"/>
              <w:rPr>
                <w:rFonts w:ascii="Times New Roman" w:eastAsia="Times New Roman" w:hAnsi="Times New Roman" w:cs="Times New Roman"/>
                <w:strike/>
                <w:spacing w:val="-20"/>
                <w:sz w:val="16"/>
                <w:szCs w:val="16"/>
                <w:lang w:eastAsia="ru-RU"/>
              </w:rPr>
            </w:pPr>
            <w:r w:rsidRPr="001970FD">
              <w:rPr>
                <w:rFonts w:ascii="Times New Roman" w:eastAsia="Times New Roman" w:hAnsi="Times New Roman" w:cs="Times New Roman"/>
                <w:strike/>
                <w:spacing w:val="-20"/>
                <w:sz w:val="16"/>
                <w:szCs w:val="16"/>
                <w:lang w:eastAsia="ru-RU"/>
              </w:rPr>
              <w:t>-</w:t>
            </w:r>
          </w:p>
        </w:tc>
        <w:tc>
          <w:tcPr>
            <w:tcW w:w="850"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851"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708"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936B03">
        <w:tc>
          <w:tcPr>
            <w:tcW w:w="466" w:type="dxa"/>
            <w:tcBorders>
              <w:top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p>
        </w:tc>
        <w:tc>
          <w:tcPr>
            <w:tcW w:w="1519" w:type="dxa"/>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Мероприятие 4</w:t>
            </w:r>
          </w:p>
        </w:tc>
        <w:tc>
          <w:tcPr>
            <w:tcW w:w="3828" w:type="dxa"/>
            <w:vAlign w:val="center"/>
          </w:tcPr>
          <w:p w:rsidR="001970FD" w:rsidRPr="001970FD" w:rsidRDefault="001970FD" w:rsidP="001970FD">
            <w:pPr>
              <w:widowControl w:val="0"/>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iCs/>
                <w:sz w:val="16"/>
                <w:szCs w:val="16"/>
                <w:lang w:eastAsia="ru-RU"/>
              </w:rPr>
              <w:t xml:space="preserve">Иные межбюджетные трансферты на осуществление переданных полномочий по </w:t>
            </w:r>
            <w:r w:rsidRPr="001970FD">
              <w:rPr>
                <w:rFonts w:ascii="Times New Roman" w:eastAsia="Times New Roman" w:hAnsi="Times New Roman" w:cs="Times New Roman"/>
                <w:iCs/>
                <w:sz w:val="16"/>
                <w:szCs w:val="16"/>
                <w:lang w:eastAsia="ru-RU"/>
              </w:rPr>
              <w:lastRenderedPageBreak/>
              <w:t>решению вопросов местного значения в области осуществления градостроительной деятельности в границах поселений</w:t>
            </w:r>
          </w:p>
        </w:tc>
        <w:tc>
          <w:tcPr>
            <w:tcW w:w="1842" w:type="dxa"/>
            <w:vAlign w:val="center"/>
          </w:tcPr>
          <w:p w:rsidR="001970FD" w:rsidRPr="001970FD" w:rsidRDefault="001970FD" w:rsidP="001970FD">
            <w:pPr>
              <w:widowControl w:val="0"/>
              <w:jc w:val="center"/>
              <w:rPr>
                <w:rFonts w:ascii="Times New Roman" w:eastAsia="Times New Roman" w:hAnsi="Times New Roman" w:cs="Times New Roman"/>
                <w:iCs/>
                <w:spacing w:val="-20"/>
                <w:sz w:val="16"/>
                <w:szCs w:val="16"/>
                <w:lang w:eastAsia="ru-RU"/>
              </w:rPr>
            </w:pPr>
            <w:r w:rsidRPr="001970FD">
              <w:rPr>
                <w:rFonts w:ascii="Times New Roman" w:eastAsia="Times New Roman" w:hAnsi="Times New Roman" w:cs="Times New Roman"/>
                <w:iCs/>
                <w:spacing w:val="-20"/>
                <w:sz w:val="16"/>
                <w:szCs w:val="16"/>
                <w:lang w:eastAsia="ru-RU"/>
              </w:rPr>
              <w:lastRenderedPageBreak/>
              <w:t>Администрация</w:t>
            </w:r>
          </w:p>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iCs/>
                <w:spacing w:val="-20"/>
                <w:sz w:val="16"/>
                <w:szCs w:val="16"/>
                <w:lang w:eastAsia="ru-RU"/>
              </w:rPr>
              <w:t>Мокшанского района</w:t>
            </w:r>
          </w:p>
        </w:tc>
        <w:tc>
          <w:tcPr>
            <w:tcW w:w="993"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0910595340</w:t>
            </w:r>
          </w:p>
        </w:tc>
        <w:tc>
          <w:tcPr>
            <w:tcW w:w="709" w:type="dxa"/>
            <w:vAlign w:val="center"/>
          </w:tcPr>
          <w:p w:rsidR="001970FD" w:rsidRPr="001970FD" w:rsidRDefault="001970FD" w:rsidP="001970FD">
            <w:pPr>
              <w:widowControl w:val="0"/>
              <w:ind w:firstLine="34"/>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901</w:t>
            </w:r>
          </w:p>
        </w:tc>
        <w:tc>
          <w:tcPr>
            <w:tcW w:w="416" w:type="dxa"/>
            <w:vAlign w:val="center"/>
          </w:tcPr>
          <w:p w:rsidR="001970FD" w:rsidRPr="001970FD" w:rsidRDefault="001970FD" w:rsidP="001970FD">
            <w:pPr>
              <w:widowControl w:val="0"/>
              <w:ind w:firstLine="34"/>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04</w:t>
            </w:r>
          </w:p>
        </w:tc>
        <w:tc>
          <w:tcPr>
            <w:tcW w:w="421"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12</w:t>
            </w:r>
          </w:p>
        </w:tc>
        <w:tc>
          <w:tcPr>
            <w:tcW w:w="745"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540</w:t>
            </w:r>
          </w:p>
        </w:tc>
        <w:tc>
          <w:tcPr>
            <w:tcW w:w="817"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1400,0</w:t>
            </w:r>
          </w:p>
        </w:tc>
        <w:tc>
          <w:tcPr>
            <w:tcW w:w="850"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851"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708"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936B03">
        <w:tc>
          <w:tcPr>
            <w:tcW w:w="466" w:type="dxa"/>
            <w:tcBorders>
              <w:top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lastRenderedPageBreak/>
              <w:t>2</w:t>
            </w:r>
          </w:p>
        </w:tc>
        <w:tc>
          <w:tcPr>
            <w:tcW w:w="1519" w:type="dxa"/>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Подпрограмма 2</w:t>
            </w:r>
          </w:p>
        </w:tc>
        <w:tc>
          <w:tcPr>
            <w:tcW w:w="3828" w:type="dxa"/>
            <w:vAlign w:val="center"/>
          </w:tcPr>
          <w:p w:rsidR="001970FD" w:rsidRPr="001970FD" w:rsidRDefault="001970FD" w:rsidP="001970FD">
            <w:pPr>
              <w:widowControl w:val="0"/>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Мероприятия межмуниципального характера по охране окружающей среды в Мокшанском</w:t>
            </w:r>
          </w:p>
          <w:p w:rsidR="001970FD" w:rsidRPr="001970FD" w:rsidRDefault="001970FD" w:rsidP="001970FD">
            <w:pPr>
              <w:widowControl w:val="0"/>
              <w:jc w:val="left"/>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sz w:val="16"/>
                <w:szCs w:val="16"/>
                <w:lang w:eastAsia="ru-RU"/>
              </w:rPr>
              <w:t>районе Пензенской области</w:t>
            </w:r>
          </w:p>
        </w:tc>
        <w:tc>
          <w:tcPr>
            <w:tcW w:w="1842"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всего</w:t>
            </w:r>
          </w:p>
        </w:tc>
        <w:tc>
          <w:tcPr>
            <w:tcW w:w="993"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0920000000</w:t>
            </w:r>
          </w:p>
        </w:tc>
        <w:tc>
          <w:tcPr>
            <w:tcW w:w="709" w:type="dxa"/>
            <w:vAlign w:val="center"/>
          </w:tcPr>
          <w:p w:rsidR="001970FD" w:rsidRPr="001970FD" w:rsidRDefault="001970FD" w:rsidP="001970FD">
            <w:pPr>
              <w:widowControl w:val="0"/>
              <w:ind w:firstLine="34"/>
              <w:jc w:val="center"/>
              <w:rPr>
                <w:rFonts w:ascii="Times New Roman" w:eastAsia="Times New Roman" w:hAnsi="Times New Roman" w:cs="Times New Roman"/>
                <w:spacing w:val="-20"/>
                <w:sz w:val="16"/>
                <w:szCs w:val="16"/>
                <w:lang w:eastAsia="ru-RU"/>
              </w:rPr>
            </w:pPr>
          </w:p>
        </w:tc>
        <w:tc>
          <w:tcPr>
            <w:tcW w:w="416" w:type="dxa"/>
            <w:vAlign w:val="center"/>
          </w:tcPr>
          <w:p w:rsidR="001970FD" w:rsidRPr="001970FD" w:rsidRDefault="001970FD" w:rsidP="001970FD">
            <w:pPr>
              <w:widowControl w:val="0"/>
              <w:ind w:firstLine="34"/>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Х</w:t>
            </w:r>
          </w:p>
        </w:tc>
        <w:tc>
          <w:tcPr>
            <w:tcW w:w="421"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Х</w:t>
            </w:r>
          </w:p>
        </w:tc>
        <w:tc>
          <w:tcPr>
            <w:tcW w:w="745" w:type="dxa"/>
            <w:vAlign w:val="center"/>
          </w:tcPr>
          <w:p w:rsidR="001970FD" w:rsidRPr="001970FD" w:rsidRDefault="001970FD" w:rsidP="001970FD">
            <w:pPr>
              <w:widowControl w:val="0"/>
              <w:jc w:val="center"/>
              <w:rPr>
                <w:rFonts w:ascii="Times New Roman" w:eastAsia="Times New Roman" w:hAnsi="Times New Roman" w:cs="Times New Roman"/>
                <w:strike/>
                <w:spacing w:val="-20"/>
                <w:sz w:val="16"/>
                <w:szCs w:val="16"/>
                <w:lang w:eastAsia="ru-RU"/>
              </w:rPr>
            </w:pPr>
            <w:r w:rsidRPr="001970FD">
              <w:rPr>
                <w:rFonts w:ascii="Times New Roman" w:eastAsia="Times New Roman" w:hAnsi="Times New Roman" w:cs="Times New Roman"/>
                <w:spacing w:val="-20"/>
                <w:sz w:val="16"/>
                <w:szCs w:val="16"/>
                <w:lang w:eastAsia="ru-RU"/>
              </w:rPr>
              <w:t>Х</w:t>
            </w:r>
          </w:p>
        </w:tc>
        <w:tc>
          <w:tcPr>
            <w:tcW w:w="817"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66,21</w:t>
            </w:r>
          </w:p>
        </w:tc>
        <w:tc>
          <w:tcPr>
            <w:tcW w:w="850"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2278,0</w:t>
            </w:r>
          </w:p>
        </w:tc>
        <w:tc>
          <w:tcPr>
            <w:tcW w:w="851"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904,8</w:t>
            </w:r>
          </w:p>
        </w:tc>
        <w:tc>
          <w:tcPr>
            <w:tcW w:w="708"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904,8</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904,8</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904,8</w:t>
            </w:r>
          </w:p>
        </w:tc>
      </w:tr>
      <w:tr w:rsidR="001970FD" w:rsidRPr="001970FD" w:rsidTr="00936B03">
        <w:tc>
          <w:tcPr>
            <w:tcW w:w="466" w:type="dxa"/>
            <w:tcBorders>
              <w:top w:val="single" w:sz="4" w:space="0" w:color="auto"/>
            </w:tcBorders>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2.1</w:t>
            </w:r>
          </w:p>
        </w:tc>
        <w:tc>
          <w:tcPr>
            <w:tcW w:w="1519" w:type="dxa"/>
            <w:vAlign w:val="center"/>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Основное</w:t>
            </w:r>
          </w:p>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мероприятие 1</w:t>
            </w:r>
          </w:p>
        </w:tc>
        <w:tc>
          <w:tcPr>
            <w:tcW w:w="3828" w:type="dxa"/>
          </w:tcPr>
          <w:p w:rsidR="001970FD" w:rsidRPr="001970FD" w:rsidRDefault="001970FD" w:rsidP="001970FD">
            <w:pPr>
              <w:widowControl w:val="0"/>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Организация и осуществление в Мокшанском районе проектов и мероприятий в сфере охраны окружающей среды и экологической безопасности</w:t>
            </w:r>
          </w:p>
        </w:tc>
        <w:tc>
          <w:tcPr>
            <w:tcW w:w="1842"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всего</w:t>
            </w:r>
          </w:p>
        </w:tc>
        <w:tc>
          <w:tcPr>
            <w:tcW w:w="993"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0920100000</w:t>
            </w:r>
          </w:p>
        </w:tc>
        <w:tc>
          <w:tcPr>
            <w:tcW w:w="709" w:type="dxa"/>
            <w:vAlign w:val="center"/>
          </w:tcPr>
          <w:p w:rsidR="001970FD" w:rsidRPr="001970FD" w:rsidRDefault="001970FD" w:rsidP="001970FD">
            <w:pPr>
              <w:widowControl w:val="0"/>
              <w:ind w:firstLine="34"/>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 xml:space="preserve"> </w:t>
            </w:r>
          </w:p>
        </w:tc>
        <w:tc>
          <w:tcPr>
            <w:tcW w:w="416" w:type="dxa"/>
            <w:vAlign w:val="center"/>
          </w:tcPr>
          <w:p w:rsidR="001970FD" w:rsidRPr="001970FD" w:rsidRDefault="001970FD" w:rsidP="001970FD">
            <w:pPr>
              <w:widowControl w:val="0"/>
              <w:ind w:firstLine="34"/>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Х</w:t>
            </w:r>
          </w:p>
        </w:tc>
        <w:tc>
          <w:tcPr>
            <w:tcW w:w="421"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Х</w:t>
            </w:r>
          </w:p>
        </w:tc>
        <w:tc>
          <w:tcPr>
            <w:tcW w:w="745" w:type="dxa"/>
            <w:vAlign w:val="center"/>
          </w:tcPr>
          <w:p w:rsidR="001970FD" w:rsidRPr="001970FD" w:rsidRDefault="001970FD" w:rsidP="001970FD">
            <w:pPr>
              <w:widowControl w:val="0"/>
              <w:jc w:val="center"/>
              <w:rPr>
                <w:rFonts w:ascii="Times New Roman" w:eastAsia="Times New Roman" w:hAnsi="Times New Roman" w:cs="Times New Roman"/>
                <w:strike/>
                <w:spacing w:val="-20"/>
                <w:sz w:val="16"/>
                <w:szCs w:val="16"/>
                <w:lang w:eastAsia="ru-RU"/>
              </w:rPr>
            </w:pPr>
            <w:r w:rsidRPr="001970FD">
              <w:rPr>
                <w:rFonts w:ascii="Times New Roman" w:eastAsia="Times New Roman" w:hAnsi="Times New Roman" w:cs="Times New Roman"/>
                <w:spacing w:val="-20"/>
                <w:sz w:val="16"/>
                <w:szCs w:val="16"/>
                <w:lang w:eastAsia="ru-RU"/>
              </w:rPr>
              <w:t>Х</w:t>
            </w:r>
          </w:p>
        </w:tc>
        <w:tc>
          <w:tcPr>
            <w:tcW w:w="817"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66,21</w:t>
            </w:r>
          </w:p>
        </w:tc>
        <w:tc>
          <w:tcPr>
            <w:tcW w:w="850"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2278,0</w:t>
            </w:r>
          </w:p>
        </w:tc>
        <w:tc>
          <w:tcPr>
            <w:tcW w:w="851"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904,8</w:t>
            </w:r>
          </w:p>
        </w:tc>
        <w:tc>
          <w:tcPr>
            <w:tcW w:w="708"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904,8</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904,8</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904,8</w:t>
            </w:r>
          </w:p>
        </w:tc>
      </w:tr>
      <w:tr w:rsidR="001970FD" w:rsidRPr="001970FD" w:rsidTr="00936B03">
        <w:trPr>
          <w:trHeight w:val="690"/>
        </w:trPr>
        <w:tc>
          <w:tcPr>
            <w:tcW w:w="466" w:type="dxa"/>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p>
        </w:tc>
        <w:tc>
          <w:tcPr>
            <w:tcW w:w="1519" w:type="dxa"/>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Мероприятие 1</w:t>
            </w:r>
          </w:p>
        </w:tc>
        <w:tc>
          <w:tcPr>
            <w:tcW w:w="3828" w:type="dxa"/>
            <w:vAlign w:val="center"/>
          </w:tcPr>
          <w:p w:rsidR="001970FD" w:rsidRPr="001970FD" w:rsidRDefault="001970FD" w:rsidP="001970FD">
            <w:pPr>
              <w:widowControl w:val="0"/>
              <w:jc w:val="left"/>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Обеспечение комплексного развития сельских территорий  (благоустройство сельских территорий)</w:t>
            </w:r>
          </w:p>
        </w:tc>
        <w:tc>
          <w:tcPr>
            <w:tcW w:w="1842"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Администрация</w:t>
            </w:r>
          </w:p>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Мокшанского района</w:t>
            </w:r>
          </w:p>
        </w:tc>
        <w:tc>
          <w:tcPr>
            <w:tcW w:w="993"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09201L5765</w:t>
            </w:r>
          </w:p>
        </w:tc>
        <w:tc>
          <w:tcPr>
            <w:tcW w:w="709" w:type="dxa"/>
            <w:vAlign w:val="center"/>
          </w:tcPr>
          <w:p w:rsidR="001970FD" w:rsidRPr="001970FD" w:rsidRDefault="001970FD" w:rsidP="001970FD">
            <w:pPr>
              <w:widowControl w:val="0"/>
              <w:ind w:firstLine="34"/>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901</w:t>
            </w:r>
          </w:p>
        </w:tc>
        <w:tc>
          <w:tcPr>
            <w:tcW w:w="416" w:type="dxa"/>
            <w:vAlign w:val="center"/>
          </w:tcPr>
          <w:p w:rsidR="001970FD" w:rsidRPr="001970FD" w:rsidRDefault="001970FD" w:rsidP="001970FD">
            <w:pPr>
              <w:widowControl w:val="0"/>
              <w:ind w:firstLine="34"/>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05</w:t>
            </w:r>
          </w:p>
        </w:tc>
        <w:tc>
          <w:tcPr>
            <w:tcW w:w="421"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03</w:t>
            </w:r>
          </w:p>
        </w:tc>
        <w:tc>
          <w:tcPr>
            <w:tcW w:w="745" w:type="dxa"/>
            <w:vAlign w:val="center"/>
          </w:tcPr>
          <w:p w:rsidR="001970FD" w:rsidRPr="001970FD" w:rsidRDefault="001970FD" w:rsidP="001970FD">
            <w:pPr>
              <w:widowControl w:val="0"/>
              <w:jc w:val="center"/>
              <w:rPr>
                <w:rFonts w:ascii="Times New Roman" w:eastAsia="Times New Roman" w:hAnsi="Times New Roman" w:cs="Times New Roman"/>
                <w:strike/>
                <w:spacing w:val="-20"/>
                <w:sz w:val="16"/>
                <w:szCs w:val="16"/>
                <w:lang w:eastAsia="ru-RU"/>
              </w:rPr>
            </w:pPr>
            <w:r w:rsidRPr="001970FD">
              <w:rPr>
                <w:rFonts w:ascii="Times New Roman" w:eastAsia="Times New Roman" w:hAnsi="Times New Roman" w:cs="Times New Roman"/>
                <w:spacing w:val="-20"/>
                <w:sz w:val="16"/>
                <w:szCs w:val="16"/>
                <w:lang w:eastAsia="ru-RU"/>
              </w:rPr>
              <w:t>244</w:t>
            </w:r>
          </w:p>
        </w:tc>
        <w:tc>
          <w:tcPr>
            <w:tcW w:w="817"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850"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851"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708"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936B03">
        <w:trPr>
          <w:trHeight w:val="690"/>
        </w:trPr>
        <w:tc>
          <w:tcPr>
            <w:tcW w:w="466" w:type="dxa"/>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p>
        </w:tc>
        <w:tc>
          <w:tcPr>
            <w:tcW w:w="1519" w:type="dxa"/>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Мероприятие 2</w:t>
            </w:r>
          </w:p>
        </w:tc>
        <w:tc>
          <w:tcPr>
            <w:tcW w:w="3828" w:type="dxa"/>
            <w:vAlign w:val="center"/>
          </w:tcPr>
          <w:p w:rsidR="001970FD" w:rsidRPr="001970FD" w:rsidRDefault="001970FD" w:rsidP="001970FD">
            <w:pPr>
              <w:widowControl w:val="0"/>
              <w:jc w:val="left"/>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Ликвидация несанкционированной свалки твердых коммунальных отходов, расположенной на земельном участке, находящемся примерно в 1,9 км по направлению на северо-восток от ориентира жилое здание, расположенное за пределами участка, адрес ориентира: Пензенская область, Мокшанский район, р..п. Мокшан, ул. Новогодняя, 56</w:t>
            </w:r>
          </w:p>
        </w:tc>
        <w:tc>
          <w:tcPr>
            <w:tcW w:w="1842"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Администрация</w:t>
            </w:r>
          </w:p>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Мокшанского района</w:t>
            </w:r>
          </w:p>
        </w:tc>
        <w:tc>
          <w:tcPr>
            <w:tcW w:w="993"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val="en-US" w:eastAsia="ru-RU"/>
              </w:rPr>
            </w:pPr>
            <w:r w:rsidRPr="001970FD">
              <w:rPr>
                <w:rFonts w:ascii="Times New Roman" w:eastAsia="Times New Roman" w:hAnsi="Times New Roman" w:cs="Times New Roman"/>
                <w:spacing w:val="-20"/>
                <w:sz w:val="16"/>
                <w:szCs w:val="16"/>
                <w:lang w:val="en-US" w:eastAsia="ru-RU"/>
              </w:rPr>
              <w:t>09201S3200</w:t>
            </w:r>
          </w:p>
        </w:tc>
        <w:tc>
          <w:tcPr>
            <w:tcW w:w="709" w:type="dxa"/>
            <w:vAlign w:val="center"/>
          </w:tcPr>
          <w:p w:rsidR="001970FD" w:rsidRPr="001970FD" w:rsidRDefault="001970FD" w:rsidP="001970FD">
            <w:pPr>
              <w:widowControl w:val="0"/>
              <w:ind w:firstLine="34"/>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901</w:t>
            </w:r>
          </w:p>
        </w:tc>
        <w:tc>
          <w:tcPr>
            <w:tcW w:w="416" w:type="dxa"/>
            <w:vAlign w:val="center"/>
          </w:tcPr>
          <w:p w:rsidR="001970FD" w:rsidRPr="001970FD" w:rsidRDefault="001970FD" w:rsidP="001970FD">
            <w:pPr>
              <w:widowControl w:val="0"/>
              <w:ind w:firstLine="34"/>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06</w:t>
            </w:r>
          </w:p>
        </w:tc>
        <w:tc>
          <w:tcPr>
            <w:tcW w:w="421"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05</w:t>
            </w:r>
          </w:p>
        </w:tc>
        <w:tc>
          <w:tcPr>
            <w:tcW w:w="745"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244</w:t>
            </w:r>
          </w:p>
        </w:tc>
        <w:tc>
          <w:tcPr>
            <w:tcW w:w="817"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 xml:space="preserve"> 26,21</w:t>
            </w:r>
          </w:p>
        </w:tc>
        <w:tc>
          <w:tcPr>
            <w:tcW w:w="850"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val="en-US" w:eastAsia="ru-RU"/>
              </w:rPr>
            </w:pPr>
            <w:r w:rsidRPr="001970FD">
              <w:rPr>
                <w:rFonts w:ascii="Times New Roman" w:eastAsia="Times New Roman" w:hAnsi="Times New Roman" w:cs="Times New Roman"/>
                <w:spacing w:val="-20"/>
                <w:sz w:val="16"/>
                <w:szCs w:val="16"/>
                <w:lang w:eastAsia="ru-RU"/>
              </w:rPr>
              <w:t>854,7</w:t>
            </w:r>
          </w:p>
        </w:tc>
        <w:tc>
          <w:tcPr>
            <w:tcW w:w="851"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708"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w:t>
            </w:r>
          </w:p>
        </w:tc>
      </w:tr>
      <w:tr w:rsidR="001970FD" w:rsidRPr="001970FD" w:rsidTr="00936B03">
        <w:tc>
          <w:tcPr>
            <w:tcW w:w="466" w:type="dxa"/>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p>
        </w:tc>
        <w:tc>
          <w:tcPr>
            <w:tcW w:w="1519" w:type="dxa"/>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Мероприятие 3</w:t>
            </w:r>
          </w:p>
        </w:tc>
        <w:tc>
          <w:tcPr>
            <w:tcW w:w="3828" w:type="dxa"/>
            <w:vAlign w:val="center"/>
          </w:tcPr>
          <w:p w:rsidR="001970FD" w:rsidRPr="001970FD" w:rsidRDefault="001970FD" w:rsidP="001970FD">
            <w:pPr>
              <w:widowControl w:val="0"/>
              <w:jc w:val="left"/>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Исполнение полномочий по проведению проверок при осуществлении лицензионного контроля в отношении юридических лиц или индивидуальных предпринимателей, осуществляющих деятельность по управлению многоквартирными домами на основании лицензии, в части соблюдения юридическими лицами и индивидуальными предпринимателями требований к уборке и санитарно-гигиенической очистке земельных участков, входящих в состав общего имущества многоквартирных домов</w:t>
            </w:r>
          </w:p>
        </w:tc>
        <w:tc>
          <w:tcPr>
            <w:tcW w:w="1842"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Администрация</w:t>
            </w:r>
          </w:p>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Мокшанского района</w:t>
            </w:r>
          </w:p>
        </w:tc>
        <w:tc>
          <w:tcPr>
            <w:tcW w:w="993"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0920174630</w:t>
            </w:r>
          </w:p>
        </w:tc>
        <w:tc>
          <w:tcPr>
            <w:tcW w:w="709" w:type="dxa"/>
            <w:vAlign w:val="center"/>
          </w:tcPr>
          <w:p w:rsidR="001970FD" w:rsidRPr="001970FD" w:rsidRDefault="001970FD" w:rsidP="001970FD">
            <w:pPr>
              <w:widowControl w:val="0"/>
              <w:ind w:firstLine="34"/>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901</w:t>
            </w:r>
          </w:p>
        </w:tc>
        <w:tc>
          <w:tcPr>
            <w:tcW w:w="416" w:type="dxa"/>
            <w:vAlign w:val="center"/>
          </w:tcPr>
          <w:p w:rsidR="001970FD" w:rsidRPr="001970FD" w:rsidRDefault="001970FD" w:rsidP="001970FD">
            <w:pPr>
              <w:widowControl w:val="0"/>
              <w:ind w:firstLine="34"/>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05</w:t>
            </w:r>
          </w:p>
        </w:tc>
        <w:tc>
          <w:tcPr>
            <w:tcW w:w="421"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05</w:t>
            </w:r>
          </w:p>
        </w:tc>
        <w:tc>
          <w:tcPr>
            <w:tcW w:w="745" w:type="dxa"/>
            <w:vAlign w:val="center"/>
          </w:tcPr>
          <w:p w:rsidR="001970FD" w:rsidRPr="001970FD" w:rsidRDefault="001970FD" w:rsidP="001970FD">
            <w:pPr>
              <w:widowControl w:val="0"/>
              <w:jc w:val="center"/>
              <w:rPr>
                <w:rFonts w:ascii="Times New Roman" w:eastAsia="Times New Roman" w:hAnsi="Times New Roman" w:cs="Times New Roman"/>
                <w:strike/>
                <w:spacing w:val="-20"/>
                <w:sz w:val="16"/>
                <w:szCs w:val="16"/>
                <w:lang w:eastAsia="ru-RU"/>
              </w:rPr>
            </w:pPr>
            <w:r w:rsidRPr="001970FD">
              <w:rPr>
                <w:rFonts w:ascii="Times New Roman" w:eastAsia="Times New Roman" w:hAnsi="Times New Roman" w:cs="Times New Roman"/>
                <w:spacing w:val="-20"/>
                <w:sz w:val="16"/>
                <w:szCs w:val="16"/>
                <w:lang w:eastAsia="ru-RU"/>
              </w:rPr>
              <w:t>244</w:t>
            </w:r>
          </w:p>
        </w:tc>
        <w:tc>
          <w:tcPr>
            <w:tcW w:w="817"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40,0</w:t>
            </w:r>
          </w:p>
        </w:tc>
        <w:tc>
          <w:tcPr>
            <w:tcW w:w="850"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74,4</w:t>
            </w:r>
          </w:p>
        </w:tc>
        <w:tc>
          <w:tcPr>
            <w:tcW w:w="851"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74,4</w:t>
            </w:r>
          </w:p>
        </w:tc>
        <w:tc>
          <w:tcPr>
            <w:tcW w:w="708"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74,4</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74,4</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74,4</w:t>
            </w:r>
          </w:p>
        </w:tc>
      </w:tr>
      <w:tr w:rsidR="001970FD" w:rsidRPr="001970FD" w:rsidTr="00936B03">
        <w:tc>
          <w:tcPr>
            <w:tcW w:w="466" w:type="dxa"/>
            <w:vMerge w:val="restart"/>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p>
        </w:tc>
        <w:tc>
          <w:tcPr>
            <w:tcW w:w="1519" w:type="dxa"/>
            <w:vMerge w:val="restart"/>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Мероприятие 4</w:t>
            </w:r>
          </w:p>
        </w:tc>
        <w:tc>
          <w:tcPr>
            <w:tcW w:w="3828" w:type="dxa"/>
            <w:vMerge w:val="restart"/>
            <w:vAlign w:val="center"/>
          </w:tcPr>
          <w:p w:rsidR="001970FD" w:rsidRPr="001970FD" w:rsidRDefault="001970FD" w:rsidP="001970FD">
            <w:pPr>
              <w:widowControl w:val="0"/>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Ликвидация свалки твердых коммунальных отходов, расположенной на южной окраине с. Рамзай</w:t>
            </w:r>
          </w:p>
        </w:tc>
        <w:tc>
          <w:tcPr>
            <w:tcW w:w="1842" w:type="dxa"/>
            <w:vMerge w:val="restart"/>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Администрация</w:t>
            </w:r>
          </w:p>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Мокшанского района</w:t>
            </w:r>
          </w:p>
        </w:tc>
        <w:tc>
          <w:tcPr>
            <w:tcW w:w="993"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val="en-US" w:eastAsia="ru-RU"/>
              </w:rPr>
            </w:pPr>
            <w:r w:rsidRPr="001970FD">
              <w:rPr>
                <w:rFonts w:ascii="Times New Roman" w:eastAsia="Times New Roman" w:hAnsi="Times New Roman" w:cs="Times New Roman"/>
                <w:spacing w:val="-20"/>
                <w:sz w:val="16"/>
                <w:szCs w:val="16"/>
                <w:lang w:val="en-US" w:eastAsia="ru-RU"/>
              </w:rPr>
              <w:t>09201S3200</w:t>
            </w:r>
          </w:p>
        </w:tc>
        <w:tc>
          <w:tcPr>
            <w:tcW w:w="709" w:type="dxa"/>
            <w:vAlign w:val="center"/>
          </w:tcPr>
          <w:p w:rsidR="001970FD" w:rsidRPr="001970FD" w:rsidRDefault="001970FD" w:rsidP="001970FD">
            <w:pPr>
              <w:widowControl w:val="0"/>
              <w:ind w:firstLine="34"/>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901</w:t>
            </w:r>
          </w:p>
        </w:tc>
        <w:tc>
          <w:tcPr>
            <w:tcW w:w="416" w:type="dxa"/>
            <w:vAlign w:val="center"/>
          </w:tcPr>
          <w:p w:rsidR="001970FD" w:rsidRPr="001970FD" w:rsidRDefault="001970FD" w:rsidP="001970FD">
            <w:pPr>
              <w:widowControl w:val="0"/>
              <w:ind w:firstLine="34"/>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06</w:t>
            </w:r>
          </w:p>
        </w:tc>
        <w:tc>
          <w:tcPr>
            <w:tcW w:w="421"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05</w:t>
            </w:r>
          </w:p>
        </w:tc>
        <w:tc>
          <w:tcPr>
            <w:tcW w:w="745"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244</w:t>
            </w:r>
          </w:p>
        </w:tc>
        <w:tc>
          <w:tcPr>
            <w:tcW w:w="817"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p>
        </w:tc>
        <w:tc>
          <w:tcPr>
            <w:tcW w:w="850"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54,0</w:t>
            </w:r>
          </w:p>
        </w:tc>
        <w:tc>
          <w:tcPr>
            <w:tcW w:w="851"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p>
        </w:tc>
        <w:tc>
          <w:tcPr>
            <w:tcW w:w="708"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p>
        </w:tc>
      </w:tr>
      <w:tr w:rsidR="001970FD" w:rsidRPr="001970FD" w:rsidTr="00936B03">
        <w:tc>
          <w:tcPr>
            <w:tcW w:w="466" w:type="dxa"/>
            <w:vMerge/>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p>
        </w:tc>
        <w:tc>
          <w:tcPr>
            <w:tcW w:w="1519" w:type="dxa"/>
            <w:vMerge/>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p>
        </w:tc>
        <w:tc>
          <w:tcPr>
            <w:tcW w:w="3828" w:type="dxa"/>
            <w:vMerge/>
            <w:vAlign w:val="center"/>
          </w:tcPr>
          <w:p w:rsidR="001970FD" w:rsidRPr="001970FD" w:rsidRDefault="001970FD" w:rsidP="001970FD">
            <w:pPr>
              <w:widowControl w:val="0"/>
              <w:jc w:val="left"/>
              <w:rPr>
                <w:rFonts w:ascii="Times New Roman" w:eastAsia="Times New Roman" w:hAnsi="Times New Roman" w:cs="Times New Roman"/>
                <w:sz w:val="16"/>
                <w:szCs w:val="16"/>
                <w:lang w:eastAsia="ru-RU"/>
              </w:rPr>
            </w:pPr>
          </w:p>
        </w:tc>
        <w:tc>
          <w:tcPr>
            <w:tcW w:w="1842" w:type="dxa"/>
            <w:vMerge/>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p>
        </w:tc>
        <w:tc>
          <w:tcPr>
            <w:tcW w:w="993"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val="en-US" w:eastAsia="ru-RU"/>
              </w:rPr>
            </w:pPr>
            <w:r w:rsidRPr="001970FD">
              <w:rPr>
                <w:rFonts w:ascii="Times New Roman" w:eastAsia="Times New Roman" w:hAnsi="Times New Roman" w:cs="Times New Roman"/>
                <w:spacing w:val="-20"/>
                <w:sz w:val="16"/>
                <w:szCs w:val="16"/>
                <w:lang w:val="en-US" w:eastAsia="ru-RU"/>
              </w:rPr>
              <w:t>09201S3200</w:t>
            </w:r>
          </w:p>
        </w:tc>
        <w:tc>
          <w:tcPr>
            <w:tcW w:w="709" w:type="dxa"/>
            <w:vAlign w:val="center"/>
          </w:tcPr>
          <w:p w:rsidR="001970FD" w:rsidRPr="001970FD" w:rsidRDefault="001970FD" w:rsidP="001970FD">
            <w:pPr>
              <w:widowControl w:val="0"/>
              <w:ind w:firstLine="34"/>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901</w:t>
            </w:r>
          </w:p>
        </w:tc>
        <w:tc>
          <w:tcPr>
            <w:tcW w:w="416" w:type="dxa"/>
            <w:vAlign w:val="center"/>
          </w:tcPr>
          <w:p w:rsidR="001970FD" w:rsidRPr="001970FD" w:rsidRDefault="001970FD" w:rsidP="001970FD">
            <w:pPr>
              <w:widowControl w:val="0"/>
              <w:ind w:firstLine="34"/>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06</w:t>
            </w:r>
          </w:p>
        </w:tc>
        <w:tc>
          <w:tcPr>
            <w:tcW w:w="421"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05</w:t>
            </w:r>
          </w:p>
        </w:tc>
        <w:tc>
          <w:tcPr>
            <w:tcW w:w="745"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244</w:t>
            </w:r>
          </w:p>
        </w:tc>
        <w:tc>
          <w:tcPr>
            <w:tcW w:w="817"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p>
        </w:tc>
        <w:tc>
          <w:tcPr>
            <w:tcW w:w="850"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1295,0</w:t>
            </w:r>
          </w:p>
        </w:tc>
        <w:tc>
          <w:tcPr>
            <w:tcW w:w="851"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p>
        </w:tc>
        <w:tc>
          <w:tcPr>
            <w:tcW w:w="708"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p>
        </w:tc>
      </w:tr>
      <w:tr w:rsidR="001970FD" w:rsidRPr="001970FD" w:rsidTr="00936B03">
        <w:tc>
          <w:tcPr>
            <w:tcW w:w="466" w:type="dxa"/>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p>
        </w:tc>
        <w:tc>
          <w:tcPr>
            <w:tcW w:w="1519" w:type="dxa"/>
            <w:vAlign w:val="center"/>
          </w:tcPr>
          <w:p w:rsidR="001970FD" w:rsidRPr="001970FD" w:rsidRDefault="001970FD" w:rsidP="001970FD">
            <w:pPr>
              <w:widowControl w:val="0"/>
              <w:jc w:val="center"/>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Мероприятие 5</w:t>
            </w:r>
          </w:p>
        </w:tc>
        <w:tc>
          <w:tcPr>
            <w:tcW w:w="3828" w:type="dxa"/>
            <w:vAlign w:val="center"/>
          </w:tcPr>
          <w:p w:rsidR="001970FD" w:rsidRPr="001970FD" w:rsidRDefault="001970FD" w:rsidP="001970FD">
            <w:pPr>
              <w:widowControl w:val="0"/>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Ликвидация свалки твердых коммунальных отходов, расположенной приблизительно в 600 метров юго – восточнее п. Трудовик</w:t>
            </w:r>
          </w:p>
        </w:tc>
        <w:tc>
          <w:tcPr>
            <w:tcW w:w="1842"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Администрация</w:t>
            </w:r>
          </w:p>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Мокшанского района</w:t>
            </w:r>
          </w:p>
        </w:tc>
        <w:tc>
          <w:tcPr>
            <w:tcW w:w="993"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val="en-US" w:eastAsia="ru-RU"/>
              </w:rPr>
            </w:pPr>
            <w:r w:rsidRPr="001970FD">
              <w:rPr>
                <w:rFonts w:ascii="Times New Roman" w:eastAsia="Times New Roman" w:hAnsi="Times New Roman" w:cs="Times New Roman"/>
                <w:spacing w:val="-20"/>
                <w:sz w:val="16"/>
                <w:szCs w:val="16"/>
                <w:lang w:val="en-US" w:eastAsia="ru-RU"/>
              </w:rPr>
              <w:t>09201S3200</w:t>
            </w:r>
          </w:p>
        </w:tc>
        <w:tc>
          <w:tcPr>
            <w:tcW w:w="709" w:type="dxa"/>
            <w:vAlign w:val="center"/>
          </w:tcPr>
          <w:p w:rsidR="001970FD" w:rsidRPr="001970FD" w:rsidRDefault="001970FD" w:rsidP="001970FD">
            <w:pPr>
              <w:widowControl w:val="0"/>
              <w:ind w:firstLine="34"/>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901</w:t>
            </w:r>
          </w:p>
        </w:tc>
        <w:tc>
          <w:tcPr>
            <w:tcW w:w="416" w:type="dxa"/>
            <w:vAlign w:val="center"/>
          </w:tcPr>
          <w:p w:rsidR="001970FD" w:rsidRPr="001970FD" w:rsidRDefault="001970FD" w:rsidP="001970FD">
            <w:pPr>
              <w:widowControl w:val="0"/>
              <w:ind w:firstLine="34"/>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06</w:t>
            </w:r>
          </w:p>
        </w:tc>
        <w:tc>
          <w:tcPr>
            <w:tcW w:w="421"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05</w:t>
            </w:r>
          </w:p>
        </w:tc>
        <w:tc>
          <w:tcPr>
            <w:tcW w:w="745"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244</w:t>
            </w:r>
          </w:p>
        </w:tc>
        <w:tc>
          <w:tcPr>
            <w:tcW w:w="817"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p>
        </w:tc>
        <w:tc>
          <w:tcPr>
            <w:tcW w:w="850"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p>
        </w:tc>
        <w:tc>
          <w:tcPr>
            <w:tcW w:w="851"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830,4</w:t>
            </w:r>
          </w:p>
        </w:tc>
        <w:tc>
          <w:tcPr>
            <w:tcW w:w="708"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830,4</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830,4</w:t>
            </w:r>
          </w:p>
        </w:tc>
        <w:tc>
          <w:tcPr>
            <w:tcW w:w="709" w:type="dxa"/>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830,4</w:t>
            </w:r>
          </w:p>
        </w:tc>
      </w:tr>
    </w:tbl>
    <w:p w:rsidR="001970FD" w:rsidRPr="001970FD" w:rsidRDefault="001970FD" w:rsidP="001970FD">
      <w:pPr>
        <w:widowControl w:val="0"/>
        <w:jc w:val="right"/>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w:t>
      </w:r>
    </w:p>
    <w:p w:rsidR="001970FD" w:rsidRDefault="001970FD" w:rsidP="001970FD">
      <w:pPr>
        <w:widowControl w:val="0"/>
        <w:jc w:val="right"/>
        <w:rPr>
          <w:rFonts w:ascii="Times New Roman" w:eastAsia="Times New Roman" w:hAnsi="Times New Roman" w:cs="Times New Roman"/>
          <w:i/>
          <w:iCs/>
          <w:sz w:val="16"/>
          <w:szCs w:val="16"/>
          <w:lang w:eastAsia="ru-RU"/>
        </w:rPr>
      </w:pPr>
    </w:p>
    <w:p w:rsidR="007775E4" w:rsidRDefault="007775E4" w:rsidP="001970FD">
      <w:pPr>
        <w:widowControl w:val="0"/>
        <w:jc w:val="right"/>
        <w:rPr>
          <w:rFonts w:ascii="Times New Roman" w:eastAsia="Times New Roman" w:hAnsi="Times New Roman" w:cs="Times New Roman"/>
          <w:sz w:val="16"/>
          <w:szCs w:val="16"/>
          <w:lang w:eastAsia="ru-RU"/>
        </w:rPr>
      </w:pPr>
    </w:p>
    <w:p w:rsidR="007775E4" w:rsidRDefault="007775E4" w:rsidP="001970FD">
      <w:pPr>
        <w:widowControl w:val="0"/>
        <w:jc w:val="right"/>
        <w:rPr>
          <w:rFonts w:ascii="Times New Roman" w:eastAsia="Times New Roman" w:hAnsi="Times New Roman" w:cs="Times New Roman"/>
          <w:sz w:val="16"/>
          <w:szCs w:val="16"/>
          <w:lang w:eastAsia="ru-RU"/>
        </w:rPr>
      </w:pPr>
    </w:p>
    <w:p w:rsidR="007775E4" w:rsidRDefault="007775E4" w:rsidP="001970FD">
      <w:pPr>
        <w:widowControl w:val="0"/>
        <w:jc w:val="right"/>
        <w:rPr>
          <w:rFonts w:ascii="Times New Roman" w:eastAsia="Times New Roman" w:hAnsi="Times New Roman" w:cs="Times New Roman"/>
          <w:sz w:val="16"/>
          <w:szCs w:val="16"/>
          <w:lang w:eastAsia="ru-RU"/>
        </w:rPr>
      </w:pPr>
    </w:p>
    <w:p w:rsidR="007775E4" w:rsidRDefault="007775E4" w:rsidP="001970FD">
      <w:pPr>
        <w:widowControl w:val="0"/>
        <w:jc w:val="right"/>
        <w:rPr>
          <w:rFonts w:ascii="Times New Roman" w:eastAsia="Times New Roman" w:hAnsi="Times New Roman" w:cs="Times New Roman"/>
          <w:sz w:val="16"/>
          <w:szCs w:val="16"/>
          <w:lang w:eastAsia="ru-RU"/>
        </w:rPr>
      </w:pPr>
    </w:p>
    <w:p w:rsidR="007775E4" w:rsidRDefault="007775E4" w:rsidP="001970FD">
      <w:pPr>
        <w:widowControl w:val="0"/>
        <w:jc w:val="right"/>
        <w:rPr>
          <w:rFonts w:ascii="Times New Roman" w:eastAsia="Times New Roman" w:hAnsi="Times New Roman" w:cs="Times New Roman"/>
          <w:sz w:val="16"/>
          <w:szCs w:val="16"/>
          <w:lang w:eastAsia="ru-RU"/>
        </w:rPr>
      </w:pPr>
    </w:p>
    <w:p w:rsidR="007775E4" w:rsidRDefault="007775E4" w:rsidP="001970FD">
      <w:pPr>
        <w:widowControl w:val="0"/>
        <w:jc w:val="right"/>
        <w:rPr>
          <w:rFonts w:ascii="Times New Roman" w:eastAsia="Times New Roman" w:hAnsi="Times New Roman" w:cs="Times New Roman"/>
          <w:sz w:val="16"/>
          <w:szCs w:val="16"/>
          <w:lang w:eastAsia="ru-RU"/>
        </w:rPr>
      </w:pPr>
    </w:p>
    <w:p w:rsidR="007775E4" w:rsidRDefault="007775E4" w:rsidP="001970FD">
      <w:pPr>
        <w:widowControl w:val="0"/>
        <w:jc w:val="right"/>
        <w:rPr>
          <w:rFonts w:ascii="Times New Roman" w:eastAsia="Times New Roman" w:hAnsi="Times New Roman" w:cs="Times New Roman"/>
          <w:sz w:val="16"/>
          <w:szCs w:val="16"/>
          <w:lang w:eastAsia="ru-RU"/>
        </w:rPr>
      </w:pPr>
    </w:p>
    <w:p w:rsidR="007775E4" w:rsidRDefault="007775E4" w:rsidP="001970FD">
      <w:pPr>
        <w:widowControl w:val="0"/>
        <w:jc w:val="right"/>
        <w:rPr>
          <w:rFonts w:ascii="Times New Roman" w:eastAsia="Times New Roman" w:hAnsi="Times New Roman" w:cs="Times New Roman"/>
          <w:sz w:val="16"/>
          <w:szCs w:val="16"/>
          <w:lang w:eastAsia="ru-RU"/>
        </w:rPr>
      </w:pPr>
    </w:p>
    <w:p w:rsidR="007775E4" w:rsidRDefault="007775E4" w:rsidP="001970FD">
      <w:pPr>
        <w:widowControl w:val="0"/>
        <w:jc w:val="right"/>
        <w:rPr>
          <w:rFonts w:ascii="Times New Roman" w:eastAsia="Times New Roman" w:hAnsi="Times New Roman" w:cs="Times New Roman"/>
          <w:sz w:val="16"/>
          <w:szCs w:val="16"/>
          <w:lang w:eastAsia="ru-RU"/>
        </w:rPr>
      </w:pPr>
    </w:p>
    <w:p w:rsidR="007775E4" w:rsidRDefault="007775E4" w:rsidP="001970FD">
      <w:pPr>
        <w:widowControl w:val="0"/>
        <w:jc w:val="right"/>
        <w:rPr>
          <w:rFonts w:ascii="Times New Roman" w:eastAsia="Times New Roman" w:hAnsi="Times New Roman" w:cs="Times New Roman"/>
          <w:sz w:val="16"/>
          <w:szCs w:val="16"/>
          <w:lang w:eastAsia="ru-RU"/>
        </w:rPr>
      </w:pPr>
    </w:p>
    <w:p w:rsidR="00E014B8" w:rsidRDefault="00E014B8" w:rsidP="001970FD">
      <w:pPr>
        <w:widowControl w:val="0"/>
        <w:jc w:val="right"/>
        <w:rPr>
          <w:rFonts w:ascii="Times New Roman" w:eastAsia="Times New Roman" w:hAnsi="Times New Roman" w:cs="Times New Roman"/>
          <w:sz w:val="16"/>
          <w:szCs w:val="16"/>
          <w:lang w:eastAsia="ru-RU"/>
        </w:rPr>
      </w:pPr>
    </w:p>
    <w:p w:rsidR="00E014B8" w:rsidRDefault="00E014B8" w:rsidP="001970FD">
      <w:pPr>
        <w:widowControl w:val="0"/>
        <w:jc w:val="right"/>
        <w:rPr>
          <w:rFonts w:ascii="Times New Roman" w:eastAsia="Times New Roman" w:hAnsi="Times New Roman" w:cs="Times New Roman"/>
          <w:sz w:val="16"/>
          <w:szCs w:val="16"/>
          <w:lang w:eastAsia="ru-RU"/>
        </w:rPr>
      </w:pPr>
    </w:p>
    <w:p w:rsidR="007775E4" w:rsidRDefault="007775E4" w:rsidP="001970FD">
      <w:pPr>
        <w:widowControl w:val="0"/>
        <w:jc w:val="right"/>
        <w:rPr>
          <w:rFonts w:ascii="Times New Roman" w:eastAsia="Times New Roman" w:hAnsi="Times New Roman" w:cs="Times New Roman"/>
          <w:sz w:val="16"/>
          <w:szCs w:val="16"/>
          <w:lang w:eastAsia="ru-RU"/>
        </w:rPr>
      </w:pPr>
    </w:p>
    <w:p w:rsidR="007775E4" w:rsidRDefault="007775E4" w:rsidP="001970FD">
      <w:pPr>
        <w:widowControl w:val="0"/>
        <w:jc w:val="right"/>
        <w:rPr>
          <w:rFonts w:ascii="Times New Roman" w:eastAsia="Times New Roman" w:hAnsi="Times New Roman" w:cs="Times New Roman"/>
          <w:sz w:val="16"/>
          <w:szCs w:val="16"/>
          <w:lang w:eastAsia="ru-RU"/>
        </w:rPr>
      </w:pPr>
    </w:p>
    <w:p w:rsidR="007775E4" w:rsidRDefault="007775E4" w:rsidP="001970FD">
      <w:pPr>
        <w:widowControl w:val="0"/>
        <w:jc w:val="right"/>
        <w:rPr>
          <w:rFonts w:ascii="Times New Roman" w:eastAsia="Times New Roman" w:hAnsi="Times New Roman" w:cs="Times New Roman"/>
          <w:sz w:val="16"/>
          <w:szCs w:val="16"/>
          <w:lang w:eastAsia="ru-RU"/>
        </w:rPr>
      </w:pPr>
    </w:p>
    <w:p w:rsidR="007775E4" w:rsidRDefault="007775E4" w:rsidP="001970FD">
      <w:pPr>
        <w:widowControl w:val="0"/>
        <w:jc w:val="right"/>
        <w:rPr>
          <w:rFonts w:ascii="Times New Roman" w:eastAsia="Times New Roman" w:hAnsi="Times New Roman" w:cs="Times New Roman"/>
          <w:sz w:val="16"/>
          <w:szCs w:val="16"/>
          <w:lang w:eastAsia="ru-RU"/>
        </w:rPr>
      </w:pPr>
    </w:p>
    <w:p w:rsidR="007775E4" w:rsidRDefault="007775E4" w:rsidP="001970FD">
      <w:pPr>
        <w:widowControl w:val="0"/>
        <w:jc w:val="right"/>
        <w:rPr>
          <w:rFonts w:ascii="Times New Roman" w:eastAsia="Times New Roman" w:hAnsi="Times New Roman" w:cs="Times New Roman"/>
          <w:sz w:val="16"/>
          <w:szCs w:val="16"/>
          <w:lang w:eastAsia="ru-RU"/>
        </w:rPr>
      </w:pPr>
    </w:p>
    <w:p w:rsidR="001970FD" w:rsidRPr="001970FD" w:rsidRDefault="001970FD" w:rsidP="001970FD">
      <w:pPr>
        <w:widowControl w:val="0"/>
        <w:jc w:val="righ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lastRenderedPageBreak/>
        <w:t xml:space="preserve">Приложение к постановлению </w:t>
      </w:r>
    </w:p>
    <w:p w:rsidR="001970FD" w:rsidRPr="001970FD" w:rsidRDefault="001970FD" w:rsidP="001970FD">
      <w:pPr>
        <w:widowControl w:val="0"/>
        <w:jc w:val="righ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администрации Мокшанского района</w:t>
      </w:r>
    </w:p>
    <w:p w:rsidR="001970FD" w:rsidRPr="001970FD" w:rsidRDefault="001970FD" w:rsidP="001970FD">
      <w:pPr>
        <w:widowControl w:val="0"/>
        <w:jc w:val="righ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 07.12.2023  № 1054 </w:t>
      </w:r>
    </w:p>
    <w:p w:rsidR="001970FD" w:rsidRPr="001970FD" w:rsidRDefault="001970FD" w:rsidP="001970FD">
      <w:pPr>
        <w:widowControl w:val="0"/>
        <w:jc w:val="righ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«Приложение № 12</w:t>
      </w:r>
    </w:p>
    <w:p w:rsidR="001970FD" w:rsidRPr="001970FD" w:rsidRDefault="001970FD" w:rsidP="001970FD">
      <w:pPr>
        <w:widowControl w:val="0"/>
        <w:jc w:val="right"/>
        <w:rPr>
          <w:rFonts w:ascii="Times New Roman" w:eastAsia="Times New Roman" w:hAnsi="Times New Roman" w:cs="Times New Roman"/>
          <w:bCs/>
          <w:sz w:val="16"/>
          <w:szCs w:val="16"/>
          <w:lang w:eastAsia="ru-RU"/>
        </w:rPr>
      </w:pPr>
      <w:r w:rsidRPr="001970FD">
        <w:rPr>
          <w:rFonts w:ascii="Times New Roman" w:eastAsia="Times New Roman" w:hAnsi="Times New Roman" w:cs="Times New Roman"/>
          <w:sz w:val="16"/>
          <w:szCs w:val="16"/>
          <w:lang w:eastAsia="ru-RU"/>
        </w:rPr>
        <w:t xml:space="preserve">к муниципальной программе </w:t>
      </w:r>
      <w:r w:rsidRPr="001970FD">
        <w:rPr>
          <w:rFonts w:ascii="Times New Roman" w:eastAsia="Times New Roman" w:hAnsi="Times New Roman" w:cs="Times New Roman"/>
          <w:bCs/>
          <w:sz w:val="16"/>
          <w:szCs w:val="16"/>
          <w:lang w:eastAsia="ru-RU"/>
        </w:rPr>
        <w:t xml:space="preserve"> </w:t>
      </w:r>
      <w:r w:rsidRPr="001970FD">
        <w:rPr>
          <w:rFonts w:ascii="Times New Roman" w:eastAsia="Times New Roman" w:hAnsi="Times New Roman" w:cs="Times New Roman"/>
          <w:b/>
          <w:bCs/>
          <w:sz w:val="16"/>
          <w:szCs w:val="16"/>
          <w:lang w:eastAsia="ru-RU"/>
        </w:rPr>
        <w:t xml:space="preserve"> </w:t>
      </w:r>
      <w:r w:rsidRPr="001970FD">
        <w:rPr>
          <w:rFonts w:ascii="Times New Roman" w:eastAsia="Times New Roman" w:hAnsi="Times New Roman" w:cs="Times New Roman"/>
          <w:sz w:val="16"/>
          <w:szCs w:val="16"/>
          <w:lang w:eastAsia="ru-RU"/>
        </w:rPr>
        <w:t>«</w:t>
      </w:r>
      <w:r w:rsidRPr="001970FD">
        <w:rPr>
          <w:rFonts w:ascii="Times New Roman" w:eastAsia="Times New Roman" w:hAnsi="Times New Roman" w:cs="Times New Roman"/>
          <w:bCs/>
          <w:sz w:val="16"/>
          <w:szCs w:val="16"/>
          <w:lang w:eastAsia="ru-RU"/>
        </w:rPr>
        <w:t xml:space="preserve">Модернизация и реформирование </w:t>
      </w:r>
    </w:p>
    <w:p w:rsidR="001970FD" w:rsidRPr="001970FD" w:rsidRDefault="001970FD" w:rsidP="001970FD">
      <w:pPr>
        <w:widowControl w:val="0"/>
        <w:jc w:val="right"/>
        <w:rPr>
          <w:rFonts w:ascii="Times New Roman" w:eastAsia="Times New Roman" w:hAnsi="Times New Roman" w:cs="Times New Roman"/>
          <w:bCs/>
          <w:sz w:val="16"/>
          <w:szCs w:val="16"/>
          <w:lang w:eastAsia="ru-RU"/>
        </w:rPr>
      </w:pPr>
      <w:r w:rsidRPr="001970FD">
        <w:rPr>
          <w:rFonts w:ascii="Times New Roman" w:eastAsia="Times New Roman" w:hAnsi="Times New Roman" w:cs="Times New Roman"/>
          <w:bCs/>
          <w:sz w:val="16"/>
          <w:szCs w:val="16"/>
          <w:lang w:eastAsia="ru-RU"/>
        </w:rPr>
        <w:t>систем жизнеобеспечения и объектов коммунальной инфраструктуры</w:t>
      </w:r>
    </w:p>
    <w:p w:rsidR="001970FD" w:rsidRPr="001970FD" w:rsidRDefault="001970FD" w:rsidP="001970FD">
      <w:pPr>
        <w:widowControl w:val="0"/>
        <w:jc w:val="right"/>
        <w:rPr>
          <w:rFonts w:ascii="Times New Roman" w:eastAsia="Times New Roman" w:hAnsi="Times New Roman" w:cs="Times New Roman"/>
          <w:sz w:val="16"/>
          <w:szCs w:val="16"/>
          <w:lang w:eastAsia="ru-RU"/>
        </w:rPr>
      </w:pPr>
      <w:r w:rsidRPr="001970FD">
        <w:rPr>
          <w:rFonts w:ascii="Times New Roman" w:eastAsia="Times New Roman" w:hAnsi="Times New Roman" w:cs="Times New Roman"/>
          <w:bCs/>
          <w:sz w:val="16"/>
          <w:szCs w:val="16"/>
          <w:lang w:eastAsia="ru-RU"/>
        </w:rPr>
        <w:t xml:space="preserve"> в</w:t>
      </w:r>
      <w:r w:rsidRPr="001970FD">
        <w:rPr>
          <w:rFonts w:ascii="Times New Roman" w:eastAsia="Times New Roman" w:hAnsi="Times New Roman" w:cs="Times New Roman"/>
          <w:b/>
          <w:bCs/>
          <w:sz w:val="16"/>
          <w:szCs w:val="16"/>
          <w:lang w:eastAsia="ru-RU"/>
        </w:rPr>
        <w:t xml:space="preserve"> </w:t>
      </w:r>
      <w:r w:rsidRPr="001970FD">
        <w:rPr>
          <w:rFonts w:ascii="Times New Roman" w:eastAsia="Times New Roman" w:hAnsi="Times New Roman" w:cs="Times New Roman"/>
          <w:sz w:val="16"/>
          <w:szCs w:val="16"/>
          <w:lang w:eastAsia="ru-RU"/>
        </w:rPr>
        <w:t xml:space="preserve">Мокшанском районе Пензенской области </w:t>
      </w:r>
    </w:p>
    <w:p w:rsidR="001970FD" w:rsidRPr="001970FD" w:rsidRDefault="001970FD" w:rsidP="001970FD">
      <w:pPr>
        <w:widowControl w:val="0"/>
        <w:jc w:val="righ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на 2014-2027 годы»</w:t>
      </w:r>
    </w:p>
    <w:p w:rsidR="001970FD" w:rsidRPr="001970FD" w:rsidRDefault="001970FD" w:rsidP="001970FD">
      <w:pPr>
        <w:widowControl w:val="0"/>
        <w:jc w:val="righ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(новая редакция)</w:t>
      </w:r>
    </w:p>
    <w:p w:rsidR="001970FD" w:rsidRPr="001970FD" w:rsidRDefault="001970FD" w:rsidP="001970FD">
      <w:pPr>
        <w:jc w:val="center"/>
        <w:rPr>
          <w:rFonts w:ascii="Times New Roman" w:eastAsia="Times New Roman" w:hAnsi="Times New Roman" w:cs="Times New Roman"/>
          <w:color w:val="000000"/>
          <w:sz w:val="16"/>
          <w:szCs w:val="16"/>
          <w:lang w:eastAsia="ru-RU"/>
        </w:rPr>
      </w:pPr>
      <w:r w:rsidRPr="001970FD">
        <w:rPr>
          <w:rFonts w:ascii="Times New Roman" w:eastAsia="Times New Roman" w:hAnsi="Times New Roman" w:cs="Times New Roman"/>
          <w:b/>
          <w:bCs/>
          <w:color w:val="000000"/>
          <w:sz w:val="16"/>
          <w:szCs w:val="16"/>
          <w:lang w:eastAsia="ru-RU"/>
        </w:rPr>
        <w:t>ПЕРЕЧЕНЬ</w:t>
      </w:r>
    </w:p>
    <w:p w:rsidR="001970FD" w:rsidRPr="001970FD" w:rsidRDefault="001970FD" w:rsidP="001970FD">
      <w:pPr>
        <w:jc w:val="center"/>
        <w:rPr>
          <w:rFonts w:ascii="Times New Roman" w:eastAsia="Times New Roman" w:hAnsi="Times New Roman" w:cs="Times New Roman"/>
          <w:b/>
          <w:bCs/>
          <w:color w:val="000000"/>
          <w:sz w:val="16"/>
          <w:szCs w:val="16"/>
          <w:lang w:eastAsia="ru-RU"/>
        </w:rPr>
      </w:pPr>
      <w:r w:rsidRPr="001970FD">
        <w:rPr>
          <w:rFonts w:ascii="Times New Roman" w:eastAsia="Times New Roman" w:hAnsi="Times New Roman" w:cs="Times New Roman"/>
          <w:b/>
          <w:bCs/>
          <w:color w:val="000000"/>
          <w:sz w:val="16"/>
          <w:szCs w:val="16"/>
          <w:lang w:eastAsia="ru-RU"/>
        </w:rPr>
        <w:t xml:space="preserve">основных мероприятий, мероприятий муниципальной программы «Модернизация и реформирование систем жизнеобеспечения и объектов коммунальной инфраструктуры в Мокшанском районе Пензенской области на 2014-2027 годы»  </w:t>
      </w:r>
    </w:p>
    <w:p w:rsidR="001970FD" w:rsidRPr="001970FD" w:rsidRDefault="001970FD" w:rsidP="001970FD">
      <w:pPr>
        <w:rPr>
          <w:rFonts w:ascii="Times New Roman" w:eastAsia="Times New Roman" w:hAnsi="Times New Roman" w:cs="Times New Roman"/>
          <w:color w:val="000000"/>
          <w:sz w:val="16"/>
          <w:szCs w:val="16"/>
          <w:lang w:eastAsia="ru-RU"/>
        </w:rPr>
      </w:pPr>
      <w:r w:rsidRPr="001970FD">
        <w:rPr>
          <w:rFonts w:ascii="Times New Roman" w:eastAsia="Times New Roman" w:hAnsi="Times New Roman" w:cs="Times New Roman"/>
          <w:bCs/>
          <w:color w:val="000000"/>
          <w:sz w:val="16"/>
          <w:szCs w:val="16"/>
          <w:lang w:eastAsia="ru-RU"/>
        </w:rPr>
        <w:t xml:space="preserve">« </w:t>
      </w:r>
    </w:p>
    <w:tbl>
      <w:tblPr>
        <w:tblW w:w="187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672"/>
        <w:gridCol w:w="2980"/>
        <w:gridCol w:w="1698"/>
        <w:gridCol w:w="1005"/>
        <w:gridCol w:w="952"/>
        <w:gridCol w:w="1095"/>
        <w:gridCol w:w="46"/>
        <w:gridCol w:w="19"/>
        <w:gridCol w:w="1245"/>
        <w:gridCol w:w="1037"/>
        <w:gridCol w:w="992"/>
        <w:gridCol w:w="2826"/>
        <w:gridCol w:w="1135"/>
        <w:gridCol w:w="991"/>
        <w:gridCol w:w="991"/>
        <w:gridCol w:w="998"/>
        <w:gridCol w:w="10"/>
        <w:gridCol w:w="15"/>
      </w:tblGrid>
      <w:tr w:rsidR="008713E5" w:rsidRPr="001970FD" w:rsidTr="00E014B8">
        <w:trPr>
          <w:gridAfter w:val="5"/>
          <w:wAfter w:w="3005" w:type="dxa"/>
          <w:trHeight w:val="227"/>
        </w:trPr>
        <w:tc>
          <w:tcPr>
            <w:tcW w:w="672" w:type="dxa"/>
            <w:vMerge w:val="restart"/>
            <w:shd w:val="clear" w:color="auto" w:fill="auto"/>
          </w:tcPr>
          <w:p w:rsidR="008713E5" w:rsidRPr="001970FD" w:rsidRDefault="008713E5"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p w:rsidR="008713E5" w:rsidRPr="001970FD" w:rsidRDefault="008713E5"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п/п</w:t>
            </w:r>
          </w:p>
        </w:tc>
        <w:tc>
          <w:tcPr>
            <w:tcW w:w="2980" w:type="dxa"/>
            <w:vMerge w:val="restart"/>
            <w:shd w:val="clear" w:color="auto" w:fill="auto"/>
          </w:tcPr>
          <w:p w:rsidR="008713E5" w:rsidRPr="001970FD" w:rsidRDefault="008713E5"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Наименование основного мероприятия, мероприятия</w:t>
            </w:r>
          </w:p>
        </w:tc>
        <w:tc>
          <w:tcPr>
            <w:tcW w:w="1698" w:type="dxa"/>
            <w:vMerge w:val="restart"/>
            <w:shd w:val="clear" w:color="auto" w:fill="auto"/>
          </w:tcPr>
          <w:p w:rsidR="008713E5" w:rsidRPr="001970FD" w:rsidRDefault="008713E5"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Исполнители</w:t>
            </w:r>
          </w:p>
        </w:tc>
        <w:tc>
          <w:tcPr>
            <w:tcW w:w="1005" w:type="dxa"/>
            <w:vMerge w:val="restart"/>
            <w:shd w:val="clear" w:color="auto" w:fill="auto"/>
          </w:tcPr>
          <w:p w:rsidR="008713E5" w:rsidRPr="001970FD" w:rsidRDefault="008713E5"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Срок исполнения (год)</w:t>
            </w:r>
          </w:p>
        </w:tc>
        <w:tc>
          <w:tcPr>
            <w:tcW w:w="5386" w:type="dxa"/>
            <w:gridSpan w:val="7"/>
            <w:shd w:val="clear" w:color="auto" w:fill="auto"/>
          </w:tcPr>
          <w:p w:rsidR="008713E5" w:rsidRPr="001970FD" w:rsidRDefault="008713E5"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Объем финансирования, тыс. рублей</w:t>
            </w:r>
          </w:p>
        </w:tc>
        <w:tc>
          <w:tcPr>
            <w:tcW w:w="2826" w:type="dxa"/>
            <w:vMerge w:val="restart"/>
            <w:shd w:val="clear" w:color="auto" w:fill="auto"/>
          </w:tcPr>
          <w:p w:rsidR="008713E5" w:rsidRPr="001970FD" w:rsidRDefault="008713E5"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Показатели результата мероприятия по годам</w:t>
            </w:r>
          </w:p>
        </w:tc>
        <w:tc>
          <w:tcPr>
            <w:tcW w:w="1135" w:type="dxa"/>
            <w:vMerge w:val="restart"/>
            <w:shd w:val="clear" w:color="auto" w:fill="auto"/>
          </w:tcPr>
          <w:p w:rsidR="008713E5" w:rsidRPr="001970FD" w:rsidRDefault="008713E5" w:rsidP="001970FD">
            <w:pPr>
              <w:ind w:left="-108" w:right="-107"/>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Связь с показателем муниципальной программы</w:t>
            </w:r>
          </w:p>
        </w:tc>
      </w:tr>
      <w:tr w:rsidR="008713E5" w:rsidRPr="001970FD" w:rsidTr="00E014B8">
        <w:trPr>
          <w:gridAfter w:val="5"/>
          <w:wAfter w:w="3005" w:type="dxa"/>
          <w:trHeight w:val="227"/>
        </w:trPr>
        <w:tc>
          <w:tcPr>
            <w:tcW w:w="672" w:type="dxa"/>
            <w:vMerge/>
            <w:shd w:val="clear" w:color="auto" w:fill="auto"/>
          </w:tcPr>
          <w:p w:rsidR="008713E5" w:rsidRPr="001970FD" w:rsidRDefault="008713E5"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8713E5" w:rsidRPr="001970FD" w:rsidRDefault="008713E5"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8713E5" w:rsidRPr="001970FD" w:rsidRDefault="008713E5" w:rsidP="001970FD">
            <w:pPr>
              <w:jc w:val="center"/>
              <w:rPr>
                <w:rFonts w:ascii="Times New Roman" w:eastAsia="Times New Roman" w:hAnsi="Times New Roman" w:cs="Times New Roman"/>
                <w:sz w:val="16"/>
                <w:szCs w:val="16"/>
                <w:lang w:eastAsia="ru-RU"/>
              </w:rPr>
            </w:pPr>
          </w:p>
        </w:tc>
        <w:tc>
          <w:tcPr>
            <w:tcW w:w="1005" w:type="dxa"/>
            <w:vMerge/>
            <w:shd w:val="clear" w:color="auto" w:fill="auto"/>
          </w:tcPr>
          <w:p w:rsidR="008713E5" w:rsidRPr="001970FD" w:rsidRDefault="008713E5" w:rsidP="001970FD">
            <w:pPr>
              <w:jc w:val="center"/>
              <w:rPr>
                <w:rFonts w:ascii="Times New Roman" w:eastAsia="Times New Roman" w:hAnsi="Times New Roman" w:cs="Times New Roman"/>
                <w:sz w:val="16"/>
                <w:szCs w:val="16"/>
                <w:lang w:eastAsia="ru-RU"/>
              </w:rPr>
            </w:pPr>
          </w:p>
        </w:tc>
        <w:tc>
          <w:tcPr>
            <w:tcW w:w="952" w:type="dxa"/>
            <w:shd w:val="clear" w:color="auto" w:fill="auto"/>
          </w:tcPr>
          <w:p w:rsidR="008713E5" w:rsidRPr="001970FD" w:rsidRDefault="008713E5"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всего</w:t>
            </w:r>
          </w:p>
        </w:tc>
        <w:tc>
          <w:tcPr>
            <w:tcW w:w="1141" w:type="dxa"/>
            <w:gridSpan w:val="2"/>
            <w:shd w:val="clear" w:color="auto" w:fill="auto"/>
          </w:tcPr>
          <w:p w:rsidR="008713E5" w:rsidRPr="001970FD" w:rsidRDefault="008713E5" w:rsidP="001970FD">
            <w:pPr>
              <w:ind w:right="-102" w:hanging="108"/>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Федеральные средства</w:t>
            </w:r>
          </w:p>
        </w:tc>
        <w:tc>
          <w:tcPr>
            <w:tcW w:w="1264" w:type="dxa"/>
            <w:gridSpan w:val="2"/>
            <w:shd w:val="clear" w:color="auto" w:fill="auto"/>
          </w:tcPr>
          <w:p w:rsidR="008713E5" w:rsidRPr="001970FD" w:rsidRDefault="008713E5"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Бюджет Пензенской области</w:t>
            </w:r>
          </w:p>
        </w:tc>
        <w:tc>
          <w:tcPr>
            <w:tcW w:w="1037" w:type="dxa"/>
            <w:shd w:val="clear" w:color="auto" w:fill="auto"/>
          </w:tcPr>
          <w:p w:rsidR="008713E5" w:rsidRPr="001970FD" w:rsidRDefault="008713E5"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Бюджет Мокшанского района</w:t>
            </w:r>
          </w:p>
        </w:tc>
        <w:tc>
          <w:tcPr>
            <w:tcW w:w="992" w:type="dxa"/>
            <w:shd w:val="clear" w:color="auto" w:fill="auto"/>
          </w:tcPr>
          <w:p w:rsidR="008713E5" w:rsidRPr="001970FD" w:rsidRDefault="008713E5"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Внебюджетные средства</w:t>
            </w:r>
          </w:p>
        </w:tc>
        <w:tc>
          <w:tcPr>
            <w:tcW w:w="2826" w:type="dxa"/>
            <w:vMerge/>
            <w:shd w:val="clear" w:color="auto" w:fill="auto"/>
          </w:tcPr>
          <w:p w:rsidR="008713E5" w:rsidRPr="001970FD" w:rsidRDefault="008713E5"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8713E5" w:rsidRPr="001970FD" w:rsidRDefault="008713E5" w:rsidP="001970FD">
            <w:pPr>
              <w:jc w:val="center"/>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227"/>
        </w:trPr>
        <w:tc>
          <w:tcPr>
            <w:tcW w:w="67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w:t>
            </w:r>
          </w:p>
        </w:tc>
        <w:tc>
          <w:tcPr>
            <w:tcW w:w="2980" w:type="dxa"/>
            <w:shd w:val="clear" w:color="auto" w:fill="auto"/>
          </w:tcPr>
          <w:p w:rsidR="001970FD" w:rsidRPr="001970FD" w:rsidRDefault="001970FD" w:rsidP="001970FD">
            <w:pPr>
              <w:tabs>
                <w:tab w:val="center" w:pos="650"/>
                <w:tab w:val="left" w:pos="1125"/>
              </w:tabs>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w:t>
            </w:r>
          </w:p>
        </w:tc>
        <w:tc>
          <w:tcPr>
            <w:tcW w:w="1698"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3</w:t>
            </w:r>
          </w:p>
        </w:tc>
        <w:tc>
          <w:tcPr>
            <w:tcW w:w="100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4</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5</w:t>
            </w:r>
          </w:p>
        </w:tc>
        <w:tc>
          <w:tcPr>
            <w:tcW w:w="1141"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6</w:t>
            </w:r>
          </w:p>
        </w:tc>
        <w:tc>
          <w:tcPr>
            <w:tcW w:w="1264"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7</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8</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9</w:t>
            </w:r>
          </w:p>
        </w:tc>
        <w:tc>
          <w:tcPr>
            <w:tcW w:w="2826"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10</w:t>
            </w:r>
          </w:p>
        </w:tc>
        <w:tc>
          <w:tcPr>
            <w:tcW w:w="113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11</w:t>
            </w:r>
          </w:p>
        </w:tc>
      </w:tr>
      <w:tr w:rsidR="001970FD" w:rsidRPr="001970FD" w:rsidTr="00E014B8">
        <w:trPr>
          <w:gridAfter w:val="5"/>
          <w:wAfter w:w="3005" w:type="dxa"/>
          <w:trHeight w:val="227"/>
        </w:trPr>
        <w:tc>
          <w:tcPr>
            <w:tcW w:w="15702" w:type="dxa"/>
            <w:gridSpan w:val="13"/>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Подпрограмма 1 Модернизация систем жизнеобеспечения населения и объектов коммунальной инфраструктуры в Мокшанском районе Пензенской области </w:t>
            </w:r>
          </w:p>
        </w:tc>
      </w:tr>
      <w:tr w:rsidR="001970FD" w:rsidRPr="001970FD" w:rsidTr="00E014B8">
        <w:trPr>
          <w:gridAfter w:val="5"/>
          <w:wAfter w:w="3005" w:type="dxa"/>
          <w:trHeight w:val="227"/>
        </w:trPr>
        <w:tc>
          <w:tcPr>
            <w:tcW w:w="15702" w:type="dxa"/>
            <w:gridSpan w:val="13"/>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Цель подпрограммы: повышение эффективности, устойчивости и надежности функционирования систем жизнеобеспечения населения на территории Мокшанского района</w:t>
            </w:r>
          </w:p>
        </w:tc>
      </w:tr>
      <w:tr w:rsidR="001970FD" w:rsidRPr="001970FD" w:rsidTr="00E014B8">
        <w:trPr>
          <w:gridAfter w:val="5"/>
          <w:wAfter w:w="3005" w:type="dxa"/>
          <w:trHeight w:val="227"/>
        </w:trPr>
        <w:tc>
          <w:tcPr>
            <w:tcW w:w="15702" w:type="dxa"/>
            <w:gridSpan w:val="13"/>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Задача подпрограммы Строительство и реконструкция систем жизнеобеспечения населения, в том числе, обеспечивающих санитарное благополучие территории и граждан</w:t>
            </w:r>
          </w:p>
        </w:tc>
      </w:tr>
      <w:tr w:rsidR="001970FD" w:rsidRPr="001970FD" w:rsidTr="00E014B8">
        <w:trPr>
          <w:gridAfter w:val="5"/>
          <w:wAfter w:w="3005" w:type="dxa"/>
          <w:trHeight w:val="227"/>
        </w:trPr>
        <w:tc>
          <w:tcPr>
            <w:tcW w:w="15702" w:type="dxa"/>
            <w:gridSpan w:val="13"/>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1.1. Основное мероприятие: Строительство, реконструкция, капитальный ремонт, ремонт и содержание систем жизнеобеспечения населения, в том числе, обеспечивающих санитарное благополучие территории и граждан</w:t>
            </w:r>
          </w:p>
        </w:tc>
      </w:tr>
      <w:tr w:rsidR="001970FD" w:rsidRPr="001970FD" w:rsidTr="00E014B8">
        <w:trPr>
          <w:gridAfter w:val="5"/>
          <w:wAfter w:w="3005" w:type="dxa"/>
          <w:trHeight w:val="179"/>
        </w:trPr>
        <w:tc>
          <w:tcPr>
            <w:tcW w:w="672" w:type="dxa"/>
            <w:vMerge w:val="restart"/>
            <w:shd w:val="clear" w:color="auto" w:fill="auto"/>
          </w:tcPr>
          <w:p w:rsidR="001970FD" w:rsidRPr="001970FD" w:rsidRDefault="001970FD" w:rsidP="001970FD">
            <w:pPr>
              <w:widowControl w:val="0"/>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1.1.1</w:t>
            </w:r>
          </w:p>
        </w:tc>
        <w:tc>
          <w:tcPr>
            <w:tcW w:w="2980"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Мероприятия по содержанию объектов газоснабжения, находящихся в собственности Мокшанского района</w:t>
            </w:r>
          </w:p>
        </w:tc>
        <w:tc>
          <w:tcPr>
            <w:tcW w:w="1698"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Администрация Мокшанского района</w:t>
            </w:r>
          </w:p>
        </w:tc>
        <w:tc>
          <w:tcPr>
            <w:tcW w:w="100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2022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41"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Обеспечение нормативного содержания объектов систем газоснабжения (100%)</w:t>
            </w:r>
          </w:p>
        </w:tc>
        <w:tc>
          <w:tcPr>
            <w:tcW w:w="1135"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1.2</w:t>
            </w:r>
          </w:p>
        </w:tc>
      </w:tr>
      <w:tr w:rsidR="001970FD" w:rsidRPr="001970FD" w:rsidTr="00E014B8">
        <w:trPr>
          <w:gridAfter w:val="5"/>
          <w:wAfter w:w="3005" w:type="dxa"/>
          <w:trHeight w:val="42"/>
        </w:trPr>
        <w:tc>
          <w:tcPr>
            <w:tcW w:w="672" w:type="dxa"/>
            <w:vMerge/>
            <w:shd w:val="clear" w:color="auto" w:fill="auto"/>
          </w:tcPr>
          <w:p w:rsidR="001970FD" w:rsidRPr="001970FD" w:rsidRDefault="001970FD" w:rsidP="001970FD">
            <w:pPr>
              <w:widowControl w:val="0"/>
              <w:jc w:val="left"/>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2023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41"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173"/>
        </w:trPr>
        <w:tc>
          <w:tcPr>
            <w:tcW w:w="672" w:type="dxa"/>
            <w:vMerge/>
            <w:shd w:val="clear" w:color="auto" w:fill="auto"/>
          </w:tcPr>
          <w:p w:rsidR="001970FD" w:rsidRPr="001970FD" w:rsidRDefault="001970FD" w:rsidP="001970FD">
            <w:pPr>
              <w:widowControl w:val="0"/>
              <w:jc w:val="left"/>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2024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41"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50"/>
        </w:trPr>
        <w:tc>
          <w:tcPr>
            <w:tcW w:w="672" w:type="dxa"/>
            <w:vMerge/>
            <w:shd w:val="clear" w:color="auto" w:fill="auto"/>
          </w:tcPr>
          <w:p w:rsidR="001970FD" w:rsidRPr="001970FD" w:rsidRDefault="001970FD" w:rsidP="001970FD">
            <w:pPr>
              <w:widowControl w:val="0"/>
              <w:jc w:val="left"/>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2025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41"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162"/>
        </w:trPr>
        <w:tc>
          <w:tcPr>
            <w:tcW w:w="672" w:type="dxa"/>
            <w:vMerge/>
            <w:shd w:val="clear" w:color="auto" w:fill="auto"/>
          </w:tcPr>
          <w:p w:rsidR="001970FD" w:rsidRPr="001970FD" w:rsidRDefault="001970FD" w:rsidP="001970FD">
            <w:pPr>
              <w:widowControl w:val="0"/>
              <w:jc w:val="left"/>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2026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41"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127"/>
        </w:trPr>
        <w:tc>
          <w:tcPr>
            <w:tcW w:w="672" w:type="dxa"/>
            <w:vMerge/>
            <w:shd w:val="clear" w:color="auto" w:fill="auto"/>
          </w:tcPr>
          <w:p w:rsidR="001970FD" w:rsidRPr="001970FD" w:rsidRDefault="001970FD" w:rsidP="001970FD">
            <w:pPr>
              <w:widowControl w:val="0"/>
              <w:jc w:val="left"/>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2027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41"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42"/>
        </w:trPr>
        <w:tc>
          <w:tcPr>
            <w:tcW w:w="672" w:type="dxa"/>
            <w:vMerge w:val="restart"/>
            <w:shd w:val="clear" w:color="auto" w:fill="auto"/>
          </w:tcPr>
          <w:p w:rsidR="001970FD" w:rsidRPr="001970FD" w:rsidRDefault="001970FD" w:rsidP="001970FD">
            <w:pPr>
              <w:widowControl w:val="0"/>
              <w:jc w:val="left"/>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1.1.2</w:t>
            </w:r>
          </w:p>
        </w:tc>
        <w:tc>
          <w:tcPr>
            <w:tcW w:w="2980"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Инвентаризация бесхозяйных газовых сетей (межпоселковый газопровод)</w:t>
            </w:r>
          </w:p>
        </w:tc>
        <w:tc>
          <w:tcPr>
            <w:tcW w:w="1698"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Администрация Мокшанского района</w:t>
            </w:r>
          </w:p>
        </w:tc>
        <w:tc>
          <w:tcPr>
            <w:tcW w:w="100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2022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41"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Обеспечение нормативного содержания объектов систем газоснабжения (100%)</w:t>
            </w:r>
          </w:p>
        </w:tc>
        <w:tc>
          <w:tcPr>
            <w:tcW w:w="1135"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p w:rsidR="001970FD" w:rsidRPr="001970FD" w:rsidRDefault="001970FD" w:rsidP="001970FD">
            <w:pPr>
              <w:jc w:val="center"/>
              <w:rPr>
                <w:rFonts w:ascii="Times New Roman" w:eastAsia="Times New Roman" w:hAnsi="Times New Roman" w:cs="Times New Roman"/>
                <w:sz w:val="16"/>
                <w:szCs w:val="16"/>
                <w:lang w:eastAsia="ru-RU"/>
              </w:rPr>
            </w:pPr>
          </w:p>
          <w:p w:rsidR="001970FD" w:rsidRPr="001970FD" w:rsidRDefault="001970FD" w:rsidP="001970FD">
            <w:pPr>
              <w:jc w:val="center"/>
              <w:rPr>
                <w:rFonts w:ascii="Times New Roman" w:eastAsia="Times New Roman" w:hAnsi="Times New Roman" w:cs="Times New Roman"/>
                <w:sz w:val="16"/>
                <w:szCs w:val="16"/>
                <w:lang w:eastAsia="ru-RU"/>
              </w:rPr>
            </w:pPr>
          </w:p>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1.2</w:t>
            </w:r>
          </w:p>
        </w:tc>
      </w:tr>
      <w:tr w:rsidR="001970FD" w:rsidRPr="001970FD" w:rsidTr="00E014B8">
        <w:trPr>
          <w:gridAfter w:val="5"/>
          <w:wAfter w:w="3005" w:type="dxa"/>
          <w:trHeight w:val="36"/>
        </w:trPr>
        <w:tc>
          <w:tcPr>
            <w:tcW w:w="672" w:type="dxa"/>
            <w:vMerge/>
            <w:shd w:val="clear" w:color="auto" w:fill="auto"/>
          </w:tcPr>
          <w:p w:rsidR="001970FD" w:rsidRPr="001970FD" w:rsidRDefault="001970FD" w:rsidP="001970FD">
            <w:pPr>
              <w:widowControl w:val="0"/>
              <w:jc w:val="left"/>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2023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41"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91"/>
        </w:trPr>
        <w:tc>
          <w:tcPr>
            <w:tcW w:w="672" w:type="dxa"/>
            <w:vMerge/>
            <w:shd w:val="clear" w:color="auto" w:fill="auto"/>
          </w:tcPr>
          <w:p w:rsidR="001970FD" w:rsidRPr="001970FD" w:rsidRDefault="001970FD" w:rsidP="001970FD">
            <w:pPr>
              <w:widowControl w:val="0"/>
              <w:jc w:val="left"/>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2024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41"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57"/>
        </w:trPr>
        <w:tc>
          <w:tcPr>
            <w:tcW w:w="672" w:type="dxa"/>
            <w:vMerge/>
            <w:shd w:val="clear" w:color="auto" w:fill="auto"/>
          </w:tcPr>
          <w:p w:rsidR="001970FD" w:rsidRPr="001970FD" w:rsidRDefault="001970FD" w:rsidP="001970FD">
            <w:pPr>
              <w:widowControl w:val="0"/>
              <w:jc w:val="left"/>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2025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41"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88"/>
        </w:trPr>
        <w:tc>
          <w:tcPr>
            <w:tcW w:w="672" w:type="dxa"/>
            <w:vMerge/>
            <w:shd w:val="clear" w:color="auto" w:fill="auto"/>
          </w:tcPr>
          <w:p w:rsidR="001970FD" w:rsidRPr="001970FD" w:rsidRDefault="001970FD" w:rsidP="001970FD">
            <w:pPr>
              <w:widowControl w:val="0"/>
              <w:jc w:val="left"/>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2026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41"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133"/>
        </w:trPr>
        <w:tc>
          <w:tcPr>
            <w:tcW w:w="672" w:type="dxa"/>
            <w:vMerge/>
            <w:shd w:val="clear" w:color="auto" w:fill="auto"/>
          </w:tcPr>
          <w:p w:rsidR="001970FD" w:rsidRPr="001970FD" w:rsidRDefault="001970FD" w:rsidP="001970FD">
            <w:pPr>
              <w:widowControl w:val="0"/>
              <w:jc w:val="left"/>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2027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41"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227"/>
        </w:trPr>
        <w:tc>
          <w:tcPr>
            <w:tcW w:w="15702" w:type="dxa"/>
            <w:gridSpan w:val="13"/>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1.2. Повышение качества транспортного обслуживания населения Мокшанского района</w:t>
            </w:r>
          </w:p>
        </w:tc>
      </w:tr>
      <w:tr w:rsidR="001970FD" w:rsidRPr="001970FD" w:rsidTr="00E014B8">
        <w:trPr>
          <w:gridAfter w:val="5"/>
          <w:wAfter w:w="3005" w:type="dxa"/>
          <w:trHeight w:val="116"/>
        </w:trPr>
        <w:tc>
          <w:tcPr>
            <w:tcW w:w="672"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1.2.1</w:t>
            </w:r>
          </w:p>
        </w:tc>
        <w:tc>
          <w:tcPr>
            <w:tcW w:w="2980"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Мероприятия по повышению качества транспортного обслуживания населения Мокшанского района Пензенской области</w:t>
            </w:r>
          </w:p>
        </w:tc>
        <w:tc>
          <w:tcPr>
            <w:tcW w:w="1698"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Администрация Мокшанского района</w:t>
            </w:r>
          </w:p>
        </w:tc>
        <w:tc>
          <w:tcPr>
            <w:tcW w:w="1005" w:type="dxa"/>
            <w:tcBorders>
              <w:top w:val="nil"/>
            </w:tcBorders>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2022 г.</w:t>
            </w:r>
          </w:p>
        </w:tc>
        <w:tc>
          <w:tcPr>
            <w:tcW w:w="952"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1309,2</w:t>
            </w:r>
          </w:p>
        </w:tc>
        <w:tc>
          <w:tcPr>
            <w:tcW w:w="1141"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1309,2</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Максимальный охват населения регулярными маршрутами пассажирского транспорта</w:t>
            </w:r>
          </w:p>
        </w:tc>
        <w:tc>
          <w:tcPr>
            <w:tcW w:w="1135"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1.1</w:t>
            </w:r>
          </w:p>
        </w:tc>
      </w:tr>
      <w:tr w:rsidR="001970FD" w:rsidRPr="001970FD" w:rsidTr="00E014B8">
        <w:trPr>
          <w:gridAfter w:val="5"/>
          <w:wAfter w:w="3005" w:type="dxa"/>
          <w:trHeight w:val="63"/>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2023 г.</w:t>
            </w:r>
          </w:p>
        </w:tc>
        <w:tc>
          <w:tcPr>
            <w:tcW w:w="952" w:type="dxa"/>
            <w:tcBorders>
              <w:top w:val="nil"/>
            </w:tcBorders>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1427,1</w:t>
            </w:r>
          </w:p>
        </w:tc>
        <w:tc>
          <w:tcPr>
            <w:tcW w:w="1141" w:type="dxa"/>
            <w:gridSpan w:val="2"/>
            <w:tcBorders>
              <w:top w:val="nil"/>
            </w:tcBorders>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tcBorders>
              <w:top w:val="nil"/>
            </w:tcBorders>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tcBorders>
              <w:top w:val="nil"/>
            </w:tcBorders>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1427,1</w:t>
            </w:r>
          </w:p>
        </w:tc>
        <w:tc>
          <w:tcPr>
            <w:tcW w:w="992" w:type="dxa"/>
            <w:tcBorders>
              <w:top w:val="nil"/>
            </w:tcBorders>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139"/>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2024 г.</w:t>
            </w:r>
          </w:p>
        </w:tc>
        <w:tc>
          <w:tcPr>
            <w:tcW w:w="952"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200,0</w:t>
            </w:r>
          </w:p>
        </w:tc>
        <w:tc>
          <w:tcPr>
            <w:tcW w:w="1141"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200,0</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42"/>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2025 г.</w:t>
            </w:r>
          </w:p>
        </w:tc>
        <w:tc>
          <w:tcPr>
            <w:tcW w:w="952"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41"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47"/>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2026 г.</w:t>
            </w:r>
          </w:p>
        </w:tc>
        <w:tc>
          <w:tcPr>
            <w:tcW w:w="952"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41"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93"/>
        </w:trPr>
        <w:tc>
          <w:tcPr>
            <w:tcW w:w="672" w:type="dxa"/>
            <w:vMerge/>
            <w:tcBorders>
              <w:bottom w:val="nil"/>
            </w:tcBorders>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2027 г.</w:t>
            </w:r>
          </w:p>
        </w:tc>
        <w:tc>
          <w:tcPr>
            <w:tcW w:w="952"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41"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3"/>
          <w:wAfter w:w="1023" w:type="dxa"/>
          <w:trHeight w:val="227"/>
        </w:trPr>
        <w:tc>
          <w:tcPr>
            <w:tcW w:w="672" w:type="dxa"/>
            <w:tcBorders>
              <w:right w:val="nil"/>
            </w:tcBorders>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5030" w:type="dxa"/>
            <w:gridSpan w:val="12"/>
            <w:tcBorders>
              <w:left w:val="nil"/>
            </w:tcBorders>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1.3. Основное мероприятие: Строительство, реконструкция, капитальный ремонт, ремонт и содержание автомобильных дорог, обеспечивающих формирование эффективных транспортных коридоров и автодорожную доступность населенных пунктов Мокшанского района</w:t>
            </w:r>
          </w:p>
        </w:tc>
        <w:tc>
          <w:tcPr>
            <w:tcW w:w="991" w:type="dxa"/>
            <w:tcBorders>
              <w:top w:val="nil"/>
              <w:bottom w:val="nil"/>
            </w:tcBorders>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1"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2016 г.</w:t>
            </w:r>
          </w:p>
        </w:tc>
      </w:tr>
      <w:tr w:rsidR="001970FD" w:rsidRPr="001970FD" w:rsidTr="00E014B8">
        <w:trPr>
          <w:gridAfter w:val="5"/>
          <w:wAfter w:w="3005" w:type="dxa"/>
          <w:trHeight w:val="227"/>
        </w:trPr>
        <w:tc>
          <w:tcPr>
            <w:tcW w:w="672"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1.3.1</w:t>
            </w:r>
          </w:p>
        </w:tc>
        <w:tc>
          <w:tcPr>
            <w:tcW w:w="2980"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Мероприятия за счёт бюджетных ассигнований муниципального дорожного фонда Мокшанского района</w:t>
            </w:r>
          </w:p>
        </w:tc>
        <w:tc>
          <w:tcPr>
            <w:tcW w:w="1698"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Администрация Мокшанского района</w:t>
            </w: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2022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2304,0</w:t>
            </w:r>
          </w:p>
        </w:tc>
        <w:tc>
          <w:tcPr>
            <w:tcW w:w="1141"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2304,0</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Обеспечение содержания автодорог в состоянии, соответствующем нормативным требованиям по транспортно-эксплуатационным показателям</w:t>
            </w:r>
          </w:p>
        </w:tc>
        <w:tc>
          <w:tcPr>
            <w:tcW w:w="1135"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1.2</w:t>
            </w:r>
          </w:p>
        </w:tc>
      </w:tr>
      <w:tr w:rsidR="001970FD" w:rsidRPr="001970FD" w:rsidTr="00E014B8">
        <w:trPr>
          <w:gridAfter w:val="5"/>
          <w:wAfter w:w="3005" w:type="dxa"/>
          <w:trHeight w:val="161"/>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2023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3431,1</w:t>
            </w:r>
          </w:p>
        </w:tc>
        <w:tc>
          <w:tcPr>
            <w:tcW w:w="1141"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3431,1</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53"/>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2024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3544,0</w:t>
            </w:r>
          </w:p>
        </w:tc>
        <w:tc>
          <w:tcPr>
            <w:tcW w:w="1141"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3544,0</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97"/>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2025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2271,8</w:t>
            </w:r>
          </w:p>
        </w:tc>
        <w:tc>
          <w:tcPr>
            <w:tcW w:w="1141"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2271,8</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189"/>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2026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3783,0</w:t>
            </w:r>
          </w:p>
        </w:tc>
        <w:tc>
          <w:tcPr>
            <w:tcW w:w="1141"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3783,0</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65"/>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2027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3783,0</w:t>
            </w:r>
          </w:p>
        </w:tc>
        <w:tc>
          <w:tcPr>
            <w:tcW w:w="1141"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3783,0</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139"/>
        </w:trPr>
        <w:tc>
          <w:tcPr>
            <w:tcW w:w="672"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1.3.2</w:t>
            </w:r>
          </w:p>
        </w:tc>
        <w:tc>
          <w:tcPr>
            <w:tcW w:w="2980"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Строительство (реконструкция), капитальный ремонт, ремонт и содержание автомобильных дорог общего пользования местного значения, а также на капитальный ремонт и ремонт дворовых территорий многоквартирных домов населенных пунктов, проездов к дворовым территориям многоквартирных домов населённых пунктов</w:t>
            </w:r>
          </w:p>
        </w:tc>
        <w:tc>
          <w:tcPr>
            <w:tcW w:w="1698"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Администрация Мокшанского района</w:t>
            </w: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2022 г.</w:t>
            </w:r>
          </w:p>
        </w:tc>
        <w:tc>
          <w:tcPr>
            <w:tcW w:w="952"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54744,6</w:t>
            </w:r>
          </w:p>
        </w:tc>
        <w:tc>
          <w:tcPr>
            <w:tcW w:w="1141"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51479,6</w:t>
            </w:r>
          </w:p>
        </w:tc>
        <w:tc>
          <w:tcPr>
            <w:tcW w:w="1037"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3265,0</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 Обеспечение строительство (реконструкция), капитальный ремонт, ремонт и содержание автомобильных дорог общего пользования местного значения, а также на капитальный ремонт и ремонт дворовых территорий многоквартирных домов населенных пунктов</w:t>
            </w:r>
          </w:p>
        </w:tc>
        <w:tc>
          <w:tcPr>
            <w:tcW w:w="1135"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1.2</w:t>
            </w:r>
          </w:p>
        </w:tc>
      </w:tr>
      <w:tr w:rsidR="001970FD" w:rsidRPr="001970FD" w:rsidTr="00E014B8">
        <w:trPr>
          <w:gridAfter w:val="5"/>
          <w:wAfter w:w="3005" w:type="dxa"/>
          <w:trHeight w:val="284"/>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2023 г.</w:t>
            </w:r>
          </w:p>
        </w:tc>
        <w:tc>
          <w:tcPr>
            <w:tcW w:w="952"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41413,8</w:t>
            </w:r>
          </w:p>
        </w:tc>
        <w:tc>
          <w:tcPr>
            <w:tcW w:w="1141"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36736,1</w:t>
            </w:r>
          </w:p>
        </w:tc>
        <w:tc>
          <w:tcPr>
            <w:tcW w:w="1037"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4677,7</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284"/>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2024 г.</w:t>
            </w:r>
          </w:p>
        </w:tc>
        <w:tc>
          <w:tcPr>
            <w:tcW w:w="952"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38173,0</w:t>
            </w:r>
          </w:p>
        </w:tc>
        <w:tc>
          <w:tcPr>
            <w:tcW w:w="1141"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36000,0</w:t>
            </w:r>
          </w:p>
        </w:tc>
        <w:tc>
          <w:tcPr>
            <w:tcW w:w="1037"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2173,0</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284"/>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2025 г.</w:t>
            </w:r>
          </w:p>
        </w:tc>
        <w:tc>
          <w:tcPr>
            <w:tcW w:w="952"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73684,2</w:t>
            </w:r>
          </w:p>
        </w:tc>
        <w:tc>
          <w:tcPr>
            <w:tcW w:w="1141"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70000,0</w:t>
            </w:r>
          </w:p>
        </w:tc>
        <w:tc>
          <w:tcPr>
            <w:tcW w:w="1037"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3684,2</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284"/>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2026 г.</w:t>
            </w:r>
          </w:p>
        </w:tc>
        <w:tc>
          <w:tcPr>
            <w:tcW w:w="952"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72173,0</w:t>
            </w:r>
          </w:p>
        </w:tc>
        <w:tc>
          <w:tcPr>
            <w:tcW w:w="1141"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70000,0</w:t>
            </w:r>
          </w:p>
        </w:tc>
        <w:tc>
          <w:tcPr>
            <w:tcW w:w="1037"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2173,0</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284"/>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2027 г.</w:t>
            </w:r>
          </w:p>
        </w:tc>
        <w:tc>
          <w:tcPr>
            <w:tcW w:w="952"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72173,0</w:t>
            </w:r>
          </w:p>
        </w:tc>
        <w:tc>
          <w:tcPr>
            <w:tcW w:w="1141"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70000,0</w:t>
            </w:r>
          </w:p>
        </w:tc>
        <w:tc>
          <w:tcPr>
            <w:tcW w:w="1037"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2173,0</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169"/>
        </w:trPr>
        <w:tc>
          <w:tcPr>
            <w:tcW w:w="672"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1.3.3</w:t>
            </w:r>
          </w:p>
        </w:tc>
        <w:tc>
          <w:tcPr>
            <w:tcW w:w="2980"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Разработка проекта организации дорожного движения</w:t>
            </w:r>
          </w:p>
        </w:tc>
        <w:tc>
          <w:tcPr>
            <w:tcW w:w="1698"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Администрация Мокшанского района</w:t>
            </w: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2022 г.</w:t>
            </w:r>
          </w:p>
        </w:tc>
        <w:tc>
          <w:tcPr>
            <w:tcW w:w="952" w:type="dxa"/>
            <w:shd w:val="clear" w:color="auto" w:fill="auto"/>
          </w:tcPr>
          <w:p w:rsidR="001970FD" w:rsidRPr="001970FD" w:rsidRDefault="001970FD" w:rsidP="001970FD">
            <w:pPr>
              <w:ind w:right="-108" w:hanging="102"/>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41"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Наличие проекта организации дорожного движения</w:t>
            </w:r>
          </w:p>
        </w:tc>
        <w:tc>
          <w:tcPr>
            <w:tcW w:w="1135"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1,2</w:t>
            </w:r>
          </w:p>
        </w:tc>
      </w:tr>
      <w:tr w:rsidR="001970FD" w:rsidRPr="001970FD" w:rsidTr="00E014B8">
        <w:trPr>
          <w:gridAfter w:val="5"/>
          <w:wAfter w:w="3005" w:type="dxa"/>
          <w:trHeight w:val="103"/>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2023 г.</w:t>
            </w:r>
          </w:p>
        </w:tc>
        <w:tc>
          <w:tcPr>
            <w:tcW w:w="952" w:type="dxa"/>
            <w:shd w:val="clear" w:color="auto" w:fill="auto"/>
          </w:tcPr>
          <w:p w:rsidR="001970FD" w:rsidRPr="001970FD" w:rsidRDefault="001970FD" w:rsidP="001970FD">
            <w:pPr>
              <w:ind w:right="-108" w:hanging="102"/>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41"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135"/>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2024 г.</w:t>
            </w:r>
          </w:p>
        </w:tc>
        <w:tc>
          <w:tcPr>
            <w:tcW w:w="952" w:type="dxa"/>
            <w:shd w:val="clear" w:color="auto" w:fill="auto"/>
          </w:tcPr>
          <w:p w:rsidR="001970FD" w:rsidRPr="001970FD" w:rsidRDefault="001970FD" w:rsidP="001970FD">
            <w:pPr>
              <w:ind w:right="-108" w:hanging="102"/>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41"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181"/>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2025 г.</w:t>
            </w:r>
          </w:p>
        </w:tc>
        <w:tc>
          <w:tcPr>
            <w:tcW w:w="952" w:type="dxa"/>
            <w:shd w:val="clear" w:color="auto" w:fill="auto"/>
          </w:tcPr>
          <w:p w:rsidR="001970FD" w:rsidRPr="001970FD" w:rsidRDefault="001970FD" w:rsidP="001970FD">
            <w:pPr>
              <w:ind w:right="-108" w:hanging="102"/>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41"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71"/>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2026 г.</w:t>
            </w:r>
          </w:p>
        </w:tc>
        <w:tc>
          <w:tcPr>
            <w:tcW w:w="952" w:type="dxa"/>
            <w:shd w:val="clear" w:color="auto" w:fill="auto"/>
          </w:tcPr>
          <w:p w:rsidR="001970FD" w:rsidRPr="001970FD" w:rsidRDefault="001970FD" w:rsidP="001970FD">
            <w:pPr>
              <w:ind w:right="-108" w:hanging="102"/>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41"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90"/>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2027 г.</w:t>
            </w:r>
          </w:p>
        </w:tc>
        <w:tc>
          <w:tcPr>
            <w:tcW w:w="952" w:type="dxa"/>
            <w:shd w:val="clear" w:color="auto" w:fill="auto"/>
          </w:tcPr>
          <w:p w:rsidR="001970FD" w:rsidRPr="001970FD" w:rsidRDefault="001970FD" w:rsidP="001970FD">
            <w:pPr>
              <w:ind w:right="-108" w:hanging="102"/>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41"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2"/>
          <w:wAfter w:w="25" w:type="dxa"/>
          <w:trHeight w:val="91"/>
        </w:trPr>
        <w:tc>
          <w:tcPr>
            <w:tcW w:w="672"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1.3.4</w:t>
            </w:r>
          </w:p>
        </w:tc>
        <w:tc>
          <w:tcPr>
            <w:tcW w:w="2980"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Капитальный ремонт, модернизация, ремонт и содержание автомобильных дорог Мокшанского района Пензенской области</w:t>
            </w:r>
          </w:p>
        </w:tc>
        <w:tc>
          <w:tcPr>
            <w:tcW w:w="1698"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Администрация Мокшанского района</w:t>
            </w: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2022 г.</w:t>
            </w:r>
          </w:p>
        </w:tc>
        <w:tc>
          <w:tcPr>
            <w:tcW w:w="952" w:type="dxa"/>
            <w:shd w:val="clear" w:color="auto" w:fill="auto"/>
          </w:tcPr>
          <w:p w:rsidR="001970FD" w:rsidRPr="001970FD" w:rsidRDefault="001970FD" w:rsidP="001970FD">
            <w:pPr>
              <w:ind w:right="-108" w:hanging="102"/>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5720,9</w:t>
            </w:r>
          </w:p>
        </w:tc>
        <w:tc>
          <w:tcPr>
            <w:tcW w:w="1141" w:type="dxa"/>
            <w:gridSpan w:val="2"/>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5720,9</w:t>
            </w:r>
          </w:p>
        </w:tc>
        <w:tc>
          <w:tcPr>
            <w:tcW w:w="992"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val="restart"/>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 Обеспечение строительство (реконструкция), капитальный ремонт, ремонт и содержание автомобильных дорог Мокшанского района</w:t>
            </w:r>
          </w:p>
        </w:tc>
        <w:tc>
          <w:tcPr>
            <w:tcW w:w="1135" w:type="dxa"/>
            <w:vMerge w:val="restart"/>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1,2</w:t>
            </w:r>
          </w:p>
        </w:tc>
        <w:tc>
          <w:tcPr>
            <w:tcW w:w="991" w:type="dxa"/>
            <w:vMerge w:val="restart"/>
            <w:tcBorders>
              <w:top w:val="nil"/>
            </w:tcBorders>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1" w:type="dxa"/>
            <w:vMerge w:val="restart"/>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8"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2016 г.</w:t>
            </w:r>
          </w:p>
        </w:tc>
      </w:tr>
      <w:tr w:rsidR="001970FD" w:rsidRPr="001970FD" w:rsidTr="00E014B8">
        <w:trPr>
          <w:gridAfter w:val="2"/>
          <w:wAfter w:w="25" w:type="dxa"/>
          <w:trHeight w:val="137"/>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2023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1071</w:t>
            </w:r>
          </w:p>
        </w:tc>
        <w:tc>
          <w:tcPr>
            <w:tcW w:w="1141" w:type="dxa"/>
            <w:gridSpan w:val="2"/>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1071</w:t>
            </w:r>
          </w:p>
        </w:tc>
        <w:tc>
          <w:tcPr>
            <w:tcW w:w="992"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1" w:type="dxa"/>
            <w:vMerge/>
            <w:tcBorders>
              <w:top w:val="nil"/>
            </w:tcBorders>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1" w:type="dxa"/>
            <w:vMerge/>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2"/>
          <w:wAfter w:w="25" w:type="dxa"/>
          <w:trHeight w:val="155"/>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2024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41" w:type="dxa"/>
            <w:gridSpan w:val="2"/>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1" w:type="dxa"/>
            <w:vMerge/>
            <w:tcBorders>
              <w:top w:val="nil"/>
            </w:tcBorders>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1" w:type="dxa"/>
            <w:vMerge/>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2"/>
          <w:wAfter w:w="25" w:type="dxa"/>
          <w:trHeight w:val="187"/>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2025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41" w:type="dxa"/>
            <w:gridSpan w:val="2"/>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1" w:type="dxa"/>
            <w:vMerge/>
            <w:tcBorders>
              <w:top w:val="nil"/>
            </w:tcBorders>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1" w:type="dxa"/>
            <w:vMerge/>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2"/>
          <w:wAfter w:w="25" w:type="dxa"/>
          <w:trHeight w:val="91"/>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2026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41" w:type="dxa"/>
            <w:gridSpan w:val="2"/>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1" w:type="dxa"/>
            <w:vMerge/>
            <w:tcBorders>
              <w:top w:val="nil"/>
              <w:bottom w:val="nil"/>
            </w:tcBorders>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1" w:type="dxa"/>
            <w:vMerge/>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2"/>
          <w:wAfter w:w="25" w:type="dxa"/>
          <w:trHeight w:val="66"/>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2027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41" w:type="dxa"/>
            <w:gridSpan w:val="2"/>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tcBorders>
              <w:bottom w:val="single" w:sz="4" w:space="0" w:color="auto"/>
            </w:tcBorders>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1" w:type="dxa"/>
            <w:tcBorders>
              <w:top w:val="nil"/>
              <w:bottom w:val="nil"/>
            </w:tcBorders>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1" w:type="dxa"/>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8"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2"/>
          <w:wAfter w:w="25" w:type="dxa"/>
          <w:trHeight w:val="293"/>
        </w:trPr>
        <w:tc>
          <w:tcPr>
            <w:tcW w:w="672"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1.3.5</w:t>
            </w:r>
          </w:p>
        </w:tc>
        <w:tc>
          <w:tcPr>
            <w:tcW w:w="2980"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Проектирование, строительство, реконструкция, капитальный ремонт и ремонт автомобильных дорог общего пользования местного значения (за исключением автомобильных дорог федерального значения) с твердым покрытием до сельских населённых пунктов, не имеющих круглогодичной связи с сетью автомобильных дорог общего пользования, в том числе ведущих от автомобильных дорог общего пользования к ближайшим общественно значимым объектам сельских населённых пунктов, а также к </w:t>
            </w:r>
            <w:r w:rsidRPr="001970FD">
              <w:rPr>
                <w:rFonts w:ascii="Times New Roman" w:eastAsia="Times New Roman" w:hAnsi="Times New Roman" w:cs="Times New Roman"/>
                <w:sz w:val="16"/>
                <w:szCs w:val="16"/>
                <w:lang w:eastAsia="ru-RU"/>
              </w:rPr>
              <w:lastRenderedPageBreak/>
              <w:t>объектам производства и переработки сельскохозяйственной продукции</w:t>
            </w:r>
          </w:p>
        </w:tc>
        <w:tc>
          <w:tcPr>
            <w:tcW w:w="1698"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lastRenderedPageBreak/>
              <w:t>Администрация Мокшанского района</w:t>
            </w: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2022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41" w:type="dxa"/>
            <w:gridSpan w:val="2"/>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Обеспечить проектирование, строительство реконструкцию, капитальный ремонт и ремонт автомобильных дорог общего пользования местного значения (за исключением автомобильных дорог федерального значения) с твердым покрытием до сельских населенных пунктов, не имеющих круглогодичной связи с сетью автомобильных дорог общего пользования, в том числе ведущих от автомобильных дорог общего пользования к ближайшим </w:t>
            </w:r>
            <w:r w:rsidRPr="001970FD">
              <w:rPr>
                <w:rFonts w:ascii="Times New Roman" w:eastAsia="Times New Roman" w:hAnsi="Times New Roman" w:cs="Times New Roman"/>
                <w:sz w:val="16"/>
                <w:szCs w:val="16"/>
                <w:lang w:eastAsia="ru-RU"/>
              </w:rPr>
              <w:lastRenderedPageBreak/>
              <w:t>общественно значимым объектам сельских населенных пунктов, а также к объектам производства и переработки сельскохозяйственной продукции</w:t>
            </w:r>
          </w:p>
        </w:tc>
        <w:tc>
          <w:tcPr>
            <w:tcW w:w="1135" w:type="dxa"/>
            <w:vMerge w:val="restart"/>
            <w:tcBorders>
              <w:right w:val="single" w:sz="4" w:space="0" w:color="auto"/>
            </w:tcBorders>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lastRenderedPageBreak/>
              <w:t>1,2</w:t>
            </w:r>
          </w:p>
        </w:tc>
        <w:tc>
          <w:tcPr>
            <w:tcW w:w="991" w:type="dxa"/>
            <w:tcBorders>
              <w:top w:val="nil"/>
              <w:left w:val="single" w:sz="4" w:space="0" w:color="auto"/>
              <w:bottom w:val="nil"/>
              <w:right w:val="nil"/>
            </w:tcBorders>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1" w:type="dxa"/>
            <w:tcBorders>
              <w:left w:val="nil"/>
            </w:tcBorders>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8"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2"/>
          <w:wAfter w:w="25" w:type="dxa"/>
          <w:trHeight w:val="293"/>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41" w:type="dxa"/>
            <w:gridSpan w:val="2"/>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264" w:type="dxa"/>
            <w:gridSpan w:val="2"/>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992"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tcBorders>
              <w:right w:val="single" w:sz="4" w:space="0" w:color="auto"/>
            </w:tcBorders>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991" w:type="dxa"/>
            <w:tcBorders>
              <w:top w:val="nil"/>
              <w:left w:val="single" w:sz="4" w:space="0" w:color="auto"/>
              <w:bottom w:val="nil"/>
              <w:right w:val="nil"/>
            </w:tcBorders>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1" w:type="dxa"/>
            <w:tcBorders>
              <w:left w:val="nil"/>
            </w:tcBorders>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8"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2"/>
          <w:wAfter w:w="25" w:type="dxa"/>
          <w:trHeight w:val="293"/>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2023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 -</w:t>
            </w:r>
          </w:p>
        </w:tc>
        <w:tc>
          <w:tcPr>
            <w:tcW w:w="1141" w:type="dxa"/>
            <w:gridSpan w:val="2"/>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 </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tcBorders>
              <w:right w:val="single" w:sz="4" w:space="0" w:color="auto"/>
            </w:tcBorders>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1" w:type="dxa"/>
            <w:tcBorders>
              <w:top w:val="nil"/>
              <w:left w:val="single" w:sz="4" w:space="0" w:color="auto"/>
              <w:bottom w:val="nil"/>
              <w:right w:val="nil"/>
            </w:tcBorders>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1" w:type="dxa"/>
            <w:tcBorders>
              <w:left w:val="nil"/>
            </w:tcBorders>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8"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2"/>
          <w:wAfter w:w="25" w:type="dxa"/>
          <w:trHeight w:val="293"/>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2024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41" w:type="dxa"/>
            <w:gridSpan w:val="2"/>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tcBorders>
              <w:right w:val="single" w:sz="4" w:space="0" w:color="auto"/>
            </w:tcBorders>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1" w:type="dxa"/>
            <w:tcBorders>
              <w:top w:val="nil"/>
              <w:left w:val="single" w:sz="4" w:space="0" w:color="auto"/>
              <w:bottom w:val="nil"/>
              <w:right w:val="nil"/>
            </w:tcBorders>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1" w:type="dxa"/>
            <w:tcBorders>
              <w:left w:val="nil"/>
            </w:tcBorders>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8"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2"/>
          <w:wAfter w:w="25" w:type="dxa"/>
          <w:trHeight w:val="293"/>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2025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41" w:type="dxa"/>
            <w:gridSpan w:val="2"/>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tcBorders>
              <w:right w:val="single" w:sz="4" w:space="0" w:color="auto"/>
            </w:tcBorders>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1" w:type="dxa"/>
            <w:tcBorders>
              <w:top w:val="nil"/>
              <w:left w:val="single" w:sz="4" w:space="0" w:color="auto"/>
              <w:bottom w:val="nil"/>
              <w:right w:val="nil"/>
            </w:tcBorders>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1" w:type="dxa"/>
            <w:tcBorders>
              <w:left w:val="nil"/>
            </w:tcBorders>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8"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2"/>
          <w:wAfter w:w="25" w:type="dxa"/>
          <w:trHeight w:val="293"/>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2026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41" w:type="dxa"/>
            <w:gridSpan w:val="2"/>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tcBorders>
              <w:right w:val="single" w:sz="4" w:space="0" w:color="auto"/>
            </w:tcBorders>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1" w:type="dxa"/>
            <w:tcBorders>
              <w:top w:val="nil"/>
              <w:left w:val="single" w:sz="4" w:space="0" w:color="auto"/>
              <w:bottom w:val="nil"/>
              <w:right w:val="nil"/>
            </w:tcBorders>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1" w:type="dxa"/>
            <w:tcBorders>
              <w:left w:val="nil"/>
            </w:tcBorders>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8"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2"/>
          <w:wAfter w:w="25" w:type="dxa"/>
          <w:trHeight w:val="293"/>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2027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41" w:type="dxa"/>
            <w:gridSpan w:val="2"/>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tcBorders>
              <w:right w:val="single" w:sz="4" w:space="0" w:color="auto"/>
            </w:tcBorders>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1" w:type="dxa"/>
            <w:tcBorders>
              <w:top w:val="nil"/>
              <w:left w:val="single" w:sz="4" w:space="0" w:color="auto"/>
              <w:bottom w:val="nil"/>
              <w:right w:val="nil"/>
            </w:tcBorders>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1" w:type="dxa"/>
            <w:tcBorders>
              <w:left w:val="nil"/>
            </w:tcBorders>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8"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1"/>
          <w:wAfter w:w="15" w:type="dxa"/>
          <w:trHeight w:val="49"/>
        </w:trPr>
        <w:tc>
          <w:tcPr>
            <w:tcW w:w="672"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lastRenderedPageBreak/>
              <w:t>1.3.6</w:t>
            </w:r>
          </w:p>
        </w:tc>
        <w:tc>
          <w:tcPr>
            <w:tcW w:w="2980"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Строительство (реконструкция), капитальный ремонт, ремонт и содержание автомобильных дорог общего пользования местного значения, а также на капитальный ремонт и ремонт дворовых территорий многоквартирных домов населенных пунктов, проездов к дворовым территориям многоквартирных домов населенных пунктов (дополнительные расходы)</w:t>
            </w:r>
          </w:p>
        </w:tc>
        <w:tc>
          <w:tcPr>
            <w:tcW w:w="1698"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Администрация Мокшанского района</w:t>
            </w:r>
          </w:p>
        </w:tc>
        <w:tc>
          <w:tcPr>
            <w:tcW w:w="100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2022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15,8</w:t>
            </w:r>
          </w:p>
        </w:tc>
        <w:tc>
          <w:tcPr>
            <w:tcW w:w="1141"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15,8</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 Обеспечение строительство (реконструкция), капитальный ремонт, ремонт и содержание автомобильных дорог общего пользования местного значения, а также на капитальный ремонт и ремонт дворовых территорий многоквартирных домов населенных пунктов</w:t>
            </w:r>
          </w:p>
        </w:tc>
        <w:tc>
          <w:tcPr>
            <w:tcW w:w="1135"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1.2</w:t>
            </w:r>
          </w:p>
        </w:tc>
        <w:tc>
          <w:tcPr>
            <w:tcW w:w="991" w:type="dxa"/>
            <w:vMerge w:val="restart"/>
            <w:tcBorders>
              <w:top w:val="nil"/>
            </w:tcBorders>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1" w:type="dxa"/>
            <w:vMerge w:val="restart"/>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1008" w:type="dxa"/>
            <w:gridSpan w:val="2"/>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1"/>
          <w:wAfter w:w="15" w:type="dxa"/>
          <w:trHeight w:val="228"/>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2023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2,72</w:t>
            </w:r>
          </w:p>
        </w:tc>
        <w:tc>
          <w:tcPr>
            <w:tcW w:w="1141"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2,72</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991" w:type="dxa"/>
            <w:vMerge/>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1" w:type="dxa"/>
            <w:vMerge/>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1008" w:type="dxa"/>
            <w:gridSpan w:val="2"/>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1"/>
          <w:wAfter w:w="15" w:type="dxa"/>
          <w:trHeight w:val="263"/>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2024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41"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991" w:type="dxa"/>
            <w:vMerge/>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1" w:type="dxa"/>
            <w:vMerge/>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1008" w:type="dxa"/>
            <w:gridSpan w:val="2"/>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1"/>
          <w:wAfter w:w="15" w:type="dxa"/>
          <w:trHeight w:val="248"/>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2025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41"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991" w:type="dxa"/>
            <w:vMerge/>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1" w:type="dxa"/>
            <w:vMerge/>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1008" w:type="dxa"/>
            <w:gridSpan w:val="2"/>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1"/>
          <w:wAfter w:w="15" w:type="dxa"/>
          <w:trHeight w:val="68"/>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2026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41"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991" w:type="dxa"/>
            <w:vMerge/>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1" w:type="dxa"/>
            <w:vMerge/>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1008" w:type="dxa"/>
            <w:gridSpan w:val="2"/>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1"/>
          <w:wAfter w:w="15" w:type="dxa"/>
          <w:trHeight w:val="358"/>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2027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41"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64" w:type="dxa"/>
            <w:gridSpan w:val="2"/>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991" w:type="dxa"/>
            <w:vMerge/>
            <w:tcBorders>
              <w:bottom w:val="nil"/>
            </w:tcBorders>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1" w:type="dxa"/>
            <w:vMerge/>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1008" w:type="dxa"/>
            <w:gridSpan w:val="2"/>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trHeight w:val="227"/>
        </w:trPr>
        <w:tc>
          <w:tcPr>
            <w:tcW w:w="15702" w:type="dxa"/>
            <w:gridSpan w:val="13"/>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1.4. Основное мероприятие: Оплата взносов в региональный фонд капитального ремонта Пензенской области</w:t>
            </w:r>
          </w:p>
        </w:tc>
        <w:tc>
          <w:tcPr>
            <w:tcW w:w="991" w:type="dxa"/>
            <w:tcBorders>
              <w:top w:val="nil"/>
              <w:bottom w:val="nil"/>
            </w:tcBorders>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991" w:type="dxa"/>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c>
          <w:tcPr>
            <w:tcW w:w="1023" w:type="dxa"/>
            <w:gridSpan w:val="3"/>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103"/>
        </w:trPr>
        <w:tc>
          <w:tcPr>
            <w:tcW w:w="672"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1.4.1</w:t>
            </w:r>
          </w:p>
        </w:tc>
        <w:tc>
          <w:tcPr>
            <w:tcW w:w="2980" w:type="dxa"/>
            <w:vMerge w:val="restart"/>
            <w:shd w:val="clear" w:color="auto" w:fill="auto"/>
          </w:tcPr>
          <w:p w:rsidR="001970FD" w:rsidRPr="001970FD" w:rsidRDefault="001970FD" w:rsidP="00936B03">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Оплата взносов в региональный фонд капитального ремонта Пензенской области за капитальный ремонт общего имущества многоквартирных домов за жилые помещения, находящиеся в собственности Мокшанского района</w:t>
            </w:r>
          </w:p>
        </w:tc>
        <w:tc>
          <w:tcPr>
            <w:tcW w:w="1698"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Администрация Мокшанского района</w:t>
            </w:r>
          </w:p>
        </w:tc>
        <w:tc>
          <w:tcPr>
            <w:tcW w:w="100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2022 г.</w:t>
            </w:r>
          </w:p>
        </w:tc>
        <w:tc>
          <w:tcPr>
            <w:tcW w:w="952"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26,1</w:t>
            </w:r>
          </w:p>
        </w:tc>
        <w:tc>
          <w:tcPr>
            <w:tcW w:w="1160" w:type="dxa"/>
            <w:gridSpan w:val="3"/>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4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26,1</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Обеспечение формирования фонда капитального ремонта общего имущества многоквартирных домов</w:t>
            </w:r>
          </w:p>
        </w:tc>
        <w:tc>
          <w:tcPr>
            <w:tcW w:w="1135"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1,2</w:t>
            </w:r>
          </w:p>
        </w:tc>
      </w:tr>
      <w:tr w:rsidR="001970FD" w:rsidRPr="001970FD" w:rsidTr="00E014B8">
        <w:trPr>
          <w:gridAfter w:val="5"/>
          <w:wAfter w:w="3005" w:type="dxa"/>
          <w:trHeight w:val="163"/>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2023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54,0</w:t>
            </w:r>
          </w:p>
        </w:tc>
        <w:tc>
          <w:tcPr>
            <w:tcW w:w="1160" w:type="dxa"/>
            <w:gridSpan w:val="3"/>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4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54,0</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97"/>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2024 г.</w:t>
            </w:r>
          </w:p>
        </w:tc>
        <w:tc>
          <w:tcPr>
            <w:tcW w:w="952"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60" w:type="dxa"/>
            <w:gridSpan w:val="3"/>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4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173"/>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2025 г.</w:t>
            </w:r>
          </w:p>
        </w:tc>
        <w:tc>
          <w:tcPr>
            <w:tcW w:w="952"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60" w:type="dxa"/>
            <w:gridSpan w:val="3"/>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4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173"/>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2026 г.</w:t>
            </w:r>
          </w:p>
        </w:tc>
        <w:tc>
          <w:tcPr>
            <w:tcW w:w="952"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60" w:type="dxa"/>
            <w:gridSpan w:val="3"/>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4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64"/>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2027 г.</w:t>
            </w:r>
          </w:p>
        </w:tc>
        <w:tc>
          <w:tcPr>
            <w:tcW w:w="952"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60" w:type="dxa"/>
            <w:gridSpan w:val="3"/>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4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227"/>
        </w:trPr>
        <w:tc>
          <w:tcPr>
            <w:tcW w:w="15702" w:type="dxa"/>
            <w:gridSpan w:val="13"/>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1.5. Основное мероприятие: Осуществление полномочий органов местного самоуправления в области градостроительной деятельности</w:t>
            </w:r>
          </w:p>
        </w:tc>
      </w:tr>
      <w:tr w:rsidR="001970FD" w:rsidRPr="001970FD" w:rsidTr="00E014B8">
        <w:trPr>
          <w:gridAfter w:val="5"/>
          <w:wAfter w:w="3005" w:type="dxa"/>
          <w:trHeight w:val="140"/>
        </w:trPr>
        <w:tc>
          <w:tcPr>
            <w:tcW w:w="672"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1.5.1</w:t>
            </w:r>
          </w:p>
        </w:tc>
        <w:tc>
          <w:tcPr>
            <w:tcW w:w="2980"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Проведение комплексных кадастровых работ</w:t>
            </w:r>
          </w:p>
        </w:tc>
        <w:tc>
          <w:tcPr>
            <w:tcW w:w="1698"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Администрация Мокшанского района</w:t>
            </w: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2022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87,7</w:t>
            </w:r>
          </w:p>
        </w:tc>
        <w:tc>
          <w:tcPr>
            <w:tcW w:w="1160" w:type="dxa"/>
            <w:gridSpan w:val="3"/>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80,7</w:t>
            </w:r>
          </w:p>
        </w:tc>
        <w:tc>
          <w:tcPr>
            <w:tcW w:w="124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7,0</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 </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val="restart"/>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Обеспечение реализации полномочий органов местного самоуправления в области градостроительной деятельности</w:t>
            </w:r>
          </w:p>
        </w:tc>
        <w:tc>
          <w:tcPr>
            <w:tcW w:w="1135" w:type="dxa"/>
            <w:vMerge w:val="restart"/>
            <w:tcBorders>
              <w:top w:val="nil"/>
            </w:tcBorders>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103"/>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2023 г.</w:t>
            </w:r>
          </w:p>
        </w:tc>
        <w:tc>
          <w:tcPr>
            <w:tcW w:w="952"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60" w:type="dxa"/>
            <w:gridSpan w:val="3"/>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4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widowControl w:val="0"/>
              <w:jc w:val="center"/>
              <w:rPr>
                <w:rFonts w:ascii="Times New Roman" w:eastAsia="Times New Roman" w:hAnsi="Times New Roman" w:cs="Times New Roman"/>
                <w:strike/>
                <w:sz w:val="16"/>
                <w:szCs w:val="16"/>
                <w:lang w:eastAsia="ru-RU"/>
              </w:rPr>
            </w:pPr>
            <w:r w:rsidRPr="001970FD">
              <w:rPr>
                <w:rFonts w:ascii="Times New Roman" w:eastAsia="Times New Roman" w:hAnsi="Times New Roman" w:cs="Times New Roman"/>
                <w:strike/>
                <w:sz w:val="16"/>
                <w:szCs w:val="16"/>
                <w:lang w:eastAsia="ru-RU"/>
              </w:rPr>
              <w:t xml:space="preserve">- </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136"/>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2024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60" w:type="dxa"/>
            <w:gridSpan w:val="3"/>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4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97"/>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2025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60" w:type="dxa"/>
            <w:gridSpan w:val="3"/>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4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144"/>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2026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60" w:type="dxa"/>
            <w:gridSpan w:val="3"/>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4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42"/>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2027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60" w:type="dxa"/>
            <w:gridSpan w:val="3"/>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4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66"/>
        </w:trPr>
        <w:tc>
          <w:tcPr>
            <w:tcW w:w="672"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1.5.2</w:t>
            </w:r>
          </w:p>
        </w:tc>
        <w:tc>
          <w:tcPr>
            <w:tcW w:w="2980" w:type="dxa"/>
            <w:vMerge w:val="restart"/>
            <w:shd w:val="clear" w:color="auto" w:fill="auto"/>
          </w:tcPr>
          <w:p w:rsidR="001970FD" w:rsidRPr="001970FD" w:rsidRDefault="001970FD" w:rsidP="001970FD">
            <w:pPr>
              <w:widowControl w:val="0"/>
              <w:spacing w:line="200" w:lineRule="exact"/>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Выполнение работ по внесению изменений в Схему территориального планирования Мокшанского района Пензенской области</w:t>
            </w:r>
          </w:p>
        </w:tc>
        <w:tc>
          <w:tcPr>
            <w:tcW w:w="1698"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Администрация Мокшанского района</w:t>
            </w: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2022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60" w:type="dxa"/>
            <w:gridSpan w:val="3"/>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4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35" w:type="dxa"/>
            <w:vMerge w:val="restart"/>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197"/>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2023 г.</w:t>
            </w:r>
          </w:p>
        </w:tc>
        <w:tc>
          <w:tcPr>
            <w:tcW w:w="952"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60" w:type="dxa"/>
            <w:gridSpan w:val="3"/>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4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43"/>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2024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60" w:type="dxa"/>
            <w:gridSpan w:val="3"/>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4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119"/>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2025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60" w:type="dxa"/>
            <w:gridSpan w:val="3"/>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4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151"/>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2026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60" w:type="dxa"/>
            <w:gridSpan w:val="3"/>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4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42"/>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2027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60" w:type="dxa"/>
            <w:gridSpan w:val="3"/>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4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140"/>
        </w:trPr>
        <w:tc>
          <w:tcPr>
            <w:tcW w:w="672"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1.5.3</w:t>
            </w:r>
          </w:p>
        </w:tc>
        <w:tc>
          <w:tcPr>
            <w:tcW w:w="2980"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Оплата межбюджетных трансфертов на осуществление переданных полномочий по решению вопросов местного значения в области осуществления градостроительной деятельности в границах поселений</w:t>
            </w:r>
          </w:p>
        </w:tc>
        <w:tc>
          <w:tcPr>
            <w:tcW w:w="1698"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Администрация Мокшанского района</w:t>
            </w: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2022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60" w:type="dxa"/>
            <w:gridSpan w:val="3"/>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4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Обеспечение реализации полномочий органов местного самоуправления в области градостроительной деятельности</w:t>
            </w:r>
          </w:p>
        </w:tc>
        <w:tc>
          <w:tcPr>
            <w:tcW w:w="1135" w:type="dxa"/>
            <w:vMerge w:val="restart"/>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105"/>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2023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60" w:type="dxa"/>
            <w:gridSpan w:val="3"/>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4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137"/>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2024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60" w:type="dxa"/>
            <w:gridSpan w:val="3"/>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4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184"/>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2025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60" w:type="dxa"/>
            <w:gridSpan w:val="3"/>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4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185"/>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2026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60" w:type="dxa"/>
            <w:gridSpan w:val="3"/>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4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116"/>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2027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60" w:type="dxa"/>
            <w:gridSpan w:val="3"/>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4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172"/>
        </w:trPr>
        <w:tc>
          <w:tcPr>
            <w:tcW w:w="672"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1.5.4</w:t>
            </w:r>
          </w:p>
        </w:tc>
        <w:tc>
          <w:tcPr>
            <w:tcW w:w="2980"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Иные межбюджетные трансферты на осуществление переданных полномочий по решению вопросов местного значения в области осуществления градостроительной деятельности в границах поселений</w:t>
            </w:r>
          </w:p>
        </w:tc>
        <w:tc>
          <w:tcPr>
            <w:tcW w:w="1698"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Администрация Мокшанского района</w:t>
            </w: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2022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1400,0</w:t>
            </w:r>
          </w:p>
        </w:tc>
        <w:tc>
          <w:tcPr>
            <w:tcW w:w="1160" w:type="dxa"/>
            <w:gridSpan w:val="3"/>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24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1400,0</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826" w:type="dxa"/>
            <w:vMerge w:val="restart"/>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Обеспечение реализации полномочий органов местного самоуправления в области градостроительной деятельности</w:t>
            </w:r>
          </w:p>
        </w:tc>
        <w:tc>
          <w:tcPr>
            <w:tcW w:w="1135" w:type="dxa"/>
            <w:vMerge w:val="restart"/>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162"/>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2023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60" w:type="dxa"/>
            <w:gridSpan w:val="3"/>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4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151"/>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2024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60" w:type="dxa"/>
            <w:gridSpan w:val="3"/>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4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42"/>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2025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60" w:type="dxa"/>
            <w:gridSpan w:val="3"/>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4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73"/>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2026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60" w:type="dxa"/>
            <w:gridSpan w:val="3"/>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4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r>
      <w:tr w:rsidR="001970FD" w:rsidRPr="001970FD" w:rsidTr="00E014B8">
        <w:trPr>
          <w:gridAfter w:val="5"/>
          <w:wAfter w:w="3005" w:type="dxa"/>
          <w:trHeight w:val="61"/>
        </w:trPr>
        <w:tc>
          <w:tcPr>
            <w:tcW w:w="672"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2980"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698"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005" w:type="dxa"/>
            <w:shd w:val="clear" w:color="auto" w:fill="auto"/>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2027 г.</w:t>
            </w:r>
          </w:p>
        </w:tc>
        <w:tc>
          <w:tcPr>
            <w:tcW w:w="95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160" w:type="dxa"/>
            <w:gridSpan w:val="3"/>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245"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shd w:val="clear" w:color="auto" w:fill="auto"/>
          </w:tcPr>
          <w:p w:rsidR="001970FD" w:rsidRPr="001970FD" w:rsidRDefault="001970FD" w:rsidP="001970FD">
            <w:pPr>
              <w:jc w:val="center"/>
              <w:rPr>
                <w:rFonts w:ascii="Times New Roman" w:eastAsia="Times New Roman" w:hAnsi="Times New Roman" w:cs="Times New Roman"/>
                <w:sz w:val="16"/>
                <w:szCs w:val="16"/>
                <w:lang w:eastAsia="ru-RU"/>
              </w:rPr>
            </w:pPr>
          </w:p>
        </w:tc>
        <w:tc>
          <w:tcPr>
            <w:tcW w:w="1135" w:type="dxa"/>
            <w:vMerge/>
            <w:shd w:val="clear" w:color="auto" w:fill="auto"/>
          </w:tcPr>
          <w:p w:rsidR="001970FD" w:rsidRPr="001970FD" w:rsidRDefault="001970FD" w:rsidP="001970FD">
            <w:pPr>
              <w:jc w:val="left"/>
              <w:rPr>
                <w:rFonts w:ascii="Times New Roman" w:eastAsia="Times New Roman" w:hAnsi="Times New Roman" w:cs="Times New Roman"/>
                <w:sz w:val="16"/>
                <w:szCs w:val="16"/>
                <w:lang w:eastAsia="ru-RU"/>
              </w:rPr>
            </w:pPr>
          </w:p>
        </w:tc>
      </w:tr>
      <w:tr w:rsidR="001970FD" w:rsidRPr="001970FD" w:rsidTr="00E014B8">
        <w:tblPrEx>
          <w:tblLook w:val="0000" w:firstRow="0" w:lastRow="0" w:firstColumn="0" w:lastColumn="0" w:noHBand="0" w:noVBand="0"/>
        </w:tblPrEx>
        <w:trPr>
          <w:gridAfter w:val="5"/>
          <w:wAfter w:w="3005" w:type="dxa"/>
          <w:trHeight w:val="227"/>
        </w:trPr>
        <w:tc>
          <w:tcPr>
            <w:tcW w:w="15702" w:type="dxa"/>
            <w:gridSpan w:val="13"/>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Подпрограмма 2: Мероприятия межмуниципального характера по охране окружающей среды в Мокшанском районе Пензенской области</w:t>
            </w:r>
          </w:p>
        </w:tc>
      </w:tr>
      <w:tr w:rsidR="001970FD" w:rsidRPr="001970FD" w:rsidTr="00E014B8">
        <w:tblPrEx>
          <w:tblLook w:val="0000" w:firstRow="0" w:lastRow="0" w:firstColumn="0" w:lastColumn="0" w:noHBand="0" w:noVBand="0"/>
        </w:tblPrEx>
        <w:trPr>
          <w:gridAfter w:val="5"/>
          <w:wAfter w:w="3005" w:type="dxa"/>
          <w:trHeight w:val="227"/>
        </w:trPr>
        <w:tc>
          <w:tcPr>
            <w:tcW w:w="15702" w:type="dxa"/>
            <w:gridSpan w:val="13"/>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Цель подпрограммы: Уменьшение негативного воздействия на  окружающую среду</w:t>
            </w:r>
          </w:p>
        </w:tc>
      </w:tr>
      <w:tr w:rsidR="001970FD" w:rsidRPr="001970FD" w:rsidTr="00E014B8">
        <w:tblPrEx>
          <w:tblLook w:val="0000" w:firstRow="0" w:lastRow="0" w:firstColumn="0" w:lastColumn="0" w:noHBand="0" w:noVBand="0"/>
        </w:tblPrEx>
        <w:trPr>
          <w:gridAfter w:val="5"/>
          <w:wAfter w:w="3005" w:type="dxa"/>
          <w:trHeight w:val="227"/>
        </w:trPr>
        <w:tc>
          <w:tcPr>
            <w:tcW w:w="15702" w:type="dxa"/>
            <w:gridSpan w:val="13"/>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Задачи подпрограммы: Проведение комплекса мероприятий, направленных на уменьшение негативного воздействия на окружающую среду в результате жизнедеятельности человека</w:t>
            </w:r>
          </w:p>
        </w:tc>
      </w:tr>
      <w:tr w:rsidR="001970FD" w:rsidRPr="001970FD" w:rsidTr="00E014B8">
        <w:tblPrEx>
          <w:tblLook w:val="0000" w:firstRow="0" w:lastRow="0" w:firstColumn="0" w:lastColumn="0" w:noHBand="0" w:noVBand="0"/>
        </w:tblPrEx>
        <w:trPr>
          <w:gridAfter w:val="5"/>
          <w:wAfter w:w="3005" w:type="dxa"/>
          <w:trHeight w:val="227"/>
        </w:trPr>
        <w:tc>
          <w:tcPr>
            <w:tcW w:w="15702" w:type="dxa"/>
            <w:gridSpan w:val="13"/>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2.1. Основное мероприятие: Организация и осуществление в Мокшанском районе проектов и мероприятий в сфере охраны окружающей среды и экологической безопасности</w:t>
            </w:r>
          </w:p>
        </w:tc>
      </w:tr>
      <w:tr w:rsidR="001970FD" w:rsidRPr="001970FD" w:rsidTr="00E014B8">
        <w:tblPrEx>
          <w:tblLook w:val="0000" w:firstRow="0" w:lastRow="0" w:firstColumn="0" w:lastColumn="0" w:noHBand="0" w:noVBand="0"/>
        </w:tblPrEx>
        <w:trPr>
          <w:gridAfter w:val="5"/>
          <w:wAfter w:w="3005" w:type="dxa"/>
          <w:trHeight w:val="227"/>
        </w:trPr>
        <w:tc>
          <w:tcPr>
            <w:tcW w:w="672" w:type="dxa"/>
            <w:vMerge w:val="restart"/>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2.1.1</w:t>
            </w:r>
          </w:p>
        </w:tc>
        <w:tc>
          <w:tcPr>
            <w:tcW w:w="2980" w:type="dxa"/>
            <w:vMerge w:val="restart"/>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Обеспечение комплексного развития сельских территорий  (благоустройство сельских территорий)</w:t>
            </w:r>
          </w:p>
        </w:tc>
        <w:tc>
          <w:tcPr>
            <w:tcW w:w="1698" w:type="dxa"/>
            <w:vMerge w:val="restart"/>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Администрация Мокшанского района</w:t>
            </w:r>
          </w:p>
        </w:tc>
        <w:tc>
          <w:tcPr>
            <w:tcW w:w="1005" w:type="dxa"/>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2022 г.</w:t>
            </w:r>
          </w:p>
        </w:tc>
        <w:tc>
          <w:tcPr>
            <w:tcW w:w="95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 -</w:t>
            </w:r>
          </w:p>
        </w:tc>
        <w:tc>
          <w:tcPr>
            <w:tcW w:w="1095"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 -</w:t>
            </w:r>
          </w:p>
        </w:tc>
        <w:tc>
          <w:tcPr>
            <w:tcW w:w="1310" w:type="dxa"/>
            <w:gridSpan w:val="3"/>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tcPr>
          <w:p w:rsidR="001970FD" w:rsidRPr="001970FD" w:rsidRDefault="001970FD" w:rsidP="001970FD">
            <w:pPr>
              <w:widowControl w:val="0"/>
              <w:jc w:val="center"/>
              <w:rPr>
                <w:rFonts w:ascii="Times New Roman" w:eastAsia="Times New Roman" w:hAnsi="Times New Roman" w:cs="Times New Roman"/>
                <w:strike/>
                <w:sz w:val="16"/>
                <w:szCs w:val="16"/>
                <w:lang w:eastAsia="ru-RU"/>
              </w:rPr>
            </w:pPr>
            <w:r w:rsidRPr="001970FD">
              <w:rPr>
                <w:rFonts w:ascii="Times New Roman" w:eastAsia="Times New Roman" w:hAnsi="Times New Roman" w:cs="Times New Roman"/>
                <w:strike/>
                <w:sz w:val="16"/>
                <w:szCs w:val="16"/>
                <w:lang w:eastAsia="ru-RU"/>
              </w:rPr>
              <w:t>-</w:t>
            </w:r>
          </w:p>
        </w:tc>
        <w:tc>
          <w:tcPr>
            <w:tcW w:w="99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val="restart"/>
          </w:tcPr>
          <w:p w:rsidR="001970FD" w:rsidRPr="001970FD" w:rsidRDefault="001970FD" w:rsidP="001970FD">
            <w:pPr>
              <w:widowControl w:val="0"/>
              <w:jc w:val="center"/>
              <w:rPr>
                <w:rFonts w:ascii="Times New Roman" w:eastAsia="Times New Roman" w:hAnsi="Times New Roman" w:cs="Times New Roman"/>
                <w:vanish/>
                <w:sz w:val="16"/>
                <w:szCs w:val="16"/>
                <w:lang w:eastAsia="ru-RU"/>
              </w:rPr>
            </w:pPr>
            <w:r w:rsidRPr="001970FD">
              <w:rPr>
                <w:rFonts w:ascii="Times New Roman" w:eastAsia="Times New Roman" w:hAnsi="Times New Roman" w:cs="Times New Roman"/>
                <w:sz w:val="16"/>
                <w:szCs w:val="16"/>
                <w:lang w:eastAsia="ru-RU"/>
              </w:rPr>
              <w:t>Обеспечение комплексного развитие сельских территорий (благоустройство сельских территорий)</w:t>
            </w:r>
          </w:p>
          <w:p w:rsidR="001970FD" w:rsidRPr="001970FD" w:rsidRDefault="001970FD" w:rsidP="001970FD">
            <w:pPr>
              <w:widowControl w:val="0"/>
              <w:ind w:firstLine="567"/>
              <w:jc w:val="center"/>
              <w:rPr>
                <w:rFonts w:ascii="Times New Roman" w:eastAsia="Times New Roman" w:hAnsi="Times New Roman" w:cs="Times New Roman"/>
                <w:sz w:val="16"/>
                <w:szCs w:val="16"/>
                <w:lang w:eastAsia="ru-RU"/>
              </w:rPr>
            </w:pPr>
            <w:r w:rsidRPr="001970FD">
              <w:rPr>
                <w:rFonts w:ascii="Arial" w:eastAsia="Times New Roman" w:hAnsi="Arial" w:cs="Arial"/>
                <w:sz w:val="16"/>
                <w:szCs w:val="16"/>
                <w:lang w:eastAsia="ru-RU"/>
              </w:rPr>
              <w:t> </w:t>
            </w:r>
          </w:p>
        </w:tc>
        <w:tc>
          <w:tcPr>
            <w:tcW w:w="1135" w:type="dxa"/>
            <w:vMerge w:val="restart"/>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r>
      <w:tr w:rsidR="001970FD" w:rsidRPr="001970FD" w:rsidTr="00E014B8">
        <w:tblPrEx>
          <w:tblLook w:val="0000" w:firstRow="0" w:lastRow="0" w:firstColumn="0" w:lastColumn="0" w:noHBand="0" w:noVBand="0"/>
        </w:tblPrEx>
        <w:trPr>
          <w:gridAfter w:val="5"/>
          <w:wAfter w:w="3005" w:type="dxa"/>
          <w:trHeight w:val="43"/>
        </w:trPr>
        <w:tc>
          <w:tcPr>
            <w:tcW w:w="672"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2980"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698"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05"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2023 г.</w:t>
            </w:r>
          </w:p>
        </w:tc>
        <w:tc>
          <w:tcPr>
            <w:tcW w:w="95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 -</w:t>
            </w:r>
          </w:p>
        </w:tc>
        <w:tc>
          <w:tcPr>
            <w:tcW w:w="1095"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 </w:t>
            </w:r>
          </w:p>
        </w:tc>
        <w:tc>
          <w:tcPr>
            <w:tcW w:w="1310" w:type="dxa"/>
            <w:gridSpan w:val="3"/>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 -</w:t>
            </w:r>
          </w:p>
        </w:tc>
        <w:tc>
          <w:tcPr>
            <w:tcW w:w="1037" w:type="dxa"/>
          </w:tcPr>
          <w:p w:rsidR="001970FD" w:rsidRPr="001970FD" w:rsidRDefault="001970FD" w:rsidP="001970FD">
            <w:pPr>
              <w:widowControl w:val="0"/>
              <w:jc w:val="center"/>
              <w:rPr>
                <w:rFonts w:ascii="Times New Roman" w:eastAsia="Times New Roman" w:hAnsi="Times New Roman" w:cs="Times New Roman"/>
                <w:strike/>
                <w:sz w:val="16"/>
                <w:szCs w:val="16"/>
                <w:lang w:eastAsia="ru-RU"/>
              </w:rPr>
            </w:pPr>
            <w:r w:rsidRPr="001970FD">
              <w:rPr>
                <w:rFonts w:ascii="Times New Roman" w:eastAsia="Times New Roman" w:hAnsi="Times New Roman" w:cs="Times New Roman"/>
                <w:strike/>
                <w:sz w:val="16"/>
                <w:szCs w:val="16"/>
                <w:lang w:eastAsia="ru-RU"/>
              </w:rPr>
              <w:t>-</w:t>
            </w:r>
          </w:p>
        </w:tc>
        <w:tc>
          <w:tcPr>
            <w:tcW w:w="99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135"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r>
      <w:tr w:rsidR="001970FD" w:rsidRPr="001970FD" w:rsidTr="00E014B8">
        <w:tblPrEx>
          <w:tblLook w:val="0000" w:firstRow="0" w:lastRow="0" w:firstColumn="0" w:lastColumn="0" w:noHBand="0" w:noVBand="0"/>
        </w:tblPrEx>
        <w:trPr>
          <w:gridAfter w:val="5"/>
          <w:wAfter w:w="3005" w:type="dxa"/>
          <w:trHeight w:val="175"/>
        </w:trPr>
        <w:tc>
          <w:tcPr>
            <w:tcW w:w="672"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2980"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698"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05"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2024 г.</w:t>
            </w:r>
          </w:p>
        </w:tc>
        <w:tc>
          <w:tcPr>
            <w:tcW w:w="95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 -</w:t>
            </w:r>
          </w:p>
        </w:tc>
        <w:tc>
          <w:tcPr>
            <w:tcW w:w="1095"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 </w:t>
            </w:r>
          </w:p>
        </w:tc>
        <w:tc>
          <w:tcPr>
            <w:tcW w:w="1310" w:type="dxa"/>
            <w:gridSpan w:val="3"/>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 -</w:t>
            </w:r>
          </w:p>
        </w:tc>
        <w:tc>
          <w:tcPr>
            <w:tcW w:w="1037" w:type="dxa"/>
          </w:tcPr>
          <w:p w:rsidR="001970FD" w:rsidRPr="001970FD" w:rsidRDefault="001970FD" w:rsidP="001970FD">
            <w:pPr>
              <w:widowControl w:val="0"/>
              <w:jc w:val="center"/>
              <w:rPr>
                <w:rFonts w:ascii="Times New Roman" w:eastAsia="Times New Roman" w:hAnsi="Times New Roman" w:cs="Times New Roman"/>
                <w:strike/>
                <w:sz w:val="16"/>
                <w:szCs w:val="16"/>
                <w:lang w:eastAsia="ru-RU"/>
              </w:rPr>
            </w:pPr>
            <w:r w:rsidRPr="001970FD">
              <w:rPr>
                <w:rFonts w:ascii="Times New Roman" w:eastAsia="Times New Roman" w:hAnsi="Times New Roman" w:cs="Times New Roman"/>
                <w:strike/>
                <w:sz w:val="16"/>
                <w:szCs w:val="16"/>
                <w:lang w:eastAsia="ru-RU"/>
              </w:rPr>
              <w:t>-</w:t>
            </w:r>
          </w:p>
        </w:tc>
        <w:tc>
          <w:tcPr>
            <w:tcW w:w="99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135"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r>
      <w:tr w:rsidR="001970FD" w:rsidRPr="001970FD" w:rsidTr="00E014B8">
        <w:tblPrEx>
          <w:tblLook w:val="0000" w:firstRow="0" w:lastRow="0" w:firstColumn="0" w:lastColumn="0" w:noHBand="0" w:noVBand="0"/>
        </w:tblPrEx>
        <w:trPr>
          <w:gridAfter w:val="5"/>
          <w:wAfter w:w="3005" w:type="dxa"/>
          <w:trHeight w:val="151"/>
        </w:trPr>
        <w:tc>
          <w:tcPr>
            <w:tcW w:w="672"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2980"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698"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05" w:type="dxa"/>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2025 г.</w:t>
            </w:r>
          </w:p>
        </w:tc>
        <w:tc>
          <w:tcPr>
            <w:tcW w:w="95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 -</w:t>
            </w:r>
          </w:p>
        </w:tc>
        <w:tc>
          <w:tcPr>
            <w:tcW w:w="1095"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 </w:t>
            </w:r>
          </w:p>
        </w:tc>
        <w:tc>
          <w:tcPr>
            <w:tcW w:w="1310" w:type="dxa"/>
            <w:gridSpan w:val="3"/>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 -</w:t>
            </w:r>
          </w:p>
        </w:tc>
        <w:tc>
          <w:tcPr>
            <w:tcW w:w="1037" w:type="dxa"/>
          </w:tcPr>
          <w:p w:rsidR="001970FD" w:rsidRPr="001970FD" w:rsidRDefault="001970FD" w:rsidP="001970FD">
            <w:pPr>
              <w:widowControl w:val="0"/>
              <w:jc w:val="center"/>
              <w:rPr>
                <w:rFonts w:ascii="Times New Roman" w:eastAsia="Times New Roman" w:hAnsi="Times New Roman" w:cs="Times New Roman"/>
                <w:strike/>
                <w:sz w:val="16"/>
                <w:szCs w:val="16"/>
                <w:lang w:eastAsia="ru-RU"/>
              </w:rPr>
            </w:pPr>
            <w:r w:rsidRPr="001970FD">
              <w:rPr>
                <w:rFonts w:ascii="Times New Roman" w:eastAsia="Times New Roman" w:hAnsi="Times New Roman" w:cs="Times New Roman"/>
                <w:strike/>
                <w:sz w:val="16"/>
                <w:szCs w:val="16"/>
                <w:lang w:eastAsia="ru-RU"/>
              </w:rPr>
              <w:t>-</w:t>
            </w:r>
          </w:p>
        </w:tc>
        <w:tc>
          <w:tcPr>
            <w:tcW w:w="99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135"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r>
      <w:tr w:rsidR="001970FD" w:rsidRPr="001970FD" w:rsidTr="00E014B8">
        <w:tblPrEx>
          <w:tblLook w:val="0000" w:firstRow="0" w:lastRow="0" w:firstColumn="0" w:lastColumn="0" w:noHBand="0" w:noVBand="0"/>
        </w:tblPrEx>
        <w:trPr>
          <w:gridAfter w:val="5"/>
          <w:wAfter w:w="3005" w:type="dxa"/>
          <w:trHeight w:val="197"/>
        </w:trPr>
        <w:tc>
          <w:tcPr>
            <w:tcW w:w="672"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2980"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698"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05"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2026 г.</w:t>
            </w:r>
          </w:p>
        </w:tc>
        <w:tc>
          <w:tcPr>
            <w:tcW w:w="95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 -</w:t>
            </w:r>
          </w:p>
        </w:tc>
        <w:tc>
          <w:tcPr>
            <w:tcW w:w="1095"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 </w:t>
            </w:r>
          </w:p>
        </w:tc>
        <w:tc>
          <w:tcPr>
            <w:tcW w:w="1310" w:type="dxa"/>
            <w:gridSpan w:val="3"/>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 -</w:t>
            </w:r>
          </w:p>
        </w:tc>
        <w:tc>
          <w:tcPr>
            <w:tcW w:w="1037" w:type="dxa"/>
          </w:tcPr>
          <w:p w:rsidR="001970FD" w:rsidRPr="001970FD" w:rsidRDefault="001970FD" w:rsidP="001970FD">
            <w:pPr>
              <w:widowControl w:val="0"/>
              <w:jc w:val="center"/>
              <w:rPr>
                <w:rFonts w:ascii="Times New Roman" w:eastAsia="Times New Roman" w:hAnsi="Times New Roman" w:cs="Times New Roman"/>
                <w:strike/>
                <w:sz w:val="16"/>
                <w:szCs w:val="16"/>
                <w:lang w:eastAsia="ru-RU"/>
              </w:rPr>
            </w:pPr>
            <w:r w:rsidRPr="001970FD">
              <w:rPr>
                <w:rFonts w:ascii="Times New Roman" w:eastAsia="Times New Roman" w:hAnsi="Times New Roman" w:cs="Times New Roman"/>
                <w:strike/>
                <w:sz w:val="16"/>
                <w:szCs w:val="16"/>
                <w:lang w:eastAsia="ru-RU"/>
              </w:rPr>
              <w:t>-</w:t>
            </w:r>
          </w:p>
        </w:tc>
        <w:tc>
          <w:tcPr>
            <w:tcW w:w="99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135"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r>
      <w:tr w:rsidR="001970FD" w:rsidRPr="001970FD" w:rsidTr="00E014B8">
        <w:tblPrEx>
          <w:tblLook w:val="0000" w:firstRow="0" w:lastRow="0" w:firstColumn="0" w:lastColumn="0" w:noHBand="0" w:noVBand="0"/>
        </w:tblPrEx>
        <w:trPr>
          <w:gridAfter w:val="5"/>
          <w:wAfter w:w="3005" w:type="dxa"/>
          <w:trHeight w:val="73"/>
        </w:trPr>
        <w:tc>
          <w:tcPr>
            <w:tcW w:w="672"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2980"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698"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05"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2027 г.</w:t>
            </w:r>
          </w:p>
        </w:tc>
        <w:tc>
          <w:tcPr>
            <w:tcW w:w="95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 -</w:t>
            </w:r>
          </w:p>
        </w:tc>
        <w:tc>
          <w:tcPr>
            <w:tcW w:w="1095"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 </w:t>
            </w:r>
          </w:p>
        </w:tc>
        <w:tc>
          <w:tcPr>
            <w:tcW w:w="1310" w:type="dxa"/>
            <w:gridSpan w:val="3"/>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 xml:space="preserve"> -</w:t>
            </w:r>
          </w:p>
        </w:tc>
        <w:tc>
          <w:tcPr>
            <w:tcW w:w="1037" w:type="dxa"/>
          </w:tcPr>
          <w:p w:rsidR="001970FD" w:rsidRPr="001970FD" w:rsidRDefault="001970FD" w:rsidP="001970FD">
            <w:pPr>
              <w:widowControl w:val="0"/>
              <w:jc w:val="center"/>
              <w:rPr>
                <w:rFonts w:ascii="Times New Roman" w:eastAsia="Times New Roman" w:hAnsi="Times New Roman" w:cs="Times New Roman"/>
                <w:strike/>
                <w:sz w:val="16"/>
                <w:szCs w:val="16"/>
                <w:lang w:eastAsia="ru-RU"/>
              </w:rPr>
            </w:pPr>
            <w:r w:rsidRPr="001970FD">
              <w:rPr>
                <w:rFonts w:ascii="Times New Roman" w:eastAsia="Times New Roman" w:hAnsi="Times New Roman" w:cs="Times New Roman"/>
                <w:strike/>
                <w:sz w:val="16"/>
                <w:szCs w:val="16"/>
                <w:lang w:eastAsia="ru-RU"/>
              </w:rPr>
              <w:t>-</w:t>
            </w:r>
          </w:p>
        </w:tc>
        <w:tc>
          <w:tcPr>
            <w:tcW w:w="99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135"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r>
      <w:tr w:rsidR="001970FD" w:rsidRPr="001970FD" w:rsidTr="00E014B8">
        <w:tblPrEx>
          <w:tblLook w:val="0000" w:firstRow="0" w:lastRow="0" w:firstColumn="0" w:lastColumn="0" w:noHBand="0" w:noVBand="0"/>
        </w:tblPrEx>
        <w:trPr>
          <w:gridAfter w:val="5"/>
          <w:wAfter w:w="3005" w:type="dxa"/>
          <w:trHeight w:val="62"/>
        </w:trPr>
        <w:tc>
          <w:tcPr>
            <w:tcW w:w="672" w:type="dxa"/>
            <w:vMerge w:val="restart"/>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2.1.2</w:t>
            </w:r>
          </w:p>
        </w:tc>
        <w:tc>
          <w:tcPr>
            <w:tcW w:w="2980" w:type="dxa"/>
            <w:vMerge w:val="restart"/>
            <w:vAlign w:val="center"/>
          </w:tcPr>
          <w:p w:rsidR="001970FD" w:rsidRPr="001970FD" w:rsidRDefault="001970FD" w:rsidP="001970FD">
            <w:pPr>
              <w:widowControl w:val="0"/>
              <w:jc w:val="left"/>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Ликвидация несанкционированной свалки твердых коммунальных отходов, расположенной на земельном участке, находящемся примерно в 1,9 км по направлению на северо-восток от ориентира жилое здание, расположенное за пределами участка, адрес ориентира: Пензенская область, Мокшанский район, р..п. Мокшан, ул. Новогодняя, 56</w:t>
            </w:r>
          </w:p>
        </w:tc>
        <w:tc>
          <w:tcPr>
            <w:tcW w:w="1698" w:type="dxa"/>
            <w:vMerge w:val="restart"/>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Администрация</w:t>
            </w:r>
          </w:p>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Мокшанского района</w:t>
            </w:r>
          </w:p>
        </w:tc>
        <w:tc>
          <w:tcPr>
            <w:tcW w:w="1005" w:type="dxa"/>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2022 г.</w:t>
            </w:r>
          </w:p>
        </w:tc>
        <w:tc>
          <w:tcPr>
            <w:tcW w:w="95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26,21</w:t>
            </w:r>
          </w:p>
        </w:tc>
        <w:tc>
          <w:tcPr>
            <w:tcW w:w="1095"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310" w:type="dxa"/>
            <w:gridSpan w:val="3"/>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26,21</w:t>
            </w:r>
          </w:p>
        </w:tc>
        <w:tc>
          <w:tcPr>
            <w:tcW w:w="99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val="restart"/>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Заключение договора со специализированной организацией на проведение работ по ликвидации несанкционированной свалки</w:t>
            </w:r>
          </w:p>
        </w:tc>
        <w:tc>
          <w:tcPr>
            <w:tcW w:w="1135" w:type="dxa"/>
            <w:vMerge w:val="restart"/>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r>
      <w:tr w:rsidR="001970FD" w:rsidRPr="001970FD" w:rsidTr="00E014B8">
        <w:tblPrEx>
          <w:tblLook w:val="0000" w:firstRow="0" w:lastRow="0" w:firstColumn="0" w:lastColumn="0" w:noHBand="0" w:noVBand="0"/>
        </w:tblPrEx>
        <w:trPr>
          <w:gridAfter w:val="5"/>
          <w:wAfter w:w="3005" w:type="dxa"/>
          <w:trHeight w:val="79"/>
        </w:trPr>
        <w:tc>
          <w:tcPr>
            <w:tcW w:w="672"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2980"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698"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05"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2023 г.</w:t>
            </w:r>
          </w:p>
        </w:tc>
        <w:tc>
          <w:tcPr>
            <w:tcW w:w="952" w:type="dxa"/>
          </w:tcPr>
          <w:p w:rsidR="001970FD" w:rsidRPr="001970FD" w:rsidRDefault="001970FD" w:rsidP="001970FD">
            <w:pPr>
              <w:widowControl w:val="0"/>
              <w:jc w:val="center"/>
              <w:rPr>
                <w:rFonts w:ascii="Times New Roman" w:eastAsia="Times New Roman" w:hAnsi="Times New Roman" w:cs="Times New Roman"/>
                <w:sz w:val="16"/>
                <w:szCs w:val="16"/>
                <w:lang w:val="en-US" w:eastAsia="ru-RU"/>
              </w:rPr>
            </w:pPr>
            <w:r w:rsidRPr="001970FD">
              <w:rPr>
                <w:rFonts w:ascii="Times New Roman" w:eastAsia="Times New Roman" w:hAnsi="Times New Roman" w:cs="Times New Roman"/>
                <w:sz w:val="16"/>
                <w:szCs w:val="16"/>
                <w:lang w:eastAsia="ru-RU"/>
              </w:rPr>
              <w:t>854,7</w:t>
            </w:r>
          </w:p>
        </w:tc>
        <w:tc>
          <w:tcPr>
            <w:tcW w:w="1095"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310" w:type="dxa"/>
            <w:gridSpan w:val="3"/>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tcPr>
          <w:p w:rsidR="001970FD" w:rsidRPr="001970FD" w:rsidRDefault="001970FD" w:rsidP="001970FD">
            <w:pPr>
              <w:widowControl w:val="0"/>
              <w:jc w:val="center"/>
              <w:rPr>
                <w:rFonts w:ascii="Times New Roman" w:eastAsia="Times New Roman" w:hAnsi="Times New Roman" w:cs="Times New Roman"/>
                <w:sz w:val="16"/>
                <w:szCs w:val="16"/>
                <w:lang w:val="en-US" w:eastAsia="ru-RU"/>
              </w:rPr>
            </w:pPr>
            <w:r w:rsidRPr="001970FD">
              <w:rPr>
                <w:rFonts w:ascii="Times New Roman" w:eastAsia="Times New Roman" w:hAnsi="Times New Roman" w:cs="Times New Roman"/>
                <w:sz w:val="16"/>
                <w:szCs w:val="16"/>
                <w:lang w:eastAsia="ru-RU"/>
              </w:rPr>
              <w:t>854,7</w:t>
            </w:r>
          </w:p>
        </w:tc>
        <w:tc>
          <w:tcPr>
            <w:tcW w:w="99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135"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r>
      <w:tr w:rsidR="001970FD" w:rsidRPr="001970FD" w:rsidTr="00E014B8">
        <w:tblPrEx>
          <w:tblLook w:val="0000" w:firstRow="0" w:lastRow="0" w:firstColumn="0" w:lastColumn="0" w:noHBand="0" w:noVBand="0"/>
        </w:tblPrEx>
        <w:trPr>
          <w:gridAfter w:val="5"/>
          <w:wAfter w:w="3005" w:type="dxa"/>
          <w:trHeight w:val="84"/>
        </w:trPr>
        <w:tc>
          <w:tcPr>
            <w:tcW w:w="672"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2980"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698"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05"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2024 г.</w:t>
            </w:r>
          </w:p>
        </w:tc>
        <w:tc>
          <w:tcPr>
            <w:tcW w:w="95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95"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310" w:type="dxa"/>
            <w:gridSpan w:val="3"/>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135"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r>
      <w:tr w:rsidR="001970FD" w:rsidRPr="001970FD" w:rsidTr="00E014B8">
        <w:tblPrEx>
          <w:tblLook w:val="0000" w:firstRow="0" w:lastRow="0" w:firstColumn="0" w:lastColumn="0" w:noHBand="0" w:noVBand="0"/>
        </w:tblPrEx>
        <w:trPr>
          <w:gridAfter w:val="5"/>
          <w:wAfter w:w="3005" w:type="dxa"/>
          <w:trHeight w:val="59"/>
        </w:trPr>
        <w:tc>
          <w:tcPr>
            <w:tcW w:w="672"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2980"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698"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05" w:type="dxa"/>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2025 г.</w:t>
            </w:r>
          </w:p>
        </w:tc>
        <w:tc>
          <w:tcPr>
            <w:tcW w:w="95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95"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310" w:type="dxa"/>
            <w:gridSpan w:val="3"/>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135"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r>
      <w:tr w:rsidR="001970FD" w:rsidRPr="001970FD" w:rsidTr="00E014B8">
        <w:tblPrEx>
          <w:tblLook w:val="0000" w:firstRow="0" w:lastRow="0" w:firstColumn="0" w:lastColumn="0" w:noHBand="0" w:noVBand="0"/>
        </w:tblPrEx>
        <w:trPr>
          <w:gridAfter w:val="5"/>
          <w:wAfter w:w="3005" w:type="dxa"/>
          <w:trHeight w:val="206"/>
        </w:trPr>
        <w:tc>
          <w:tcPr>
            <w:tcW w:w="672"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2980"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698"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05"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2026 г.</w:t>
            </w:r>
          </w:p>
        </w:tc>
        <w:tc>
          <w:tcPr>
            <w:tcW w:w="95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95"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310" w:type="dxa"/>
            <w:gridSpan w:val="3"/>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135"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r>
      <w:tr w:rsidR="001970FD" w:rsidRPr="001970FD" w:rsidTr="00E014B8">
        <w:tblPrEx>
          <w:tblLook w:val="0000" w:firstRow="0" w:lastRow="0" w:firstColumn="0" w:lastColumn="0" w:noHBand="0" w:noVBand="0"/>
        </w:tblPrEx>
        <w:trPr>
          <w:gridAfter w:val="5"/>
          <w:wAfter w:w="3005" w:type="dxa"/>
          <w:trHeight w:val="67"/>
        </w:trPr>
        <w:tc>
          <w:tcPr>
            <w:tcW w:w="672"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2980"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698"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05"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2027 г.</w:t>
            </w:r>
          </w:p>
        </w:tc>
        <w:tc>
          <w:tcPr>
            <w:tcW w:w="95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95"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310" w:type="dxa"/>
            <w:gridSpan w:val="3"/>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135"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r>
      <w:tr w:rsidR="001970FD" w:rsidRPr="001970FD" w:rsidTr="00E014B8">
        <w:tblPrEx>
          <w:tblLook w:val="0000" w:firstRow="0" w:lastRow="0" w:firstColumn="0" w:lastColumn="0" w:noHBand="0" w:noVBand="0"/>
        </w:tblPrEx>
        <w:trPr>
          <w:gridAfter w:val="5"/>
          <w:wAfter w:w="3005" w:type="dxa"/>
          <w:trHeight w:val="227"/>
        </w:trPr>
        <w:tc>
          <w:tcPr>
            <w:tcW w:w="672" w:type="dxa"/>
            <w:vMerge w:val="restart"/>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2.1.3</w:t>
            </w:r>
          </w:p>
        </w:tc>
        <w:tc>
          <w:tcPr>
            <w:tcW w:w="2980" w:type="dxa"/>
            <w:vMerge w:val="restart"/>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Исполнение полномочий по проведению проверок при осуществлении лицензионного контроля в отношении юридических лиц или индивидуальных предпринимателей, осуществляющих деятельность по управлению многоквартирными домами на основании лицензии, в части соблюдения юридическими лицами и индивидуальными предпринимателями требований к уборке и санитарно-гигиенической очистке земельных участков, входящих в состав общего имущества многоквартирных домов</w:t>
            </w:r>
          </w:p>
        </w:tc>
        <w:tc>
          <w:tcPr>
            <w:tcW w:w="1698" w:type="dxa"/>
            <w:vMerge w:val="restart"/>
            <w:vAlign w:val="center"/>
          </w:tcPr>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Администрация</w:t>
            </w:r>
          </w:p>
          <w:p w:rsidR="001970FD" w:rsidRPr="001970FD" w:rsidRDefault="001970FD" w:rsidP="001970FD">
            <w:pPr>
              <w:widowControl w:val="0"/>
              <w:jc w:val="center"/>
              <w:rPr>
                <w:rFonts w:ascii="Times New Roman" w:eastAsia="Times New Roman" w:hAnsi="Times New Roman" w:cs="Times New Roman"/>
                <w:spacing w:val="-20"/>
                <w:sz w:val="16"/>
                <w:szCs w:val="16"/>
                <w:lang w:eastAsia="ru-RU"/>
              </w:rPr>
            </w:pPr>
            <w:r w:rsidRPr="001970FD">
              <w:rPr>
                <w:rFonts w:ascii="Times New Roman" w:eastAsia="Times New Roman" w:hAnsi="Times New Roman" w:cs="Times New Roman"/>
                <w:spacing w:val="-20"/>
                <w:sz w:val="16"/>
                <w:szCs w:val="16"/>
                <w:lang w:eastAsia="ru-RU"/>
              </w:rPr>
              <w:t>Мокшанского района</w:t>
            </w:r>
          </w:p>
        </w:tc>
        <w:tc>
          <w:tcPr>
            <w:tcW w:w="1005" w:type="dxa"/>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2022 г.</w:t>
            </w:r>
          </w:p>
        </w:tc>
        <w:tc>
          <w:tcPr>
            <w:tcW w:w="95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40,0</w:t>
            </w:r>
          </w:p>
        </w:tc>
        <w:tc>
          <w:tcPr>
            <w:tcW w:w="1095"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310" w:type="dxa"/>
            <w:gridSpan w:val="3"/>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40,0</w:t>
            </w:r>
          </w:p>
        </w:tc>
        <w:tc>
          <w:tcPr>
            <w:tcW w:w="1037"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val="restart"/>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Контроль санитарно-гигиенической очистки земельных участков, входящих в состав общего имущества многоквартирных домов, проводимой юридическими лицами или индивидуальными предпринимателями, осуществляющими деятельность по управлению многоквартирными домами на основании лицензии</w:t>
            </w:r>
          </w:p>
        </w:tc>
        <w:tc>
          <w:tcPr>
            <w:tcW w:w="1135" w:type="dxa"/>
            <w:vMerge w:val="restart"/>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r>
      <w:tr w:rsidR="001970FD" w:rsidRPr="001970FD" w:rsidTr="00E014B8">
        <w:tblPrEx>
          <w:tblLook w:val="0000" w:firstRow="0" w:lastRow="0" w:firstColumn="0" w:lastColumn="0" w:noHBand="0" w:noVBand="0"/>
        </w:tblPrEx>
        <w:trPr>
          <w:gridAfter w:val="5"/>
          <w:wAfter w:w="3005" w:type="dxa"/>
          <w:trHeight w:val="227"/>
        </w:trPr>
        <w:tc>
          <w:tcPr>
            <w:tcW w:w="672"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2980"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698"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05"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2023 г.</w:t>
            </w:r>
          </w:p>
        </w:tc>
        <w:tc>
          <w:tcPr>
            <w:tcW w:w="95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74,4</w:t>
            </w:r>
          </w:p>
        </w:tc>
        <w:tc>
          <w:tcPr>
            <w:tcW w:w="1095"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310" w:type="dxa"/>
            <w:gridSpan w:val="3"/>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74,4</w:t>
            </w:r>
          </w:p>
        </w:tc>
        <w:tc>
          <w:tcPr>
            <w:tcW w:w="1037"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135"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r>
      <w:tr w:rsidR="001970FD" w:rsidRPr="001970FD" w:rsidTr="00E014B8">
        <w:tblPrEx>
          <w:tblLook w:val="0000" w:firstRow="0" w:lastRow="0" w:firstColumn="0" w:lastColumn="0" w:noHBand="0" w:noVBand="0"/>
        </w:tblPrEx>
        <w:trPr>
          <w:gridAfter w:val="5"/>
          <w:wAfter w:w="3005" w:type="dxa"/>
          <w:trHeight w:val="227"/>
        </w:trPr>
        <w:tc>
          <w:tcPr>
            <w:tcW w:w="672"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2980"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698"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05"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2024 г.</w:t>
            </w:r>
          </w:p>
        </w:tc>
        <w:tc>
          <w:tcPr>
            <w:tcW w:w="95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74,4</w:t>
            </w:r>
          </w:p>
        </w:tc>
        <w:tc>
          <w:tcPr>
            <w:tcW w:w="1095"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310" w:type="dxa"/>
            <w:gridSpan w:val="3"/>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74,4</w:t>
            </w:r>
          </w:p>
        </w:tc>
        <w:tc>
          <w:tcPr>
            <w:tcW w:w="1037"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135"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r>
      <w:tr w:rsidR="001970FD" w:rsidRPr="001970FD" w:rsidTr="00E014B8">
        <w:tblPrEx>
          <w:tblLook w:val="0000" w:firstRow="0" w:lastRow="0" w:firstColumn="0" w:lastColumn="0" w:noHBand="0" w:noVBand="0"/>
        </w:tblPrEx>
        <w:trPr>
          <w:gridAfter w:val="5"/>
          <w:wAfter w:w="3005" w:type="dxa"/>
          <w:trHeight w:val="227"/>
        </w:trPr>
        <w:tc>
          <w:tcPr>
            <w:tcW w:w="672"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2980"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698"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05" w:type="dxa"/>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2025 г.</w:t>
            </w:r>
          </w:p>
        </w:tc>
        <w:tc>
          <w:tcPr>
            <w:tcW w:w="95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74,4</w:t>
            </w:r>
          </w:p>
        </w:tc>
        <w:tc>
          <w:tcPr>
            <w:tcW w:w="1095"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310" w:type="dxa"/>
            <w:gridSpan w:val="3"/>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74,4</w:t>
            </w:r>
          </w:p>
        </w:tc>
        <w:tc>
          <w:tcPr>
            <w:tcW w:w="1037"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135"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r>
      <w:tr w:rsidR="001970FD" w:rsidRPr="001970FD" w:rsidTr="00E014B8">
        <w:tblPrEx>
          <w:tblLook w:val="0000" w:firstRow="0" w:lastRow="0" w:firstColumn="0" w:lastColumn="0" w:noHBand="0" w:noVBand="0"/>
        </w:tblPrEx>
        <w:trPr>
          <w:gridAfter w:val="5"/>
          <w:wAfter w:w="3005" w:type="dxa"/>
          <w:trHeight w:val="227"/>
        </w:trPr>
        <w:tc>
          <w:tcPr>
            <w:tcW w:w="672"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2980"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698"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05"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2026 г.</w:t>
            </w:r>
          </w:p>
        </w:tc>
        <w:tc>
          <w:tcPr>
            <w:tcW w:w="95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74,4</w:t>
            </w:r>
          </w:p>
        </w:tc>
        <w:tc>
          <w:tcPr>
            <w:tcW w:w="1095"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310" w:type="dxa"/>
            <w:gridSpan w:val="3"/>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74,4</w:t>
            </w:r>
          </w:p>
        </w:tc>
        <w:tc>
          <w:tcPr>
            <w:tcW w:w="1037"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135"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r>
      <w:tr w:rsidR="001970FD" w:rsidRPr="001970FD" w:rsidTr="00E014B8">
        <w:tblPrEx>
          <w:tblLook w:val="0000" w:firstRow="0" w:lastRow="0" w:firstColumn="0" w:lastColumn="0" w:noHBand="0" w:noVBand="0"/>
        </w:tblPrEx>
        <w:trPr>
          <w:gridAfter w:val="5"/>
          <w:wAfter w:w="3005" w:type="dxa"/>
          <w:trHeight w:val="227"/>
        </w:trPr>
        <w:tc>
          <w:tcPr>
            <w:tcW w:w="672"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2980"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698"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05"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2027 г.</w:t>
            </w:r>
          </w:p>
        </w:tc>
        <w:tc>
          <w:tcPr>
            <w:tcW w:w="95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74,40</w:t>
            </w:r>
          </w:p>
        </w:tc>
        <w:tc>
          <w:tcPr>
            <w:tcW w:w="1095"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310" w:type="dxa"/>
            <w:gridSpan w:val="3"/>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74,4</w:t>
            </w:r>
          </w:p>
        </w:tc>
        <w:tc>
          <w:tcPr>
            <w:tcW w:w="1037"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135"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r>
      <w:tr w:rsidR="001970FD" w:rsidRPr="001970FD" w:rsidTr="00E014B8">
        <w:tblPrEx>
          <w:tblLook w:val="0000" w:firstRow="0" w:lastRow="0" w:firstColumn="0" w:lastColumn="0" w:noHBand="0" w:noVBand="0"/>
        </w:tblPrEx>
        <w:trPr>
          <w:gridAfter w:val="5"/>
          <w:wAfter w:w="3005" w:type="dxa"/>
          <w:trHeight w:val="36"/>
        </w:trPr>
        <w:tc>
          <w:tcPr>
            <w:tcW w:w="672" w:type="dxa"/>
            <w:vMerge w:val="restart"/>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2.1.4</w:t>
            </w:r>
          </w:p>
        </w:tc>
        <w:tc>
          <w:tcPr>
            <w:tcW w:w="2980" w:type="dxa"/>
            <w:vMerge w:val="restart"/>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Ликвидация свалки твердых коммунальных отходов, расположенной на южной окраине с. Рамзай</w:t>
            </w:r>
          </w:p>
        </w:tc>
        <w:tc>
          <w:tcPr>
            <w:tcW w:w="1698" w:type="dxa"/>
            <w:vMerge w:val="restart"/>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Администрация</w:t>
            </w:r>
          </w:p>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Мокшанского района</w:t>
            </w:r>
          </w:p>
        </w:tc>
        <w:tc>
          <w:tcPr>
            <w:tcW w:w="1005" w:type="dxa"/>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2022 г.</w:t>
            </w:r>
          </w:p>
        </w:tc>
        <w:tc>
          <w:tcPr>
            <w:tcW w:w="95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95"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310" w:type="dxa"/>
            <w:gridSpan w:val="3"/>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val="restart"/>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Заключение договора со специализированной организацией на проведение работ по ликвидации несанкционированной свалки</w:t>
            </w:r>
          </w:p>
        </w:tc>
        <w:tc>
          <w:tcPr>
            <w:tcW w:w="1135" w:type="dxa"/>
            <w:vMerge w:val="restart"/>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r>
      <w:tr w:rsidR="001970FD" w:rsidRPr="001970FD" w:rsidTr="00E014B8">
        <w:tblPrEx>
          <w:tblLook w:val="0000" w:firstRow="0" w:lastRow="0" w:firstColumn="0" w:lastColumn="0" w:noHBand="0" w:noVBand="0"/>
        </w:tblPrEx>
        <w:trPr>
          <w:gridAfter w:val="5"/>
          <w:wAfter w:w="3005" w:type="dxa"/>
          <w:trHeight w:val="143"/>
        </w:trPr>
        <w:tc>
          <w:tcPr>
            <w:tcW w:w="672"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2980"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698"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05"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2023 г.</w:t>
            </w:r>
          </w:p>
        </w:tc>
        <w:tc>
          <w:tcPr>
            <w:tcW w:w="95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1349,0</w:t>
            </w:r>
          </w:p>
        </w:tc>
        <w:tc>
          <w:tcPr>
            <w:tcW w:w="1095"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310" w:type="dxa"/>
            <w:gridSpan w:val="3"/>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1295,0</w:t>
            </w:r>
          </w:p>
        </w:tc>
        <w:tc>
          <w:tcPr>
            <w:tcW w:w="1037"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54,0</w:t>
            </w:r>
          </w:p>
        </w:tc>
        <w:tc>
          <w:tcPr>
            <w:tcW w:w="99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135"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r>
      <w:tr w:rsidR="001970FD" w:rsidRPr="001970FD" w:rsidTr="00E014B8">
        <w:tblPrEx>
          <w:tblLook w:val="0000" w:firstRow="0" w:lastRow="0" w:firstColumn="0" w:lastColumn="0" w:noHBand="0" w:noVBand="0"/>
        </w:tblPrEx>
        <w:trPr>
          <w:gridAfter w:val="5"/>
          <w:wAfter w:w="3005" w:type="dxa"/>
          <w:trHeight w:val="149"/>
        </w:trPr>
        <w:tc>
          <w:tcPr>
            <w:tcW w:w="672"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2980"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698"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05"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2024 г.</w:t>
            </w:r>
          </w:p>
        </w:tc>
        <w:tc>
          <w:tcPr>
            <w:tcW w:w="95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95"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310" w:type="dxa"/>
            <w:gridSpan w:val="3"/>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135"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r>
      <w:tr w:rsidR="001970FD" w:rsidRPr="001970FD" w:rsidTr="00E014B8">
        <w:tblPrEx>
          <w:tblLook w:val="0000" w:firstRow="0" w:lastRow="0" w:firstColumn="0" w:lastColumn="0" w:noHBand="0" w:noVBand="0"/>
        </w:tblPrEx>
        <w:trPr>
          <w:gridAfter w:val="5"/>
          <w:wAfter w:w="3005" w:type="dxa"/>
          <w:trHeight w:val="53"/>
        </w:trPr>
        <w:tc>
          <w:tcPr>
            <w:tcW w:w="672"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2980"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698"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05" w:type="dxa"/>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2025 г.</w:t>
            </w:r>
          </w:p>
        </w:tc>
        <w:tc>
          <w:tcPr>
            <w:tcW w:w="95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95"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310" w:type="dxa"/>
            <w:gridSpan w:val="3"/>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135"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r>
      <w:tr w:rsidR="001970FD" w:rsidRPr="001970FD" w:rsidTr="00E014B8">
        <w:tblPrEx>
          <w:tblLook w:val="0000" w:firstRow="0" w:lastRow="0" w:firstColumn="0" w:lastColumn="0" w:noHBand="0" w:noVBand="0"/>
        </w:tblPrEx>
        <w:trPr>
          <w:gridAfter w:val="5"/>
          <w:wAfter w:w="3005" w:type="dxa"/>
          <w:trHeight w:val="114"/>
        </w:trPr>
        <w:tc>
          <w:tcPr>
            <w:tcW w:w="672"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2980"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698"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05" w:type="dxa"/>
            <w:tcBorders>
              <w:bottom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2026 г.</w:t>
            </w:r>
          </w:p>
        </w:tc>
        <w:tc>
          <w:tcPr>
            <w:tcW w:w="952" w:type="dxa"/>
            <w:tcBorders>
              <w:bottom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95" w:type="dxa"/>
            <w:tcBorders>
              <w:bottom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310" w:type="dxa"/>
            <w:gridSpan w:val="3"/>
            <w:tcBorders>
              <w:bottom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tcBorders>
              <w:bottom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tcBorders>
              <w:bottom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135"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r>
      <w:tr w:rsidR="001970FD" w:rsidRPr="001970FD" w:rsidTr="00E014B8">
        <w:tblPrEx>
          <w:tblLook w:val="0000" w:firstRow="0" w:lastRow="0" w:firstColumn="0" w:lastColumn="0" w:noHBand="0" w:noVBand="0"/>
        </w:tblPrEx>
        <w:trPr>
          <w:gridAfter w:val="5"/>
          <w:wAfter w:w="3005" w:type="dxa"/>
          <w:trHeight w:val="227"/>
        </w:trPr>
        <w:tc>
          <w:tcPr>
            <w:tcW w:w="672"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2980"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698"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05"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2027 г.</w:t>
            </w:r>
          </w:p>
        </w:tc>
        <w:tc>
          <w:tcPr>
            <w:tcW w:w="95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95"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310" w:type="dxa"/>
            <w:gridSpan w:val="3"/>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135"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r>
      <w:tr w:rsidR="001970FD" w:rsidRPr="001970FD" w:rsidTr="00E014B8">
        <w:tblPrEx>
          <w:tblLook w:val="0000" w:firstRow="0" w:lastRow="0" w:firstColumn="0" w:lastColumn="0" w:noHBand="0" w:noVBand="0"/>
        </w:tblPrEx>
        <w:trPr>
          <w:gridAfter w:val="5"/>
          <w:wAfter w:w="3005" w:type="dxa"/>
          <w:trHeight w:val="227"/>
        </w:trPr>
        <w:tc>
          <w:tcPr>
            <w:tcW w:w="672" w:type="dxa"/>
            <w:vMerge w:val="restart"/>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lastRenderedPageBreak/>
              <w:t>2.1.5</w:t>
            </w:r>
          </w:p>
        </w:tc>
        <w:tc>
          <w:tcPr>
            <w:tcW w:w="2980" w:type="dxa"/>
            <w:vMerge w:val="restart"/>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Ликвидация свалки твердых коммунальных отходов, расположенной приблизительно в 600 метров юго – восточнее п. Трудовик</w:t>
            </w:r>
          </w:p>
        </w:tc>
        <w:tc>
          <w:tcPr>
            <w:tcW w:w="1698" w:type="dxa"/>
            <w:vMerge w:val="restart"/>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Администрация</w:t>
            </w:r>
          </w:p>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Мокшанского района</w:t>
            </w:r>
          </w:p>
        </w:tc>
        <w:tc>
          <w:tcPr>
            <w:tcW w:w="1005" w:type="dxa"/>
            <w:tcBorders>
              <w:bottom w:val="single" w:sz="4" w:space="0" w:color="auto"/>
            </w:tcBorders>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2022 г.</w:t>
            </w:r>
          </w:p>
        </w:tc>
        <w:tc>
          <w:tcPr>
            <w:tcW w:w="952" w:type="dxa"/>
            <w:tcBorders>
              <w:bottom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95" w:type="dxa"/>
            <w:tcBorders>
              <w:bottom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310" w:type="dxa"/>
            <w:gridSpan w:val="3"/>
            <w:tcBorders>
              <w:bottom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tcBorders>
              <w:bottom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tcBorders>
              <w:bottom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val="restart"/>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Заключение договора со специализированной организацией на проведение работ по ликвидации несанкционированной свалки</w:t>
            </w:r>
          </w:p>
        </w:tc>
        <w:tc>
          <w:tcPr>
            <w:tcW w:w="1135" w:type="dxa"/>
            <w:vMerge w:val="restart"/>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r>
      <w:tr w:rsidR="001970FD" w:rsidRPr="001970FD" w:rsidTr="00E014B8">
        <w:tblPrEx>
          <w:tblLook w:val="0000" w:firstRow="0" w:lastRow="0" w:firstColumn="0" w:lastColumn="0" w:noHBand="0" w:noVBand="0"/>
        </w:tblPrEx>
        <w:trPr>
          <w:gridAfter w:val="5"/>
          <w:wAfter w:w="3005" w:type="dxa"/>
          <w:trHeight w:val="227"/>
        </w:trPr>
        <w:tc>
          <w:tcPr>
            <w:tcW w:w="672"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2980"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698"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05" w:type="dxa"/>
            <w:tcBorders>
              <w:bottom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2023 г.</w:t>
            </w:r>
          </w:p>
        </w:tc>
        <w:tc>
          <w:tcPr>
            <w:tcW w:w="952" w:type="dxa"/>
            <w:tcBorders>
              <w:bottom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95" w:type="dxa"/>
            <w:tcBorders>
              <w:bottom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310" w:type="dxa"/>
            <w:gridSpan w:val="3"/>
            <w:tcBorders>
              <w:bottom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tcBorders>
              <w:bottom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992" w:type="dxa"/>
            <w:tcBorders>
              <w:bottom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135"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r>
      <w:tr w:rsidR="001970FD" w:rsidRPr="001970FD" w:rsidTr="00E014B8">
        <w:tblPrEx>
          <w:tblLook w:val="0000" w:firstRow="0" w:lastRow="0" w:firstColumn="0" w:lastColumn="0" w:noHBand="0" w:noVBand="0"/>
        </w:tblPrEx>
        <w:trPr>
          <w:gridAfter w:val="5"/>
          <w:wAfter w:w="3005" w:type="dxa"/>
          <w:trHeight w:val="227"/>
        </w:trPr>
        <w:tc>
          <w:tcPr>
            <w:tcW w:w="672"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2980"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698"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05" w:type="dxa"/>
            <w:tcBorders>
              <w:bottom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2024 г.</w:t>
            </w:r>
          </w:p>
        </w:tc>
        <w:tc>
          <w:tcPr>
            <w:tcW w:w="952" w:type="dxa"/>
            <w:tcBorders>
              <w:bottom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830,4</w:t>
            </w:r>
          </w:p>
        </w:tc>
        <w:tc>
          <w:tcPr>
            <w:tcW w:w="1095" w:type="dxa"/>
            <w:tcBorders>
              <w:bottom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310" w:type="dxa"/>
            <w:gridSpan w:val="3"/>
            <w:tcBorders>
              <w:bottom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tcBorders>
              <w:bottom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830,4</w:t>
            </w:r>
          </w:p>
        </w:tc>
        <w:tc>
          <w:tcPr>
            <w:tcW w:w="992" w:type="dxa"/>
            <w:tcBorders>
              <w:bottom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135"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r>
      <w:tr w:rsidR="001970FD" w:rsidRPr="001970FD" w:rsidTr="00E014B8">
        <w:tblPrEx>
          <w:tblLook w:val="0000" w:firstRow="0" w:lastRow="0" w:firstColumn="0" w:lastColumn="0" w:noHBand="0" w:noVBand="0"/>
        </w:tblPrEx>
        <w:trPr>
          <w:gridAfter w:val="5"/>
          <w:wAfter w:w="3005" w:type="dxa"/>
          <w:trHeight w:val="227"/>
        </w:trPr>
        <w:tc>
          <w:tcPr>
            <w:tcW w:w="672"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2980"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698"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05" w:type="dxa"/>
            <w:tcBorders>
              <w:bottom w:val="single" w:sz="4" w:space="0" w:color="auto"/>
            </w:tcBorders>
          </w:tcPr>
          <w:p w:rsidR="001970FD" w:rsidRPr="001970FD" w:rsidRDefault="001970FD" w:rsidP="001970FD">
            <w:pPr>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2025 г.</w:t>
            </w:r>
          </w:p>
        </w:tc>
        <w:tc>
          <w:tcPr>
            <w:tcW w:w="952" w:type="dxa"/>
            <w:tcBorders>
              <w:bottom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830,4</w:t>
            </w:r>
          </w:p>
        </w:tc>
        <w:tc>
          <w:tcPr>
            <w:tcW w:w="1095" w:type="dxa"/>
            <w:tcBorders>
              <w:bottom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310" w:type="dxa"/>
            <w:gridSpan w:val="3"/>
            <w:tcBorders>
              <w:bottom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tcBorders>
              <w:bottom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830,4</w:t>
            </w:r>
          </w:p>
        </w:tc>
        <w:tc>
          <w:tcPr>
            <w:tcW w:w="992" w:type="dxa"/>
            <w:tcBorders>
              <w:bottom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135"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r>
      <w:tr w:rsidR="001970FD" w:rsidRPr="001970FD" w:rsidTr="00E014B8">
        <w:tblPrEx>
          <w:tblLook w:val="0000" w:firstRow="0" w:lastRow="0" w:firstColumn="0" w:lastColumn="0" w:noHBand="0" w:noVBand="0"/>
        </w:tblPrEx>
        <w:trPr>
          <w:gridAfter w:val="5"/>
          <w:wAfter w:w="3005" w:type="dxa"/>
          <w:trHeight w:val="227"/>
        </w:trPr>
        <w:tc>
          <w:tcPr>
            <w:tcW w:w="672"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2980"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698"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05" w:type="dxa"/>
            <w:tcBorders>
              <w:bottom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2026 г.</w:t>
            </w:r>
          </w:p>
        </w:tc>
        <w:tc>
          <w:tcPr>
            <w:tcW w:w="952" w:type="dxa"/>
            <w:tcBorders>
              <w:bottom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830,4</w:t>
            </w:r>
          </w:p>
        </w:tc>
        <w:tc>
          <w:tcPr>
            <w:tcW w:w="1095" w:type="dxa"/>
            <w:tcBorders>
              <w:bottom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310" w:type="dxa"/>
            <w:gridSpan w:val="3"/>
            <w:tcBorders>
              <w:bottom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tcBorders>
              <w:bottom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830,4</w:t>
            </w:r>
          </w:p>
        </w:tc>
        <w:tc>
          <w:tcPr>
            <w:tcW w:w="992" w:type="dxa"/>
            <w:tcBorders>
              <w:bottom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135"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r>
      <w:tr w:rsidR="001970FD" w:rsidRPr="001970FD" w:rsidTr="00E014B8">
        <w:tblPrEx>
          <w:tblLook w:val="0000" w:firstRow="0" w:lastRow="0" w:firstColumn="0" w:lastColumn="0" w:noHBand="0" w:noVBand="0"/>
        </w:tblPrEx>
        <w:trPr>
          <w:gridAfter w:val="5"/>
          <w:wAfter w:w="3005" w:type="dxa"/>
          <w:trHeight w:val="227"/>
        </w:trPr>
        <w:tc>
          <w:tcPr>
            <w:tcW w:w="672"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2980"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698"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005" w:type="dxa"/>
            <w:tcBorders>
              <w:bottom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2027 г.</w:t>
            </w:r>
          </w:p>
        </w:tc>
        <w:tc>
          <w:tcPr>
            <w:tcW w:w="952" w:type="dxa"/>
            <w:tcBorders>
              <w:bottom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830,4</w:t>
            </w:r>
          </w:p>
        </w:tc>
        <w:tc>
          <w:tcPr>
            <w:tcW w:w="1095" w:type="dxa"/>
            <w:tcBorders>
              <w:bottom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310" w:type="dxa"/>
            <w:gridSpan w:val="3"/>
            <w:tcBorders>
              <w:bottom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1037" w:type="dxa"/>
            <w:tcBorders>
              <w:bottom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830,4</w:t>
            </w:r>
          </w:p>
        </w:tc>
        <w:tc>
          <w:tcPr>
            <w:tcW w:w="992" w:type="dxa"/>
            <w:tcBorders>
              <w:bottom w:val="single" w:sz="4" w:space="0" w:color="auto"/>
            </w:tcBorders>
          </w:tcPr>
          <w:p w:rsidR="001970FD" w:rsidRPr="001970FD" w:rsidRDefault="001970FD" w:rsidP="001970FD">
            <w:pPr>
              <w:widowControl w:val="0"/>
              <w:jc w:val="center"/>
              <w:rPr>
                <w:rFonts w:ascii="Times New Roman" w:eastAsia="Times New Roman" w:hAnsi="Times New Roman" w:cs="Times New Roman"/>
                <w:sz w:val="16"/>
                <w:szCs w:val="16"/>
                <w:lang w:eastAsia="ru-RU"/>
              </w:rPr>
            </w:pPr>
            <w:r w:rsidRPr="001970FD">
              <w:rPr>
                <w:rFonts w:ascii="Times New Roman" w:eastAsia="Times New Roman" w:hAnsi="Times New Roman" w:cs="Times New Roman"/>
                <w:sz w:val="16"/>
                <w:szCs w:val="16"/>
                <w:lang w:eastAsia="ru-RU"/>
              </w:rPr>
              <w:t>-</w:t>
            </w:r>
          </w:p>
        </w:tc>
        <w:tc>
          <w:tcPr>
            <w:tcW w:w="2826"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c>
          <w:tcPr>
            <w:tcW w:w="1135" w:type="dxa"/>
            <w:vMerge/>
          </w:tcPr>
          <w:p w:rsidR="001970FD" w:rsidRPr="001970FD" w:rsidRDefault="001970FD" w:rsidP="001970FD">
            <w:pPr>
              <w:widowControl w:val="0"/>
              <w:jc w:val="center"/>
              <w:rPr>
                <w:rFonts w:ascii="Times New Roman" w:eastAsia="Times New Roman" w:hAnsi="Times New Roman" w:cs="Times New Roman"/>
                <w:sz w:val="16"/>
                <w:szCs w:val="16"/>
                <w:lang w:eastAsia="ru-RU"/>
              </w:rPr>
            </w:pPr>
          </w:p>
        </w:tc>
      </w:tr>
    </w:tbl>
    <w:p w:rsidR="001970FD" w:rsidRPr="001970FD" w:rsidRDefault="001970FD" w:rsidP="001970FD">
      <w:pPr>
        <w:ind w:firstLine="567"/>
        <w:jc w:val="right"/>
        <w:rPr>
          <w:rFonts w:ascii="Times New Roman" w:eastAsia="Times New Roman" w:hAnsi="Times New Roman" w:cs="Times New Roman"/>
          <w:iCs/>
          <w:sz w:val="16"/>
          <w:szCs w:val="16"/>
          <w:lang w:eastAsia="ru-RU"/>
        </w:rPr>
      </w:pPr>
      <w:r w:rsidRPr="001970FD">
        <w:rPr>
          <w:rFonts w:ascii="Times New Roman" w:eastAsia="Times New Roman" w:hAnsi="Times New Roman" w:cs="Times New Roman"/>
          <w:iCs/>
          <w:sz w:val="16"/>
          <w:szCs w:val="16"/>
          <w:lang w:eastAsia="ru-RU"/>
        </w:rPr>
        <w:t>».</w:t>
      </w:r>
    </w:p>
    <w:p w:rsidR="00B5746C" w:rsidRDefault="00B5746C" w:rsidP="002D4AA4">
      <w:pPr>
        <w:pStyle w:val="afd"/>
        <w:jc w:val="right"/>
        <w:rPr>
          <w:sz w:val="16"/>
          <w:szCs w:val="16"/>
        </w:rPr>
      </w:pPr>
    </w:p>
    <w:p w:rsidR="00B5746C" w:rsidRDefault="00B5746C" w:rsidP="002D4AA4">
      <w:pPr>
        <w:pStyle w:val="afd"/>
        <w:jc w:val="right"/>
        <w:rPr>
          <w:sz w:val="16"/>
          <w:szCs w:val="16"/>
        </w:rPr>
      </w:pPr>
    </w:p>
    <w:p w:rsidR="00B5746C" w:rsidRDefault="00B5746C" w:rsidP="002D4AA4">
      <w:pPr>
        <w:pStyle w:val="afd"/>
        <w:jc w:val="right"/>
        <w:rPr>
          <w:sz w:val="16"/>
          <w:szCs w:val="16"/>
        </w:rPr>
      </w:pPr>
    </w:p>
    <w:p w:rsidR="00B5746C" w:rsidRDefault="00B5746C" w:rsidP="002D4AA4">
      <w:pPr>
        <w:pStyle w:val="afd"/>
        <w:jc w:val="right"/>
        <w:rPr>
          <w:sz w:val="16"/>
          <w:szCs w:val="16"/>
        </w:rPr>
      </w:pPr>
    </w:p>
    <w:p w:rsidR="00B5746C" w:rsidRDefault="00B5746C" w:rsidP="002D4AA4">
      <w:pPr>
        <w:pStyle w:val="afd"/>
        <w:jc w:val="right"/>
        <w:rPr>
          <w:sz w:val="16"/>
          <w:szCs w:val="16"/>
        </w:rPr>
      </w:pPr>
    </w:p>
    <w:p w:rsidR="00B5746C" w:rsidRDefault="00B5746C" w:rsidP="002D4AA4">
      <w:pPr>
        <w:pStyle w:val="afd"/>
        <w:jc w:val="right"/>
        <w:rPr>
          <w:sz w:val="16"/>
          <w:szCs w:val="16"/>
        </w:rPr>
      </w:pPr>
    </w:p>
    <w:p w:rsidR="00B5746C" w:rsidRDefault="00B5746C" w:rsidP="002D4AA4">
      <w:pPr>
        <w:pStyle w:val="afd"/>
        <w:jc w:val="right"/>
        <w:rPr>
          <w:sz w:val="16"/>
          <w:szCs w:val="16"/>
        </w:rPr>
      </w:pPr>
    </w:p>
    <w:p w:rsidR="00B5746C" w:rsidRDefault="00B5746C" w:rsidP="002D4AA4">
      <w:pPr>
        <w:pStyle w:val="afd"/>
        <w:jc w:val="right"/>
        <w:rPr>
          <w:sz w:val="16"/>
          <w:szCs w:val="16"/>
        </w:rPr>
      </w:pPr>
    </w:p>
    <w:p w:rsidR="00B5746C" w:rsidRDefault="00B5746C" w:rsidP="002D4AA4">
      <w:pPr>
        <w:pStyle w:val="afd"/>
        <w:jc w:val="right"/>
        <w:rPr>
          <w:sz w:val="16"/>
          <w:szCs w:val="16"/>
        </w:rPr>
      </w:pPr>
    </w:p>
    <w:p w:rsidR="00B5746C" w:rsidRDefault="00B5746C" w:rsidP="002D4AA4">
      <w:pPr>
        <w:pStyle w:val="afd"/>
        <w:jc w:val="right"/>
        <w:rPr>
          <w:sz w:val="16"/>
          <w:szCs w:val="16"/>
        </w:rPr>
      </w:pPr>
    </w:p>
    <w:p w:rsidR="00B5746C" w:rsidRDefault="00B5746C" w:rsidP="002D4AA4">
      <w:pPr>
        <w:pStyle w:val="afd"/>
        <w:jc w:val="right"/>
        <w:rPr>
          <w:sz w:val="16"/>
          <w:szCs w:val="16"/>
        </w:rPr>
      </w:pPr>
    </w:p>
    <w:p w:rsidR="00B5746C" w:rsidRDefault="00B5746C" w:rsidP="002D4AA4">
      <w:pPr>
        <w:pStyle w:val="afd"/>
        <w:jc w:val="right"/>
        <w:rPr>
          <w:sz w:val="16"/>
          <w:szCs w:val="16"/>
        </w:rPr>
      </w:pPr>
    </w:p>
    <w:p w:rsidR="00B5746C" w:rsidRDefault="00B5746C" w:rsidP="002D4AA4">
      <w:pPr>
        <w:pStyle w:val="afd"/>
        <w:jc w:val="right"/>
        <w:rPr>
          <w:sz w:val="16"/>
          <w:szCs w:val="16"/>
        </w:rPr>
      </w:pPr>
    </w:p>
    <w:p w:rsidR="00B5746C" w:rsidRDefault="00B5746C" w:rsidP="002D4AA4">
      <w:pPr>
        <w:pStyle w:val="afd"/>
        <w:jc w:val="right"/>
        <w:rPr>
          <w:sz w:val="16"/>
          <w:szCs w:val="16"/>
        </w:rPr>
      </w:pPr>
    </w:p>
    <w:p w:rsidR="00B5746C" w:rsidRDefault="00B5746C" w:rsidP="002D4AA4">
      <w:pPr>
        <w:pStyle w:val="afd"/>
        <w:jc w:val="right"/>
        <w:rPr>
          <w:sz w:val="16"/>
          <w:szCs w:val="16"/>
        </w:rPr>
      </w:pPr>
    </w:p>
    <w:p w:rsidR="00B5746C" w:rsidRDefault="00B5746C" w:rsidP="002D4AA4">
      <w:pPr>
        <w:pStyle w:val="afd"/>
        <w:jc w:val="right"/>
        <w:rPr>
          <w:sz w:val="16"/>
          <w:szCs w:val="16"/>
        </w:rPr>
      </w:pPr>
    </w:p>
    <w:p w:rsidR="00B5746C" w:rsidRDefault="00B5746C" w:rsidP="002D4AA4">
      <w:pPr>
        <w:pStyle w:val="afd"/>
        <w:jc w:val="right"/>
        <w:rPr>
          <w:sz w:val="16"/>
          <w:szCs w:val="16"/>
        </w:rPr>
      </w:pPr>
    </w:p>
    <w:p w:rsidR="00B5746C" w:rsidRDefault="00B5746C" w:rsidP="002D4AA4">
      <w:pPr>
        <w:pStyle w:val="afd"/>
        <w:jc w:val="right"/>
        <w:rPr>
          <w:sz w:val="16"/>
          <w:szCs w:val="16"/>
        </w:rPr>
      </w:pPr>
    </w:p>
    <w:p w:rsidR="00B5746C" w:rsidRDefault="00B5746C" w:rsidP="002D4AA4">
      <w:pPr>
        <w:pStyle w:val="afd"/>
        <w:jc w:val="right"/>
        <w:rPr>
          <w:sz w:val="16"/>
          <w:szCs w:val="16"/>
        </w:rPr>
      </w:pPr>
    </w:p>
    <w:p w:rsidR="00B5746C" w:rsidRDefault="00B5746C" w:rsidP="002D4AA4">
      <w:pPr>
        <w:pStyle w:val="afd"/>
        <w:jc w:val="right"/>
        <w:rPr>
          <w:sz w:val="16"/>
          <w:szCs w:val="16"/>
        </w:rPr>
      </w:pPr>
    </w:p>
    <w:p w:rsidR="00B5746C" w:rsidRDefault="00B5746C" w:rsidP="002D4AA4">
      <w:pPr>
        <w:pStyle w:val="afd"/>
        <w:jc w:val="right"/>
        <w:rPr>
          <w:sz w:val="16"/>
          <w:szCs w:val="16"/>
        </w:rPr>
      </w:pPr>
    </w:p>
    <w:p w:rsidR="00B5746C" w:rsidRDefault="00B5746C" w:rsidP="002D4AA4">
      <w:pPr>
        <w:pStyle w:val="afd"/>
        <w:jc w:val="right"/>
        <w:rPr>
          <w:sz w:val="16"/>
          <w:szCs w:val="16"/>
        </w:rPr>
      </w:pPr>
    </w:p>
    <w:p w:rsidR="00B5746C" w:rsidRDefault="00B5746C" w:rsidP="002D4AA4">
      <w:pPr>
        <w:pStyle w:val="afd"/>
        <w:jc w:val="right"/>
        <w:rPr>
          <w:sz w:val="16"/>
          <w:szCs w:val="16"/>
        </w:rPr>
      </w:pPr>
    </w:p>
    <w:p w:rsidR="00B5746C" w:rsidRDefault="00B5746C" w:rsidP="002D4AA4">
      <w:pPr>
        <w:pStyle w:val="afd"/>
        <w:jc w:val="right"/>
        <w:rPr>
          <w:sz w:val="16"/>
          <w:szCs w:val="16"/>
        </w:rPr>
      </w:pPr>
    </w:p>
    <w:p w:rsidR="00B5746C" w:rsidRDefault="00B5746C" w:rsidP="002D4AA4">
      <w:pPr>
        <w:pStyle w:val="afd"/>
        <w:jc w:val="right"/>
        <w:rPr>
          <w:sz w:val="16"/>
          <w:szCs w:val="16"/>
        </w:rPr>
      </w:pPr>
    </w:p>
    <w:p w:rsidR="001970FD" w:rsidRDefault="001970FD" w:rsidP="002D4AA4">
      <w:pPr>
        <w:pStyle w:val="afd"/>
        <w:jc w:val="right"/>
        <w:rPr>
          <w:sz w:val="16"/>
          <w:szCs w:val="16"/>
        </w:rPr>
        <w:sectPr w:rsidR="001970FD" w:rsidSect="007775E4">
          <w:pgSz w:w="16838" w:h="11906" w:orient="landscape"/>
          <w:pgMar w:top="851" w:right="851" w:bottom="709" w:left="851" w:header="709" w:footer="709" w:gutter="0"/>
          <w:pgNumType w:start="30"/>
          <w:cols w:space="708"/>
          <w:docGrid w:linePitch="360"/>
        </w:sectPr>
      </w:pPr>
    </w:p>
    <w:tbl>
      <w:tblPr>
        <w:tblpPr w:leftFromText="180" w:rightFromText="180" w:vertAnchor="text" w:horzAnchor="margin" w:tblpXSpec="center" w:tblpY="132"/>
        <w:tblW w:w="0" w:type="auto"/>
        <w:tblLayout w:type="fixed"/>
        <w:tblCellMar>
          <w:left w:w="0" w:type="dxa"/>
          <w:right w:w="0" w:type="dxa"/>
        </w:tblCellMar>
        <w:tblLook w:val="01E0" w:firstRow="1" w:lastRow="1" w:firstColumn="1" w:lastColumn="1" w:noHBand="0" w:noVBand="0"/>
      </w:tblPr>
      <w:tblGrid>
        <w:gridCol w:w="9606"/>
      </w:tblGrid>
      <w:tr w:rsidR="007775E4" w:rsidRPr="007775E4" w:rsidTr="007775E4">
        <w:trPr>
          <w:trHeight w:val="845"/>
        </w:trPr>
        <w:tc>
          <w:tcPr>
            <w:tcW w:w="9606" w:type="dxa"/>
            <w:hideMark/>
          </w:tcPr>
          <w:p w:rsidR="007775E4" w:rsidRPr="007775E4" w:rsidRDefault="007775E4" w:rsidP="007775E4">
            <w:pPr>
              <w:keepNext/>
              <w:spacing w:after="60"/>
              <w:jc w:val="center"/>
              <w:outlineLvl w:val="2"/>
              <w:rPr>
                <w:rFonts w:ascii="Times New Roman" w:eastAsia="Times New Roman" w:hAnsi="Times New Roman" w:cs="Times New Roman"/>
                <w:b/>
                <w:bCs/>
                <w:sz w:val="16"/>
                <w:szCs w:val="16"/>
                <w:lang w:eastAsia="ru-RU"/>
              </w:rPr>
            </w:pPr>
            <w:r w:rsidRPr="007775E4">
              <w:rPr>
                <w:rFonts w:ascii="Times New Roman" w:eastAsia="Times New Roman" w:hAnsi="Times New Roman" w:cs="Times New Roman"/>
                <w:b/>
                <w:bCs/>
                <w:sz w:val="16"/>
                <w:szCs w:val="16"/>
                <w:lang w:eastAsia="ru-RU"/>
              </w:rPr>
              <w:lastRenderedPageBreak/>
              <w:t>АДМИНИСТРАЦИЯ МОКШАНСКОГО РАЙОНА</w:t>
            </w:r>
          </w:p>
          <w:p w:rsidR="007775E4" w:rsidRPr="007775E4" w:rsidRDefault="007775E4" w:rsidP="007775E4">
            <w:pPr>
              <w:keepNext/>
              <w:spacing w:after="60"/>
              <w:jc w:val="center"/>
              <w:outlineLvl w:val="2"/>
              <w:rPr>
                <w:rFonts w:ascii="Times New Roman" w:eastAsia="Times New Roman" w:hAnsi="Times New Roman" w:cs="Times New Roman"/>
                <w:b/>
                <w:bCs/>
                <w:sz w:val="16"/>
                <w:szCs w:val="16"/>
                <w:lang w:eastAsia="ru-RU"/>
              </w:rPr>
            </w:pPr>
            <w:r w:rsidRPr="007775E4">
              <w:rPr>
                <w:rFonts w:ascii="Times New Roman" w:eastAsia="Times New Roman" w:hAnsi="Times New Roman" w:cs="Times New Roman"/>
                <w:b/>
                <w:bCs/>
                <w:sz w:val="16"/>
                <w:szCs w:val="16"/>
                <w:lang w:eastAsia="ru-RU"/>
              </w:rPr>
              <w:t>ПЕНЗЕНСКОЙ ОБЛАСТИ</w:t>
            </w:r>
          </w:p>
          <w:p w:rsidR="007775E4" w:rsidRPr="007775E4" w:rsidRDefault="007775E4" w:rsidP="003B48FE">
            <w:pPr>
              <w:keepNext/>
              <w:spacing w:before="240" w:after="60"/>
              <w:jc w:val="center"/>
              <w:outlineLvl w:val="2"/>
              <w:rPr>
                <w:rFonts w:ascii="Times New Roman" w:eastAsia="Times New Roman" w:hAnsi="Times New Roman" w:cs="Times New Roman"/>
                <w:b/>
                <w:bCs/>
                <w:sz w:val="16"/>
                <w:szCs w:val="16"/>
                <w:lang w:eastAsia="ru-RU"/>
              </w:rPr>
            </w:pPr>
            <w:r w:rsidRPr="007775E4">
              <w:rPr>
                <w:rFonts w:ascii="Times New Roman" w:eastAsia="Times New Roman" w:hAnsi="Times New Roman" w:cs="Times New Roman"/>
                <w:b/>
                <w:bCs/>
                <w:sz w:val="16"/>
                <w:szCs w:val="16"/>
                <w:lang w:eastAsia="ru-RU"/>
              </w:rPr>
              <w:t>ПОСТАНОВЛЕНИЕ</w:t>
            </w:r>
          </w:p>
        </w:tc>
      </w:tr>
      <w:tr w:rsidR="007775E4" w:rsidRPr="007775E4" w:rsidTr="003B48FE">
        <w:trPr>
          <w:trHeight w:val="992"/>
        </w:trPr>
        <w:tc>
          <w:tcPr>
            <w:tcW w:w="9606" w:type="dxa"/>
            <w:vAlign w:val="center"/>
            <w:hideMark/>
          </w:tcPr>
          <w:tbl>
            <w:tblPr>
              <w:tblpPr w:leftFromText="180" w:rightFromText="180" w:vertAnchor="text" w:horzAnchor="margin" w:tblpXSpec="center" w:tblpY="-433"/>
              <w:tblOverlap w:val="never"/>
              <w:tblW w:w="0" w:type="auto"/>
              <w:tblLayout w:type="fixed"/>
              <w:tblCellMar>
                <w:left w:w="0" w:type="dxa"/>
                <w:right w:w="0" w:type="dxa"/>
              </w:tblCellMar>
              <w:tblLook w:val="04A0" w:firstRow="1" w:lastRow="0" w:firstColumn="1" w:lastColumn="0" w:noHBand="0" w:noVBand="1"/>
            </w:tblPr>
            <w:tblGrid>
              <w:gridCol w:w="284"/>
              <w:gridCol w:w="2268"/>
              <w:gridCol w:w="397"/>
              <w:gridCol w:w="596"/>
            </w:tblGrid>
            <w:tr w:rsidR="007775E4" w:rsidRPr="007775E4" w:rsidTr="007775E4">
              <w:tc>
                <w:tcPr>
                  <w:tcW w:w="284" w:type="dxa"/>
                  <w:vAlign w:val="bottom"/>
                  <w:hideMark/>
                </w:tcPr>
                <w:p w:rsidR="007775E4" w:rsidRPr="007775E4" w:rsidRDefault="007775E4" w:rsidP="007775E4">
                  <w:pPr>
                    <w:jc w:val="left"/>
                    <w:rPr>
                      <w:rFonts w:ascii="Times New Roman" w:eastAsia="Times New Roman" w:hAnsi="Times New Roman" w:cs="Times New Roman"/>
                      <w:sz w:val="16"/>
                      <w:szCs w:val="16"/>
                      <w:lang w:eastAsia="ru-RU"/>
                    </w:rPr>
                  </w:pPr>
                  <w:r w:rsidRPr="007775E4">
                    <w:rPr>
                      <w:rFonts w:ascii="Times New Roman" w:eastAsia="Times New Roman" w:hAnsi="Times New Roman" w:cs="Times New Roman"/>
                      <w:sz w:val="16"/>
                      <w:szCs w:val="16"/>
                      <w:lang w:eastAsia="ru-RU"/>
                    </w:rPr>
                    <w:t>от</w:t>
                  </w:r>
                </w:p>
              </w:tc>
              <w:tc>
                <w:tcPr>
                  <w:tcW w:w="2268" w:type="dxa"/>
                  <w:tcBorders>
                    <w:top w:val="nil"/>
                    <w:left w:val="nil"/>
                    <w:bottom w:val="single" w:sz="6" w:space="0" w:color="auto"/>
                    <w:right w:val="nil"/>
                  </w:tcBorders>
                </w:tcPr>
                <w:p w:rsidR="007775E4" w:rsidRPr="007775E4" w:rsidRDefault="007775E4" w:rsidP="007775E4">
                  <w:pPr>
                    <w:jc w:val="center"/>
                    <w:rPr>
                      <w:rFonts w:ascii="Times New Roman" w:eastAsia="Times New Roman" w:hAnsi="Times New Roman" w:cs="Times New Roman"/>
                      <w:sz w:val="16"/>
                      <w:szCs w:val="16"/>
                      <w:lang w:eastAsia="ru-RU"/>
                    </w:rPr>
                  </w:pPr>
                  <w:r w:rsidRPr="007775E4">
                    <w:rPr>
                      <w:rFonts w:ascii="Times New Roman" w:eastAsia="Times New Roman" w:hAnsi="Times New Roman" w:cs="Times New Roman"/>
                      <w:sz w:val="16"/>
                      <w:szCs w:val="16"/>
                      <w:lang w:eastAsia="ru-RU"/>
                    </w:rPr>
                    <w:t>07.12.2023</w:t>
                  </w:r>
                </w:p>
              </w:tc>
              <w:tc>
                <w:tcPr>
                  <w:tcW w:w="397" w:type="dxa"/>
                  <w:vAlign w:val="bottom"/>
                  <w:hideMark/>
                </w:tcPr>
                <w:p w:rsidR="007775E4" w:rsidRPr="007775E4" w:rsidRDefault="007775E4" w:rsidP="007775E4">
                  <w:pPr>
                    <w:jc w:val="center"/>
                    <w:rPr>
                      <w:rFonts w:ascii="Times New Roman" w:eastAsia="Times New Roman" w:hAnsi="Times New Roman" w:cs="Times New Roman"/>
                      <w:sz w:val="16"/>
                      <w:szCs w:val="16"/>
                      <w:lang w:eastAsia="ru-RU"/>
                    </w:rPr>
                  </w:pPr>
                  <w:r w:rsidRPr="007775E4">
                    <w:rPr>
                      <w:rFonts w:ascii="Times New Roman" w:eastAsia="Times New Roman" w:hAnsi="Times New Roman" w:cs="Times New Roman"/>
                      <w:sz w:val="16"/>
                      <w:szCs w:val="16"/>
                      <w:lang w:eastAsia="ru-RU"/>
                    </w:rPr>
                    <w:t>№</w:t>
                  </w:r>
                </w:p>
              </w:tc>
              <w:tc>
                <w:tcPr>
                  <w:tcW w:w="596" w:type="dxa"/>
                  <w:tcBorders>
                    <w:top w:val="nil"/>
                    <w:left w:val="nil"/>
                    <w:bottom w:val="single" w:sz="6" w:space="0" w:color="auto"/>
                    <w:right w:val="nil"/>
                  </w:tcBorders>
                </w:tcPr>
                <w:p w:rsidR="007775E4" w:rsidRPr="007775E4" w:rsidRDefault="007775E4" w:rsidP="007775E4">
                  <w:pPr>
                    <w:jc w:val="center"/>
                    <w:rPr>
                      <w:rFonts w:ascii="Times New Roman" w:eastAsia="Times New Roman" w:hAnsi="Times New Roman" w:cs="Times New Roman"/>
                      <w:sz w:val="16"/>
                      <w:szCs w:val="16"/>
                      <w:lang w:eastAsia="ru-RU"/>
                    </w:rPr>
                  </w:pPr>
                  <w:r w:rsidRPr="007775E4">
                    <w:rPr>
                      <w:rFonts w:ascii="Times New Roman" w:eastAsia="Times New Roman" w:hAnsi="Times New Roman" w:cs="Times New Roman"/>
                      <w:sz w:val="16"/>
                      <w:szCs w:val="16"/>
                      <w:lang w:eastAsia="ru-RU"/>
                    </w:rPr>
                    <w:t>1055</w:t>
                  </w:r>
                </w:p>
              </w:tc>
            </w:tr>
            <w:tr w:rsidR="007775E4" w:rsidRPr="007775E4" w:rsidTr="007775E4">
              <w:tc>
                <w:tcPr>
                  <w:tcW w:w="3545" w:type="dxa"/>
                  <w:gridSpan w:val="4"/>
                </w:tcPr>
                <w:p w:rsidR="007775E4" w:rsidRPr="007775E4" w:rsidRDefault="007775E4" w:rsidP="007775E4">
                  <w:pPr>
                    <w:jc w:val="center"/>
                    <w:rPr>
                      <w:rFonts w:ascii="Times New Roman" w:eastAsia="Times New Roman" w:hAnsi="Times New Roman" w:cs="Times New Roman"/>
                      <w:sz w:val="16"/>
                      <w:szCs w:val="16"/>
                      <w:lang w:eastAsia="ru-RU"/>
                    </w:rPr>
                  </w:pPr>
                  <w:r w:rsidRPr="007775E4">
                    <w:rPr>
                      <w:rFonts w:ascii="Times New Roman" w:eastAsia="Times New Roman" w:hAnsi="Times New Roman" w:cs="Times New Roman"/>
                      <w:sz w:val="16"/>
                      <w:szCs w:val="16"/>
                      <w:lang w:eastAsia="ru-RU"/>
                    </w:rPr>
                    <w:t>р.п. Мокшан</w:t>
                  </w:r>
                </w:p>
              </w:tc>
            </w:tr>
          </w:tbl>
          <w:p w:rsidR="007775E4" w:rsidRPr="007775E4" w:rsidRDefault="007775E4" w:rsidP="007775E4">
            <w:pPr>
              <w:keepNext/>
              <w:spacing w:before="240" w:after="60"/>
              <w:jc w:val="left"/>
              <w:outlineLvl w:val="2"/>
              <w:rPr>
                <w:rFonts w:ascii="Times New Roman" w:eastAsia="Times New Roman" w:hAnsi="Times New Roman" w:cs="Times New Roman"/>
                <w:sz w:val="16"/>
                <w:szCs w:val="16"/>
                <w:lang w:eastAsia="ru-RU"/>
              </w:rPr>
            </w:pPr>
          </w:p>
        </w:tc>
      </w:tr>
    </w:tbl>
    <w:p w:rsidR="007775E4" w:rsidRPr="007775E4" w:rsidRDefault="007775E4" w:rsidP="007775E4">
      <w:pPr>
        <w:shd w:val="clear" w:color="auto" w:fill="FFFFFF"/>
        <w:jc w:val="center"/>
        <w:textAlignment w:val="baseline"/>
        <w:rPr>
          <w:rFonts w:ascii="Times New Roman" w:eastAsia="Times New Roman" w:hAnsi="Times New Roman" w:cs="Times New Roman"/>
          <w:b/>
          <w:bCs/>
          <w:sz w:val="16"/>
          <w:szCs w:val="16"/>
          <w:lang w:eastAsia="ru-RU"/>
        </w:rPr>
      </w:pPr>
      <w:r w:rsidRPr="007775E4">
        <w:rPr>
          <w:rFonts w:ascii="Times New Roman" w:eastAsia="Times New Roman" w:hAnsi="Times New Roman" w:cs="Times New Roman"/>
          <w:b/>
          <w:bCs/>
          <w:sz w:val="16"/>
          <w:szCs w:val="16"/>
          <w:lang w:eastAsia="ru-RU"/>
        </w:rPr>
        <w:t>Об утверждении программы профилактики рисков причинения</w:t>
      </w:r>
      <w:r w:rsidRPr="007775E4">
        <w:rPr>
          <w:rFonts w:ascii="Times New Roman" w:eastAsia="Times New Roman" w:hAnsi="Times New Roman" w:cs="Times New Roman"/>
          <w:b/>
          <w:bCs/>
          <w:color w:val="FF0000"/>
          <w:sz w:val="16"/>
          <w:szCs w:val="16"/>
          <w:lang w:eastAsia="ru-RU"/>
        </w:rPr>
        <w:t xml:space="preserve"> </w:t>
      </w:r>
      <w:r w:rsidRPr="007775E4">
        <w:rPr>
          <w:rFonts w:ascii="Times New Roman" w:eastAsia="Calibri" w:hAnsi="Times New Roman" w:cs="Times New Roman"/>
          <w:b/>
          <w:sz w:val="16"/>
          <w:szCs w:val="16"/>
        </w:rPr>
        <w:t>вреда (ущерба) охраняемым законом ценностям при осуществлении</w:t>
      </w:r>
      <w:r w:rsidRPr="007775E4">
        <w:rPr>
          <w:rFonts w:ascii="Times New Roman" w:eastAsia="Times New Roman" w:hAnsi="Times New Roman" w:cs="Times New Roman"/>
          <w:b/>
          <w:bCs/>
          <w:sz w:val="16"/>
          <w:szCs w:val="16"/>
          <w:lang w:eastAsia="ru-RU"/>
        </w:rPr>
        <w:t xml:space="preserve"> муниципального контроля </w:t>
      </w:r>
      <w:r w:rsidRPr="007775E4">
        <w:rPr>
          <w:rFonts w:ascii="Times New Roman" w:eastAsia="Times New Roman" w:hAnsi="Times New Roman" w:cs="Times New Roman"/>
          <w:b/>
          <w:bCs/>
          <w:spacing w:val="2"/>
          <w:sz w:val="16"/>
          <w:szCs w:val="16"/>
          <w:lang w:eastAsia="ru-RU"/>
        </w:rPr>
        <w:t>на автомобильном транспорте, городском наземном электрическом транспорте и в дорожном хозяйстве вне границ населенных пунктов</w:t>
      </w:r>
      <w:r w:rsidRPr="007775E4">
        <w:rPr>
          <w:rFonts w:ascii="Times New Roman" w:eastAsia="Times New Roman" w:hAnsi="Times New Roman" w:cs="Times New Roman"/>
          <w:b/>
          <w:bCs/>
          <w:color w:val="FF0000"/>
          <w:sz w:val="16"/>
          <w:szCs w:val="16"/>
          <w:lang w:eastAsia="ru-RU"/>
        </w:rPr>
        <w:t xml:space="preserve"> </w:t>
      </w:r>
      <w:r w:rsidRPr="007775E4">
        <w:rPr>
          <w:rFonts w:ascii="Times New Roman" w:eastAsia="Times New Roman" w:hAnsi="Times New Roman" w:cs="Times New Roman"/>
          <w:b/>
          <w:bCs/>
          <w:spacing w:val="2"/>
          <w:sz w:val="16"/>
          <w:szCs w:val="16"/>
          <w:lang w:eastAsia="ru-RU"/>
        </w:rPr>
        <w:t>в границах Мокшанского района Пензенской области на 2024 год</w:t>
      </w:r>
    </w:p>
    <w:p w:rsidR="007775E4" w:rsidRPr="007775E4" w:rsidRDefault="007775E4" w:rsidP="007775E4">
      <w:pPr>
        <w:ind w:left="360"/>
        <w:jc w:val="left"/>
        <w:rPr>
          <w:rFonts w:ascii="Times New Roman" w:eastAsia="Times New Roman" w:hAnsi="Times New Roman" w:cs="Times New Roman"/>
          <w:b/>
          <w:bCs/>
          <w:sz w:val="16"/>
          <w:szCs w:val="16"/>
          <w:lang w:eastAsia="ru-RU"/>
        </w:rPr>
      </w:pPr>
    </w:p>
    <w:p w:rsidR="007775E4" w:rsidRPr="007775E4" w:rsidRDefault="007775E4" w:rsidP="007775E4">
      <w:pPr>
        <w:autoSpaceDE w:val="0"/>
        <w:autoSpaceDN w:val="0"/>
        <w:adjustRightInd w:val="0"/>
        <w:ind w:firstLine="567"/>
        <w:rPr>
          <w:rFonts w:ascii="Times New Roman" w:eastAsia="Times New Roman" w:hAnsi="Times New Roman" w:cs="Times New Roman"/>
          <w:sz w:val="16"/>
          <w:szCs w:val="16"/>
          <w:lang w:eastAsia="ru-RU"/>
        </w:rPr>
      </w:pPr>
      <w:r w:rsidRPr="007775E4">
        <w:rPr>
          <w:rFonts w:ascii="Times New Roman" w:eastAsia="Times New Roman" w:hAnsi="Times New Roman" w:cs="Times New Roman"/>
          <w:sz w:val="16"/>
          <w:szCs w:val="16"/>
          <w:lang w:eastAsia="ru-RU"/>
        </w:rPr>
        <w:t xml:space="preserve">В соответствии с Федеральными </w:t>
      </w:r>
      <w:hyperlink r:id="rId14" w:history="1">
        <w:r w:rsidRPr="007775E4">
          <w:rPr>
            <w:rFonts w:ascii="Times New Roman" w:eastAsia="Times New Roman" w:hAnsi="Times New Roman" w:cs="Times New Roman"/>
            <w:sz w:val="16"/>
            <w:szCs w:val="16"/>
            <w:lang w:eastAsia="ru-RU"/>
          </w:rPr>
          <w:t>закон</w:t>
        </w:r>
      </w:hyperlink>
      <w:r w:rsidRPr="007775E4">
        <w:rPr>
          <w:rFonts w:ascii="Times New Roman" w:eastAsia="Times New Roman" w:hAnsi="Times New Roman" w:cs="Times New Roman"/>
          <w:sz w:val="16"/>
          <w:szCs w:val="16"/>
          <w:lang w:eastAsia="ru-RU"/>
        </w:rPr>
        <w:t xml:space="preserve">ами от 06.10.2003 № 131-ФЗ «Об общих принципах организации местного самоуправления в Российской Федерации»,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от 31.07.2020 248-ФЗ «О государственном контроле (надзоре) и муниципальном контроле в Российской Федерации»,  постановлением от 26.12.2018 №1680 «Об утверждении общих требований к организации и осуществлению органами государственного контроля (надзора), органами муниципального контроля мероприятий по профилактике нарушений обязательных требований, требований, установленных муниципальными правовыми», руководствуясь Уставом Мокшанского района Пензенской области, - </w:t>
      </w:r>
    </w:p>
    <w:p w:rsidR="007775E4" w:rsidRPr="007775E4" w:rsidRDefault="007775E4" w:rsidP="007775E4">
      <w:pPr>
        <w:ind w:left="360"/>
        <w:jc w:val="center"/>
        <w:rPr>
          <w:rFonts w:ascii="Times New Roman" w:eastAsia="Times New Roman" w:hAnsi="Times New Roman" w:cs="Times New Roman"/>
          <w:b/>
          <w:sz w:val="16"/>
          <w:szCs w:val="16"/>
          <w:lang w:eastAsia="ru-RU"/>
        </w:rPr>
      </w:pPr>
    </w:p>
    <w:p w:rsidR="007775E4" w:rsidRPr="007775E4" w:rsidRDefault="007775E4" w:rsidP="007775E4">
      <w:pPr>
        <w:spacing w:after="120"/>
        <w:ind w:left="360"/>
        <w:jc w:val="center"/>
        <w:rPr>
          <w:rFonts w:ascii="Times New Roman" w:eastAsia="Times New Roman" w:hAnsi="Times New Roman" w:cs="Times New Roman"/>
          <w:b/>
          <w:sz w:val="16"/>
          <w:szCs w:val="16"/>
          <w:lang w:eastAsia="ru-RU"/>
        </w:rPr>
      </w:pPr>
      <w:r w:rsidRPr="007775E4">
        <w:rPr>
          <w:rFonts w:ascii="Times New Roman" w:eastAsia="Times New Roman" w:hAnsi="Times New Roman" w:cs="Times New Roman"/>
          <w:b/>
          <w:sz w:val="16"/>
          <w:szCs w:val="16"/>
          <w:lang w:eastAsia="ru-RU"/>
        </w:rPr>
        <w:t>Администрация Мокшанского района постановляет:</w:t>
      </w:r>
    </w:p>
    <w:p w:rsidR="007775E4" w:rsidRPr="007775E4" w:rsidRDefault="007775E4" w:rsidP="00460DD5">
      <w:pPr>
        <w:widowControl w:val="0"/>
        <w:numPr>
          <w:ilvl w:val="0"/>
          <w:numId w:val="18"/>
        </w:numPr>
        <w:tabs>
          <w:tab w:val="num" w:pos="567"/>
          <w:tab w:val="left" w:pos="851"/>
        </w:tabs>
        <w:spacing w:line="257" w:lineRule="auto"/>
        <w:ind w:left="0" w:firstLine="567"/>
        <w:jc w:val="left"/>
        <w:rPr>
          <w:rFonts w:ascii="Times New Roman" w:eastAsia="SimSun" w:hAnsi="Times New Roman" w:cs="Times New Roman"/>
          <w:bCs/>
          <w:kern w:val="1"/>
          <w:sz w:val="16"/>
          <w:szCs w:val="16"/>
          <w:lang w:eastAsia="zh-CN" w:bidi="hi-IN"/>
        </w:rPr>
      </w:pPr>
      <w:r w:rsidRPr="007775E4">
        <w:rPr>
          <w:rFonts w:ascii="Times New Roman" w:eastAsia="SimSun" w:hAnsi="Times New Roman" w:cs="Times New Roman"/>
          <w:bCs/>
          <w:kern w:val="1"/>
          <w:sz w:val="16"/>
          <w:szCs w:val="16"/>
          <w:lang w:eastAsia="zh-CN" w:bidi="hi-IN"/>
        </w:rPr>
        <w:t>Утвердить прилагаемую Программу профилактики рисков причинения вреда (ущерба) охраняемым законом ценностям при осуществлении муниципального контроля на автомобильном транспорте, городском наземном электрическом транспорте и в дорожном хозяйстве вне границ населенных пунктов в границах Мокшанского района Пензенской области.</w:t>
      </w:r>
    </w:p>
    <w:p w:rsidR="007775E4" w:rsidRPr="007775E4" w:rsidRDefault="007775E4" w:rsidP="00460DD5">
      <w:pPr>
        <w:numPr>
          <w:ilvl w:val="0"/>
          <w:numId w:val="18"/>
        </w:numPr>
        <w:tabs>
          <w:tab w:val="left" w:pos="0"/>
          <w:tab w:val="num" w:pos="567"/>
          <w:tab w:val="left" w:pos="851"/>
        </w:tabs>
        <w:suppressAutoHyphens/>
        <w:ind w:left="0" w:firstLine="567"/>
        <w:jc w:val="left"/>
        <w:rPr>
          <w:rFonts w:ascii="Times New Roman" w:eastAsia="SimSun" w:hAnsi="Times New Roman" w:cs="Times New Roman"/>
          <w:bCs/>
          <w:kern w:val="1"/>
          <w:sz w:val="16"/>
          <w:szCs w:val="16"/>
          <w:lang w:eastAsia="zh-CN" w:bidi="hi-IN"/>
        </w:rPr>
      </w:pPr>
      <w:r w:rsidRPr="007775E4">
        <w:rPr>
          <w:rFonts w:ascii="Times New Roman" w:eastAsia="SimSun" w:hAnsi="Times New Roman" w:cs="Times New Roman"/>
          <w:bCs/>
          <w:kern w:val="1"/>
          <w:sz w:val="16"/>
          <w:szCs w:val="16"/>
          <w:lang w:eastAsia="zh-CN" w:bidi="hi-IN"/>
        </w:rPr>
        <w:t xml:space="preserve"> Настоящее постановление опубликовать в информационном бюллетене «Ведомости органов местного самоуправления Мокшанского района Пензенской области» </w:t>
      </w:r>
      <w:r w:rsidRPr="007775E4">
        <w:rPr>
          <w:rFonts w:ascii="Times New Roman" w:eastAsia="SimSun" w:hAnsi="Times New Roman" w:cs="Times New Roman"/>
          <w:kern w:val="1"/>
          <w:sz w:val="16"/>
          <w:szCs w:val="16"/>
          <w:lang w:eastAsia="zh-CN" w:bidi="hi-IN"/>
        </w:rPr>
        <w:t xml:space="preserve">и разместить на официальном сайте администрации Мокшанского района в информационно-телекоммуникационной сети «Интернет» </w:t>
      </w:r>
      <w:r w:rsidRPr="007775E4">
        <w:rPr>
          <w:rFonts w:ascii="Times New Roman" w:eastAsia="SimSun" w:hAnsi="Times New Roman" w:cs="Times New Roman"/>
          <w:kern w:val="1"/>
          <w:sz w:val="16"/>
          <w:szCs w:val="16"/>
          <w:u w:val="single"/>
          <w:lang w:val="en-US" w:eastAsia="zh-CN" w:bidi="hi-IN"/>
        </w:rPr>
        <w:t>r</w:t>
      </w:r>
      <w:hyperlink r:id="rId15" w:history="1">
        <w:r w:rsidRPr="007775E4">
          <w:rPr>
            <w:rFonts w:ascii="Times New Roman" w:eastAsia="SimSun" w:hAnsi="Times New Roman" w:cs="Times New Roman"/>
            <w:kern w:val="1"/>
            <w:sz w:val="16"/>
            <w:szCs w:val="16"/>
            <w:u w:val="single"/>
            <w:lang w:val="en-US" w:eastAsia="zh-CN" w:bidi="hi-IN"/>
          </w:rPr>
          <w:t>moksh</w:t>
        </w:r>
        <w:r w:rsidRPr="007775E4">
          <w:rPr>
            <w:rFonts w:ascii="Times New Roman" w:eastAsia="SimSun" w:hAnsi="Times New Roman" w:cs="Times New Roman"/>
            <w:kern w:val="1"/>
            <w:sz w:val="16"/>
            <w:szCs w:val="16"/>
            <w:u w:val="single"/>
            <w:lang w:eastAsia="zh-CN" w:bidi="hi-IN"/>
          </w:rPr>
          <w:t>.</w:t>
        </w:r>
        <w:r w:rsidRPr="007775E4">
          <w:rPr>
            <w:rFonts w:ascii="Times New Roman" w:eastAsia="SimSun" w:hAnsi="Times New Roman" w:cs="Times New Roman"/>
            <w:kern w:val="1"/>
            <w:sz w:val="16"/>
            <w:szCs w:val="16"/>
            <w:u w:val="single"/>
            <w:lang w:val="en-US" w:eastAsia="zh-CN" w:bidi="hi-IN"/>
          </w:rPr>
          <w:t>pnzreg</w:t>
        </w:r>
        <w:r w:rsidRPr="007775E4">
          <w:rPr>
            <w:rFonts w:ascii="Times New Roman" w:eastAsia="SimSun" w:hAnsi="Times New Roman" w:cs="Times New Roman"/>
            <w:kern w:val="1"/>
            <w:sz w:val="16"/>
            <w:szCs w:val="16"/>
            <w:u w:val="single"/>
            <w:lang w:eastAsia="zh-CN" w:bidi="hi-IN"/>
          </w:rPr>
          <w:t>.</w:t>
        </w:r>
        <w:r w:rsidRPr="007775E4">
          <w:rPr>
            <w:rFonts w:ascii="Times New Roman" w:eastAsia="SimSun" w:hAnsi="Times New Roman" w:cs="Times New Roman"/>
            <w:kern w:val="1"/>
            <w:sz w:val="16"/>
            <w:szCs w:val="16"/>
            <w:u w:val="single"/>
            <w:lang w:val="en-US" w:eastAsia="zh-CN" w:bidi="hi-IN"/>
          </w:rPr>
          <w:t>ru</w:t>
        </w:r>
      </w:hyperlink>
      <w:r w:rsidRPr="007775E4">
        <w:rPr>
          <w:rFonts w:ascii="Times New Roman" w:eastAsia="SimSun" w:hAnsi="Times New Roman" w:cs="Times New Roman"/>
          <w:kern w:val="1"/>
          <w:sz w:val="16"/>
          <w:szCs w:val="16"/>
          <w:lang w:eastAsia="zh-CN" w:bidi="hi-IN"/>
        </w:rPr>
        <w:t>.</w:t>
      </w:r>
    </w:p>
    <w:p w:rsidR="007775E4" w:rsidRPr="007775E4" w:rsidRDefault="007775E4" w:rsidP="00460DD5">
      <w:pPr>
        <w:numPr>
          <w:ilvl w:val="0"/>
          <w:numId w:val="18"/>
        </w:numPr>
        <w:tabs>
          <w:tab w:val="num" w:pos="426"/>
          <w:tab w:val="num" w:pos="567"/>
          <w:tab w:val="left" w:pos="851"/>
        </w:tabs>
        <w:spacing w:line="276" w:lineRule="auto"/>
        <w:ind w:left="0" w:firstLine="567"/>
        <w:jc w:val="left"/>
        <w:rPr>
          <w:rFonts w:ascii="Times New Roman" w:eastAsia="Times New Roman" w:hAnsi="Times New Roman" w:cs="Times New Roman"/>
          <w:bCs/>
          <w:sz w:val="16"/>
          <w:szCs w:val="16"/>
          <w:lang w:eastAsia="ru-RU"/>
        </w:rPr>
      </w:pPr>
      <w:r w:rsidRPr="007775E4">
        <w:rPr>
          <w:rFonts w:ascii="Times New Roman" w:eastAsia="SimSun" w:hAnsi="Times New Roman" w:cs="Times New Roman"/>
          <w:bCs/>
          <w:kern w:val="1"/>
          <w:sz w:val="16"/>
          <w:szCs w:val="16"/>
          <w:lang w:eastAsia="zh-CN" w:bidi="hi-IN"/>
        </w:rPr>
        <w:t>Настоящее постановление вступает в силу на следующий день после его официального опубликования.</w:t>
      </w:r>
    </w:p>
    <w:p w:rsidR="007775E4" w:rsidRPr="007775E4" w:rsidRDefault="007775E4" w:rsidP="00460DD5">
      <w:pPr>
        <w:numPr>
          <w:ilvl w:val="0"/>
          <w:numId w:val="18"/>
        </w:numPr>
        <w:tabs>
          <w:tab w:val="num" w:pos="426"/>
          <w:tab w:val="num" w:pos="567"/>
          <w:tab w:val="left" w:pos="851"/>
        </w:tabs>
        <w:spacing w:line="276" w:lineRule="auto"/>
        <w:ind w:left="0" w:firstLine="567"/>
        <w:jc w:val="left"/>
        <w:rPr>
          <w:rFonts w:ascii="Times New Roman" w:eastAsia="Times New Roman" w:hAnsi="Times New Roman" w:cs="Times New Roman"/>
          <w:bCs/>
          <w:sz w:val="16"/>
          <w:szCs w:val="16"/>
          <w:lang w:eastAsia="ru-RU"/>
        </w:rPr>
      </w:pPr>
      <w:r w:rsidRPr="007775E4">
        <w:rPr>
          <w:rFonts w:ascii="Times New Roman" w:eastAsia="Times New Roman" w:hAnsi="Times New Roman" w:cs="Times New Roman"/>
          <w:bCs/>
          <w:sz w:val="16"/>
          <w:szCs w:val="16"/>
          <w:lang w:eastAsia="ru-RU"/>
        </w:rPr>
        <w:t>Контроль за исполнением настоящего постановления возложить на первого заместителя главы администрации Мокшанского района С.В. Кривенкова.</w:t>
      </w:r>
    </w:p>
    <w:tbl>
      <w:tblPr>
        <w:tblW w:w="10173" w:type="dxa"/>
        <w:tblLook w:val="04A0" w:firstRow="1" w:lastRow="0" w:firstColumn="1" w:lastColumn="0" w:noHBand="0" w:noVBand="1"/>
      </w:tblPr>
      <w:tblGrid>
        <w:gridCol w:w="4503"/>
        <w:gridCol w:w="2409"/>
        <w:gridCol w:w="3261"/>
      </w:tblGrid>
      <w:tr w:rsidR="007775E4" w:rsidRPr="007775E4" w:rsidTr="003B48FE">
        <w:tc>
          <w:tcPr>
            <w:tcW w:w="4503" w:type="dxa"/>
            <w:hideMark/>
          </w:tcPr>
          <w:p w:rsidR="007775E4" w:rsidRPr="007775E4" w:rsidRDefault="007775E4" w:rsidP="007775E4">
            <w:pPr>
              <w:ind w:left="360"/>
              <w:jc w:val="left"/>
              <w:rPr>
                <w:rFonts w:ascii="Times New Roman" w:eastAsia="Times New Roman" w:hAnsi="Times New Roman" w:cs="Times New Roman"/>
                <w:b/>
                <w:bCs/>
                <w:sz w:val="16"/>
                <w:szCs w:val="16"/>
                <w:lang w:eastAsia="ru-RU"/>
              </w:rPr>
            </w:pPr>
          </w:p>
          <w:p w:rsidR="007775E4" w:rsidRPr="007775E4" w:rsidRDefault="007775E4" w:rsidP="007775E4">
            <w:pPr>
              <w:ind w:left="360"/>
              <w:jc w:val="left"/>
              <w:rPr>
                <w:rFonts w:ascii="Times New Roman" w:eastAsia="Times New Roman" w:hAnsi="Times New Roman" w:cs="Times New Roman"/>
                <w:b/>
                <w:bCs/>
                <w:sz w:val="16"/>
                <w:szCs w:val="16"/>
                <w:lang w:eastAsia="ru-RU"/>
              </w:rPr>
            </w:pPr>
            <w:r w:rsidRPr="007775E4">
              <w:rPr>
                <w:rFonts w:ascii="Times New Roman" w:eastAsia="Times New Roman" w:hAnsi="Times New Roman" w:cs="Times New Roman"/>
                <w:b/>
                <w:bCs/>
                <w:sz w:val="16"/>
                <w:szCs w:val="16"/>
                <w:lang w:eastAsia="ru-RU"/>
              </w:rPr>
              <w:t xml:space="preserve">И.о. главы Мокшанского района  </w:t>
            </w:r>
          </w:p>
        </w:tc>
        <w:tc>
          <w:tcPr>
            <w:tcW w:w="2409" w:type="dxa"/>
            <w:hideMark/>
          </w:tcPr>
          <w:p w:rsidR="007775E4" w:rsidRPr="007775E4" w:rsidRDefault="007775E4" w:rsidP="007775E4">
            <w:pPr>
              <w:jc w:val="left"/>
              <w:rPr>
                <w:rFonts w:ascii="Times New Roman" w:eastAsia="Times New Roman" w:hAnsi="Times New Roman" w:cs="Times New Roman"/>
                <w:b/>
                <w:bCs/>
                <w:sz w:val="16"/>
                <w:szCs w:val="16"/>
                <w:lang w:eastAsia="ru-RU"/>
              </w:rPr>
            </w:pPr>
          </w:p>
        </w:tc>
        <w:tc>
          <w:tcPr>
            <w:tcW w:w="3261" w:type="dxa"/>
          </w:tcPr>
          <w:p w:rsidR="007775E4" w:rsidRPr="007775E4" w:rsidRDefault="007775E4" w:rsidP="007775E4">
            <w:pPr>
              <w:ind w:left="360"/>
              <w:jc w:val="right"/>
              <w:rPr>
                <w:rFonts w:ascii="Times New Roman" w:eastAsia="Times New Roman" w:hAnsi="Times New Roman" w:cs="Times New Roman"/>
                <w:b/>
                <w:bCs/>
                <w:sz w:val="16"/>
                <w:szCs w:val="16"/>
                <w:lang w:eastAsia="ru-RU"/>
              </w:rPr>
            </w:pPr>
            <w:r w:rsidRPr="007775E4">
              <w:rPr>
                <w:rFonts w:ascii="Times New Roman" w:eastAsia="Times New Roman" w:hAnsi="Times New Roman" w:cs="Times New Roman"/>
                <w:b/>
                <w:bCs/>
                <w:sz w:val="16"/>
                <w:szCs w:val="16"/>
                <w:lang w:eastAsia="ru-RU"/>
              </w:rPr>
              <w:t xml:space="preserve">                                                                 С.В. Кривенков </w:t>
            </w:r>
          </w:p>
        </w:tc>
      </w:tr>
    </w:tbl>
    <w:p w:rsidR="007775E4" w:rsidRPr="007775E4" w:rsidRDefault="007775E4" w:rsidP="007775E4">
      <w:pPr>
        <w:autoSpaceDE w:val="0"/>
        <w:autoSpaceDN w:val="0"/>
        <w:adjustRightInd w:val="0"/>
        <w:rPr>
          <w:rFonts w:ascii="Arial" w:eastAsia="Times New Roman" w:hAnsi="Arial" w:cs="Arial"/>
          <w:b/>
          <w:bCs/>
          <w:sz w:val="16"/>
          <w:szCs w:val="16"/>
          <w:lang w:eastAsia="ru-RU"/>
        </w:rPr>
      </w:pPr>
    </w:p>
    <w:p w:rsidR="007775E4" w:rsidRPr="007775E4" w:rsidRDefault="007775E4" w:rsidP="007775E4">
      <w:pPr>
        <w:ind w:left="4956" w:firstLine="708"/>
        <w:jc w:val="right"/>
        <w:rPr>
          <w:rFonts w:ascii="Times New Roman" w:eastAsia="Times New Roman" w:hAnsi="Times New Roman" w:cs="Times New Roman"/>
          <w:sz w:val="16"/>
          <w:szCs w:val="16"/>
          <w:lang w:eastAsia="ru-RU"/>
        </w:rPr>
      </w:pPr>
    </w:p>
    <w:p w:rsidR="007775E4" w:rsidRDefault="007775E4" w:rsidP="007775E4">
      <w:pPr>
        <w:ind w:left="4956" w:firstLine="708"/>
        <w:jc w:val="right"/>
        <w:rPr>
          <w:rFonts w:ascii="Times New Roman" w:eastAsia="Times New Roman" w:hAnsi="Times New Roman" w:cs="Times New Roman"/>
          <w:sz w:val="16"/>
          <w:szCs w:val="16"/>
          <w:lang w:eastAsia="ru-RU"/>
        </w:rPr>
      </w:pPr>
    </w:p>
    <w:p w:rsidR="007775E4" w:rsidRDefault="007775E4" w:rsidP="007775E4">
      <w:pPr>
        <w:ind w:left="4956" w:firstLine="708"/>
        <w:jc w:val="right"/>
        <w:rPr>
          <w:rFonts w:ascii="Times New Roman" w:eastAsia="Times New Roman" w:hAnsi="Times New Roman" w:cs="Times New Roman"/>
          <w:sz w:val="16"/>
          <w:szCs w:val="16"/>
          <w:lang w:eastAsia="ru-RU"/>
        </w:rPr>
      </w:pPr>
    </w:p>
    <w:p w:rsidR="007775E4" w:rsidRDefault="007775E4" w:rsidP="007775E4">
      <w:pPr>
        <w:ind w:left="4956" w:firstLine="708"/>
        <w:jc w:val="right"/>
        <w:rPr>
          <w:rFonts w:ascii="Times New Roman" w:eastAsia="Times New Roman" w:hAnsi="Times New Roman" w:cs="Times New Roman"/>
          <w:sz w:val="16"/>
          <w:szCs w:val="16"/>
          <w:lang w:eastAsia="ru-RU"/>
        </w:rPr>
      </w:pPr>
    </w:p>
    <w:p w:rsidR="007775E4" w:rsidRPr="007775E4" w:rsidRDefault="007775E4" w:rsidP="007775E4">
      <w:pPr>
        <w:ind w:left="4956" w:firstLine="708"/>
        <w:jc w:val="right"/>
        <w:rPr>
          <w:rFonts w:ascii="Times New Roman" w:eastAsia="Times New Roman" w:hAnsi="Times New Roman" w:cs="Times New Roman"/>
          <w:sz w:val="16"/>
          <w:szCs w:val="16"/>
          <w:lang w:eastAsia="ru-RU"/>
        </w:rPr>
      </w:pPr>
      <w:r w:rsidRPr="007775E4">
        <w:rPr>
          <w:rFonts w:ascii="Times New Roman" w:eastAsia="Times New Roman" w:hAnsi="Times New Roman" w:cs="Times New Roman"/>
          <w:sz w:val="16"/>
          <w:szCs w:val="16"/>
          <w:lang w:eastAsia="ru-RU"/>
        </w:rPr>
        <w:t xml:space="preserve">Приложение </w:t>
      </w:r>
    </w:p>
    <w:p w:rsidR="007775E4" w:rsidRPr="007775E4" w:rsidRDefault="007775E4" w:rsidP="007775E4">
      <w:pPr>
        <w:ind w:left="4956" w:firstLine="708"/>
        <w:jc w:val="right"/>
        <w:rPr>
          <w:rFonts w:ascii="Times New Roman" w:eastAsia="Times New Roman" w:hAnsi="Times New Roman" w:cs="Times New Roman"/>
          <w:sz w:val="16"/>
          <w:szCs w:val="16"/>
          <w:lang w:eastAsia="ru-RU"/>
        </w:rPr>
      </w:pPr>
      <w:r w:rsidRPr="007775E4">
        <w:rPr>
          <w:rFonts w:ascii="Times New Roman" w:eastAsia="Times New Roman" w:hAnsi="Times New Roman" w:cs="Times New Roman"/>
          <w:sz w:val="16"/>
          <w:szCs w:val="16"/>
          <w:lang w:eastAsia="ru-RU"/>
        </w:rPr>
        <w:t xml:space="preserve">УТВЕРЖДЕНА </w:t>
      </w:r>
    </w:p>
    <w:p w:rsidR="007775E4" w:rsidRPr="007775E4" w:rsidRDefault="007775E4" w:rsidP="007775E4">
      <w:pPr>
        <w:ind w:left="4956" w:firstLine="708"/>
        <w:jc w:val="right"/>
        <w:rPr>
          <w:rFonts w:ascii="Times New Roman" w:eastAsia="Times New Roman" w:hAnsi="Times New Roman" w:cs="Times New Roman"/>
          <w:iCs/>
          <w:sz w:val="16"/>
          <w:szCs w:val="16"/>
          <w:lang w:eastAsia="ru-RU"/>
        </w:rPr>
      </w:pPr>
      <w:r w:rsidRPr="007775E4">
        <w:rPr>
          <w:rFonts w:ascii="Times New Roman" w:eastAsia="Times New Roman" w:hAnsi="Times New Roman" w:cs="Times New Roman"/>
          <w:iCs/>
          <w:sz w:val="16"/>
          <w:szCs w:val="16"/>
          <w:lang w:eastAsia="ru-RU"/>
        </w:rPr>
        <w:t xml:space="preserve">постановлением администрации Мокшанского района Пензенской области </w:t>
      </w:r>
    </w:p>
    <w:p w:rsidR="007775E4" w:rsidRPr="007775E4" w:rsidRDefault="007775E4" w:rsidP="007775E4">
      <w:pPr>
        <w:ind w:left="4956"/>
        <w:jc w:val="right"/>
        <w:rPr>
          <w:rFonts w:ascii="Times New Roman" w:eastAsia="Times New Roman" w:hAnsi="Times New Roman" w:cs="Times New Roman"/>
          <w:sz w:val="16"/>
          <w:szCs w:val="16"/>
          <w:lang w:eastAsia="ru-RU"/>
        </w:rPr>
      </w:pPr>
      <w:r w:rsidRPr="007775E4">
        <w:rPr>
          <w:rFonts w:ascii="Times New Roman" w:eastAsia="Times New Roman" w:hAnsi="Times New Roman" w:cs="Times New Roman"/>
          <w:sz w:val="16"/>
          <w:szCs w:val="16"/>
          <w:lang w:eastAsia="ru-RU"/>
        </w:rPr>
        <w:t xml:space="preserve">             от   07.12.2023 №1055  </w:t>
      </w:r>
    </w:p>
    <w:p w:rsidR="007775E4" w:rsidRPr="007775E4" w:rsidRDefault="007775E4" w:rsidP="007775E4">
      <w:pPr>
        <w:ind w:left="4956"/>
        <w:jc w:val="center"/>
        <w:rPr>
          <w:rFonts w:ascii="Times New Roman" w:eastAsia="Times New Roman" w:hAnsi="Times New Roman" w:cs="Times New Roman"/>
          <w:sz w:val="16"/>
          <w:szCs w:val="16"/>
          <w:lang w:eastAsia="ru-RU"/>
        </w:rPr>
      </w:pPr>
    </w:p>
    <w:p w:rsidR="007775E4" w:rsidRPr="007775E4" w:rsidRDefault="007775E4" w:rsidP="007775E4">
      <w:pPr>
        <w:jc w:val="center"/>
        <w:rPr>
          <w:rFonts w:ascii="Times New Roman" w:eastAsia="Calibri" w:hAnsi="Times New Roman" w:cs="Times New Roman"/>
          <w:b/>
          <w:sz w:val="16"/>
          <w:szCs w:val="16"/>
        </w:rPr>
      </w:pPr>
      <w:r w:rsidRPr="007775E4">
        <w:rPr>
          <w:rFonts w:ascii="Times New Roman" w:eastAsia="Calibri" w:hAnsi="Times New Roman" w:cs="Times New Roman"/>
          <w:b/>
          <w:sz w:val="16"/>
          <w:szCs w:val="16"/>
        </w:rPr>
        <w:t xml:space="preserve">Программа </w:t>
      </w:r>
    </w:p>
    <w:p w:rsidR="007775E4" w:rsidRPr="007775E4" w:rsidRDefault="007775E4" w:rsidP="007775E4">
      <w:pPr>
        <w:jc w:val="center"/>
        <w:rPr>
          <w:rFonts w:ascii="Times New Roman" w:eastAsia="Calibri" w:hAnsi="Times New Roman" w:cs="Times New Roman"/>
          <w:b/>
          <w:sz w:val="16"/>
          <w:szCs w:val="16"/>
        </w:rPr>
      </w:pPr>
      <w:r w:rsidRPr="007775E4">
        <w:rPr>
          <w:rFonts w:ascii="Times New Roman" w:eastAsia="Calibri" w:hAnsi="Times New Roman" w:cs="Times New Roman"/>
          <w:b/>
          <w:sz w:val="16"/>
          <w:szCs w:val="16"/>
        </w:rPr>
        <w:t>профилактики рисков причинения вреда (ущерба) охраняемым законом ценностям при осуществлении муниципального контроля на автомобильном транспорте, городском наземном электрическом транспорте и в дорожном хозяйстве вне границ населенных пунктов в границах Мокшанского района Пензенской области</w:t>
      </w:r>
    </w:p>
    <w:p w:rsidR="007775E4" w:rsidRPr="007775E4" w:rsidRDefault="007775E4" w:rsidP="007775E4">
      <w:pPr>
        <w:ind w:firstLine="709"/>
        <w:rPr>
          <w:rFonts w:ascii="Times New Roman" w:eastAsia="Calibri" w:hAnsi="Times New Roman" w:cs="Times New Roman"/>
          <w:b/>
          <w:sz w:val="16"/>
          <w:szCs w:val="16"/>
        </w:rPr>
      </w:pPr>
    </w:p>
    <w:p w:rsidR="007775E4" w:rsidRPr="007775E4" w:rsidRDefault="007775E4" w:rsidP="007775E4">
      <w:pPr>
        <w:ind w:firstLine="709"/>
        <w:rPr>
          <w:rFonts w:ascii="Times New Roman" w:eastAsia="Calibri" w:hAnsi="Times New Roman" w:cs="Times New Roman"/>
          <w:sz w:val="16"/>
          <w:szCs w:val="16"/>
        </w:rPr>
      </w:pPr>
      <w:r w:rsidRPr="007775E4">
        <w:rPr>
          <w:rFonts w:ascii="Times New Roman" w:eastAsia="Calibri" w:hAnsi="Times New Roman" w:cs="Times New Roman"/>
          <w:sz w:val="16"/>
          <w:szCs w:val="16"/>
        </w:rPr>
        <w:t xml:space="preserve">Настоящая программа профилактики рисков причинения вреда (ущерба) охраняемым законом ценностям </w:t>
      </w:r>
      <w:r w:rsidRPr="007775E4">
        <w:rPr>
          <w:rFonts w:ascii="Times New Roman" w:eastAsia="SimSun" w:hAnsi="Times New Roman" w:cs="Times New Roman"/>
          <w:bCs/>
          <w:kern w:val="1"/>
          <w:sz w:val="16"/>
          <w:szCs w:val="16"/>
          <w:lang w:eastAsia="zh-CN" w:bidi="hi-IN"/>
        </w:rPr>
        <w:t>при осуществлении муниципального контроля на автомобильном транспорте, городском наземном электрическом транспорте и в дорожном хозяйстве вне границ населенных пунктов в границах Мокшанского района Пензенской области</w:t>
      </w:r>
      <w:r w:rsidRPr="007775E4">
        <w:rPr>
          <w:rFonts w:ascii="Times New Roman" w:eastAsia="Calibri" w:hAnsi="Times New Roman" w:cs="Times New Roman"/>
          <w:sz w:val="16"/>
          <w:szCs w:val="16"/>
        </w:rPr>
        <w:t xml:space="preserve"> (далее - Программа), устанавливает порядок проведения профилактических мероприятий, направленных на предупреждение причинения вреда (ущерба) охраняемым законом ценностям, соблюдение которых оценивается в рамках осуществления муниципального контроля на автомобильном транспорте, городском наземном электрическом транспорте и в дорожном хозяйстве вне границ населенных пунктов в границах Мокшанского района Пензенской области (далее – муниципальный контроль).</w:t>
      </w:r>
    </w:p>
    <w:p w:rsidR="007775E4" w:rsidRPr="007775E4" w:rsidRDefault="007775E4" w:rsidP="007775E4">
      <w:pPr>
        <w:ind w:firstLine="709"/>
        <w:rPr>
          <w:rFonts w:ascii="Times New Roman" w:eastAsia="Calibri" w:hAnsi="Times New Roman" w:cs="Times New Roman"/>
          <w:sz w:val="16"/>
          <w:szCs w:val="16"/>
        </w:rPr>
      </w:pPr>
    </w:p>
    <w:p w:rsidR="007775E4" w:rsidRPr="007775E4" w:rsidRDefault="007775E4" w:rsidP="00460DD5">
      <w:pPr>
        <w:pStyle w:val="aff2"/>
        <w:numPr>
          <w:ilvl w:val="0"/>
          <w:numId w:val="19"/>
        </w:numPr>
        <w:jc w:val="center"/>
        <w:rPr>
          <w:rFonts w:eastAsia="Calibri"/>
          <w:b/>
          <w:sz w:val="16"/>
          <w:szCs w:val="16"/>
        </w:rPr>
      </w:pPr>
      <w:r w:rsidRPr="007775E4">
        <w:rPr>
          <w:rFonts w:eastAsia="Calibri"/>
          <w:b/>
          <w:sz w:val="16"/>
          <w:szCs w:val="16"/>
        </w:rPr>
        <w:t>Анализ текущего состояния осуществления муниципального контроля, описание текущего развития профилактической деятельности администрации Мокшанского района Пензенской области, характеристика проблем, на решение которых направлена Программа</w:t>
      </w:r>
    </w:p>
    <w:p w:rsidR="007775E4" w:rsidRPr="008D2015" w:rsidRDefault="007775E4" w:rsidP="008D2015">
      <w:pPr>
        <w:ind w:left="708"/>
        <w:jc w:val="center"/>
        <w:rPr>
          <w:rFonts w:eastAsia="Calibri"/>
          <w:b/>
          <w:sz w:val="16"/>
          <w:szCs w:val="16"/>
        </w:rPr>
      </w:pPr>
    </w:p>
    <w:p w:rsidR="007775E4" w:rsidRPr="007775E4" w:rsidRDefault="007775E4" w:rsidP="007775E4">
      <w:pPr>
        <w:ind w:firstLine="709"/>
        <w:rPr>
          <w:rFonts w:ascii="Times New Roman" w:eastAsia="Calibri" w:hAnsi="Times New Roman" w:cs="Times New Roman"/>
          <w:sz w:val="16"/>
          <w:szCs w:val="16"/>
        </w:rPr>
      </w:pPr>
      <w:r w:rsidRPr="007775E4">
        <w:rPr>
          <w:rFonts w:ascii="Times New Roman" w:eastAsia="Calibri" w:hAnsi="Times New Roman" w:cs="Times New Roman"/>
          <w:sz w:val="16"/>
          <w:szCs w:val="16"/>
        </w:rPr>
        <w:t xml:space="preserve">Объектами при осуществлении вида муниципального контроля являются: </w:t>
      </w:r>
    </w:p>
    <w:p w:rsidR="007775E4" w:rsidRPr="007775E4" w:rsidRDefault="007775E4" w:rsidP="007775E4">
      <w:pPr>
        <w:ind w:firstLine="709"/>
        <w:rPr>
          <w:rFonts w:ascii="Times New Roman" w:eastAsia="Calibri" w:hAnsi="Times New Roman" w:cs="Times New Roman"/>
          <w:sz w:val="16"/>
          <w:szCs w:val="16"/>
        </w:rPr>
      </w:pPr>
      <w:r w:rsidRPr="007775E4">
        <w:rPr>
          <w:rFonts w:ascii="Times New Roman" w:eastAsia="Calibri" w:hAnsi="Times New Roman" w:cs="Times New Roman"/>
          <w:sz w:val="16"/>
          <w:szCs w:val="16"/>
        </w:rPr>
        <w:t xml:space="preserve">- деятельность, действия (бездействие) контролируемых лиц на автомобильном транспорте, городском наземном электрическом транспорте и в дорожном хозяйстве, в рамках которых должны соблюдаться обязательные требования, в том числе предъявляемые к контролируемым лицам, осуществляющим деятельность, действия (бездействие); </w:t>
      </w:r>
    </w:p>
    <w:p w:rsidR="007775E4" w:rsidRPr="007775E4" w:rsidRDefault="007775E4" w:rsidP="007775E4">
      <w:pPr>
        <w:ind w:firstLine="709"/>
        <w:rPr>
          <w:rFonts w:ascii="Times New Roman" w:eastAsia="Calibri" w:hAnsi="Times New Roman" w:cs="Times New Roman"/>
          <w:sz w:val="16"/>
          <w:szCs w:val="16"/>
        </w:rPr>
      </w:pPr>
      <w:r w:rsidRPr="007775E4">
        <w:rPr>
          <w:rFonts w:ascii="Times New Roman" w:eastAsia="Calibri" w:hAnsi="Times New Roman" w:cs="Times New Roman"/>
          <w:sz w:val="16"/>
          <w:szCs w:val="16"/>
        </w:rPr>
        <w:t>- результаты деятельности контролируемых лиц, в том числе работы и услуги, к которым предъявляются обязательные требования;</w:t>
      </w:r>
    </w:p>
    <w:p w:rsidR="007775E4" w:rsidRPr="007775E4" w:rsidRDefault="007775E4" w:rsidP="007775E4">
      <w:pPr>
        <w:ind w:firstLine="709"/>
        <w:rPr>
          <w:rFonts w:ascii="Times New Roman" w:eastAsia="Calibri" w:hAnsi="Times New Roman" w:cs="Times New Roman"/>
          <w:sz w:val="16"/>
          <w:szCs w:val="16"/>
        </w:rPr>
      </w:pPr>
      <w:r w:rsidRPr="007775E4">
        <w:rPr>
          <w:rFonts w:ascii="Times New Roman" w:eastAsia="Calibri" w:hAnsi="Times New Roman" w:cs="Times New Roman"/>
          <w:sz w:val="16"/>
          <w:szCs w:val="16"/>
        </w:rPr>
        <w:t>- здания, строения, сооружения, территории, включая земельные участки, предметы и другие объекты, которыми контролируемые лицами владеют и (или) пользуются и к которым предъявляются обязательные требования.</w:t>
      </w:r>
    </w:p>
    <w:p w:rsidR="007775E4" w:rsidRPr="007775E4" w:rsidRDefault="007775E4" w:rsidP="007775E4">
      <w:pPr>
        <w:ind w:firstLine="708"/>
        <w:rPr>
          <w:rFonts w:ascii="Times New Roman" w:eastAsia="Calibri" w:hAnsi="Times New Roman" w:cs="Times New Roman"/>
          <w:sz w:val="16"/>
          <w:szCs w:val="16"/>
        </w:rPr>
      </w:pPr>
      <w:r w:rsidRPr="007775E4">
        <w:rPr>
          <w:rFonts w:ascii="Times New Roman" w:eastAsia="Calibri" w:hAnsi="Times New Roman" w:cs="Times New Roman"/>
          <w:sz w:val="16"/>
          <w:szCs w:val="16"/>
        </w:rPr>
        <w:t>Контролируемыми лицами при осуществлении муниципального контроля являются юридические лица, индивидуальные предприниматели и физические лица.</w:t>
      </w:r>
    </w:p>
    <w:p w:rsidR="007775E4" w:rsidRPr="007775E4" w:rsidRDefault="007775E4" w:rsidP="007775E4">
      <w:pPr>
        <w:ind w:firstLine="709"/>
        <w:rPr>
          <w:rFonts w:ascii="Times New Roman" w:eastAsia="Calibri" w:hAnsi="Times New Roman" w:cs="Times New Roman"/>
          <w:sz w:val="16"/>
          <w:szCs w:val="16"/>
        </w:rPr>
      </w:pPr>
      <w:r w:rsidRPr="007775E4">
        <w:rPr>
          <w:rFonts w:ascii="Times New Roman" w:eastAsia="Calibri" w:hAnsi="Times New Roman" w:cs="Times New Roman"/>
          <w:sz w:val="16"/>
          <w:szCs w:val="16"/>
        </w:rPr>
        <w:t xml:space="preserve">Главной задачей администрации Мокшанского района Пензенской области при осуществлении муниципального контроля является переориентация контрольной деятельности на объекты повышенного риска и усиление профилактической работы в отношении всех объектов контроля, обеспечивая приоритет проведения профилактики. </w:t>
      </w:r>
    </w:p>
    <w:p w:rsidR="007775E4" w:rsidRPr="007775E4" w:rsidRDefault="007775E4" w:rsidP="007775E4">
      <w:pPr>
        <w:rPr>
          <w:rFonts w:ascii="Times New Roman" w:eastAsia="Times New Roman" w:hAnsi="Times New Roman" w:cs="Times New Roman"/>
          <w:sz w:val="16"/>
          <w:szCs w:val="16"/>
          <w:lang w:eastAsia="ru-RU"/>
        </w:rPr>
      </w:pPr>
    </w:p>
    <w:p w:rsidR="007775E4" w:rsidRDefault="007775E4" w:rsidP="007775E4">
      <w:pPr>
        <w:ind w:firstLine="709"/>
        <w:jc w:val="center"/>
        <w:rPr>
          <w:rFonts w:ascii="Times New Roman" w:eastAsia="Calibri" w:hAnsi="Times New Roman" w:cs="Times New Roman"/>
          <w:b/>
          <w:sz w:val="16"/>
          <w:szCs w:val="16"/>
        </w:rPr>
      </w:pPr>
      <w:r w:rsidRPr="007775E4">
        <w:rPr>
          <w:rFonts w:ascii="Times New Roman" w:eastAsia="Calibri" w:hAnsi="Times New Roman" w:cs="Times New Roman"/>
          <w:b/>
          <w:sz w:val="16"/>
          <w:szCs w:val="16"/>
          <w:lang w:val="en-US"/>
        </w:rPr>
        <w:lastRenderedPageBreak/>
        <w:t>II</w:t>
      </w:r>
      <w:r w:rsidRPr="007775E4">
        <w:rPr>
          <w:rFonts w:ascii="Times New Roman" w:eastAsia="Calibri" w:hAnsi="Times New Roman" w:cs="Times New Roman"/>
          <w:b/>
          <w:sz w:val="16"/>
          <w:szCs w:val="16"/>
        </w:rPr>
        <w:t>.</w:t>
      </w:r>
      <w:r w:rsidRPr="007775E4">
        <w:rPr>
          <w:rFonts w:ascii="Times New Roman" w:eastAsia="Times New Roman" w:hAnsi="Times New Roman" w:cs="Times New Roman"/>
          <w:b/>
          <w:sz w:val="16"/>
          <w:szCs w:val="16"/>
          <w:lang w:eastAsia="ru-RU"/>
        </w:rPr>
        <w:t xml:space="preserve"> </w:t>
      </w:r>
      <w:r w:rsidRPr="007775E4">
        <w:rPr>
          <w:rFonts w:ascii="Times New Roman" w:eastAsia="Calibri" w:hAnsi="Times New Roman" w:cs="Times New Roman"/>
          <w:b/>
          <w:sz w:val="16"/>
          <w:szCs w:val="16"/>
        </w:rPr>
        <w:t>Цели и задачи реализации Программы</w:t>
      </w:r>
    </w:p>
    <w:p w:rsidR="007775E4" w:rsidRPr="007775E4" w:rsidRDefault="007775E4" w:rsidP="007775E4">
      <w:pPr>
        <w:ind w:firstLine="709"/>
        <w:jc w:val="center"/>
        <w:rPr>
          <w:rFonts w:ascii="Times New Roman" w:eastAsia="Calibri" w:hAnsi="Times New Roman" w:cs="Times New Roman"/>
          <w:b/>
          <w:sz w:val="16"/>
          <w:szCs w:val="16"/>
        </w:rPr>
      </w:pPr>
    </w:p>
    <w:p w:rsidR="007775E4" w:rsidRPr="007775E4" w:rsidRDefault="007775E4" w:rsidP="007775E4">
      <w:pPr>
        <w:ind w:firstLine="709"/>
        <w:rPr>
          <w:rFonts w:ascii="Times New Roman" w:eastAsia="Calibri" w:hAnsi="Times New Roman" w:cs="Times New Roman"/>
          <w:sz w:val="16"/>
          <w:szCs w:val="16"/>
        </w:rPr>
      </w:pPr>
      <w:r w:rsidRPr="007775E4">
        <w:rPr>
          <w:rFonts w:ascii="Times New Roman" w:eastAsia="Calibri" w:hAnsi="Times New Roman" w:cs="Times New Roman"/>
          <w:sz w:val="16"/>
          <w:szCs w:val="16"/>
        </w:rPr>
        <w:t>1. Целями реализации Программы являются:</w:t>
      </w:r>
    </w:p>
    <w:p w:rsidR="007775E4" w:rsidRPr="007775E4" w:rsidRDefault="007775E4" w:rsidP="007775E4">
      <w:pPr>
        <w:ind w:firstLine="567"/>
        <w:rPr>
          <w:rFonts w:ascii="Times New Roman" w:eastAsia="Calibri" w:hAnsi="Times New Roman" w:cs="Times New Roman"/>
          <w:bCs/>
          <w:sz w:val="16"/>
          <w:szCs w:val="16"/>
          <w:lang w:eastAsia="ru-RU"/>
        </w:rPr>
      </w:pPr>
      <w:r w:rsidRPr="007775E4">
        <w:rPr>
          <w:rFonts w:ascii="Times New Roman" w:eastAsia="Calibri" w:hAnsi="Times New Roman" w:cs="Times New Roman"/>
          <w:sz w:val="16"/>
          <w:szCs w:val="16"/>
          <w:lang w:eastAsia="ru-RU"/>
        </w:rPr>
        <w:t xml:space="preserve">- предупреждение нарушений обязательных требований в сфере </w:t>
      </w:r>
      <w:r w:rsidRPr="007775E4">
        <w:rPr>
          <w:rFonts w:ascii="Times New Roman" w:eastAsia="Calibri" w:hAnsi="Times New Roman" w:cs="Times New Roman"/>
          <w:bCs/>
          <w:sz w:val="16"/>
          <w:szCs w:val="16"/>
        </w:rPr>
        <w:t>автомобильного транспорта, городского наземного электрического транспорта и в дорожном хозяйстве вне границ населенных пунктов в границах Мокшанского района Пензенской области</w:t>
      </w:r>
      <w:r w:rsidRPr="007775E4">
        <w:rPr>
          <w:rFonts w:ascii="Times New Roman" w:eastAsia="Calibri" w:hAnsi="Times New Roman" w:cs="Times New Roman"/>
          <w:bCs/>
          <w:sz w:val="16"/>
          <w:szCs w:val="16"/>
          <w:lang w:eastAsia="ru-RU"/>
        </w:rPr>
        <w:t>;</w:t>
      </w:r>
    </w:p>
    <w:p w:rsidR="007775E4" w:rsidRPr="007775E4" w:rsidRDefault="007775E4" w:rsidP="007775E4">
      <w:pPr>
        <w:ind w:firstLine="567"/>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 xml:space="preserve">- предотвращение угрозы причинения, либо причинения вреда в сфере </w:t>
      </w:r>
      <w:r w:rsidRPr="007775E4">
        <w:rPr>
          <w:rFonts w:ascii="Times New Roman" w:eastAsia="Calibri" w:hAnsi="Times New Roman" w:cs="Times New Roman"/>
          <w:bCs/>
          <w:sz w:val="16"/>
          <w:szCs w:val="16"/>
        </w:rPr>
        <w:t>автомобильного транспорта, городского наземного электрического транспорта и в дорожном хозяйстве вне границ населенных пунктов в границах Мокшанского района Пензенской области</w:t>
      </w:r>
      <w:r w:rsidRPr="007775E4">
        <w:rPr>
          <w:rFonts w:ascii="Times New Roman" w:eastAsia="Calibri" w:hAnsi="Times New Roman" w:cs="Times New Roman"/>
          <w:sz w:val="16"/>
          <w:szCs w:val="16"/>
          <w:lang w:eastAsia="ru-RU"/>
        </w:rPr>
        <w:t xml:space="preserve"> вследствие нарушений обязательных требований;</w:t>
      </w:r>
    </w:p>
    <w:p w:rsidR="007775E4" w:rsidRPr="007775E4" w:rsidRDefault="007775E4" w:rsidP="007775E4">
      <w:pPr>
        <w:ind w:firstLine="567"/>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 устранение существующих и потенциальных условий, причин и факторов, способных привести к нарушению обязательных требований и угрозе причинения, либо причинения вреда;</w:t>
      </w:r>
    </w:p>
    <w:p w:rsidR="007775E4" w:rsidRPr="007775E4" w:rsidRDefault="007775E4" w:rsidP="007775E4">
      <w:pPr>
        <w:ind w:firstLine="567"/>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 формирование моделей социально ответственного, добросовестного, правового поведения контролируемых лиц;</w:t>
      </w:r>
    </w:p>
    <w:p w:rsidR="007775E4" w:rsidRPr="007775E4" w:rsidRDefault="007775E4" w:rsidP="007775E4">
      <w:pPr>
        <w:ind w:firstLine="567"/>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 повышение прозрачности системы контрольно-надзорной деятельности.</w:t>
      </w:r>
    </w:p>
    <w:p w:rsidR="007775E4" w:rsidRPr="007775E4" w:rsidRDefault="007775E4" w:rsidP="007775E4">
      <w:pPr>
        <w:ind w:firstLine="709"/>
        <w:rPr>
          <w:rFonts w:ascii="Times New Roman" w:eastAsia="Calibri" w:hAnsi="Times New Roman" w:cs="Times New Roman"/>
          <w:sz w:val="16"/>
          <w:szCs w:val="16"/>
        </w:rPr>
      </w:pPr>
      <w:r w:rsidRPr="007775E4">
        <w:rPr>
          <w:rFonts w:ascii="Times New Roman" w:eastAsia="Calibri" w:hAnsi="Times New Roman" w:cs="Times New Roman"/>
          <w:sz w:val="16"/>
          <w:szCs w:val="16"/>
        </w:rPr>
        <w:t>2. Задачами реализации Программы являются:</w:t>
      </w:r>
    </w:p>
    <w:p w:rsidR="007775E4" w:rsidRPr="007775E4" w:rsidRDefault="007775E4" w:rsidP="007775E4">
      <w:pPr>
        <w:ind w:firstLine="567"/>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 xml:space="preserve">- оценка возможной угрозы причинения, либо причинения вреда (ущерба) в сфере </w:t>
      </w:r>
      <w:r w:rsidRPr="007775E4">
        <w:rPr>
          <w:rFonts w:ascii="Times New Roman" w:eastAsia="Calibri" w:hAnsi="Times New Roman" w:cs="Times New Roman"/>
          <w:bCs/>
          <w:sz w:val="16"/>
          <w:szCs w:val="16"/>
        </w:rPr>
        <w:t>автомобильного транспорта, городского наземного электрического транспорта и в дорожном хозяйстве вне границ населенных пунктов в границах Мокшанского района Пензенской области</w:t>
      </w:r>
      <w:r w:rsidRPr="007775E4">
        <w:rPr>
          <w:rFonts w:ascii="Times New Roman" w:eastAsia="Calibri" w:hAnsi="Times New Roman" w:cs="Times New Roman"/>
          <w:sz w:val="16"/>
          <w:szCs w:val="16"/>
          <w:lang w:eastAsia="ru-RU"/>
        </w:rPr>
        <w:t>, выработка и реализация профилактических мер, способствующих ее снижению;</w:t>
      </w:r>
    </w:p>
    <w:p w:rsidR="007775E4" w:rsidRPr="007775E4" w:rsidRDefault="007775E4" w:rsidP="007775E4">
      <w:pPr>
        <w:ind w:firstLine="567"/>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 выявление факторов угрозы причинения, либо причинения вреда (ущерба), причин и условий, способствующих нарушению обязательных требований, определение способов устранения или снижения угрозы;</w:t>
      </w:r>
    </w:p>
    <w:p w:rsidR="007775E4" w:rsidRPr="007775E4" w:rsidRDefault="007775E4" w:rsidP="007775E4">
      <w:pPr>
        <w:ind w:firstLine="567"/>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 оценка состояния подконтрольной среды и установление зависимости видов, форм и интенсивности профилактических мероприятий от присвоенных контролируемым лицам категорий риска;</w:t>
      </w:r>
    </w:p>
    <w:p w:rsidR="007775E4" w:rsidRPr="007775E4" w:rsidRDefault="007775E4" w:rsidP="007775E4">
      <w:pPr>
        <w:ind w:firstLine="567"/>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 создание условий для изменения ценностного отношения контролируемых лиц к рисковому поведению, формирования позитивной ответственности за свое поведение, поддержания мотивации к добросовестному поведению;</w:t>
      </w:r>
    </w:p>
    <w:p w:rsidR="007775E4" w:rsidRPr="007775E4" w:rsidRDefault="007775E4" w:rsidP="007775E4">
      <w:pPr>
        <w:ind w:firstLine="567"/>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 регулярная ревизия обязательных требований и принятие мер к обеспечению реального влияния на подконтрольную сферу комплекса обязательных требований, соблюдение которых составляет предмет муниципального контроля;</w:t>
      </w:r>
    </w:p>
    <w:p w:rsidR="007775E4" w:rsidRPr="007775E4" w:rsidRDefault="007775E4" w:rsidP="007775E4">
      <w:pPr>
        <w:ind w:firstLine="567"/>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 формирование единого понимания обязательных требований у всех участников контрольно-надзорной деятельности;</w:t>
      </w:r>
    </w:p>
    <w:p w:rsidR="007775E4" w:rsidRPr="007775E4" w:rsidRDefault="007775E4" w:rsidP="007775E4">
      <w:pPr>
        <w:ind w:firstLine="567"/>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 создание и внедрение мер системы позитивной профилактики; повышение уровня правовой грамотности контролируемых лиц, в том числе путем обеспечения доступности информации об обязательных требованиях и необходимых мерах по их исполнению;</w:t>
      </w:r>
    </w:p>
    <w:p w:rsidR="007775E4" w:rsidRPr="007775E4" w:rsidRDefault="007775E4" w:rsidP="007775E4">
      <w:pPr>
        <w:ind w:firstLine="567"/>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 снижение издержек контрольно-надзорной деятельности и административной нагрузки на контролируемых лиц.</w:t>
      </w:r>
    </w:p>
    <w:p w:rsidR="007775E4" w:rsidRPr="007775E4" w:rsidRDefault="007775E4" w:rsidP="007775E4">
      <w:pPr>
        <w:jc w:val="left"/>
        <w:rPr>
          <w:rFonts w:ascii="Times New Roman" w:eastAsia="Times New Roman" w:hAnsi="Times New Roman" w:cs="Times New Roman"/>
          <w:b/>
          <w:bCs/>
          <w:sz w:val="16"/>
          <w:szCs w:val="16"/>
          <w:highlight w:val="green"/>
          <w:lang w:eastAsia="ru-RU"/>
        </w:rPr>
      </w:pPr>
    </w:p>
    <w:p w:rsidR="007775E4" w:rsidRPr="007775E4" w:rsidRDefault="007775E4" w:rsidP="007775E4">
      <w:pPr>
        <w:jc w:val="center"/>
        <w:rPr>
          <w:rFonts w:ascii="Times New Roman" w:eastAsia="Times New Roman" w:hAnsi="Times New Roman" w:cs="Times New Roman"/>
          <w:b/>
          <w:bCs/>
          <w:sz w:val="16"/>
          <w:szCs w:val="16"/>
          <w:lang w:eastAsia="ru-RU"/>
        </w:rPr>
      </w:pPr>
      <w:r w:rsidRPr="007775E4">
        <w:rPr>
          <w:rFonts w:ascii="Times New Roman" w:eastAsia="Times New Roman" w:hAnsi="Times New Roman" w:cs="Times New Roman"/>
          <w:b/>
          <w:bCs/>
          <w:sz w:val="16"/>
          <w:szCs w:val="16"/>
          <w:lang w:eastAsia="ru-RU"/>
        </w:rPr>
        <w:t>III. Перечень профилактических мероприятий, сроки</w:t>
      </w:r>
    </w:p>
    <w:p w:rsidR="007775E4" w:rsidRDefault="007775E4" w:rsidP="007775E4">
      <w:pPr>
        <w:ind w:firstLine="567"/>
        <w:jc w:val="center"/>
        <w:rPr>
          <w:rFonts w:ascii="Times New Roman" w:eastAsia="Times New Roman" w:hAnsi="Times New Roman" w:cs="Times New Roman"/>
          <w:b/>
          <w:bCs/>
          <w:sz w:val="16"/>
          <w:szCs w:val="16"/>
          <w:lang w:eastAsia="ru-RU"/>
        </w:rPr>
      </w:pPr>
      <w:r w:rsidRPr="007775E4">
        <w:rPr>
          <w:rFonts w:ascii="Times New Roman" w:eastAsia="Times New Roman" w:hAnsi="Times New Roman" w:cs="Times New Roman"/>
          <w:b/>
          <w:bCs/>
          <w:sz w:val="16"/>
          <w:szCs w:val="16"/>
          <w:lang w:eastAsia="ru-RU"/>
        </w:rPr>
        <w:t>(периодичность) их проведения</w:t>
      </w:r>
    </w:p>
    <w:p w:rsidR="007775E4" w:rsidRPr="007775E4" w:rsidRDefault="007775E4" w:rsidP="007775E4">
      <w:pPr>
        <w:ind w:firstLine="567"/>
        <w:jc w:val="center"/>
        <w:rPr>
          <w:rFonts w:ascii="Times New Roman" w:eastAsia="Times New Roman" w:hAnsi="Times New Roman" w:cs="Times New Roman"/>
          <w:b/>
          <w:bCs/>
          <w:sz w:val="16"/>
          <w:szCs w:val="16"/>
          <w:lang w:eastAsia="ru-RU"/>
        </w:rPr>
      </w:pPr>
    </w:p>
    <w:p w:rsidR="007775E4" w:rsidRPr="007775E4" w:rsidRDefault="007775E4" w:rsidP="007775E4">
      <w:pPr>
        <w:shd w:val="clear" w:color="auto" w:fill="FFFFFF"/>
        <w:ind w:firstLine="567"/>
        <w:textAlignment w:val="baseline"/>
        <w:rPr>
          <w:rFonts w:ascii="Times New Roman" w:eastAsia="Times New Roman" w:hAnsi="Times New Roman" w:cs="Times New Roman"/>
          <w:sz w:val="16"/>
          <w:szCs w:val="16"/>
          <w:lang w:eastAsia="ru-RU"/>
        </w:rPr>
      </w:pPr>
      <w:r w:rsidRPr="007775E4">
        <w:rPr>
          <w:rFonts w:ascii="Times New Roman" w:eastAsia="Times New Roman" w:hAnsi="Times New Roman" w:cs="Times New Roman"/>
          <w:sz w:val="16"/>
          <w:szCs w:val="16"/>
          <w:lang w:eastAsia="ru-RU"/>
        </w:rPr>
        <w:t xml:space="preserve">1. В соответствии с Положения о муниципальном контроле </w:t>
      </w:r>
      <w:r w:rsidRPr="007775E4">
        <w:rPr>
          <w:rFonts w:ascii="Times New Roman" w:eastAsia="Times New Roman" w:hAnsi="Times New Roman" w:cs="Times New Roman"/>
          <w:spacing w:val="2"/>
          <w:sz w:val="16"/>
          <w:szCs w:val="16"/>
          <w:lang w:eastAsia="ru-RU"/>
        </w:rPr>
        <w:t>на автомобильном транспорте, городском наземном электрическом транспорте и в дорожном хозяйстве вне границ населенных пунктов</w:t>
      </w:r>
      <w:r w:rsidRPr="007775E4">
        <w:rPr>
          <w:rFonts w:ascii="Times New Roman" w:eastAsia="Times New Roman" w:hAnsi="Times New Roman" w:cs="Times New Roman"/>
          <w:color w:val="FF0000"/>
          <w:sz w:val="16"/>
          <w:szCs w:val="16"/>
          <w:lang w:eastAsia="ru-RU"/>
        </w:rPr>
        <w:t xml:space="preserve"> </w:t>
      </w:r>
      <w:r w:rsidRPr="007775E4">
        <w:rPr>
          <w:rFonts w:ascii="Times New Roman" w:eastAsia="Times New Roman" w:hAnsi="Times New Roman" w:cs="Times New Roman"/>
          <w:spacing w:val="2"/>
          <w:sz w:val="16"/>
          <w:szCs w:val="16"/>
          <w:lang w:eastAsia="ru-RU"/>
        </w:rPr>
        <w:t xml:space="preserve">в границах Мокшанского района Пензенской области, утвержденном решением Собрания представителей Мокшанского района Пензенской области от </w:t>
      </w:r>
      <w:r w:rsidRPr="007775E4">
        <w:rPr>
          <w:rFonts w:ascii="Times New Roman" w:eastAsia="Times New Roman" w:hAnsi="Times New Roman" w:cs="Times New Roman"/>
          <w:sz w:val="16"/>
          <w:szCs w:val="16"/>
          <w:lang w:eastAsia="ru-RU"/>
        </w:rPr>
        <w:t>20 октября 2021 года</w:t>
      </w:r>
      <w:r w:rsidRPr="007775E4">
        <w:rPr>
          <w:rFonts w:ascii="Times New Roman" w:eastAsia="Times New Roman" w:hAnsi="Times New Roman" w:cs="Times New Roman"/>
          <w:spacing w:val="2"/>
          <w:sz w:val="16"/>
          <w:szCs w:val="16"/>
          <w:lang w:eastAsia="ru-RU"/>
        </w:rPr>
        <w:t xml:space="preserve"> №</w:t>
      </w:r>
      <w:r w:rsidRPr="007775E4">
        <w:rPr>
          <w:rFonts w:ascii="Times New Roman" w:eastAsia="Times New Roman" w:hAnsi="Times New Roman" w:cs="Times New Roman"/>
          <w:sz w:val="16"/>
          <w:szCs w:val="16"/>
          <w:lang w:eastAsia="ru-RU"/>
        </w:rPr>
        <w:t>674-62/4</w:t>
      </w:r>
      <w:r w:rsidRPr="007775E4">
        <w:rPr>
          <w:rFonts w:ascii="Times New Roman" w:eastAsia="Times New Roman" w:hAnsi="Times New Roman" w:cs="Times New Roman"/>
          <w:spacing w:val="2"/>
          <w:sz w:val="16"/>
          <w:szCs w:val="16"/>
          <w:lang w:eastAsia="ru-RU"/>
        </w:rPr>
        <w:t>, проводятся</w:t>
      </w:r>
      <w:r w:rsidRPr="007775E4">
        <w:rPr>
          <w:rFonts w:ascii="Times New Roman" w:eastAsia="Times New Roman" w:hAnsi="Times New Roman" w:cs="Times New Roman"/>
          <w:sz w:val="16"/>
          <w:szCs w:val="16"/>
          <w:lang w:eastAsia="ru-RU"/>
        </w:rPr>
        <w:t xml:space="preserve"> следующие профилактические мероприятия: </w:t>
      </w:r>
    </w:p>
    <w:p w:rsidR="007775E4" w:rsidRPr="007775E4" w:rsidRDefault="007775E4" w:rsidP="007775E4">
      <w:pPr>
        <w:autoSpaceDE w:val="0"/>
        <w:autoSpaceDN w:val="0"/>
        <w:adjustRightInd w:val="0"/>
        <w:ind w:firstLine="709"/>
        <w:rPr>
          <w:rFonts w:ascii="Times New Roman" w:eastAsia="Times New Roman" w:hAnsi="Times New Roman" w:cs="Times New Roman"/>
          <w:spacing w:val="2"/>
          <w:sz w:val="16"/>
          <w:szCs w:val="16"/>
          <w:lang w:eastAsia="ru-RU"/>
        </w:rPr>
      </w:pPr>
      <w:r w:rsidRPr="007775E4">
        <w:rPr>
          <w:rFonts w:ascii="Times New Roman" w:eastAsia="Times New Roman" w:hAnsi="Times New Roman" w:cs="Times New Roman"/>
          <w:spacing w:val="2"/>
          <w:sz w:val="16"/>
          <w:szCs w:val="16"/>
          <w:lang w:eastAsia="ru-RU"/>
        </w:rPr>
        <w:t>1) информирование;</w:t>
      </w:r>
    </w:p>
    <w:p w:rsidR="007775E4" w:rsidRPr="007775E4" w:rsidRDefault="007775E4" w:rsidP="007775E4">
      <w:pPr>
        <w:autoSpaceDE w:val="0"/>
        <w:autoSpaceDN w:val="0"/>
        <w:adjustRightInd w:val="0"/>
        <w:ind w:firstLine="709"/>
        <w:rPr>
          <w:rFonts w:ascii="Times New Roman" w:eastAsia="Times New Roman" w:hAnsi="Times New Roman" w:cs="Times New Roman"/>
          <w:spacing w:val="2"/>
          <w:sz w:val="16"/>
          <w:szCs w:val="16"/>
          <w:lang w:eastAsia="ru-RU"/>
        </w:rPr>
      </w:pPr>
      <w:r w:rsidRPr="007775E4">
        <w:rPr>
          <w:rFonts w:ascii="Times New Roman" w:eastAsia="Times New Roman" w:hAnsi="Times New Roman" w:cs="Times New Roman"/>
          <w:spacing w:val="2"/>
          <w:sz w:val="16"/>
          <w:szCs w:val="16"/>
          <w:lang w:eastAsia="ru-RU"/>
        </w:rPr>
        <w:t>2) обобщение правоприменительной практики;</w:t>
      </w:r>
    </w:p>
    <w:p w:rsidR="007775E4" w:rsidRPr="007775E4" w:rsidRDefault="007775E4" w:rsidP="007775E4">
      <w:pPr>
        <w:autoSpaceDE w:val="0"/>
        <w:autoSpaceDN w:val="0"/>
        <w:adjustRightInd w:val="0"/>
        <w:ind w:firstLine="709"/>
        <w:rPr>
          <w:rFonts w:ascii="Times New Roman" w:eastAsia="Times New Roman" w:hAnsi="Times New Roman" w:cs="Times New Roman"/>
          <w:spacing w:val="2"/>
          <w:sz w:val="16"/>
          <w:szCs w:val="16"/>
          <w:lang w:eastAsia="ru-RU"/>
        </w:rPr>
      </w:pPr>
      <w:r w:rsidRPr="007775E4">
        <w:rPr>
          <w:rFonts w:ascii="Times New Roman" w:eastAsia="Times New Roman" w:hAnsi="Times New Roman" w:cs="Times New Roman"/>
          <w:spacing w:val="2"/>
          <w:sz w:val="16"/>
          <w:szCs w:val="16"/>
          <w:lang w:eastAsia="ru-RU"/>
        </w:rPr>
        <w:t>3) объявление предостережения;</w:t>
      </w:r>
    </w:p>
    <w:p w:rsidR="007775E4" w:rsidRPr="007775E4" w:rsidRDefault="007775E4" w:rsidP="007775E4">
      <w:pPr>
        <w:autoSpaceDE w:val="0"/>
        <w:autoSpaceDN w:val="0"/>
        <w:adjustRightInd w:val="0"/>
        <w:ind w:firstLine="709"/>
        <w:rPr>
          <w:rFonts w:ascii="Times New Roman" w:eastAsia="Times New Roman" w:hAnsi="Times New Roman" w:cs="Times New Roman"/>
          <w:spacing w:val="2"/>
          <w:sz w:val="16"/>
          <w:szCs w:val="16"/>
          <w:lang w:eastAsia="ru-RU"/>
        </w:rPr>
      </w:pPr>
      <w:r w:rsidRPr="007775E4">
        <w:rPr>
          <w:rFonts w:ascii="Times New Roman" w:eastAsia="Times New Roman" w:hAnsi="Times New Roman" w:cs="Times New Roman"/>
          <w:spacing w:val="2"/>
          <w:sz w:val="16"/>
          <w:szCs w:val="16"/>
          <w:lang w:eastAsia="ru-RU"/>
        </w:rPr>
        <w:t>4) консультирование;</w:t>
      </w:r>
    </w:p>
    <w:p w:rsidR="007775E4" w:rsidRPr="007775E4" w:rsidRDefault="007775E4" w:rsidP="007775E4">
      <w:pPr>
        <w:autoSpaceDE w:val="0"/>
        <w:autoSpaceDN w:val="0"/>
        <w:adjustRightInd w:val="0"/>
        <w:ind w:firstLine="709"/>
        <w:rPr>
          <w:rFonts w:ascii="Times New Roman" w:eastAsia="Times New Roman" w:hAnsi="Times New Roman" w:cs="Times New Roman"/>
          <w:spacing w:val="2"/>
          <w:sz w:val="16"/>
          <w:szCs w:val="16"/>
          <w:lang w:eastAsia="ru-RU"/>
        </w:rPr>
      </w:pPr>
      <w:r w:rsidRPr="007775E4">
        <w:rPr>
          <w:rFonts w:ascii="Times New Roman" w:eastAsia="Times New Roman" w:hAnsi="Times New Roman" w:cs="Times New Roman"/>
          <w:spacing w:val="2"/>
          <w:sz w:val="16"/>
          <w:szCs w:val="16"/>
          <w:lang w:eastAsia="ru-RU"/>
        </w:rPr>
        <w:t>5) профилактический визит.</w:t>
      </w:r>
    </w:p>
    <w:p w:rsidR="007775E4" w:rsidRPr="007775E4" w:rsidRDefault="007775E4" w:rsidP="007775E4">
      <w:pPr>
        <w:ind w:firstLine="567"/>
        <w:rPr>
          <w:rFonts w:ascii="Times New Roman" w:eastAsia="Times New Roman" w:hAnsi="Times New Roman" w:cs="Times New Roman"/>
          <w:sz w:val="16"/>
          <w:szCs w:val="16"/>
          <w:lang w:eastAsia="ru-RU"/>
        </w:rPr>
      </w:pPr>
      <w:r w:rsidRPr="007775E4">
        <w:rPr>
          <w:rFonts w:ascii="Times New Roman" w:eastAsia="Times New Roman" w:hAnsi="Times New Roman" w:cs="Times New Roman"/>
          <w:sz w:val="16"/>
          <w:szCs w:val="16"/>
          <w:lang w:eastAsia="ru-RU"/>
        </w:rPr>
        <w:t>2. Перечень профилактических мероприятий с указанием сроков (периодичности) их проведения, ответственных за их осуществление указаны в приложении к Программе.</w:t>
      </w:r>
    </w:p>
    <w:p w:rsidR="007775E4" w:rsidRPr="007775E4" w:rsidRDefault="007775E4" w:rsidP="007775E4">
      <w:pPr>
        <w:ind w:firstLine="567"/>
        <w:rPr>
          <w:rFonts w:ascii="Times New Roman" w:eastAsia="Times New Roman" w:hAnsi="Times New Roman" w:cs="Times New Roman"/>
          <w:i/>
          <w:sz w:val="16"/>
          <w:szCs w:val="16"/>
          <w:lang w:eastAsia="ru-RU"/>
        </w:rPr>
      </w:pPr>
    </w:p>
    <w:p w:rsidR="007775E4" w:rsidRDefault="007775E4" w:rsidP="007775E4">
      <w:pPr>
        <w:jc w:val="center"/>
        <w:rPr>
          <w:rFonts w:ascii="Times New Roman" w:eastAsia="Calibri" w:hAnsi="Times New Roman" w:cs="Times New Roman"/>
          <w:b/>
          <w:sz w:val="16"/>
          <w:szCs w:val="16"/>
        </w:rPr>
      </w:pPr>
      <w:r w:rsidRPr="007775E4">
        <w:rPr>
          <w:rFonts w:ascii="Times New Roman" w:eastAsia="Calibri" w:hAnsi="Times New Roman" w:cs="Times New Roman"/>
          <w:b/>
          <w:sz w:val="16"/>
          <w:szCs w:val="16"/>
        </w:rPr>
        <w:t>IV. Показатели результативности и эффективности Программы</w:t>
      </w:r>
    </w:p>
    <w:p w:rsidR="007775E4" w:rsidRPr="007775E4" w:rsidRDefault="007775E4" w:rsidP="007775E4">
      <w:pPr>
        <w:jc w:val="center"/>
        <w:rPr>
          <w:rFonts w:ascii="Times New Roman" w:eastAsia="Calibri" w:hAnsi="Times New Roman" w:cs="Times New Roman"/>
          <w:b/>
          <w:sz w:val="16"/>
          <w:szCs w:val="16"/>
        </w:rPr>
      </w:pPr>
    </w:p>
    <w:p w:rsidR="007775E4" w:rsidRPr="007775E4" w:rsidRDefault="007775E4" w:rsidP="007775E4">
      <w:pPr>
        <w:ind w:firstLine="709"/>
        <w:rPr>
          <w:rFonts w:ascii="Times New Roman" w:eastAsia="Times New Roman" w:hAnsi="Times New Roman" w:cs="Times New Roman"/>
          <w:iCs/>
          <w:sz w:val="16"/>
          <w:szCs w:val="16"/>
          <w:lang w:eastAsia="ru-RU"/>
        </w:rPr>
      </w:pPr>
      <w:r w:rsidRPr="007775E4">
        <w:rPr>
          <w:rFonts w:ascii="Times New Roman" w:eastAsia="Times New Roman" w:hAnsi="Times New Roman" w:cs="Times New Roman"/>
          <w:iCs/>
          <w:sz w:val="16"/>
          <w:szCs w:val="16"/>
          <w:lang w:eastAsia="ru-RU"/>
        </w:rPr>
        <w:t>1. Для оценки результативности и эффективности Программы устанавливаются следующие показатели результативности и эффективности:</w:t>
      </w:r>
    </w:p>
    <w:p w:rsidR="007775E4" w:rsidRPr="007775E4" w:rsidRDefault="007775E4" w:rsidP="007775E4">
      <w:pPr>
        <w:ind w:firstLine="709"/>
        <w:rPr>
          <w:rFonts w:ascii="Times New Roman" w:eastAsia="Times New Roman" w:hAnsi="Times New Roman" w:cs="Times New Roman"/>
          <w:iCs/>
          <w:sz w:val="16"/>
          <w:szCs w:val="16"/>
          <w:lang w:eastAsia="ru-RU"/>
        </w:rPr>
      </w:pPr>
      <w:r w:rsidRPr="007775E4">
        <w:rPr>
          <w:rFonts w:ascii="Times New Roman" w:eastAsia="Times New Roman" w:hAnsi="Times New Roman" w:cs="Times New Roman"/>
          <w:iCs/>
          <w:sz w:val="16"/>
          <w:szCs w:val="16"/>
          <w:lang w:eastAsia="ru-RU"/>
        </w:rPr>
        <w:t>а) доля профилактических мероприятий в объеме контрольных мероприятий - 80 %.</w:t>
      </w:r>
    </w:p>
    <w:p w:rsidR="007775E4" w:rsidRPr="007775E4" w:rsidRDefault="007775E4" w:rsidP="007775E4">
      <w:pPr>
        <w:ind w:firstLine="709"/>
        <w:rPr>
          <w:rFonts w:ascii="Times New Roman" w:eastAsia="Times New Roman" w:hAnsi="Times New Roman" w:cs="Times New Roman"/>
          <w:iCs/>
          <w:sz w:val="16"/>
          <w:szCs w:val="16"/>
          <w:lang w:eastAsia="ru-RU"/>
        </w:rPr>
      </w:pPr>
      <w:r w:rsidRPr="007775E4">
        <w:rPr>
          <w:rFonts w:ascii="Times New Roman" w:eastAsia="Times New Roman" w:hAnsi="Times New Roman" w:cs="Times New Roman"/>
          <w:iCs/>
          <w:sz w:val="16"/>
          <w:szCs w:val="16"/>
          <w:lang w:eastAsia="ru-RU"/>
        </w:rPr>
        <w:t>б) доля лиц, удовлетворённых консультированием в общем количестве лиц, обратившихся за консультированием – 100 %.</w:t>
      </w:r>
    </w:p>
    <w:p w:rsidR="007775E4" w:rsidRPr="007775E4" w:rsidRDefault="007775E4" w:rsidP="007775E4">
      <w:pPr>
        <w:ind w:firstLine="567"/>
        <w:rPr>
          <w:rFonts w:ascii="Times New Roman" w:eastAsia="Calibri" w:hAnsi="Times New Roman" w:cs="Times New Roman"/>
          <w:sz w:val="16"/>
          <w:szCs w:val="16"/>
        </w:rPr>
      </w:pPr>
      <w:r w:rsidRPr="007775E4">
        <w:rPr>
          <w:rFonts w:ascii="Times New Roman" w:eastAsia="Calibri" w:hAnsi="Times New Roman" w:cs="Times New Roman"/>
          <w:sz w:val="16"/>
          <w:szCs w:val="16"/>
        </w:rPr>
        <w:t xml:space="preserve">2. Сведения о достижении показателей результативности и эффективности Программы включаются местной администрацией в состав доклада о виде муниципального контроля в соответствии со статьей 30 Федерального закона «О государственном контроле (надзоре) и муниципальном контроле в Российской Федерации». </w:t>
      </w:r>
    </w:p>
    <w:p w:rsidR="007775E4" w:rsidRPr="007775E4" w:rsidRDefault="007775E4" w:rsidP="007775E4">
      <w:pPr>
        <w:ind w:firstLine="567"/>
        <w:rPr>
          <w:rFonts w:ascii="Times New Roman" w:eastAsia="Calibri" w:hAnsi="Times New Roman" w:cs="Times New Roman"/>
          <w:sz w:val="16"/>
          <w:szCs w:val="16"/>
        </w:rPr>
      </w:pPr>
    </w:p>
    <w:p w:rsidR="007775E4" w:rsidRPr="007775E4" w:rsidRDefault="007775E4" w:rsidP="007775E4">
      <w:pPr>
        <w:jc w:val="right"/>
        <w:rPr>
          <w:rFonts w:ascii="Times New Roman" w:eastAsia="Times New Roman" w:hAnsi="Times New Roman" w:cs="Times New Roman"/>
          <w:bCs/>
          <w:sz w:val="16"/>
          <w:szCs w:val="16"/>
          <w:lang w:eastAsia="ru-RU"/>
        </w:rPr>
      </w:pPr>
      <w:r w:rsidRPr="007775E4">
        <w:rPr>
          <w:rFonts w:ascii="Times New Roman" w:eastAsia="Times New Roman" w:hAnsi="Times New Roman" w:cs="Times New Roman"/>
          <w:bCs/>
          <w:sz w:val="16"/>
          <w:szCs w:val="16"/>
          <w:lang w:eastAsia="ru-RU"/>
        </w:rPr>
        <w:t>Приложение к Программе</w:t>
      </w:r>
    </w:p>
    <w:p w:rsidR="007775E4" w:rsidRPr="007775E4" w:rsidRDefault="007775E4" w:rsidP="007775E4">
      <w:pPr>
        <w:jc w:val="left"/>
        <w:rPr>
          <w:rFonts w:ascii="Times New Roman" w:eastAsia="Times New Roman" w:hAnsi="Times New Roman" w:cs="Times New Roman"/>
          <w:b/>
          <w:bCs/>
          <w:sz w:val="16"/>
          <w:szCs w:val="16"/>
          <w:lang w:eastAsia="ru-RU"/>
        </w:rPr>
      </w:pPr>
    </w:p>
    <w:p w:rsidR="007775E4" w:rsidRPr="007775E4" w:rsidRDefault="007775E4" w:rsidP="007775E4">
      <w:pPr>
        <w:jc w:val="center"/>
        <w:rPr>
          <w:rFonts w:ascii="Times New Roman" w:eastAsia="Times New Roman" w:hAnsi="Times New Roman" w:cs="Times New Roman"/>
          <w:b/>
          <w:bCs/>
          <w:sz w:val="16"/>
          <w:szCs w:val="16"/>
          <w:lang w:eastAsia="ru-RU"/>
        </w:rPr>
      </w:pPr>
      <w:r w:rsidRPr="007775E4">
        <w:rPr>
          <w:rFonts w:ascii="Times New Roman" w:eastAsia="Times New Roman" w:hAnsi="Times New Roman" w:cs="Times New Roman"/>
          <w:b/>
          <w:bCs/>
          <w:sz w:val="16"/>
          <w:szCs w:val="16"/>
          <w:lang w:eastAsia="ru-RU"/>
        </w:rPr>
        <w:t xml:space="preserve">Перечень профилактических мероприятий, </w:t>
      </w:r>
    </w:p>
    <w:p w:rsidR="007775E4" w:rsidRPr="007775E4" w:rsidRDefault="007775E4" w:rsidP="007775E4">
      <w:pPr>
        <w:jc w:val="center"/>
        <w:rPr>
          <w:rFonts w:ascii="Times New Roman" w:eastAsia="Times New Roman" w:hAnsi="Times New Roman" w:cs="Times New Roman"/>
          <w:b/>
          <w:bCs/>
          <w:sz w:val="16"/>
          <w:szCs w:val="16"/>
          <w:lang w:eastAsia="ru-RU"/>
        </w:rPr>
      </w:pPr>
      <w:r w:rsidRPr="007775E4">
        <w:rPr>
          <w:rFonts w:ascii="Times New Roman" w:eastAsia="Times New Roman" w:hAnsi="Times New Roman" w:cs="Times New Roman"/>
          <w:b/>
          <w:bCs/>
          <w:sz w:val="16"/>
          <w:szCs w:val="16"/>
          <w:lang w:eastAsia="ru-RU"/>
        </w:rPr>
        <w:t>сроки (периодичность) их проведения</w:t>
      </w:r>
    </w:p>
    <w:p w:rsidR="007775E4" w:rsidRPr="007775E4" w:rsidRDefault="007775E4" w:rsidP="007775E4">
      <w:pPr>
        <w:jc w:val="center"/>
        <w:rPr>
          <w:rFonts w:ascii="Times New Roman" w:eastAsia="Times New Roman" w:hAnsi="Times New Roman" w:cs="Times New Roman"/>
          <w:b/>
          <w:bCs/>
          <w:sz w:val="16"/>
          <w:szCs w:val="16"/>
          <w:lang w:eastAsia="ru-RU"/>
        </w:rPr>
      </w:pPr>
    </w:p>
    <w:tbl>
      <w:tblPr>
        <w:tblW w:w="1049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
        <w:gridCol w:w="2410"/>
        <w:gridCol w:w="3402"/>
        <w:gridCol w:w="2694"/>
        <w:gridCol w:w="1559"/>
      </w:tblGrid>
      <w:tr w:rsidR="007775E4" w:rsidRPr="007775E4" w:rsidTr="003B48FE">
        <w:tc>
          <w:tcPr>
            <w:tcW w:w="425" w:type="dxa"/>
            <w:tcBorders>
              <w:top w:val="single" w:sz="4" w:space="0" w:color="auto"/>
              <w:left w:val="single" w:sz="4" w:space="0" w:color="auto"/>
              <w:bottom w:val="single" w:sz="4" w:space="0" w:color="auto"/>
              <w:right w:val="single" w:sz="4" w:space="0" w:color="auto"/>
            </w:tcBorders>
            <w:shd w:val="clear" w:color="auto" w:fill="auto"/>
            <w:hideMark/>
          </w:tcPr>
          <w:p w:rsidR="007775E4" w:rsidRPr="007775E4" w:rsidRDefault="007775E4" w:rsidP="007775E4">
            <w:pPr>
              <w:autoSpaceDE w:val="0"/>
              <w:autoSpaceDN w:val="0"/>
              <w:adjustRightInd w:val="0"/>
              <w:jc w:val="center"/>
              <w:rPr>
                <w:rFonts w:ascii="Times New Roman" w:eastAsia="Calibri" w:hAnsi="Times New Roman" w:cs="Times New Roman"/>
                <w:color w:val="000000"/>
                <w:sz w:val="16"/>
                <w:szCs w:val="16"/>
                <w:lang w:eastAsia="ru-RU"/>
              </w:rPr>
            </w:pPr>
            <w:r w:rsidRPr="007775E4">
              <w:rPr>
                <w:rFonts w:ascii="Times New Roman" w:eastAsia="Calibri" w:hAnsi="Times New Roman" w:cs="Times New Roman"/>
                <w:color w:val="000000"/>
                <w:sz w:val="16"/>
                <w:szCs w:val="16"/>
                <w:lang w:eastAsia="ru-RU"/>
              </w:rPr>
              <w:t>№</w:t>
            </w:r>
          </w:p>
          <w:p w:rsidR="007775E4" w:rsidRPr="007775E4" w:rsidRDefault="007775E4" w:rsidP="007775E4">
            <w:pPr>
              <w:autoSpaceDE w:val="0"/>
              <w:autoSpaceDN w:val="0"/>
              <w:adjustRightInd w:val="0"/>
              <w:jc w:val="center"/>
              <w:rPr>
                <w:rFonts w:ascii="Times New Roman" w:eastAsia="Calibri" w:hAnsi="Times New Roman" w:cs="Times New Roman"/>
                <w:color w:val="000000"/>
                <w:sz w:val="16"/>
                <w:szCs w:val="16"/>
                <w:lang w:eastAsia="ru-RU"/>
              </w:rPr>
            </w:pPr>
          </w:p>
        </w:tc>
        <w:tc>
          <w:tcPr>
            <w:tcW w:w="2410" w:type="dxa"/>
            <w:tcBorders>
              <w:top w:val="single" w:sz="4" w:space="0" w:color="auto"/>
              <w:left w:val="single" w:sz="4" w:space="0" w:color="auto"/>
              <w:bottom w:val="single" w:sz="4" w:space="0" w:color="auto"/>
              <w:right w:val="single" w:sz="4" w:space="0" w:color="auto"/>
            </w:tcBorders>
            <w:shd w:val="clear" w:color="auto" w:fill="auto"/>
            <w:hideMark/>
          </w:tcPr>
          <w:p w:rsidR="007775E4" w:rsidRPr="007775E4" w:rsidRDefault="007775E4" w:rsidP="007775E4">
            <w:pPr>
              <w:jc w:val="center"/>
              <w:rPr>
                <w:rFonts w:ascii="Times New Roman" w:eastAsia="Calibri" w:hAnsi="Times New Roman" w:cs="Times New Roman"/>
                <w:sz w:val="16"/>
                <w:szCs w:val="16"/>
                <w:lang w:eastAsia="ru-RU"/>
              </w:rPr>
            </w:pPr>
            <w:r w:rsidRPr="007775E4">
              <w:rPr>
                <w:rFonts w:ascii="Times New Roman" w:eastAsia="Calibri" w:hAnsi="Times New Roman" w:cs="Times New Roman"/>
                <w:b/>
                <w:bCs/>
                <w:sz w:val="16"/>
                <w:szCs w:val="16"/>
                <w:lang w:eastAsia="ru-RU"/>
              </w:rPr>
              <w:t>Вид мероприятия</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rsidR="007775E4" w:rsidRPr="007775E4" w:rsidRDefault="007775E4" w:rsidP="007775E4">
            <w:pPr>
              <w:ind w:firstLine="36"/>
              <w:jc w:val="center"/>
              <w:rPr>
                <w:rFonts w:ascii="Times New Roman" w:eastAsia="Calibri" w:hAnsi="Times New Roman" w:cs="Times New Roman"/>
                <w:sz w:val="16"/>
                <w:szCs w:val="16"/>
                <w:lang w:eastAsia="ru-RU"/>
              </w:rPr>
            </w:pPr>
            <w:r w:rsidRPr="007775E4">
              <w:rPr>
                <w:rFonts w:ascii="Times New Roman" w:eastAsia="Calibri" w:hAnsi="Times New Roman" w:cs="Times New Roman"/>
                <w:b/>
                <w:bCs/>
                <w:sz w:val="16"/>
                <w:szCs w:val="16"/>
                <w:lang w:eastAsia="ru-RU"/>
              </w:rPr>
              <w:t>Форма мероприятия</w:t>
            </w:r>
          </w:p>
        </w:tc>
        <w:tc>
          <w:tcPr>
            <w:tcW w:w="2694" w:type="dxa"/>
            <w:tcBorders>
              <w:top w:val="single" w:sz="4" w:space="0" w:color="auto"/>
              <w:left w:val="single" w:sz="4" w:space="0" w:color="auto"/>
              <w:bottom w:val="single" w:sz="4" w:space="0" w:color="auto"/>
              <w:right w:val="single" w:sz="4" w:space="0" w:color="auto"/>
            </w:tcBorders>
          </w:tcPr>
          <w:p w:rsidR="007775E4" w:rsidRPr="007775E4" w:rsidRDefault="007775E4" w:rsidP="007775E4">
            <w:pPr>
              <w:autoSpaceDE w:val="0"/>
              <w:autoSpaceDN w:val="0"/>
              <w:adjustRightInd w:val="0"/>
              <w:jc w:val="center"/>
              <w:rPr>
                <w:rFonts w:ascii="Times New Roman" w:eastAsia="Times New Roman" w:hAnsi="Times New Roman" w:cs="Times New Roman"/>
                <w:b/>
                <w:sz w:val="16"/>
                <w:szCs w:val="16"/>
                <w:lang w:eastAsia="ru-RU"/>
              </w:rPr>
            </w:pPr>
            <w:r w:rsidRPr="007775E4">
              <w:rPr>
                <w:rFonts w:ascii="Times New Roman" w:eastAsia="Times New Roman" w:hAnsi="Times New Roman" w:cs="Times New Roman"/>
                <w:b/>
                <w:sz w:val="16"/>
                <w:szCs w:val="16"/>
                <w:lang w:eastAsia="ru-RU"/>
              </w:rPr>
              <w:t>Подразделение и (или) должностные лица ответственные за реализацию мероприятия</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775E4" w:rsidRPr="007775E4" w:rsidRDefault="007775E4" w:rsidP="007775E4">
            <w:pPr>
              <w:jc w:val="center"/>
              <w:rPr>
                <w:rFonts w:ascii="Times New Roman" w:eastAsia="Calibri" w:hAnsi="Times New Roman" w:cs="Times New Roman"/>
                <w:sz w:val="16"/>
                <w:szCs w:val="16"/>
                <w:lang w:eastAsia="ru-RU"/>
              </w:rPr>
            </w:pPr>
            <w:r w:rsidRPr="007775E4">
              <w:rPr>
                <w:rFonts w:ascii="Times New Roman" w:eastAsia="Calibri" w:hAnsi="Times New Roman" w:cs="Times New Roman"/>
                <w:b/>
                <w:bCs/>
                <w:sz w:val="16"/>
                <w:szCs w:val="16"/>
                <w:lang w:eastAsia="ru-RU"/>
              </w:rPr>
              <w:t>Сроки (периодичность) их проведения</w:t>
            </w:r>
          </w:p>
        </w:tc>
      </w:tr>
      <w:tr w:rsidR="007775E4" w:rsidRPr="007775E4" w:rsidTr="003B48FE">
        <w:tc>
          <w:tcPr>
            <w:tcW w:w="425" w:type="dxa"/>
            <w:vMerge w:val="restart"/>
            <w:tcBorders>
              <w:top w:val="single" w:sz="4" w:space="0" w:color="auto"/>
              <w:left w:val="single" w:sz="4" w:space="0" w:color="auto"/>
              <w:right w:val="single" w:sz="4" w:space="0" w:color="auto"/>
            </w:tcBorders>
            <w:shd w:val="clear" w:color="auto" w:fill="auto"/>
            <w:hideMark/>
          </w:tcPr>
          <w:p w:rsidR="007775E4" w:rsidRPr="007775E4" w:rsidRDefault="007775E4" w:rsidP="007775E4">
            <w:pPr>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1.</w:t>
            </w:r>
          </w:p>
          <w:p w:rsidR="007775E4" w:rsidRPr="007775E4" w:rsidRDefault="007775E4" w:rsidP="007775E4">
            <w:pPr>
              <w:rPr>
                <w:rFonts w:ascii="Times New Roman" w:eastAsia="Calibri" w:hAnsi="Times New Roman" w:cs="Times New Roman"/>
                <w:sz w:val="16"/>
                <w:szCs w:val="16"/>
                <w:lang w:eastAsia="ru-RU"/>
              </w:rPr>
            </w:pPr>
          </w:p>
        </w:tc>
        <w:tc>
          <w:tcPr>
            <w:tcW w:w="2410" w:type="dxa"/>
            <w:vMerge w:val="restart"/>
            <w:tcBorders>
              <w:top w:val="single" w:sz="4" w:space="0" w:color="auto"/>
              <w:left w:val="single" w:sz="4" w:space="0" w:color="auto"/>
              <w:right w:val="single" w:sz="4" w:space="0" w:color="auto"/>
            </w:tcBorders>
            <w:shd w:val="clear" w:color="auto" w:fill="auto"/>
            <w:hideMark/>
          </w:tcPr>
          <w:p w:rsidR="007775E4" w:rsidRPr="007775E4" w:rsidRDefault="007775E4" w:rsidP="007775E4">
            <w:pPr>
              <w:ind w:firstLine="8"/>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Информирование</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rsidR="007775E4" w:rsidRPr="007775E4" w:rsidRDefault="007775E4" w:rsidP="007775E4">
            <w:pPr>
              <w:jc w:val="left"/>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Проведение публичных мероприятий (собраний, совещаний, семинаров) с контролируемыми лицами в целях их информирования</w:t>
            </w:r>
          </w:p>
        </w:tc>
        <w:tc>
          <w:tcPr>
            <w:tcW w:w="2694" w:type="dxa"/>
            <w:tcBorders>
              <w:top w:val="single" w:sz="4" w:space="0" w:color="auto"/>
              <w:left w:val="single" w:sz="4" w:space="0" w:color="auto"/>
              <w:bottom w:val="single" w:sz="4" w:space="0" w:color="auto"/>
              <w:right w:val="single" w:sz="4" w:space="0" w:color="auto"/>
            </w:tcBorders>
          </w:tcPr>
          <w:p w:rsidR="007775E4" w:rsidRPr="007775E4" w:rsidRDefault="007775E4" w:rsidP="007775E4">
            <w:pPr>
              <w:jc w:val="left"/>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Отдел муниципального хозяйства строительства и архитектуры администрации района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775E4" w:rsidRPr="007775E4" w:rsidRDefault="007775E4" w:rsidP="007775E4">
            <w:pPr>
              <w:ind w:left="-108" w:firstLine="108"/>
              <w:jc w:val="center"/>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По мере необходимости в течение года;</w:t>
            </w:r>
          </w:p>
        </w:tc>
      </w:tr>
      <w:tr w:rsidR="007775E4" w:rsidRPr="007775E4" w:rsidTr="003B48FE">
        <w:tc>
          <w:tcPr>
            <w:tcW w:w="425" w:type="dxa"/>
            <w:vMerge/>
            <w:tcBorders>
              <w:left w:val="single" w:sz="4" w:space="0" w:color="auto"/>
              <w:right w:val="single" w:sz="4" w:space="0" w:color="auto"/>
            </w:tcBorders>
            <w:shd w:val="clear" w:color="auto" w:fill="auto"/>
          </w:tcPr>
          <w:p w:rsidR="007775E4" w:rsidRPr="007775E4" w:rsidRDefault="007775E4" w:rsidP="007775E4">
            <w:pPr>
              <w:ind w:firstLine="33"/>
              <w:rPr>
                <w:rFonts w:ascii="Times New Roman" w:eastAsia="Calibri" w:hAnsi="Times New Roman" w:cs="Times New Roman"/>
                <w:sz w:val="16"/>
                <w:szCs w:val="16"/>
                <w:lang w:eastAsia="ru-RU"/>
              </w:rPr>
            </w:pPr>
          </w:p>
        </w:tc>
        <w:tc>
          <w:tcPr>
            <w:tcW w:w="2410" w:type="dxa"/>
            <w:vMerge/>
            <w:tcBorders>
              <w:left w:val="single" w:sz="4" w:space="0" w:color="auto"/>
              <w:right w:val="single" w:sz="4" w:space="0" w:color="auto"/>
            </w:tcBorders>
            <w:shd w:val="clear" w:color="auto" w:fill="auto"/>
          </w:tcPr>
          <w:p w:rsidR="007775E4" w:rsidRPr="007775E4" w:rsidRDefault="007775E4" w:rsidP="007775E4">
            <w:pPr>
              <w:autoSpaceDE w:val="0"/>
              <w:autoSpaceDN w:val="0"/>
              <w:adjustRightInd w:val="0"/>
              <w:jc w:val="left"/>
              <w:rPr>
                <w:rFonts w:ascii="Times New Roman" w:eastAsia="Calibri" w:hAnsi="Times New Roman" w:cs="Times New Roman"/>
                <w:color w:val="000000"/>
                <w:sz w:val="16"/>
                <w:szCs w:val="16"/>
                <w:lang w:eastAsia="ru-RU"/>
              </w:rPr>
            </w:pP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7775E4" w:rsidRPr="007775E4" w:rsidRDefault="007775E4" w:rsidP="007775E4">
            <w:pPr>
              <w:jc w:val="left"/>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Публикация на сайте руководств по соблюдению обязательных требований в сфере автомобильного транспорта, городского наземного электрического транспорта и в дорожном хозяйстве вне границ населенных пунктов в границах Мокшанского района Пензенской области при направлении их в адрес местной администрации уполномоченным федеральным органом исполнительной власти</w:t>
            </w:r>
          </w:p>
        </w:tc>
        <w:tc>
          <w:tcPr>
            <w:tcW w:w="2694" w:type="dxa"/>
            <w:tcBorders>
              <w:top w:val="single" w:sz="4" w:space="0" w:color="auto"/>
              <w:left w:val="single" w:sz="4" w:space="0" w:color="auto"/>
              <w:bottom w:val="single" w:sz="4" w:space="0" w:color="auto"/>
              <w:right w:val="single" w:sz="4" w:space="0" w:color="auto"/>
            </w:tcBorders>
          </w:tcPr>
          <w:p w:rsidR="007775E4" w:rsidRPr="007775E4" w:rsidRDefault="007775E4" w:rsidP="007775E4">
            <w:pPr>
              <w:jc w:val="left"/>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Отдел муниципального хозяйства строительства и архитектуры администрации района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775E4" w:rsidRPr="007775E4" w:rsidRDefault="007775E4" w:rsidP="007775E4">
            <w:pPr>
              <w:jc w:val="center"/>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По мере поступления</w:t>
            </w:r>
          </w:p>
        </w:tc>
      </w:tr>
      <w:tr w:rsidR="007775E4" w:rsidRPr="007775E4" w:rsidTr="007775E4">
        <w:trPr>
          <w:trHeight w:val="720"/>
        </w:trPr>
        <w:tc>
          <w:tcPr>
            <w:tcW w:w="425" w:type="dxa"/>
            <w:vMerge/>
            <w:tcBorders>
              <w:left w:val="single" w:sz="4" w:space="0" w:color="auto"/>
              <w:right w:val="single" w:sz="4" w:space="0" w:color="auto"/>
            </w:tcBorders>
            <w:shd w:val="clear" w:color="auto" w:fill="auto"/>
            <w:hideMark/>
          </w:tcPr>
          <w:p w:rsidR="007775E4" w:rsidRPr="007775E4" w:rsidRDefault="007775E4" w:rsidP="007775E4">
            <w:pPr>
              <w:ind w:firstLine="33"/>
              <w:rPr>
                <w:rFonts w:ascii="Times New Roman" w:eastAsia="Calibri" w:hAnsi="Times New Roman" w:cs="Times New Roman"/>
                <w:sz w:val="16"/>
                <w:szCs w:val="16"/>
                <w:lang w:eastAsia="ru-RU"/>
              </w:rPr>
            </w:pPr>
          </w:p>
        </w:tc>
        <w:tc>
          <w:tcPr>
            <w:tcW w:w="2410" w:type="dxa"/>
            <w:vMerge/>
            <w:tcBorders>
              <w:left w:val="single" w:sz="4" w:space="0" w:color="auto"/>
              <w:right w:val="single" w:sz="4" w:space="0" w:color="auto"/>
            </w:tcBorders>
            <w:shd w:val="clear" w:color="auto" w:fill="auto"/>
            <w:hideMark/>
          </w:tcPr>
          <w:p w:rsidR="007775E4" w:rsidRPr="007775E4" w:rsidRDefault="007775E4" w:rsidP="007775E4">
            <w:pPr>
              <w:rPr>
                <w:rFonts w:ascii="Times New Roman" w:eastAsia="Calibri" w:hAnsi="Times New Roman" w:cs="Times New Roman"/>
                <w:sz w:val="16"/>
                <w:szCs w:val="16"/>
                <w:lang w:eastAsia="ru-RU"/>
              </w:rPr>
            </w:pPr>
          </w:p>
        </w:tc>
        <w:tc>
          <w:tcPr>
            <w:tcW w:w="3402" w:type="dxa"/>
            <w:tcBorders>
              <w:top w:val="single" w:sz="4" w:space="0" w:color="auto"/>
              <w:left w:val="single" w:sz="4" w:space="0" w:color="auto"/>
              <w:right w:val="single" w:sz="4" w:space="0" w:color="auto"/>
            </w:tcBorders>
            <w:shd w:val="clear" w:color="auto" w:fill="auto"/>
            <w:hideMark/>
          </w:tcPr>
          <w:p w:rsidR="007775E4" w:rsidRPr="007775E4" w:rsidRDefault="007775E4" w:rsidP="008D2015">
            <w:pPr>
              <w:autoSpaceDE w:val="0"/>
              <w:autoSpaceDN w:val="0"/>
              <w:adjustRightInd w:val="0"/>
              <w:jc w:val="left"/>
              <w:rPr>
                <w:rFonts w:ascii="Times New Roman" w:eastAsia="Times New Roman" w:hAnsi="Times New Roman" w:cs="Times New Roman"/>
                <w:sz w:val="16"/>
                <w:szCs w:val="16"/>
                <w:lang w:eastAsia="ru-RU"/>
              </w:rPr>
            </w:pPr>
            <w:r w:rsidRPr="007775E4">
              <w:rPr>
                <w:rFonts w:ascii="Times New Roman" w:eastAsia="Times New Roman" w:hAnsi="Times New Roman" w:cs="Times New Roman"/>
                <w:sz w:val="16"/>
                <w:szCs w:val="16"/>
                <w:lang w:eastAsia="ru-RU"/>
              </w:rPr>
              <w:t>Размещение и поддержание в актуальном состоянии на официальном сайте в сети "Интернет" информации, перечень которой предусмотрен Положением о виде контроля</w:t>
            </w:r>
          </w:p>
        </w:tc>
        <w:tc>
          <w:tcPr>
            <w:tcW w:w="2694" w:type="dxa"/>
            <w:tcBorders>
              <w:top w:val="single" w:sz="4" w:space="0" w:color="auto"/>
              <w:left w:val="single" w:sz="4" w:space="0" w:color="auto"/>
              <w:right w:val="single" w:sz="4" w:space="0" w:color="auto"/>
            </w:tcBorders>
          </w:tcPr>
          <w:p w:rsidR="007775E4" w:rsidRPr="007775E4" w:rsidRDefault="007775E4" w:rsidP="007775E4">
            <w:pPr>
              <w:jc w:val="left"/>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Отдел муниципального хозяйства строительства и архитектуры администрации района</w:t>
            </w:r>
          </w:p>
        </w:tc>
        <w:tc>
          <w:tcPr>
            <w:tcW w:w="1559" w:type="dxa"/>
            <w:tcBorders>
              <w:top w:val="single" w:sz="4" w:space="0" w:color="auto"/>
              <w:left w:val="single" w:sz="4" w:space="0" w:color="auto"/>
              <w:right w:val="single" w:sz="4" w:space="0" w:color="auto"/>
            </w:tcBorders>
            <w:shd w:val="clear" w:color="auto" w:fill="auto"/>
            <w:vAlign w:val="center"/>
            <w:hideMark/>
          </w:tcPr>
          <w:p w:rsidR="007775E4" w:rsidRPr="007775E4" w:rsidRDefault="007775E4" w:rsidP="007775E4">
            <w:pPr>
              <w:jc w:val="center"/>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По мере обновления</w:t>
            </w:r>
          </w:p>
        </w:tc>
      </w:tr>
      <w:tr w:rsidR="007775E4" w:rsidRPr="007775E4" w:rsidTr="003B48FE">
        <w:trPr>
          <w:trHeight w:val="1946"/>
        </w:trPr>
        <w:tc>
          <w:tcPr>
            <w:tcW w:w="425" w:type="dxa"/>
            <w:tcBorders>
              <w:top w:val="single" w:sz="4" w:space="0" w:color="auto"/>
              <w:left w:val="single" w:sz="4" w:space="0" w:color="auto"/>
              <w:bottom w:val="single" w:sz="4" w:space="0" w:color="auto"/>
              <w:right w:val="single" w:sz="4" w:space="0" w:color="auto"/>
            </w:tcBorders>
            <w:shd w:val="clear" w:color="auto" w:fill="auto"/>
          </w:tcPr>
          <w:p w:rsidR="007775E4" w:rsidRPr="007775E4" w:rsidRDefault="007775E4" w:rsidP="007775E4">
            <w:pPr>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2.</w:t>
            </w:r>
          </w:p>
        </w:tc>
        <w:tc>
          <w:tcPr>
            <w:tcW w:w="2410" w:type="dxa"/>
            <w:tcBorders>
              <w:top w:val="single" w:sz="4" w:space="0" w:color="auto"/>
              <w:left w:val="single" w:sz="4" w:space="0" w:color="auto"/>
              <w:bottom w:val="single" w:sz="4" w:space="0" w:color="auto"/>
              <w:right w:val="single" w:sz="4" w:space="0" w:color="auto"/>
            </w:tcBorders>
            <w:shd w:val="clear" w:color="auto" w:fill="auto"/>
          </w:tcPr>
          <w:p w:rsidR="007775E4" w:rsidRPr="007775E4" w:rsidRDefault="007775E4" w:rsidP="007775E4">
            <w:pPr>
              <w:ind w:firstLine="34"/>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Обобщение правоприменительной практики</w:t>
            </w: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7775E4" w:rsidRPr="007775E4" w:rsidRDefault="007775E4" w:rsidP="007775E4">
            <w:pPr>
              <w:autoSpaceDE w:val="0"/>
              <w:autoSpaceDN w:val="0"/>
              <w:adjustRightInd w:val="0"/>
              <w:jc w:val="left"/>
              <w:rPr>
                <w:rFonts w:ascii="Times New Roman" w:eastAsia="Times New Roman" w:hAnsi="Times New Roman" w:cs="Times New Roman"/>
                <w:sz w:val="16"/>
                <w:szCs w:val="16"/>
                <w:lang w:eastAsia="ru-RU"/>
              </w:rPr>
            </w:pPr>
            <w:r w:rsidRPr="007775E4">
              <w:rPr>
                <w:rFonts w:ascii="Times New Roman" w:eastAsia="Calibri" w:hAnsi="Times New Roman" w:cs="Times New Roman"/>
                <w:sz w:val="16"/>
                <w:szCs w:val="16"/>
                <w:lang w:eastAsia="ru-RU"/>
              </w:rPr>
              <w:t>Обобщение и анализ правоприменительной практики контрольно-надзорной деятельности в сфере автомобильного транспорта, городского наземного электрического транспорта и в дорожном хозяйстве вне границ населенных пунктов в границах Мокшанского района Пензенской области с классификацией причин возникновения типовых нарушений обязательных требований и размещение утвержденного д</w:t>
            </w:r>
            <w:r w:rsidRPr="007775E4">
              <w:rPr>
                <w:rFonts w:ascii="Times New Roman" w:eastAsia="Times New Roman" w:hAnsi="Times New Roman" w:cs="Times New Roman"/>
                <w:sz w:val="16"/>
                <w:szCs w:val="16"/>
                <w:lang w:eastAsia="ru-RU"/>
              </w:rPr>
              <w:t>оклада о правоприменительной практике на официальном сайте в срок, не превышающий 5 рабочих дней со дня утверждения доклада.</w:t>
            </w:r>
          </w:p>
        </w:tc>
        <w:tc>
          <w:tcPr>
            <w:tcW w:w="2694" w:type="dxa"/>
            <w:tcBorders>
              <w:top w:val="single" w:sz="4" w:space="0" w:color="auto"/>
              <w:left w:val="single" w:sz="4" w:space="0" w:color="auto"/>
              <w:bottom w:val="single" w:sz="4" w:space="0" w:color="auto"/>
              <w:right w:val="single" w:sz="4" w:space="0" w:color="auto"/>
            </w:tcBorders>
          </w:tcPr>
          <w:p w:rsidR="007775E4" w:rsidRPr="007775E4" w:rsidRDefault="007775E4" w:rsidP="007775E4">
            <w:pPr>
              <w:jc w:val="left"/>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Отдел муниципального хозяйства строительства и архитектуры администрации района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775E4" w:rsidRPr="007775E4" w:rsidRDefault="007775E4" w:rsidP="007775E4">
            <w:pPr>
              <w:jc w:val="center"/>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Ежегодно (не позднее 25 февраля года, следующего за годом обобщения правоприменительной практики)</w:t>
            </w:r>
          </w:p>
        </w:tc>
      </w:tr>
      <w:tr w:rsidR="007775E4" w:rsidRPr="007775E4" w:rsidTr="003B48FE">
        <w:tc>
          <w:tcPr>
            <w:tcW w:w="425" w:type="dxa"/>
            <w:tcBorders>
              <w:top w:val="single" w:sz="4" w:space="0" w:color="auto"/>
              <w:left w:val="single" w:sz="4" w:space="0" w:color="auto"/>
              <w:bottom w:val="single" w:sz="4" w:space="0" w:color="auto"/>
              <w:right w:val="single" w:sz="4" w:space="0" w:color="auto"/>
            </w:tcBorders>
            <w:shd w:val="clear" w:color="auto" w:fill="auto"/>
          </w:tcPr>
          <w:p w:rsidR="007775E4" w:rsidRPr="007775E4" w:rsidRDefault="007775E4" w:rsidP="007775E4">
            <w:pPr>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3.</w:t>
            </w:r>
          </w:p>
        </w:tc>
        <w:tc>
          <w:tcPr>
            <w:tcW w:w="2410" w:type="dxa"/>
            <w:tcBorders>
              <w:top w:val="single" w:sz="4" w:space="0" w:color="auto"/>
              <w:left w:val="single" w:sz="4" w:space="0" w:color="auto"/>
              <w:bottom w:val="single" w:sz="4" w:space="0" w:color="auto"/>
              <w:right w:val="single" w:sz="4" w:space="0" w:color="auto"/>
            </w:tcBorders>
            <w:shd w:val="clear" w:color="auto" w:fill="auto"/>
          </w:tcPr>
          <w:p w:rsidR="007775E4" w:rsidRPr="007775E4" w:rsidRDefault="007775E4" w:rsidP="007775E4">
            <w:pPr>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 xml:space="preserve">Объявление предостережения </w:t>
            </w: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7775E4" w:rsidRPr="007775E4" w:rsidRDefault="007775E4" w:rsidP="007775E4">
            <w:pPr>
              <w:autoSpaceDE w:val="0"/>
              <w:autoSpaceDN w:val="0"/>
              <w:adjustRightInd w:val="0"/>
              <w:jc w:val="left"/>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Объявление предостережений контролируемым лицам для целей принятия мер по обеспечению соблюдения обязательных требований</w:t>
            </w:r>
          </w:p>
        </w:tc>
        <w:tc>
          <w:tcPr>
            <w:tcW w:w="2694" w:type="dxa"/>
            <w:tcBorders>
              <w:top w:val="single" w:sz="4" w:space="0" w:color="auto"/>
              <w:left w:val="single" w:sz="4" w:space="0" w:color="auto"/>
              <w:bottom w:val="single" w:sz="4" w:space="0" w:color="auto"/>
              <w:right w:val="single" w:sz="4" w:space="0" w:color="auto"/>
            </w:tcBorders>
          </w:tcPr>
          <w:p w:rsidR="007775E4" w:rsidRPr="007775E4" w:rsidRDefault="007775E4" w:rsidP="007775E4">
            <w:pPr>
              <w:autoSpaceDE w:val="0"/>
              <w:autoSpaceDN w:val="0"/>
              <w:adjustRightInd w:val="0"/>
              <w:jc w:val="left"/>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Отдел муниципального хозяйства строительства и архитектуры администрации района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775E4" w:rsidRPr="007775E4" w:rsidRDefault="007775E4" w:rsidP="007775E4">
            <w:pPr>
              <w:autoSpaceDE w:val="0"/>
              <w:autoSpaceDN w:val="0"/>
              <w:adjustRightInd w:val="0"/>
              <w:jc w:val="center"/>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В течение года (при наличии оснований)</w:t>
            </w:r>
          </w:p>
          <w:p w:rsidR="007775E4" w:rsidRPr="007775E4" w:rsidRDefault="007775E4" w:rsidP="007775E4">
            <w:pPr>
              <w:jc w:val="left"/>
              <w:rPr>
                <w:rFonts w:ascii="Times New Roman" w:eastAsia="Calibri" w:hAnsi="Times New Roman" w:cs="Times New Roman"/>
                <w:sz w:val="16"/>
                <w:szCs w:val="16"/>
                <w:lang w:eastAsia="ru-RU"/>
              </w:rPr>
            </w:pPr>
          </w:p>
        </w:tc>
      </w:tr>
      <w:tr w:rsidR="007775E4" w:rsidRPr="007775E4" w:rsidTr="007775E4">
        <w:trPr>
          <w:trHeight w:val="3104"/>
        </w:trPr>
        <w:tc>
          <w:tcPr>
            <w:tcW w:w="425" w:type="dxa"/>
            <w:tcBorders>
              <w:top w:val="single" w:sz="4" w:space="0" w:color="auto"/>
              <w:left w:val="single" w:sz="4" w:space="0" w:color="auto"/>
              <w:right w:val="single" w:sz="4" w:space="0" w:color="auto"/>
            </w:tcBorders>
            <w:shd w:val="clear" w:color="auto" w:fill="auto"/>
            <w:hideMark/>
          </w:tcPr>
          <w:p w:rsidR="007775E4" w:rsidRPr="007775E4" w:rsidRDefault="007775E4" w:rsidP="007775E4">
            <w:pPr>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4.</w:t>
            </w:r>
          </w:p>
        </w:tc>
        <w:tc>
          <w:tcPr>
            <w:tcW w:w="2410" w:type="dxa"/>
            <w:tcBorders>
              <w:top w:val="single" w:sz="4" w:space="0" w:color="auto"/>
              <w:left w:val="single" w:sz="4" w:space="0" w:color="auto"/>
              <w:right w:val="single" w:sz="4" w:space="0" w:color="auto"/>
            </w:tcBorders>
            <w:shd w:val="clear" w:color="auto" w:fill="auto"/>
            <w:hideMark/>
          </w:tcPr>
          <w:p w:rsidR="007775E4" w:rsidRPr="007775E4" w:rsidRDefault="007775E4" w:rsidP="007775E4">
            <w:pPr>
              <w:ind w:firstLine="34"/>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Консультирование</w:t>
            </w:r>
          </w:p>
        </w:tc>
        <w:tc>
          <w:tcPr>
            <w:tcW w:w="3402" w:type="dxa"/>
            <w:tcBorders>
              <w:top w:val="single" w:sz="4" w:space="0" w:color="auto"/>
              <w:left w:val="single" w:sz="4" w:space="0" w:color="auto"/>
              <w:right w:val="single" w:sz="4" w:space="0" w:color="auto"/>
            </w:tcBorders>
            <w:shd w:val="clear" w:color="auto" w:fill="auto"/>
            <w:hideMark/>
          </w:tcPr>
          <w:p w:rsidR="007775E4" w:rsidRPr="007775E4" w:rsidRDefault="007775E4" w:rsidP="007775E4">
            <w:pPr>
              <w:autoSpaceDE w:val="0"/>
              <w:autoSpaceDN w:val="0"/>
              <w:adjustRightInd w:val="0"/>
              <w:jc w:val="left"/>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 xml:space="preserve">Проведение должностными лицами </w:t>
            </w:r>
            <w:r w:rsidRPr="007775E4">
              <w:rPr>
                <w:rFonts w:ascii="Times New Roman" w:eastAsia="Calibri" w:hAnsi="Times New Roman" w:cs="Times New Roman"/>
                <w:iCs/>
                <w:sz w:val="16"/>
                <w:szCs w:val="16"/>
                <w:lang w:eastAsia="ru-RU"/>
              </w:rPr>
              <w:t>администрации</w:t>
            </w:r>
            <w:r w:rsidRPr="007775E4">
              <w:rPr>
                <w:rFonts w:ascii="Times New Roman" w:eastAsia="Calibri" w:hAnsi="Times New Roman" w:cs="Times New Roman"/>
                <w:sz w:val="16"/>
                <w:szCs w:val="16"/>
                <w:lang w:eastAsia="ru-RU"/>
              </w:rPr>
              <w:t xml:space="preserve"> консультаций по вопросам:</w:t>
            </w:r>
          </w:p>
          <w:p w:rsidR="007775E4" w:rsidRPr="007775E4" w:rsidRDefault="007775E4" w:rsidP="007775E4">
            <w:pPr>
              <w:autoSpaceDE w:val="0"/>
              <w:autoSpaceDN w:val="0"/>
              <w:adjustRightInd w:val="0"/>
              <w:jc w:val="left"/>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автомобильного транспорта, городского наземного электрического транспорта и в дорожном хозяйстве вне границ населенных пунктов в границах Мокшанского района Пензенской области.</w:t>
            </w:r>
          </w:p>
          <w:p w:rsidR="007775E4" w:rsidRPr="007775E4" w:rsidRDefault="007775E4" w:rsidP="007775E4">
            <w:pPr>
              <w:autoSpaceDE w:val="0"/>
              <w:autoSpaceDN w:val="0"/>
              <w:adjustRightInd w:val="0"/>
              <w:jc w:val="left"/>
              <w:rPr>
                <w:rFonts w:ascii="Times New Roman" w:eastAsia="Times New Roman" w:hAnsi="Times New Roman" w:cs="Times New Roman"/>
                <w:sz w:val="16"/>
                <w:szCs w:val="16"/>
                <w:lang w:eastAsia="ru-RU"/>
              </w:rPr>
            </w:pPr>
            <w:r w:rsidRPr="007775E4">
              <w:rPr>
                <w:rFonts w:ascii="Times New Roman" w:eastAsia="Calibri" w:hAnsi="Times New Roman" w:cs="Times New Roman"/>
                <w:sz w:val="16"/>
                <w:szCs w:val="16"/>
                <w:lang w:eastAsia="ru-RU"/>
              </w:rPr>
              <w:t xml:space="preserve">Консультирование осуществляется посредствам </w:t>
            </w:r>
            <w:r w:rsidRPr="007775E4">
              <w:rPr>
                <w:rFonts w:ascii="Times New Roman" w:eastAsia="Times New Roman" w:hAnsi="Times New Roman" w:cs="Times New Roman"/>
                <w:sz w:val="16"/>
                <w:szCs w:val="16"/>
                <w:lang w:eastAsia="ru-RU"/>
              </w:rPr>
              <w:t xml:space="preserve">личного обращения, телефонной связи, электронной почты, видео-конференц-связи, при получении письменного запроса - в письменной форме в порядке, установленном Федеральным </w:t>
            </w:r>
            <w:hyperlink r:id="rId16" w:history="1">
              <w:r w:rsidRPr="007775E4">
                <w:rPr>
                  <w:rFonts w:ascii="Times New Roman" w:eastAsia="Times New Roman" w:hAnsi="Times New Roman" w:cs="Times New Roman"/>
                  <w:sz w:val="16"/>
                  <w:szCs w:val="16"/>
                  <w:lang w:eastAsia="ru-RU"/>
                </w:rPr>
                <w:t>законом</w:t>
              </w:r>
            </w:hyperlink>
            <w:r w:rsidRPr="007775E4">
              <w:rPr>
                <w:rFonts w:ascii="Times New Roman" w:eastAsia="Times New Roman" w:hAnsi="Times New Roman" w:cs="Times New Roman"/>
                <w:sz w:val="16"/>
                <w:szCs w:val="16"/>
                <w:lang w:eastAsia="ru-RU"/>
              </w:rPr>
              <w:t xml:space="preserve"> «О порядке рассмотрения обращения граждан Российской Федерации», а также в ходе проведения профилактического мероприятия, контрольного (надзорного) мероприятия.</w:t>
            </w:r>
          </w:p>
        </w:tc>
        <w:tc>
          <w:tcPr>
            <w:tcW w:w="2694" w:type="dxa"/>
            <w:tcBorders>
              <w:top w:val="single" w:sz="4" w:space="0" w:color="auto"/>
              <w:left w:val="single" w:sz="4" w:space="0" w:color="auto"/>
              <w:right w:val="single" w:sz="4" w:space="0" w:color="auto"/>
            </w:tcBorders>
          </w:tcPr>
          <w:p w:rsidR="007775E4" w:rsidRPr="007775E4" w:rsidRDefault="007775E4" w:rsidP="007775E4">
            <w:pPr>
              <w:autoSpaceDE w:val="0"/>
              <w:autoSpaceDN w:val="0"/>
              <w:adjustRightInd w:val="0"/>
              <w:jc w:val="left"/>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Отдел муниципального хозяйства строительства и архитектуры администрации района</w:t>
            </w:r>
          </w:p>
        </w:tc>
        <w:tc>
          <w:tcPr>
            <w:tcW w:w="1559" w:type="dxa"/>
            <w:tcBorders>
              <w:top w:val="single" w:sz="4" w:space="0" w:color="auto"/>
              <w:left w:val="single" w:sz="4" w:space="0" w:color="auto"/>
              <w:right w:val="single" w:sz="4" w:space="0" w:color="auto"/>
            </w:tcBorders>
            <w:shd w:val="clear" w:color="auto" w:fill="auto"/>
            <w:vAlign w:val="center"/>
            <w:hideMark/>
          </w:tcPr>
          <w:p w:rsidR="007775E4" w:rsidRPr="007775E4" w:rsidRDefault="007775E4" w:rsidP="007775E4">
            <w:pPr>
              <w:autoSpaceDE w:val="0"/>
              <w:autoSpaceDN w:val="0"/>
              <w:adjustRightInd w:val="0"/>
              <w:jc w:val="center"/>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В течение года (при наличии оснований)</w:t>
            </w:r>
          </w:p>
          <w:p w:rsidR="007775E4" w:rsidRPr="007775E4" w:rsidRDefault="007775E4" w:rsidP="007775E4">
            <w:pPr>
              <w:autoSpaceDE w:val="0"/>
              <w:autoSpaceDN w:val="0"/>
              <w:adjustRightInd w:val="0"/>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 xml:space="preserve"> </w:t>
            </w:r>
          </w:p>
          <w:p w:rsidR="007775E4" w:rsidRPr="007775E4" w:rsidRDefault="007775E4" w:rsidP="007775E4">
            <w:pPr>
              <w:jc w:val="left"/>
              <w:rPr>
                <w:rFonts w:ascii="Times New Roman" w:eastAsia="Calibri" w:hAnsi="Times New Roman" w:cs="Times New Roman"/>
                <w:sz w:val="16"/>
                <w:szCs w:val="16"/>
                <w:highlight w:val="yellow"/>
                <w:lang w:eastAsia="ru-RU"/>
              </w:rPr>
            </w:pPr>
          </w:p>
        </w:tc>
      </w:tr>
      <w:tr w:rsidR="007775E4" w:rsidRPr="007775E4" w:rsidTr="003B48FE">
        <w:tc>
          <w:tcPr>
            <w:tcW w:w="425" w:type="dxa"/>
            <w:tcBorders>
              <w:top w:val="single" w:sz="4" w:space="0" w:color="auto"/>
              <w:left w:val="single" w:sz="4" w:space="0" w:color="auto"/>
              <w:bottom w:val="single" w:sz="4" w:space="0" w:color="auto"/>
              <w:right w:val="single" w:sz="4" w:space="0" w:color="auto"/>
            </w:tcBorders>
            <w:shd w:val="clear" w:color="auto" w:fill="auto"/>
          </w:tcPr>
          <w:p w:rsidR="007775E4" w:rsidRPr="007775E4" w:rsidRDefault="007775E4" w:rsidP="007775E4">
            <w:pPr>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5.</w:t>
            </w:r>
          </w:p>
        </w:tc>
        <w:tc>
          <w:tcPr>
            <w:tcW w:w="2410" w:type="dxa"/>
            <w:tcBorders>
              <w:top w:val="single" w:sz="4" w:space="0" w:color="auto"/>
              <w:left w:val="single" w:sz="4" w:space="0" w:color="auto"/>
              <w:bottom w:val="single" w:sz="4" w:space="0" w:color="auto"/>
              <w:right w:val="single" w:sz="4" w:space="0" w:color="auto"/>
            </w:tcBorders>
            <w:shd w:val="clear" w:color="auto" w:fill="auto"/>
          </w:tcPr>
          <w:p w:rsidR="007775E4" w:rsidRPr="007775E4" w:rsidRDefault="007775E4" w:rsidP="007775E4">
            <w:pPr>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Профилактический визит</w:t>
            </w: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7775E4" w:rsidRPr="007775E4" w:rsidRDefault="007775E4" w:rsidP="007775E4">
            <w:pPr>
              <w:autoSpaceDE w:val="0"/>
              <w:autoSpaceDN w:val="0"/>
              <w:adjustRightInd w:val="0"/>
              <w:jc w:val="left"/>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Проведение должностными лицами органа муниципального контроля информирования контролируемых лиц об обязательных требованиях, предъявляемых к его деятельности либо к принадлежащим ему объектам муниципального контроля, их соответствии критериям риска, основаниях и о рекомендуемых способах снижения категории риска, а также о видах, содержании и об интенсивности контрольных (надзорных) мероприятий, проводимых в отношении объекта муниципального контроля, исходя из его отнесения к соответствующей категории риска.</w:t>
            </w:r>
          </w:p>
          <w:p w:rsidR="007775E4" w:rsidRPr="007775E4" w:rsidRDefault="007775E4" w:rsidP="007775E4">
            <w:pPr>
              <w:autoSpaceDE w:val="0"/>
              <w:autoSpaceDN w:val="0"/>
              <w:adjustRightInd w:val="0"/>
              <w:jc w:val="left"/>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Обязательные профилактические визиты проводятся для лиц, указанных в Положения о виде контроля.</w:t>
            </w:r>
          </w:p>
        </w:tc>
        <w:tc>
          <w:tcPr>
            <w:tcW w:w="2694" w:type="dxa"/>
            <w:tcBorders>
              <w:top w:val="single" w:sz="4" w:space="0" w:color="auto"/>
              <w:left w:val="single" w:sz="4" w:space="0" w:color="auto"/>
              <w:bottom w:val="single" w:sz="4" w:space="0" w:color="auto"/>
              <w:right w:val="single" w:sz="4" w:space="0" w:color="auto"/>
            </w:tcBorders>
          </w:tcPr>
          <w:p w:rsidR="007775E4" w:rsidRPr="007775E4" w:rsidRDefault="007775E4" w:rsidP="007775E4">
            <w:pPr>
              <w:autoSpaceDE w:val="0"/>
              <w:autoSpaceDN w:val="0"/>
              <w:adjustRightInd w:val="0"/>
              <w:jc w:val="left"/>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Отдел муниципального хозяйства строительства и архитектуры администрации района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775E4" w:rsidRPr="007775E4" w:rsidRDefault="007775E4" w:rsidP="007775E4">
            <w:pPr>
              <w:autoSpaceDE w:val="0"/>
              <w:autoSpaceDN w:val="0"/>
              <w:adjustRightInd w:val="0"/>
              <w:jc w:val="left"/>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Профилакти</w:t>
            </w:r>
          </w:p>
          <w:p w:rsidR="007775E4" w:rsidRPr="007775E4" w:rsidRDefault="007775E4" w:rsidP="007775E4">
            <w:pPr>
              <w:autoSpaceDE w:val="0"/>
              <w:autoSpaceDN w:val="0"/>
              <w:adjustRightInd w:val="0"/>
              <w:jc w:val="left"/>
              <w:rPr>
                <w:rFonts w:ascii="Times New Roman" w:eastAsia="Calibri" w:hAnsi="Times New Roman" w:cs="Times New Roman"/>
                <w:sz w:val="16"/>
                <w:szCs w:val="16"/>
                <w:lang w:eastAsia="ru-RU"/>
              </w:rPr>
            </w:pPr>
            <w:r w:rsidRPr="007775E4">
              <w:rPr>
                <w:rFonts w:ascii="Times New Roman" w:eastAsia="Calibri" w:hAnsi="Times New Roman" w:cs="Times New Roman"/>
                <w:sz w:val="16"/>
                <w:szCs w:val="16"/>
                <w:lang w:eastAsia="ru-RU"/>
              </w:rPr>
              <w:t>ческие визиты подлежат проведению в течение года (при наличии оснований).</w:t>
            </w:r>
          </w:p>
          <w:p w:rsidR="007775E4" w:rsidRPr="007775E4" w:rsidRDefault="007775E4" w:rsidP="007775E4">
            <w:pPr>
              <w:autoSpaceDE w:val="0"/>
              <w:autoSpaceDN w:val="0"/>
              <w:adjustRightInd w:val="0"/>
              <w:jc w:val="left"/>
              <w:rPr>
                <w:rFonts w:ascii="Times New Roman" w:eastAsia="Calibri" w:hAnsi="Times New Roman" w:cs="Times New Roman"/>
                <w:sz w:val="16"/>
                <w:szCs w:val="16"/>
                <w:lang w:eastAsia="ru-RU"/>
              </w:rPr>
            </w:pPr>
          </w:p>
        </w:tc>
      </w:tr>
    </w:tbl>
    <w:p w:rsidR="007775E4" w:rsidRPr="007775E4" w:rsidRDefault="007775E4" w:rsidP="007775E4">
      <w:pPr>
        <w:rPr>
          <w:rFonts w:ascii="Times New Roman" w:eastAsia="Calibri" w:hAnsi="Times New Roman" w:cs="Times New Roman"/>
          <w:sz w:val="16"/>
          <w:szCs w:val="16"/>
        </w:rPr>
      </w:pPr>
    </w:p>
    <w:p w:rsidR="00B5746C" w:rsidRDefault="00B5746C" w:rsidP="002D4AA4">
      <w:pPr>
        <w:pStyle w:val="afd"/>
        <w:jc w:val="right"/>
        <w:rPr>
          <w:sz w:val="16"/>
          <w:szCs w:val="16"/>
        </w:rPr>
      </w:pPr>
    </w:p>
    <w:p w:rsidR="00B5746C" w:rsidRDefault="00B5746C" w:rsidP="002D4AA4">
      <w:pPr>
        <w:pStyle w:val="afd"/>
        <w:jc w:val="right"/>
        <w:rPr>
          <w:sz w:val="16"/>
          <w:szCs w:val="16"/>
        </w:rPr>
      </w:pPr>
    </w:p>
    <w:p w:rsidR="00B5746C" w:rsidRDefault="00B5746C" w:rsidP="002D4AA4">
      <w:pPr>
        <w:pStyle w:val="afd"/>
        <w:jc w:val="right"/>
        <w:rPr>
          <w:sz w:val="16"/>
          <w:szCs w:val="16"/>
        </w:rPr>
      </w:pPr>
    </w:p>
    <w:p w:rsidR="00B5746C" w:rsidRDefault="00B5746C" w:rsidP="002D4AA4">
      <w:pPr>
        <w:pStyle w:val="afd"/>
        <w:jc w:val="right"/>
        <w:rPr>
          <w:sz w:val="16"/>
          <w:szCs w:val="16"/>
        </w:rPr>
      </w:pPr>
    </w:p>
    <w:p w:rsidR="00B5746C" w:rsidRDefault="00B5746C" w:rsidP="002D4AA4">
      <w:pPr>
        <w:pStyle w:val="afd"/>
        <w:jc w:val="right"/>
        <w:rPr>
          <w:sz w:val="16"/>
          <w:szCs w:val="16"/>
        </w:rPr>
      </w:pPr>
    </w:p>
    <w:p w:rsidR="00B5746C" w:rsidRDefault="00B5746C" w:rsidP="002D4AA4">
      <w:pPr>
        <w:pStyle w:val="afd"/>
        <w:jc w:val="right"/>
        <w:rPr>
          <w:sz w:val="16"/>
          <w:szCs w:val="16"/>
        </w:rPr>
      </w:pPr>
    </w:p>
    <w:p w:rsidR="008D2015" w:rsidRDefault="008D2015" w:rsidP="002D4AA4">
      <w:pPr>
        <w:pStyle w:val="afd"/>
        <w:jc w:val="right"/>
        <w:rPr>
          <w:sz w:val="16"/>
          <w:szCs w:val="16"/>
        </w:rPr>
      </w:pPr>
    </w:p>
    <w:p w:rsidR="008D2015" w:rsidRDefault="008D2015" w:rsidP="002D4AA4">
      <w:pPr>
        <w:pStyle w:val="afd"/>
        <w:jc w:val="right"/>
        <w:rPr>
          <w:sz w:val="16"/>
          <w:szCs w:val="16"/>
        </w:rPr>
      </w:pPr>
    </w:p>
    <w:p w:rsidR="008D2015" w:rsidRDefault="008D2015" w:rsidP="002D4AA4">
      <w:pPr>
        <w:pStyle w:val="afd"/>
        <w:jc w:val="right"/>
        <w:rPr>
          <w:sz w:val="16"/>
          <w:szCs w:val="16"/>
        </w:rPr>
      </w:pPr>
    </w:p>
    <w:p w:rsidR="008D2015" w:rsidRDefault="008D2015" w:rsidP="002D4AA4">
      <w:pPr>
        <w:pStyle w:val="afd"/>
        <w:jc w:val="right"/>
        <w:rPr>
          <w:sz w:val="16"/>
          <w:szCs w:val="16"/>
        </w:rPr>
      </w:pPr>
    </w:p>
    <w:p w:rsidR="008D2015" w:rsidRDefault="008D2015" w:rsidP="002D4AA4">
      <w:pPr>
        <w:pStyle w:val="afd"/>
        <w:jc w:val="right"/>
        <w:rPr>
          <w:sz w:val="16"/>
          <w:szCs w:val="16"/>
        </w:rPr>
      </w:pPr>
    </w:p>
    <w:p w:rsidR="008D2015" w:rsidRDefault="008D2015" w:rsidP="002D4AA4">
      <w:pPr>
        <w:pStyle w:val="afd"/>
        <w:jc w:val="right"/>
        <w:rPr>
          <w:sz w:val="16"/>
          <w:szCs w:val="16"/>
        </w:rPr>
      </w:pPr>
    </w:p>
    <w:p w:rsidR="008D2015" w:rsidRDefault="008D2015" w:rsidP="002D4AA4">
      <w:pPr>
        <w:pStyle w:val="afd"/>
        <w:jc w:val="right"/>
        <w:rPr>
          <w:sz w:val="16"/>
          <w:szCs w:val="16"/>
        </w:rPr>
      </w:pPr>
    </w:p>
    <w:p w:rsidR="008D2015" w:rsidRDefault="008D2015" w:rsidP="002D4AA4">
      <w:pPr>
        <w:pStyle w:val="afd"/>
        <w:jc w:val="right"/>
        <w:rPr>
          <w:sz w:val="16"/>
          <w:szCs w:val="16"/>
        </w:rPr>
      </w:pPr>
    </w:p>
    <w:p w:rsidR="008D2015" w:rsidRDefault="008D2015" w:rsidP="002D4AA4">
      <w:pPr>
        <w:pStyle w:val="afd"/>
        <w:jc w:val="right"/>
        <w:rPr>
          <w:sz w:val="16"/>
          <w:szCs w:val="16"/>
        </w:rPr>
      </w:pPr>
    </w:p>
    <w:p w:rsidR="008D2015" w:rsidRDefault="008D2015" w:rsidP="002D4AA4">
      <w:pPr>
        <w:pStyle w:val="afd"/>
        <w:jc w:val="right"/>
        <w:rPr>
          <w:sz w:val="16"/>
          <w:szCs w:val="16"/>
        </w:rPr>
      </w:pPr>
    </w:p>
    <w:p w:rsidR="008D2015" w:rsidRDefault="008D2015" w:rsidP="002D4AA4">
      <w:pPr>
        <w:pStyle w:val="afd"/>
        <w:jc w:val="right"/>
        <w:rPr>
          <w:sz w:val="16"/>
          <w:szCs w:val="16"/>
        </w:rPr>
      </w:pPr>
    </w:p>
    <w:p w:rsidR="008D2015" w:rsidRDefault="008D2015" w:rsidP="002D4AA4">
      <w:pPr>
        <w:pStyle w:val="afd"/>
        <w:jc w:val="right"/>
        <w:rPr>
          <w:sz w:val="16"/>
          <w:szCs w:val="16"/>
        </w:rPr>
      </w:pPr>
    </w:p>
    <w:p w:rsidR="008D2015" w:rsidRDefault="008D2015" w:rsidP="002D4AA4">
      <w:pPr>
        <w:pStyle w:val="afd"/>
        <w:jc w:val="right"/>
        <w:rPr>
          <w:sz w:val="16"/>
          <w:szCs w:val="16"/>
        </w:rPr>
      </w:pPr>
    </w:p>
    <w:p w:rsidR="008D2015" w:rsidRDefault="008D2015" w:rsidP="002D4AA4">
      <w:pPr>
        <w:pStyle w:val="afd"/>
        <w:jc w:val="right"/>
        <w:rPr>
          <w:sz w:val="16"/>
          <w:szCs w:val="16"/>
        </w:rPr>
      </w:pPr>
    </w:p>
    <w:p w:rsidR="008D2015" w:rsidRDefault="008D2015" w:rsidP="002D4AA4">
      <w:pPr>
        <w:pStyle w:val="afd"/>
        <w:jc w:val="right"/>
        <w:rPr>
          <w:sz w:val="16"/>
          <w:szCs w:val="16"/>
        </w:rPr>
      </w:pPr>
    </w:p>
    <w:p w:rsidR="008D2015" w:rsidRDefault="008D2015" w:rsidP="002D4AA4">
      <w:pPr>
        <w:pStyle w:val="afd"/>
        <w:jc w:val="right"/>
        <w:rPr>
          <w:sz w:val="16"/>
          <w:szCs w:val="16"/>
        </w:rPr>
      </w:pPr>
    </w:p>
    <w:tbl>
      <w:tblPr>
        <w:tblpPr w:leftFromText="180" w:rightFromText="180" w:vertAnchor="text" w:horzAnchor="margin" w:tblpY="132"/>
        <w:tblW w:w="0" w:type="auto"/>
        <w:tblLayout w:type="fixed"/>
        <w:tblCellMar>
          <w:left w:w="0" w:type="dxa"/>
          <w:right w:w="0" w:type="dxa"/>
        </w:tblCellMar>
        <w:tblLook w:val="01E0" w:firstRow="1" w:lastRow="1" w:firstColumn="1" w:lastColumn="1" w:noHBand="0" w:noVBand="0"/>
      </w:tblPr>
      <w:tblGrid>
        <w:gridCol w:w="9606"/>
      </w:tblGrid>
      <w:tr w:rsidR="008D2015" w:rsidRPr="008D2015" w:rsidTr="008D2015">
        <w:trPr>
          <w:trHeight w:val="980"/>
        </w:trPr>
        <w:tc>
          <w:tcPr>
            <w:tcW w:w="9606" w:type="dxa"/>
          </w:tcPr>
          <w:p w:rsidR="008D2015" w:rsidRPr="008D2015" w:rsidRDefault="008D2015" w:rsidP="008D2015">
            <w:pPr>
              <w:keepNext/>
              <w:jc w:val="center"/>
              <w:outlineLvl w:val="2"/>
              <w:rPr>
                <w:rFonts w:ascii="Times New Roman" w:eastAsia="Times New Roman" w:hAnsi="Times New Roman" w:cs="Times New Roman"/>
                <w:b/>
                <w:sz w:val="16"/>
                <w:szCs w:val="16"/>
                <w:lang w:eastAsia="ru-RU"/>
              </w:rPr>
            </w:pPr>
            <w:r w:rsidRPr="008D2015">
              <w:rPr>
                <w:rFonts w:ascii="Times New Roman" w:eastAsia="Times New Roman" w:hAnsi="Times New Roman" w:cs="Times New Roman"/>
                <w:b/>
                <w:sz w:val="16"/>
                <w:szCs w:val="16"/>
                <w:lang w:eastAsia="ru-RU"/>
              </w:rPr>
              <w:t xml:space="preserve">АДМИНИСТРАЦИЯ МОКШАНСКОГО РАЙОНА </w:t>
            </w:r>
          </w:p>
          <w:p w:rsidR="008D2015" w:rsidRDefault="008D2015" w:rsidP="008D2015">
            <w:pPr>
              <w:keepNext/>
              <w:jc w:val="center"/>
              <w:outlineLvl w:val="2"/>
              <w:rPr>
                <w:rFonts w:ascii="Times New Roman" w:eastAsia="Times New Roman" w:hAnsi="Times New Roman" w:cs="Times New Roman"/>
                <w:b/>
                <w:sz w:val="16"/>
                <w:szCs w:val="16"/>
                <w:lang w:eastAsia="ru-RU"/>
              </w:rPr>
            </w:pPr>
            <w:r w:rsidRPr="008D2015">
              <w:rPr>
                <w:rFonts w:ascii="Times New Roman" w:eastAsia="Times New Roman" w:hAnsi="Times New Roman" w:cs="Times New Roman"/>
                <w:b/>
                <w:sz w:val="16"/>
                <w:szCs w:val="16"/>
                <w:lang w:eastAsia="ru-RU"/>
              </w:rPr>
              <w:t xml:space="preserve">  ПЕНЗЕНСКОЙ ОБЛАСТИ</w:t>
            </w:r>
          </w:p>
          <w:p w:rsidR="008D2015" w:rsidRPr="008D2015" w:rsidRDefault="008D2015" w:rsidP="008D2015">
            <w:pPr>
              <w:keepNext/>
              <w:jc w:val="center"/>
              <w:outlineLvl w:val="2"/>
              <w:rPr>
                <w:rFonts w:ascii="Times New Roman" w:eastAsia="Times New Roman" w:hAnsi="Times New Roman" w:cs="Times New Roman"/>
                <w:b/>
                <w:sz w:val="16"/>
                <w:szCs w:val="16"/>
                <w:lang w:eastAsia="ru-RU"/>
              </w:rPr>
            </w:pPr>
          </w:p>
          <w:p w:rsidR="008D2015" w:rsidRPr="008D2015" w:rsidRDefault="008D2015" w:rsidP="003B48FE">
            <w:pPr>
              <w:keepNext/>
              <w:jc w:val="center"/>
              <w:outlineLvl w:val="2"/>
              <w:rPr>
                <w:rFonts w:ascii="Times New Roman" w:eastAsia="Times New Roman" w:hAnsi="Times New Roman" w:cs="Times New Roman"/>
                <w:b/>
                <w:sz w:val="16"/>
                <w:szCs w:val="16"/>
                <w:lang w:eastAsia="ru-RU"/>
              </w:rPr>
            </w:pPr>
            <w:r w:rsidRPr="008D2015">
              <w:rPr>
                <w:rFonts w:ascii="Times New Roman" w:eastAsia="Times New Roman" w:hAnsi="Times New Roman" w:cs="Times New Roman"/>
                <w:b/>
                <w:sz w:val="16"/>
                <w:szCs w:val="16"/>
                <w:lang w:eastAsia="ru-RU"/>
              </w:rPr>
              <w:t>ПОСТАНОВЛЕНИЕ</w:t>
            </w:r>
          </w:p>
        </w:tc>
      </w:tr>
    </w:tbl>
    <w:p w:rsidR="008D2015" w:rsidRPr="008D2015" w:rsidRDefault="008D2015" w:rsidP="008D2015">
      <w:pPr>
        <w:spacing w:line="192" w:lineRule="auto"/>
        <w:rPr>
          <w:rFonts w:ascii="Times New Roman" w:eastAsia="Times New Roman" w:hAnsi="Times New Roman" w:cs="Times New Roman"/>
          <w:sz w:val="16"/>
          <w:szCs w:val="16"/>
          <w:lang w:eastAsia="ru-RU"/>
        </w:rPr>
      </w:pPr>
    </w:p>
    <w:tbl>
      <w:tblPr>
        <w:tblpPr w:leftFromText="180" w:rightFromText="180" w:vertAnchor="text" w:horzAnchor="margin" w:tblpXSpec="center" w:tblpY="-53"/>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8D2015" w:rsidRPr="008D2015" w:rsidTr="003B48FE">
        <w:tc>
          <w:tcPr>
            <w:tcW w:w="284" w:type="dxa"/>
            <w:vAlign w:val="bottom"/>
          </w:tcPr>
          <w:p w:rsidR="008D2015" w:rsidRPr="008D2015" w:rsidRDefault="008D2015" w:rsidP="008D2015">
            <w:pPr>
              <w:jc w:val="left"/>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8D2015" w:rsidRPr="008D2015" w:rsidRDefault="008D2015" w:rsidP="008D2015">
            <w:pPr>
              <w:jc w:val="center"/>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07.12.2023</w:t>
            </w:r>
          </w:p>
        </w:tc>
        <w:tc>
          <w:tcPr>
            <w:tcW w:w="397" w:type="dxa"/>
            <w:vAlign w:val="bottom"/>
          </w:tcPr>
          <w:p w:rsidR="008D2015" w:rsidRPr="008D2015" w:rsidRDefault="008D2015" w:rsidP="008D2015">
            <w:pPr>
              <w:jc w:val="center"/>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w:t>
            </w:r>
          </w:p>
        </w:tc>
        <w:tc>
          <w:tcPr>
            <w:tcW w:w="1134" w:type="dxa"/>
            <w:tcBorders>
              <w:bottom w:val="single" w:sz="6" w:space="0" w:color="auto"/>
            </w:tcBorders>
          </w:tcPr>
          <w:p w:rsidR="008D2015" w:rsidRPr="008D2015" w:rsidRDefault="008D2015" w:rsidP="008D2015">
            <w:pPr>
              <w:jc w:val="center"/>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1056</w:t>
            </w:r>
          </w:p>
        </w:tc>
      </w:tr>
      <w:tr w:rsidR="008D2015" w:rsidRPr="008D2015" w:rsidTr="003B48FE">
        <w:tc>
          <w:tcPr>
            <w:tcW w:w="4650" w:type="dxa"/>
            <w:gridSpan w:val="4"/>
          </w:tcPr>
          <w:p w:rsidR="008D2015" w:rsidRPr="008D2015" w:rsidRDefault="008D2015" w:rsidP="008D2015">
            <w:pPr>
              <w:jc w:val="center"/>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р.п. Мокшан</w:t>
            </w:r>
          </w:p>
        </w:tc>
      </w:tr>
    </w:tbl>
    <w:p w:rsidR="008D2015" w:rsidRPr="008D2015" w:rsidRDefault="008D2015" w:rsidP="008D2015">
      <w:pPr>
        <w:jc w:val="left"/>
        <w:rPr>
          <w:rFonts w:ascii="Times New Roman" w:eastAsia="Times New Roman" w:hAnsi="Times New Roman" w:cs="Times New Roman"/>
          <w:sz w:val="16"/>
          <w:szCs w:val="16"/>
          <w:lang w:eastAsia="ru-RU"/>
        </w:rPr>
      </w:pPr>
    </w:p>
    <w:p w:rsidR="008D2015" w:rsidRPr="008D2015" w:rsidRDefault="008D2015" w:rsidP="008D2015">
      <w:pPr>
        <w:jc w:val="left"/>
        <w:rPr>
          <w:rFonts w:ascii="Times New Roman" w:eastAsia="Times New Roman" w:hAnsi="Times New Roman" w:cs="Times New Roman"/>
          <w:sz w:val="16"/>
          <w:szCs w:val="16"/>
          <w:lang w:eastAsia="ru-RU"/>
        </w:rPr>
      </w:pPr>
    </w:p>
    <w:p w:rsidR="008D2015" w:rsidRPr="008D2015" w:rsidRDefault="008D2015" w:rsidP="008D2015">
      <w:pPr>
        <w:widowControl w:val="0"/>
        <w:autoSpaceDE w:val="0"/>
        <w:autoSpaceDN w:val="0"/>
        <w:jc w:val="center"/>
        <w:rPr>
          <w:rFonts w:ascii="Times New Roman" w:eastAsia="Times New Roman" w:hAnsi="Times New Roman" w:cs="Times New Roman"/>
          <w:b/>
          <w:sz w:val="16"/>
          <w:szCs w:val="16"/>
          <w:lang w:eastAsia="ru-RU"/>
        </w:rPr>
      </w:pPr>
      <w:r w:rsidRPr="008D2015">
        <w:rPr>
          <w:rFonts w:ascii="Times New Roman" w:eastAsia="Times New Roman" w:hAnsi="Times New Roman" w:cs="Times New Roman"/>
          <w:b/>
          <w:bCs/>
          <w:sz w:val="16"/>
          <w:szCs w:val="16"/>
          <w:lang w:eastAsia="ru-RU"/>
        </w:rPr>
        <w:t>Об утверждении программы</w:t>
      </w:r>
      <w:r w:rsidRPr="008D2015">
        <w:rPr>
          <w:rFonts w:ascii="Times New Roman" w:eastAsia="Times New Roman" w:hAnsi="Times New Roman" w:cs="Times New Roman"/>
          <w:bCs/>
          <w:sz w:val="16"/>
          <w:szCs w:val="16"/>
          <w:lang w:eastAsia="ru-RU"/>
        </w:rPr>
        <w:t xml:space="preserve"> </w:t>
      </w:r>
      <w:r w:rsidRPr="008D2015">
        <w:rPr>
          <w:rFonts w:ascii="Times New Roman" w:eastAsia="Times New Roman" w:hAnsi="Times New Roman" w:cs="Times New Roman"/>
          <w:b/>
          <w:bCs/>
          <w:sz w:val="16"/>
          <w:szCs w:val="16"/>
          <w:lang w:eastAsia="ru-RU"/>
        </w:rPr>
        <w:t>п</w:t>
      </w:r>
      <w:r w:rsidRPr="008D2015">
        <w:rPr>
          <w:rFonts w:ascii="Times New Roman" w:eastAsia="Times New Roman" w:hAnsi="Times New Roman" w:cs="Times New Roman"/>
          <w:b/>
          <w:sz w:val="16"/>
          <w:szCs w:val="16"/>
          <w:lang w:eastAsia="ru-RU"/>
        </w:rPr>
        <w:t>рофилактики рисков причинения вреда (ущерба) охраняемым законом ценностям по муниципальному земельному контролю на территории сельских поселений Мокшанского района Пензенской области на 2024 год</w:t>
      </w:r>
    </w:p>
    <w:p w:rsidR="008D2015" w:rsidRPr="008D2015" w:rsidRDefault="008D2015" w:rsidP="008D2015">
      <w:pPr>
        <w:shd w:val="clear" w:color="auto" w:fill="FFFFFF"/>
        <w:jc w:val="center"/>
        <w:rPr>
          <w:rFonts w:ascii="Times New Roman" w:eastAsia="Times New Roman" w:hAnsi="Times New Roman" w:cs="Times New Roman"/>
          <w:color w:val="3C3C3C"/>
          <w:sz w:val="16"/>
          <w:szCs w:val="16"/>
          <w:lang w:eastAsia="ru-RU"/>
        </w:rPr>
      </w:pPr>
    </w:p>
    <w:p w:rsidR="008D2015" w:rsidRPr="008D2015" w:rsidRDefault="008D2015" w:rsidP="008D2015">
      <w:pPr>
        <w:shd w:val="clear" w:color="auto" w:fill="FFFFFF"/>
        <w:ind w:firstLine="540"/>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В соответствии Федерального закона от 31.07.2020 № 248-ФЗ «О государственном контроле (надзоре) и муниципальном контроле в Российской Федерации», постановлением Правительства РФ от 26.12.2018 № 1680 «Об утверждении общих требований к организации и осуществлению органами государственного контроля (надзора), органами муниципального контроля мероприятий по профилактике нарушений обязательных требований, требований, установленных муниципальными правовыми актами», руководствуясь Уставом Мокшанского района Пензенской области, -</w:t>
      </w:r>
    </w:p>
    <w:p w:rsidR="008D2015" w:rsidRPr="008D2015" w:rsidRDefault="008D2015" w:rsidP="008D2015">
      <w:pPr>
        <w:widowControl w:val="0"/>
        <w:autoSpaceDE w:val="0"/>
        <w:autoSpaceDN w:val="0"/>
        <w:adjustRightInd w:val="0"/>
        <w:jc w:val="left"/>
        <w:rPr>
          <w:rFonts w:ascii="Times New Roman" w:eastAsia="Times New Roman" w:hAnsi="Times New Roman" w:cs="Times New Roman"/>
          <w:b/>
          <w:sz w:val="16"/>
          <w:szCs w:val="16"/>
          <w:lang w:eastAsia="ru-RU"/>
        </w:rPr>
      </w:pPr>
      <w:r w:rsidRPr="008D2015">
        <w:rPr>
          <w:rFonts w:ascii="Times New Roman" w:eastAsia="Times New Roman" w:hAnsi="Times New Roman" w:cs="Times New Roman"/>
          <w:b/>
          <w:sz w:val="16"/>
          <w:szCs w:val="16"/>
          <w:lang w:eastAsia="ru-RU"/>
        </w:rPr>
        <w:t xml:space="preserve">         </w:t>
      </w:r>
    </w:p>
    <w:p w:rsidR="008D2015" w:rsidRPr="008D2015" w:rsidRDefault="008D2015" w:rsidP="008D2015">
      <w:pPr>
        <w:widowControl w:val="0"/>
        <w:autoSpaceDE w:val="0"/>
        <w:autoSpaceDN w:val="0"/>
        <w:adjustRightInd w:val="0"/>
        <w:jc w:val="center"/>
        <w:rPr>
          <w:rFonts w:ascii="Times New Roman" w:eastAsia="Times New Roman" w:hAnsi="Times New Roman" w:cs="Times New Roman"/>
          <w:b/>
          <w:sz w:val="16"/>
          <w:szCs w:val="16"/>
          <w:lang w:eastAsia="ru-RU"/>
        </w:rPr>
      </w:pPr>
      <w:r w:rsidRPr="008D2015">
        <w:rPr>
          <w:rFonts w:ascii="Times New Roman" w:eastAsia="Times New Roman" w:hAnsi="Times New Roman" w:cs="Times New Roman"/>
          <w:b/>
          <w:sz w:val="16"/>
          <w:szCs w:val="16"/>
          <w:lang w:eastAsia="ru-RU"/>
        </w:rPr>
        <w:t>Администрация Мокшанского района постановляет:</w:t>
      </w:r>
    </w:p>
    <w:p w:rsidR="008D2015" w:rsidRPr="008D2015" w:rsidRDefault="008D2015" w:rsidP="008D2015">
      <w:pPr>
        <w:widowControl w:val="0"/>
        <w:autoSpaceDE w:val="0"/>
        <w:autoSpaceDN w:val="0"/>
        <w:adjustRightInd w:val="0"/>
        <w:ind w:firstLine="540"/>
        <w:jc w:val="center"/>
        <w:rPr>
          <w:rFonts w:ascii="Times New Roman" w:eastAsia="Times New Roman" w:hAnsi="Times New Roman" w:cs="Times New Roman"/>
          <w:b/>
          <w:sz w:val="16"/>
          <w:szCs w:val="16"/>
          <w:lang w:eastAsia="ru-RU"/>
        </w:rPr>
      </w:pPr>
    </w:p>
    <w:p w:rsidR="008D2015" w:rsidRPr="008D2015" w:rsidRDefault="008D2015" w:rsidP="008D2015">
      <w:pPr>
        <w:widowControl w:val="0"/>
        <w:autoSpaceDE w:val="0"/>
        <w:autoSpaceDN w:val="0"/>
        <w:ind w:firstLine="567"/>
        <w:rPr>
          <w:rFonts w:ascii="Times New Roman" w:eastAsia="Times New Roman" w:hAnsi="Times New Roman" w:cs="Times New Roman"/>
          <w:bCs/>
          <w:sz w:val="16"/>
          <w:szCs w:val="16"/>
          <w:lang w:eastAsia="ru-RU"/>
        </w:rPr>
      </w:pPr>
      <w:r w:rsidRPr="008D2015">
        <w:rPr>
          <w:rFonts w:ascii="Times New Roman" w:eastAsia="Times New Roman" w:hAnsi="Times New Roman" w:cs="Times New Roman"/>
          <w:bCs/>
          <w:sz w:val="16"/>
          <w:szCs w:val="16"/>
          <w:lang w:eastAsia="ru-RU"/>
        </w:rPr>
        <w:t xml:space="preserve">1. Утвердить программу </w:t>
      </w:r>
      <w:r w:rsidRPr="008D2015">
        <w:rPr>
          <w:rFonts w:ascii="Times New Roman" w:eastAsia="Times New Roman" w:hAnsi="Times New Roman" w:cs="Times New Roman"/>
          <w:b/>
          <w:sz w:val="16"/>
          <w:szCs w:val="16"/>
          <w:lang w:eastAsia="ru-RU"/>
        </w:rPr>
        <w:t>«</w:t>
      </w:r>
      <w:r w:rsidRPr="008D2015">
        <w:rPr>
          <w:rFonts w:ascii="Times New Roman" w:eastAsia="Times New Roman" w:hAnsi="Times New Roman" w:cs="Times New Roman"/>
          <w:sz w:val="16"/>
          <w:szCs w:val="16"/>
          <w:lang w:eastAsia="ru-RU"/>
        </w:rPr>
        <w:t>Профилактики рисков причинения вреда (ущерба) охраняемым законом ценностям по муниципальному земельному контролю на территории сельских поселений Мокшанского района Пензенской области на 2024 год</w:t>
      </w:r>
      <w:r w:rsidRPr="008D2015">
        <w:rPr>
          <w:rFonts w:ascii="Times New Roman" w:eastAsia="Times New Roman" w:hAnsi="Times New Roman" w:cs="Times New Roman"/>
          <w:bCs/>
          <w:sz w:val="16"/>
          <w:szCs w:val="16"/>
          <w:lang w:eastAsia="ru-RU"/>
        </w:rPr>
        <w:t>, согласно приложению  к настоящему постановлению.</w:t>
      </w:r>
    </w:p>
    <w:p w:rsidR="008D2015" w:rsidRPr="008D2015" w:rsidRDefault="008D2015" w:rsidP="008D2015">
      <w:pPr>
        <w:widowControl w:val="0"/>
        <w:ind w:firstLine="567"/>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2. Настоящее постановление опубликовать в информационном бюллетене  Мокшанского района Пензенской области "Ведомости органов местного самоуправления Мокшанского района Пензенской области" и разместить на официальном сайте администрации Мокшанского района Пензенской области в информационно-телекоммуникационной сети «Интернет».</w:t>
      </w:r>
    </w:p>
    <w:p w:rsidR="008D2015" w:rsidRPr="008D2015" w:rsidRDefault="008D2015" w:rsidP="008D2015">
      <w:pPr>
        <w:ind w:firstLine="567"/>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 xml:space="preserve"> 3. Настоящее постановление вступает в силу в законную силу на следующий день после его официального опубликования.</w:t>
      </w:r>
    </w:p>
    <w:p w:rsidR="008D2015" w:rsidRPr="008D2015" w:rsidRDefault="008D2015" w:rsidP="008D2015">
      <w:pPr>
        <w:widowControl w:val="0"/>
        <w:ind w:firstLine="567"/>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 xml:space="preserve"> 4. Контроль за исполнением настоящего постановления возложить на заместителя главы-начальника отдела экономики, земельных и имущественных отношений администрации Мокшанского района Пензенской области Кузнецова А.А.</w:t>
      </w:r>
    </w:p>
    <w:p w:rsidR="008D2015" w:rsidRPr="008D2015" w:rsidRDefault="008D2015" w:rsidP="008D2015">
      <w:pPr>
        <w:widowControl w:val="0"/>
        <w:jc w:val="left"/>
        <w:rPr>
          <w:rFonts w:ascii="Times New Roman" w:eastAsia="Times New Roman" w:hAnsi="Times New Roman" w:cs="Times New Roman"/>
          <w:sz w:val="16"/>
          <w:szCs w:val="16"/>
          <w:lang w:eastAsia="ru-RU"/>
        </w:rPr>
      </w:pPr>
    </w:p>
    <w:p w:rsidR="008D2015" w:rsidRPr="008D2015" w:rsidRDefault="008D2015" w:rsidP="008D2015">
      <w:pPr>
        <w:jc w:val="left"/>
        <w:rPr>
          <w:rFonts w:ascii="Times New Roman" w:eastAsia="Times New Roman" w:hAnsi="Times New Roman" w:cs="Times New Roman"/>
          <w:b/>
          <w:sz w:val="16"/>
          <w:szCs w:val="16"/>
          <w:lang w:eastAsia="ru-RU"/>
        </w:rPr>
      </w:pPr>
      <w:r w:rsidRPr="008D2015">
        <w:rPr>
          <w:rFonts w:ascii="Times New Roman" w:eastAsia="Times New Roman" w:hAnsi="Times New Roman" w:cs="Times New Roman"/>
          <w:b/>
          <w:sz w:val="16"/>
          <w:szCs w:val="16"/>
          <w:lang w:eastAsia="ru-RU"/>
        </w:rPr>
        <w:t xml:space="preserve">И.о. главы Мокшанского района                                                С.В. Кривенков </w:t>
      </w:r>
    </w:p>
    <w:p w:rsidR="008D2015" w:rsidRPr="008D2015" w:rsidRDefault="008D2015" w:rsidP="008D2015">
      <w:pPr>
        <w:jc w:val="left"/>
        <w:rPr>
          <w:rFonts w:ascii="Times New Roman" w:eastAsia="Times New Roman" w:hAnsi="Times New Roman" w:cs="Times New Roman"/>
          <w:b/>
          <w:sz w:val="16"/>
          <w:szCs w:val="16"/>
          <w:lang w:eastAsia="ru-RU"/>
        </w:rPr>
      </w:pPr>
    </w:p>
    <w:p w:rsidR="008D2015" w:rsidRPr="008D2015" w:rsidRDefault="008D2015" w:rsidP="008D2015">
      <w:pPr>
        <w:jc w:val="left"/>
        <w:rPr>
          <w:rFonts w:ascii="Times New Roman" w:eastAsia="Times New Roman" w:hAnsi="Times New Roman" w:cs="Times New Roman"/>
          <w:b/>
          <w:sz w:val="16"/>
          <w:szCs w:val="16"/>
          <w:lang w:eastAsia="ru-RU"/>
        </w:rPr>
      </w:pPr>
    </w:p>
    <w:p w:rsidR="008D2015" w:rsidRPr="008D2015" w:rsidRDefault="008D2015" w:rsidP="008D2015">
      <w:pPr>
        <w:widowControl w:val="0"/>
        <w:suppressAutoHyphens/>
        <w:spacing w:line="100" w:lineRule="atLeast"/>
        <w:jc w:val="right"/>
        <w:rPr>
          <w:rFonts w:ascii="Times New Roman" w:eastAsia="Times New Roman" w:hAnsi="Times New Roman" w:cs="Tahoma"/>
          <w:color w:val="000000"/>
          <w:kern w:val="2"/>
          <w:sz w:val="16"/>
          <w:szCs w:val="16"/>
        </w:rPr>
      </w:pPr>
      <w:r w:rsidRPr="008D2015">
        <w:rPr>
          <w:rFonts w:ascii="Times New Roman" w:eastAsia="Times New Roman" w:hAnsi="Times New Roman" w:cs="Tahoma"/>
          <w:color w:val="000000"/>
          <w:kern w:val="2"/>
          <w:sz w:val="16"/>
          <w:szCs w:val="16"/>
        </w:rPr>
        <w:t>Утверждена</w:t>
      </w:r>
    </w:p>
    <w:p w:rsidR="008D2015" w:rsidRPr="008D2015" w:rsidRDefault="008D2015" w:rsidP="008D2015">
      <w:pPr>
        <w:widowControl w:val="0"/>
        <w:suppressAutoHyphens/>
        <w:spacing w:line="100" w:lineRule="atLeast"/>
        <w:jc w:val="right"/>
        <w:rPr>
          <w:rFonts w:ascii="Times New Roman" w:eastAsia="Times New Roman" w:hAnsi="Times New Roman" w:cs="Tahoma"/>
          <w:color w:val="000000"/>
          <w:kern w:val="2"/>
          <w:sz w:val="16"/>
          <w:szCs w:val="16"/>
        </w:rPr>
      </w:pPr>
      <w:r w:rsidRPr="008D2015">
        <w:rPr>
          <w:rFonts w:ascii="Times New Roman" w:eastAsia="Times New Roman" w:hAnsi="Times New Roman" w:cs="Tahoma"/>
          <w:color w:val="000000"/>
          <w:kern w:val="2"/>
          <w:sz w:val="16"/>
          <w:szCs w:val="16"/>
        </w:rPr>
        <w:t xml:space="preserve"> постановлением администрации </w:t>
      </w:r>
    </w:p>
    <w:p w:rsidR="008D2015" w:rsidRPr="008D2015" w:rsidRDefault="008D2015" w:rsidP="008D2015">
      <w:pPr>
        <w:widowControl w:val="0"/>
        <w:suppressAutoHyphens/>
        <w:spacing w:line="100" w:lineRule="atLeast"/>
        <w:jc w:val="right"/>
        <w:rPr>
          <w:rFonts w:ascii="Times New Roman" w:eastAsia="Times New Roman" w:hAnsi="Times New Roman" w:cs="Tahoma"/>
          <w:color w:val="000000"/>
          <w:kern w:val="2"/>
          <w:sz w:val="16"/>
          <w:szCs w:val="16"/>
        </w:rPr>
      </w:pPr>
      <w:r w:rsidRPr="008D2015">
        <w:rPr>
          <w:rFonts w:ascii="Times New Roman" w:eastAsia="Times New Roman" w:hAnsi="Times New Roman" w:cs="Tahoma"/>
          <w:color w:val="000000"/>
          <w:kern w:val="2"/>
          <w:sz w:val="16"/>
          <w:szCs w:val="16"/>
        </w:rPr>
        <w:t>Мокшанского района Пензенской области</w:t>
      </w:r>
    </w:p>
    <w:p w:rsidR="008D2015" w:rsidRPr="008D2015" w:rsidRDefault="008D2015" w:rsidP="008D2015">
      <w:pPr>
        <w:widowControl w:val="0"/>
        <w:suppressAutoHyphens/>
        <w:spacing w:line="100" w:lineRule="atLeast"/>
        <w:jc w:val="right"/>
        <w:rPr>
          <w:rFonts w:ascii="Times New Roman" w:eastAsia="Times New Roman" w:hAnsi="Times New Roman" w:cs="Tahoma"/>
          <w:b/>
          <w:color w:val="000000"/>
          <w:kern w:val="2"/>
          <w:sz w:val="16"/>
          <w:szCs w:val="16"/>
          <w:u w:val="single"/>
        </w:rPr>
      </w:pPr>
      <w:r w:rsidRPr="008D2015">
        <w:rPr>
          <w:rFonts w:ascii="Times New Roman" w:eastAsia="Times New Roman" w:hAnsi="Times New Roman" w:cs="Tahoma"/>
          <w:color w:val="000000"/>
          <w:kern w:val="2"/>
          <w:sz w:val="16"/>
          <w:szCs w:val="16"/>
        </w:rPr>
        <w:t>от 07.12.2023 № 1056</w:t>
      </w:r>
    </w:p>
    <w:p w:rsidR="008D2015" w:rsidRPr="008D2015" w:rsidRDefault="008D2015" w:rsidP="008D2015">
      <w:pPr>
        <w:widowControl w:val="0"/>
        <w:tabs>
          <w:tab w:val="left" w:pos="993"/>
        </w:tabs>
        <w:suppressAutoHyphens/>
        <w:spacing w:line="100" w:lineRule="atLeast"/>
        <w:jc w:val="right"/>
        <w:rPr>
          <w:rFonts w:ascii="Times New Roman" w:eastAsia="Times New Roman" w:hAnsi="Times New Roman" w:cs="Tahoma"/>
          <w:color w:val="000000"/>
          <w:kern w:val="2"/>
          <w:sz w:val="16"/>
          <w:szCs w:val="16"/>
        </w:rPr>
      </w:pPr>
    </w:p>
    <w:p w:rsidR="008D2015" w:rsidRPr="008D2015" w:rsidRDefault="008D2015" w:rsidP="008D2015">
      <w:pPr>
        <w:widowControl w:val="0"/>
        <w:suppressAutoHyphens/>
        <w:autoSpaceDE w:val="0"/>
        <w:autoSpaceDN w:val="0"/>
        <w:jc w:val="center"/>
        <w:rPr>
          <w:rFonts w:ascii="Times New Roman" w:eastAsia="Times New Roman" w:hAnsi="Times New Roman" w:cs="Times New Roman"/>
          <w:b/>
          <w:color w:val="000000"/>
          <w:sz w:val="16"/>
          <w:szCs w:val="16"/>
          <w:lang w:eastAsia="ru-RU"/>
        </w:rPr>
      </w:pPr>
      <w:r w:rsidRPr="008D2015">
        <w:rPr>
          <w:rFonts w:ascii="Times New Roman" w:eastAsia="Times New Roman" w:hAnsi="Times New Roman" w:cs="Tahoma"/>
          <w:b/>
          <w:color w:val="000000"/>
          <w:kern w:val="2"/>
          <w:sz w:val="16"/>
          <w:szCs w:val="16"/>
        </w:rPr>
        <w:t xml:space="preserve"> </w:t>
      </w:r>
      <w:r w:rsidRPr="008D2015">
        <w:rPr>
          <w:rFonts w:ascii="Times New Roman" w:eastAsia="Times New Roman" w:hAnsi="Times New Roman" w:cs="Times New Roman"/>
          <w:b/>
          <w:color w:val="000000"/>
          <w:sz w:val="16"/>
          <w:szCs w:val="16"/>
          <w:lang w:eastAsia="ru-RU"/>
        </w:rPr>
        <w:t>ПРОГРАММА</w:t>
      </w:r>
    </w:p>
    <w:p w:rsidR="008D2015" w:rsidRPr="008D2015" w:rsidRDefault="008D2015" w:rsidP="008D2015">
      <w:pPr>
        <w:widowControl w:val="0"/>
        <w:suppressAutoHyphens/>
        <w:autoSpaceDE w:val="0"/>
        <w:autoSpaceDN w:val="0"/>
        <w:jc w:val="center"/>
        <w:rPr>
          <w:rFonts w:ascii="Times New Roman" w:eastAsia="Times New Roman" w:hAnsi="Times New Roman" w:cs="Times New Roman"/>
          <w:b/>
          <w:color w:val="000000"/>
          <w:sz w:val="16"/>
          <w:szCs w:val="16"/>
          <w:lang w:eastAsia="ru-RU"/>
        </w:rPr>
      </w:pPr>
      <w:r w:rsidRPr="008D2015">
        <w:rPr>
          <w:rFonts w:ascii="Times New Roman" w:eastAsia="Times New Roman" w:hAnsi="Times New Roman" w:cs="Times New Roman"/>
          <w:b/>
          <w:color w:val="000000"/>
          <w:sz w:val="16"/>
          <w:szCs w:val="16"/>
          <w:lang w:eastAsia="ru-RU"/>
        </w:rPr>
        <w:t>профилактики рисков причинения вреда (ущерба) охраняемым законом ценностям по муниципальному земельному контролю на территории сельских поселений Мокшанского района Пензенской области на 2024 год</w:t>
      </w:r>
    </w:p>
    <w:p w:rsidR="008D2015" w:rsidRPr="008D2015" w:rsidRDefault="008D2015" w:rsidP="008D2015">
      <w:pPr>
        <w:suppressAutoHyphens/>
        <w:autoSpaceDN w:val="0"/>
        <w:textAlignment w:val="baseline"/>
        <w:rPr>
          <w:rFonts w:ascii="Times New Roman" w:eastAsia="Times New Roman" w:hAnsi="Times New Roman" w:cs="Times New Roman"/>
          <w:b/>
          <w:color w:val="000000"/>
          <w:sz w:val="16"/>
          <w:szCs w:val="16"/>
          <w:lang w:eastAsia="ru-RU"/>
        </w:rPr>
      </w:pPr>
    </w:p>
    <w:p w:rsidR="008D2015" w:rsidRPr="008D2015" w:rsidRDefault="008D2015" w:rsidP="008D2015">
      <w:pPr>
        <w:widowControl w:val="0"/>
        <w:suppressAutoHyphens/>
        <w:autoSpaceDE w:val="0"/>
        <w:autoSpaceDN w:val="0"/>
        <w:jc w:val="center"/>
        <w:outlineLvl w:val="1"/>
        <w:rPr>
          <w:rFonts w:ascii="Times New Roman" w:eastAsia="Times New Roman" w:hAnsi="Times New Roman" w:cs="Times New Roman"/>
          <w:b/>
          <w:color w:val="000000"/>
          <w:sz w:val="16"/>
          <w:szCs w:val="16"/>
          <w:lang w:eastAsia="ru-RU"/>
        </w:rPr>
      </w:pPr>
      <w:r w:rsidRPr="008D2015">
        <w:rPr>
          <w:rFonts w:ascii="Times New Roman" w:eastAsia="Times New Roman" w:hAnsi="Times New Roman" w:cs="Times New Roman"/>
          <w:b/>
          <w:color w:val="000000"/>
          <w:sz w:val="16"/>
          <w:szCs w:val="16"/>
          <w:lang w:eastAsia="ru-RU"/>
        </w:rPr>
        <w:t>Раздел I. Анализ текущего состояния осуществления вида контроля, описание текущего уровня развития профилактической деятельности контрольного (надзорного) органа, характеристика проблем, на решение которых направлена программа профилактики рисков причинения вреда</w:t>
      </w:r>
    </w:p>
    <w:p w:rsidR="008D2015" w:rsidRPr="008D2015" w:rsidRDefault="008D2015" w:rsidP="008D2015">
      <w:pPr>
        <w:widowControl w:val="0"/>
        <w:suppressAutoHyphens/>
        <w:autoSpaceDE w:val="0"/>
        <w:autoSpaceDN w:val="0"/>
        <w:jc w:val="center"/>
        <w:outlineLvl w:val="1"/>
        <w:rPr>
          <w:rFonts w:ascii="Times New Roman" w:eastAsia="Times New Roman" w:hAnsi="Times New Roman" w:cs="Times New Roman"/>
          <w:b/>
          <w:color w:val="000000"/>
          <w:sz w:val="16"/>
          <w:szCs w:val="16"/>
          <w:lang w:eastAsia="ru-RU"/>
        </w:rPr>
      </w:pPr>
    </w:p>
    <w:p w:rsidR="008D2015" w:rsidRPr="008D2015" w:rsidRDefault="008D2015" w:rsidP="008D2015">
      <w:pPr>
        <w:widowControl w:val="0"/>
        <w:suppressAutoHyphens/>
        <w:autoSpaceDE w:val="0"/>
        <w:autoSpaceDN w:val="0"/>
        <w:adjustRightInd w:val="0"/>
        <w:spacing w:line="100" w:lineRule="atLeast"/>
        <w:ind w:firstLine="709"/>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 xml:space="preserve">Администрация Мокшанского района Пензенской области (далее – контрольный (надзорный) орган) в соответствии с Положением о муниципальном земельном контроле на территории сельских поселений Мокшанского района Пензенской области (далее – Положение), утвержденным </w:t>
      </w:r>
      <w:r w:rsidRPr="008D2015">
        <w:rPr>
          <w:rFonts w:ascii="Times New Roman" w:eastAsia="Times New Roman" w:hAnsi="Times New Roman" w:cs="Tahoma"/>
          <w:color w:val="000000"/>
          <w:kern w:val="2"/>
          <w:sz w:val="16"/>
          <w:szCs w:val="16"/>
        </w:rPr>
        <w:t xml:space="preserve">решением Собрания представителей Мокшанского района Пензенской области от </w:t>
      </w:r>
      <w:r w:rsidRPr="008D2015">
        <w:rPr>
          <w:rFonts w:ascii="Times New Roman" w:eastAsia="Times New Roman" w:hAnsi="Times New Roman" w:cs="Tahoma"/>
          <w:kern w:val="2"/>
          <w:sz w:val="16"/>
          <w:szCs w:val="16"/>
        </w:rPr>
        <w:t>20 октября</w:t>
      </w:r>
      <w:r w:rsidRPr="008D2015">
        <w:rPr>
          <w:rFonts w:ascii="Times New Roman" w:eastAsia="Times New Roman" w:hAnsi="Times New Roman" w:cs="Tahoma"/>
          <w:color w:val="FF0000"/>
          <w:kern w:val="2"/>
          <w:sz w:val="16"/>
          <w:szCs w:val="16"/>
        </w:rPr>
        <w:t xml:space="preserve"> </w:t>
      </w:r>
      <w:r w:rsidRPr="008D2015">
        <w:rPr>
          <w:rFonts w:ascii="Times New Roman" w:eastAsia="Times New Roman" w:hAnsi="Times New Roman" w:cs="Tahoma"/>
          <w:kern w:val="2"/>
          <w:sz w:val="16"/>
          <w:szCs w:val="16"/>
        </w:rPr>
        <w:t>2021</w:t>
      </w:r>
      <w:r w:rsidRPr="008D2015">
        <w:rPr>
          <w:rFonts w:ascii="Times New Roman" w:eastAsia="Times New Roman" w:hAnsi="Times New Roman" w:cs="Tahoma"/>
          <w:color w:val="000000"/>
          <w:kern w:val="2"/>
          <w:sz w:val="16"/>
          <w:szCs w:val="16"/>
        </w:rPr>
        <w:t xml:space="preserve"> № </w:t>
      </w:r>
      <w:r w:rsidRPr="008D2015">
        <w:rPr>
          <w:rFonts w:ascii="Times New Roman" w:eastAsia="Times New Roman" w:hAnsi="Times New Roman" w:cs="Tahoma"/>
          <w:kern w:val="2"/>
          <w:sz w:val="16"/>
          <w:szCs w:val="16"/>
        </w:rPr>
        <w:t>678-62/4</w:t>
      </w:r>
      <w:r w:rsidRPr="008D2015">
        <w:rPr>
          <w:rFonts w:ascii="Times New Roman" w:eastAsia="Times New Roman" w:hAnsi="Times New Roman" w:cs="Tahoma"/>
          <w:color w:val="000000"/>
          <w:kern w:val="2"/>
          <w:sz w:val="16"/>
          <w:szCs w:val="16"/>
        </w:rPr>
        <w:t xml:space="preserve"> «Об утверждении Положения о муниципальном земельном контроле на территории сельских поселений Мокшанского района Пензенской области»</w:t>
      </w:r>
      <w:r w:rsidRPr="008D2015">
        <w:rPr>
          <w:rFonts w:ascii="Times New Roman" w:eastAsia="Times New Roman" w:hAnsi="Times New Roman" w:cs="Times New Roman"/>
          <w:color w:val="000000"/>
          <w:sz w:val="16"/>
          <w:szCs w:val="16"/>
          <w:lang w:eastAsia="ru-RU"/>
        </w:rPr>
        <w:t>, осуществляет муниципальный земельный контроль за:</w:t>
      </w:r>
    </w:p>
    <w:p w:rsidR="008D2015" w:rsidRPr="008D2015" w:rsidRDefault="008D2015" w:rsidP="008D2015">
      <w:pPr>
        <w:suppressAutoHyphens/>
        <w:ind w:firstLine="708"/>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1) соблюдением требований по использованию земель и земельных участков по целевому назначению, установленного режима использования земельных участков в соответствии с зонированием территории;</w:t>
      </w:r>
    </w:p>
    <w:p w:rsidR="008D2015" w:rsidRPr="008D2015" w:rsidRDefault="008D2015" w:rsidP="008D2015">
      <w:pPr>
        <w:suppressAutoHyphens/>
        <w:ind w:firstLine="708"/>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2) соблюдением требований земельного законодательства о недопущении самовольного занятия земельных участков, использования земельных участков без документов, разрешающих в случаях, предусмотренных законодательством Российской Федерации, осуществление хозяйственной деятельности;</w:t>
      </w:r>
    </w:p>
    <w:p w:rsidR="008D2015" w:rsidRPr="008D2015" w:rsidRDefault="008D2015" w:rsidP="008D2015">
      <w:pPr>
        <w:suppressAutoHyphens/>
        <w:ind w:firstLine="708"/>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3) соблюдением порядка передачи права пользования землей, исключающего самовольную уступку права пользования землей, а также самовольную мену земельными участками;</w:t>
      </w:r>
    </w:p>
    <w:p w:rsidR="008D2015" w:rsidRPr="008D2015" w:rsidRDefault="008D2015" w:rsidP="008D2015">
      <w:pPr>
        <w:suppressAutoHyphens/>
        <w:ind w:firstLine="708"/>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4) недопущением ненадлежащего использования земельного участка;</w:t>
      </w:r>
    </w:p>
    <w:p w:rsidR="008D2015" w:rsidRPr="008D2015" w:rsidRDefault="008D2015" w:rsidP="008D2015">
      <w:pPr>
        <w:suppressAutoHyphens/>
        <w:ind w:firstLine="708"/>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5) соблюдением требований законодательства, связанных с обязательным использованием земельных участков, предназначенных для сельскохозяйственного производства, жилищного или иного строительства, в указанных целях, в том числе из земель сельскохозяйственного назначения для ведения сельскохозяйственного производства или осуществления иной связанной с сельскохозяйственным производством деятельности;</w:t>
      </w:r>
    </w:p>
    <w:p w:rsidR="008D2015" w:rsidRPr="008D2015" w:rsidRDefault="008D2015" w:rsidP="008D2015">
      <w:pPr>
        <w:suppressAutoHyphens/>
        <w:ind w:firstLine="708"/>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6) предоставлением достоверных сведений о состоянии земель;</w:t>
      </w:r>
    </w:p>
    <w:p w:rsidR="008D2015" w:rsidRPr="008D2015" w:rsidRDefault="008D2015" w:rsidP="008D2015">
      <w:pPr>
        <w:suppressAutoHyphens/>
        <w:ind w:firstLine="708"/>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7) выполнением обязанности по переоформлению права постоянного (бессрочного) пользования земельными участками на право аренды земельных участков или по приобретению таких земельных участков в собственность;</w:t>
      </w:r>
    </w:p>
    <w:p w:rsidR="008D2015" w:rsidRPr="008D2015" w:rsidRDefault="008D2015" w:rsidP="008D2015">
      <w:pPr>
        <w:suppressAutoHyphens/>
        <w:ind w:firstLine="708"/>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8) своевременным и качественным выполнением обязательных мероприятий по улучшению земель и охране почв от ветровой, водной эрозии, заболачивания, подтопления, переуплотнения, захламления, загрязнения и по предотвращению других процессов, ухудшающих качественное состояние земель и вызывающих их деградацию;</w:t>
      </w:r>
    </w:p>
    <w:p w:rsidR="008D2015" w:rsidRPr="008D2015" w:rsidRDefault="008D2015" w:rsidP="008D2015">
      <w:pPr>
        <w:suppressAutoHyphens/>
        <w:ind w:firstLine="708"/>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9) выполнением требований о запрете самовольного снятия, перемещения и уничтожения плодородного слоя почвы, а также порчи земель в результате нарушения правил обращения с пестицидами, агрохимикатами или иными опасными для здоровья людей и окружающей среды веществами и отходами производства и потребления;</w:t>
      </w:r>
    </w:p>
    <w:p w:rsidR="008D2015" w:rsidRPr="008D2015" w:rsidRDefault="008D2015" w:rsidP="008D2015">
      <w:pPr>
        <w:suppressAutoHyphens/>
        <w:ind w:firstLine="708"/>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10) соблюдением требований о наличии и сохранности межевых знаков границ земельных участков;</w:t>
      </w:r>
    </w:p>
    <w:p w:rsidR="008D2015" w:rsidRPr="008D2015" w:rsidRDefault="008D2015" w:rsidP="008D2015">
      <w:pPr>
        <w:suppressAutoHyphens/>
        <w:ind w:firstLine="708"/>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11) соблюдением предписаний по вопросам соблюдения требований земельного законодательства и устранения нарушений в области земельных отношений;</w:t>
      </w:r>
    </w:p>
    <w:p w:rsidR="008D2015" w:rsidRPr="008D2015" w:rsidRDefault="008D2015" w:rsidP="008D2015">
      <w:pPr>
        <w:suppressAutoHyphens/>
        <w:ind w:firstLine="708"/>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12) выполнением иных требований законодательства.</w:t>
      </w:r>
    </w:p>
    <w:p w:rsidR="008D2015" w:rsidRPr="008D2015" w:rsidRDefault="008D2015" w:rsidP="008D2015">
      <w:pPr>
        <w:suppressAutoHyphens/>
        <w:ind w:firstLine="708"/>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Объектами муниципального земельного контроля являются территории земель, расположенные в границах сельских поселений Мокшанского района Пензенской области, земельные участки и их части независимо от прав на них (далее – объекты контроля).</w:t>
      </w:r>
    </w:p>
    <w:p w:rsidR="008D2015" w:rsidRPr="008D2015" w:rsidRDefault="008D2015" w:rsidP="008D2015">
      <w:pPr>
        <w:suppressAutoHyphens/>
        <w:ind w:firstLine="708"/>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lastRenderedPageBreak/>
        <w:t>Подконтрольными субъектами при осуществлении муниципального земельного контроля являются юридические лица, индивидуальные предприниматели и граждане, использующие земли, земельные участки, части земельных участков на территории сельских поселений Мокшанского района Пензенской области при ведении хозяйственной или иной деятельности, в ходе которой могут быть допущены нарушения обязательных требований, оценка соблюдения которых является предметом муниципального земельного контроля.</w:t>
      </w:r>
    </w:p>
    <w:p w:rsidR="008D2015" w:rsidRPr="008D2015" w:rsidRDefault="008D2015" w:rsidP="008D2015">
      <w:pPr>
        <w:widowControl w:val="0"/>
        <w:suppressAutoHyphens/>
        <w:spacing w:line="100" w:lineRule="atLeast"/>
        <w:ind w:firstLine="708"/>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В 2023 году в рамках осуществления муниципального земельного контроля плановые проверки соблюдения земельного законодательства в отношении ИП и юридических лиц не проводились в соответствии с п</w:t>
      </w:r>
      <w:r w:rsidRPr="008D2015">
        <w:rPr>
          <w:rFonts w:ascii="Times New Roman" w:eastAsia="Times New Roman" w:hAnsi="Times New Roman" w:cs="Tahoma"/>
          <w:color w:val="000000"/>
          <w:kern w:val="2"/>
          <w:sz w:val="16"/>
          <w:szCs w:val="16"/>
        </w:rPr>
        <w:t>остановлением Правительства Российской Федерации от 10.03.2022 года № 336,  которым установлены особенности организации и осуществления государственного контроля (надзора), муниципального контроля.</w:t>
      </w:r>
    </w:p>
    <w:p w:rsidR="008D2015" w:rsidRPr="008D2015" w:rsidRDefault="008D2015" w:rsidP="008D2015">
      <w:pPr>
        <w:widowControl w:val="0"/>
        <w:suppressAutoHyphens/>
        <w:spacing w:line="100" w:lineRule="atLeast"/>
        <w:ind w:firstLine="708"/>
        <w:rPr>
          <w:rFonts w:ascii="Times New Roman" w:eastAsia="Times New Roman" w:hAnsi="Times New Roman" w:cs="Tahoma"/>
          <w:color w:val="000000"/>
          <w:kern w:val="2"/>
          <w:sz w:val="16"/>
          <w:szCs w:val="16"/>
        </w:rPr>
      </w:pPr>
      <w:r w:rsidRPr="008D2015">
        <w:rPr>
          <w:rFonts w:ascii="Times New Roman" w:eastAsia="Times New Roman" w:hAnsi="Times New Roman" w:cs="Tahoma"/>
          <w:color w:val="000000"/>
          <w:kern w:val="2"/>
          <w:sz w:val="16"/>
          <w:szCs w:val="16"/>
          <w:lang w:bidi="ru-RU"/>
        </w:rPr>
        <w:t xml:space="preserve">Показатели эффективности муниципального земельного контроля на территории Мокшанского района Пензенской области за  2022 год: </w:t>
      </w:r>
    </w:p>
    <w:p w:rsidR="008D2015" w:rsidRPr="008D2015" w:rsidRDefault="008D2015" w:rsidP="008D2015">
      <w:pPr>
        <w:widowControl w:val="0"/>
        <w:suppressAutoHyphens/>
        <w:spacing w:line="100" w:lineRule="atLeast"/>
        <w:ind w:firstLine="708"/>
        <w:rPr>
          <w:rFonts w:ascii="Times New Roman" w:eastAsia="Times New Roman" w:hAnsi="Times New Roman" w:cs="Tahoma"/>
          <w:color w:val="000000"/>
          <w:kern w:val="2"/>
          <w:sz w:val="16"/>
          <w:szCs w:val="16"/>
        </w:rPr>
      </w:pPr>
      <w:r w:rsidRPr="008D2015">
        <w:rPr>
          <w:rFonts w:ascii="Times New Roman" w:eastAsia="Times New Roman" w:hAnsi="Times New Roman" w:cs="Tahoma"/>
          <w:color w:val="000000"/>
          <w:kern w:val="2"/>
          <w:sz w:val="16"/>
          <w:szCs w:val="16"/>
        </w:rPr>
        <w:t>- доля проведенных внеплановых проверок (в % от общего числа проведенных проверок) - 0 %;</w:t>
      </w:r>
    </w:p>
    <w:p w:rsidR="008D2015" w:rsidRPr="008D2015" w:rsidRDefault="008D2015" w:rsidP="008D2015">
      <w:pPr>
        <w:widowControl w:val="0"/>
        <w:suppressAutoHyphens/>
        <w:spacing w:line="100" w:lineRule="atLeast"/>
        <w:ind w:firstLine="708"/>
        <w:rPr>
          <w:rFonts w:ascii="Times New Roman" w:eastAsia="Times New Roman" w:hAnsi="Times New Roman" w:cs="Tahoma"/>
          <w:color w:val="000000"/>
          <w:kern w:val="2"/>
          <w:sz w:val="16"/>
          <w:szCs w:val="16"/>
        </w:rPr>
      </w:pPr>
      <w:r w:rsidRPr="008D2015">
        <w:rPr>
          <w:rFonts w:ascii="Times New Roman" w:eastAsia="Times New Roman" w:hAnsi="Times New Roman" w:cs="Tahoma"/>
          <w:color w:val="000000"/>
          <w:kern w:val="2"/>
          <w:sz w:val="16"/>
          <w:szCs w:val="16"/>
        </w:rPr>
        <w:t>- доля заявлений органов муниципального контроля, направленных в органы прокуратуры о согласовании проведения внеплановых проверок, в согласовании которых было отказано - 0%.</w:t>
      </w:r>
    </w:p>
    <w:p w:rsidR="008D2015" w:rsidRPr="008D2015" w:rsidRDefault="008D2015" w:rsidP="008D2015">
      <w:pPr>
        <w:widowControl w:val="0"/>
        <w:suppressAutoHyphens/>
        <w:spacing w:line="100" w:lineRule="atLeast"/>
        <w:ind w:firstLine="708"/>
        <w:rPr>
          <w:rFonts w:ascii="Times New Roman" w:eastAsia="Times New Roman" w:hAnsi="Times New Roman" w:cs="Tahoma"/>
          <w:color w:val="000000"/>
          <w:kern w:val="2"/>
          <w:sz w:val="16"/>
          <w:szCs w:val="16"/>
        </w:rPr>
      </w:pPr>
      <w:r w:rsidRPr="008D2015">
        <w:rPr>
          <w:rFonts w:ascii="Times New Roman" w:eastAsia="Times New Roman" w:hAnsi="Times New Roman" w:cs="Tahoma"/>
          <w:color w:val="000000"/>
          <w:kern w:val="2"/>
          <w:sz w:val="16"/>
          <w:szCs w:val="16"/>
        </w:rPr>
        <w:t>Ежегодный план проведения плановых проверок юридических лиц и индивидуальных предпринимателей по осуществлению муниципального контроля публикуется на сайте администрации Мокшанского района Пензенской области.</w:t>
      </w:r>
    </w:p>
    <w:p w:rsidR="008D2015" w:rsidRPr="008D2015" w:rsidRDefault="008D2015" w:rsidP="008D2015">
      <w:pPr>
        <w:widowControl w:val="0"/>
        <w:suppressAutoHyphens/>
        <w:spacing w:line="100" w:lineRule="atLeast"/>
        <w:ind w:firstLine="708"/>
        <w:rPr>
          <w:rFonts w:ascii="Times New Roman" w:eastAsia="Times New Roman" w:hAnsi="Times New Roman" w:cs="Tahoma"/>
          <w:color w:val="000000"/>
          <w:kern w:val="2"/>
          <w:sz w:val="16"/>
          <w:szCs w:val="16"/>
        </w:rPr>
      </w:pPr>
      <w:r w:rsidRPr="008D2015">
        <w:rPr>
          <w:rFonts w:ascii="Times New Roman" w:eastAsia="Times New Roman" w:hAnsi="Times New Roman" w:cs="Tahoma"/>
          <w:color w:val="000000"/>
          <w:kern w:val="2"/>
          <w:sz w:val="16"/>
          <w:szCs w:val="16"/>
        </w:rPr>
        <w:t>Отчеты об осуществлении муниципального контроля и проекты планов проверок размещаются в системе ГАС «Управление».</w:t>
      </w:r>
    </w:p>
    <w:p w:rsidR="008D2015" w:rsidRPr="008D2015" w:rsidRDefault="008D2015" w:rsidP="008D2015">
      <w:pPr>
        <w:widowControl w:val="0"/>
        <w:suppressAutoHyphens/>
        <w:spacing w:line="100" w:lineRule="atLeast"/>
        <w:ind w:firstLine="708"/>
        <w:rPr>
          <w:rFonts w:ascii="Times New Roman" w:eastAsia="Times New Roman" w:hAnsi="Times New Roman" w:cs="Tahoma"/>
          <w:color w:val="000000"/>
          <w:kern w:val="2"/>
          <w:sz w:val="16"/>
          <w:szCs w:val="16"/>
        </w:rPr>
      </w:pPr>
      <w:r w:rsidRPr="008D2015">
        <w:rPr>
          <w:rFonts w:ascii="Times New Roman" w:eastAsia="Calibri" w:hAnsi="Times New Roman" w:cs="Tahoma"/>
          <w:bCs/>
          <w:color w:val="000000"/>
          <w:kern w:val="2"/>
          <w:sz w:val="16"/>
          <w:szCs w:val="16"/>
        </w:rPr>
        <w:t xml:space="preserve">В целях предупреждения нарушений юридическими лицами и индивидуальными предпринимателями обязательных требований, устранения причин, факторов и условий, способствующих нарушениям обязательных требований, </w:t>
      </w:r>
      <w:r w:rsidRPr="008D2015">
        <w:rPr>
          <w:rFonts w:ascii="Times New Roman" w:eastAsia="Times New Roman" w:hAnsi="Times New Roman" w:cs="Tahoma"/>
          <w:color w:val="000000"/>
          <w:kern w:val="2"/>
          <w:sz w:val="16"/>
          <w:szCs w:val="16"/>
        </w:rPr>
        <w:t>при обращении в администрацию Мокшанского района Пензенской области юридическим лицам и индивидуальным предпринимателям в индивидуальном порядке разъясняется необходимость оформления документов на земельные участки, последовательность и сроки оформления.</w:t>
      </w:r>
    </w:p>
    <w:p w:rsidR="008D2015" w:rsidRPr="008D2015" w:rsidRDefault="008D2015" w:rsidP="008D2015">
      <w:pPr>
        <w:ind w:firstLine="709"/>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Постановлением администрации Мокшанского района от 12.01.2023 № 17 утверждена ведомственная целевая программа «Профилактика нарушений обязательных требований, земельного законодательства  в сфере муниципального контроля, осуществляемого администрацией Мокшанского района Пензенской области на 2023 год» (далее – Программа).</w:t>
      </w:r>
    </w:p>
    <w:p w:rsidR="008D2015" w:rsidRPr="008D2015" w:rsidRDefault="008D2015" w:rsidP="008D2015">
      <w:pPr>
        <w:ind w:firstLine="709"/>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Контрольным (надзорным) органом в рамках реализации Программы в течение 2023 г. регулярно   проводилась работа с населением по вопросам соблюдения требований земельного законодательства.</w:t>
      </w:r>
    </w:p>
    <w:p w:rsidR="008D2015" w:rsidRPr="008D2015" w:rsidRDefault="008D2015" w:rsidP="008D2015">
      <w:pPr>
        <w:ind w:firstLine="709"/>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На официальном сайте Мокшанского района создан раздел «Муниципальный контроль», в котором аккумулируется необходимая поднадзорным субъектам информация в части муниципального земельного контроля .</w:t>
      </w:r>
    </w:p>
    <w:p w:rsidR="008D2015" w:rsidRPr="008D2015" w:rsidRDefault="008D2015" w:rsidP="008D2015">
      <w:pPr>
        <w:ind w:firstLine="709"/>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Основными проблемами, которые по своей сути являются причинами основной части нарушений требований земельного законодательства Российской Федерации, выявляемых контрольным (надзорным) органом, являются:</w:t>
      </w:r>
    </w:p>
    <w:p w:rsidR="008D2015" w:rsidRPr="008D2015" w:rsidRDefault="008D2015" w:rsidP="008D2015">
      <w:pPr>
        <w:ind w:firstLine="709"/>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1. Низкие знания правообладателей земельных участков, предъявляемых к ним земельным законодательством Российской Федерации о порядке, способах и ограничениях использования земельных участков.</w:t>
      </w:r>
    </w:p>
    <w:p w:rsidR="008D2015" w:rsidRPr="008D2015" w:rsidRDefault="008D2015" w:rsidP="008D2015">
      <w:pPr>
        <w:ind w:firstLine="709"/>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Решением данной проблемы является активное проведение должностными лицами контрольного (надзорного) органа профилактических мероприятий по вопросам соблюдения обязательных требований и разъяснений по вопросам, связанным с организацией и осуществлением муниципального земельного контроля.</w:t>
      </w:r>
    </w:p>
    <w:p w:rsidR="008D2015" w:rsidRPr="008D2015" w:rsidRDefault="008D2015" w:rsidP="008D2015">
      <w:pPr>
        <w:ind w:firstLine="709"/>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 xml:space="preserve">2. Сознательное бездействие правообладателей земельных участков. </w:t>
      </w:r>
    </w:p>
    <w:p w:rsidR="008D2015" w:rsidRPr="008D2015" w:rsidRDefault="008D2015" w:rsidP="008D2015">
      <w:pPr>
        <w:ind w:firstLine="709"/>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Правообладатели земельных участков сельскохозяйственного назначения помимо прав на такие земельные участки имеют и обязанности по поддержанию их в состоянии, пригодном для сельскохозяйственного использования.</w:t>
      </w:r>
    </w:p>
    <w:p w:rsidR="008D2015" w:rsidRPr="008D2015" w:rsidRDefault="008D2015" w:rsidP="008D2015">
      <w:pPr>
        <w:ind w:firstLine="709"/>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Проблема заключается в том, что имеются правообладатели земельных участков из земель сельскохозяйственного назначения, оборот которых регулируется Федеральным законом от 24.07.2002 № 101-ФЗ «Об обороте земель сельскохозяйственного назначения» (далее – Закон), изначально не планировавшие использовать земельный участок сельскохозяйственного назначения по его прямому назначению.</w:t>
      </w:r>
    </w:p>
    <w:p w:rsidR="008D2015" w:rsidRPr="008D2015" w:rsidRDefault="008D2015" w:rsidP="008D2015">
      <w:pPr>
        <w:ind w:firstLine="709"/>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Выявить таких правообладателей и провести с ними профилактические мероприятия, как правило, возможно только при проведении контрольно-надзорных мероприятий, а в таких случаях земельный участок чаще всего уже находится в состоянии, не пригодном для сельскохозяйственного использования.</w:t>
      </w:r>
    </w:p>
    <w:p w:rsidR="008D2015" w:rsidRPr="008D2015" w:rsidRDefault="008D2015" w:rsidP="008D2015">
      <w:pPr>
        <w:ind w:firstLine="709"/>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В качестве решения данной проблемы может быть организация первостепенной профилактической работы (мероприятий) с новыми правообладателями земельных участков на основе сведений, полученных от органа, осуществляющего государственную регистрацию прав на недвижимое имущество и сделок с ним, о государственной регистрации перехода прав на земельные участки из земель сельскохозяйственного назначения, в отношении которых в Едином государственном реестре недвижимости содержатся сведения о результатах проведения государственного земельного надзора, указывающие на неиспользование такого земельного участка по целевому назначению или использование с нарушением законодательства Российской Федерации.</w:t>
      </w:r>
    </w:p>
    <w:p w:rsidR="008D2015" w:rsidRPr="008D2015" w:rsidRDefault="008D2015" w:rsidP="008D2015">
      <w:pPr>
        <w:ind w:firstLine="709"/>
        <w:rPr>
          <w:rFonts w:ascii="Times New Roman" w:eastAsia="Times New Roman" w:hAnsi="Times New Roman" w:cs="Times New Roman"/>
          <w:sz w:val="16"/>
          <w:szCs w:val="16"/>
          <w:lang w:eastAsia="ru-RU"/>
        </w:rPr>
      </w:pPr>
    </w:p>
    <w:p w:rsidR="008D2015" w:rsidRPr="008D2015" w:rsidRDefault="008D2015" w:rsidP="008D2015">
      <w:pPr>
        <w:widowControl w:val="0"/>
        <w:suppressAutoHyphens/>
        <w:autoSpaceDE w:val="0"/>
        <w:autoSpaceDN w:val="0"/>
        <w:jc w:val="center"/>
        <w:outlineLvl w:val="1"/>
        <w:rPr>
          <w:rFonts w:ascii="Times New Roman" w:eastAsia="Times New Roman" w:hAnsi="Times New Roman" w:cs="Times New Roman"/>
          <w:b/>
          <w:color w:val="000000"/>
          <w:sz w:val="16"/>
          <w:szCs w:val="16"/>
          <w:lang w:eastAsia="ru-RU"/>
        </w:rPr>
      </w:pPr>
      <w:r w:rsidRPr="008D2015">
        <w:rPr>
          <w:rFonts w:ascii="Times New Roman" w:eastAsia="Times New Roman" w:hAnsi="Times New Roman" w:cs="Times New Roman"/>
          <w:b/>
          <w:color w:val="000000"/>
          <w:sz w:val="16"/>
          <w:szCs w:val="16"/>
          <w:lang w:eastAsia="ru-RU"/>
        </w:rPr>
        <w:t>Раздел II. Цели и задачи реализации программы профилактики рисков причинения вреда</w:t>
      </w:r>
    </w:p>
    <w:p w:rsidR="008D2015" w:rsidRPr="008D2015" w:rsidRDefault="008D2015" w:rsidP="008D2015">
      <w:pPr>
        <w:widowControl w:val="0"/>
        <w:suppressAutoHyphens/>
        <w:autoSpaceDE w:val="0"/>
        <w:autoSpaceDN w:val="0"/>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ab/>
        <w:t>Цели разработки Программы и проведение профилактической работы:</w:t>
      </w:r>
    </w:p>
    <w:p w:rsidR="008D2015" w:rsidRPr="008D2015" w:rsidRDefault="008D2015" w:rsidP="008D2015">
      <w:pPr>
        <w:suppressAutoHyphens/>
        <w:ind w:left="59"/>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bCs/>
          <w:color w:val="000000"/>
          <w:kern w:val="24"/>
          <w:sz w:val="16"/>
          <w:szCs w:val="16"/>
          <w:lang w:eastAsia="ru-RU"/>
        </w:rPr>
        <w:tab/>
        <w:t xml:space="preserve">- </w:t>
      </w:r>
      <w:r w:rsidRPr="008D2015">
        <w:rPr>
          <w:rFonts w:ascii="Times New Roman" w:eastAsia="Times New Roman" w:hAnsi="Times New Roman" w:cs="Times New Roman"/>
          <w:color w:val="000000"/>
          <w:sz w:val="16"/>
          <w:szCs w:val="16"/>
          <w:lang w:eastAsia="ru-RU"/>
        </w:rPr>
        <w:t>предупреждение нарушения подконтрольными субъектами обязательных требований, требований, установленных муниципальными правовыми актами, включая устранение причин, факторов и условий, способствующих возможному нарушению обязательных требований;</w:t>
      </w:r>
    </w:p>
    <w:p w:rsidR="008D2015" w:rsidRPr="008D2015" w:rsidRDefault="008D2015" w:rsidP="008D2015">
      <w:pPr>
        <w:suppressAutoHyphens/>
        <w:ind w:left="59"/>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ab/>
        <w:t>- повышение прозрачности системы муниципального контроля;</w:t>
      </w:r>
    </w:p>
    <w:p w:rsidR="008D2015" w:rsidRPr="008D2015" w:rsidRDefault="008D2015" w:rsidP="008D2015">
      <w:pPr>
        <w:suppressAutoHyphens/>
        <w:ind w:left="59"/>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ab/>
        <w:t>- формирование единого понимания обязательных требований, требований, установленных муниципальными правовыми актами и создание системы профилактики правонарушений, направленной на выявление и предупреждение причин и условий, способствующих совершению правонарушений;</w:t>
      </w:r>
    </w:p>
    <w:p w:rsidR="008D2015" w:rsidRPr="008D2015" w:rsidRDefault="008D2015" w:rsidP="008D2015">
      <w:pPr>
        <w:suppressAutoHyphens/>
        <w:ind w:left="59"/>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ab/>
        <w:t>- повышение уровня правовой грамотности подконтрольных субъектов, в том числе путем доступности информации об обязательных требованиях и необходимых мерах по их исполнению;</w:t>
      </w:r>
    </w:p>
    <w:p w:rsidR="008D2015" w:rsidRPr="008D2015" w:rsidRDefault="008D2015" w:rsidP="008D2015">
      <w:pPr>
        <w:suppressAutoHyphens/>
        <w:ind w:left="59"/>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ab/>
        <w:t>- мотивация подконтрольных субъектов к добросовестному поведению.</w:t>
      </w:r>
    </w:p>
    <w:p w:rsidR="008D2015" w:rsidRPr="008D2015" w:rsidRDefault="008D2015" w:rsidP="008D2015">
      <w:pPr>
        <w:widowControl w:val="0"/>
        <w:suppressAutoHyphens/>
        <w:autoSpaceDE w:val="0"/>
        <w:autoSpaceDN w:val="0"/>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ab/>
        <w:t>Проведение профилактических мероприятий Программы позволяет решить следующие задачи:</w:t>
      </w:r>
    </w:p>
    <w:p w:rsidR="008D2015" w:rsidRPr="008D2015" w:rsidRDefault="008D2015" w:rsidP="008D2015">
      <w:pPr>
        <w:suppressAutoHyphens/>
        <w:ind w:left="59"/>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ab/>
        <w:t>- выявление причин, факторов и условий, способствующих причинению вреда (ущерба) охраняемым законом ценностям и нарушению обязательных требований, определение способов устранения или снижения рисков их возникновения;</w:t>
      </w:r>
    </w:p>
    <w:p w:rsidR="008D2015" w:rsidRPr="008D2015" w:rsidRDefault="008D2015" w:rsidP="008D2015">
      <w:pPr>
        <w:suppressAutoHyphens/>
        <w:ind w:left="59"/>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ab/>
        <w:t>- устранение причин, факторов и условий, способствующих возможному причинению вреда (ущерба) охраняемым законом ценностям и нарушению обязательных требований;</w:t>
      </w:r>
    </w:p>
    <w:p w:rsidR="008D2015" w:rsidRPr="008D2015" w:rsidRDefault="008D2015" w:rsidP="008D2015">
      <w:pPr>
        <w:suppressAutoHyphens/>
        <w:ind w:left="59"/>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ab/>
        <w:t>- установление и оценка зависимости видов, форм и интенсивности профилактических мероприятий от особенностей конкретных подконтрольных субъектов (объектов) и присвоенного им уровня риска, проведение профилактических мероприятий с учетом данных факторов;</w:t>
      </w:r>
    </w:p>
    <w:p w:rsidR="008D2015" w:rsidRPr="008D2015" w:rsidRDefault="008D2015" w:rsidP="008D2015">
      <w:pPr>
        <w:suppressAutoHyphens/>
        <w:ind w:left="59"/>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ab/>
        <w:t>- определение перечня видов и сбор статистических данных, необходимых для организации профилактической работы;</w:t>
      </w:r>
    </w:p>
    <w:p w:rsidR="008D2015" w:rsidRPr="008D2015" w:rsidRDefault="008D2015" w:rsidP="008D2015">
      <w:pPr>
        <w:suppressAutoHyphens/>
        <w:ind w:left="59"/>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ab/>
        <w:t>- повышение квалификации кадрового состава контрольно-надзорного органа;</w:t>
      </w:r>
    </w:p>
    <w:p w:rsidR="008D2015" w:rsidRPr="008D2015" w:rsidRDefault="008D2015" w:rsidP="008D2015">
      <w:pPr>
        <w:suppressAutoHyphens/>
        <w:ind w:left="59"/>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ab/>
        <w:t>- снижение уровня административной нагрузки на организации и граждан, осуществляющих предпринимательскую деятельность;</w:t>
      </w:r>
    </w:p>
    <w:p w:rsidR="008D2015" w:rsidRPr="008D2015" w:rsidRDefault="008D2015" w:rsidP="008D2015">
      <w:pPr>
        <w:suppressAutoHyphens/>
        <w:ind w:left="59"/>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ab/>
        <w:t>- создание системы консультирования подконтрольных субъектов, в том числе с использованием современных информационно-телекоммуникационных технологий;</w:t>
      </w:r>
    </w:p>
    <w:p w:rsidR="008D2015" w:rsidRPr="008D2015" w:rsidRDefault="008D2015" w:rsidP="008D2015">
      <w:pPr>
        <w:suppressAutoHyphens/>
        <w:ind w:left="59"/>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ab/>
        <w:t>- другие задачи в зависимости от выявленных проблем в регулируемой сфере и текущего состояния профилактической работы.</w:t>
      </w:r>
    </w:p>
    <w:p w:rsidR="008D2015" w:rsidRPr="008D2015" w:rsidRDefault="008D2015" w:rsidP="008D2015">
      <w:pPr>
        <w:widowControl w:val="0"/>
        <w:suppressAutoHyphens/>
        <w:autoSpaceDE w:val="0"/>
        <w:autoSpaceDN w:val="0"/>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lastRenderedPageBreak/>
        <w:tab/>
        <w:t>Сроки реализации Программы приведены в перечне основных профилактических мероприятий на 2024 год.</w:t>
      </w:r>
    </w:p>
    <w:p w:rsidR="008D2015" w:rsidRPr="008D2015" w:rsidRDefault="008D2015" w:rsidP="008D2015">
      <w:pPr>
        <w:widowControl w:val="0"/>
        <w:suppressAutoHyphens/>
        <w:autoSpaceDE w:val="0"/>
        <w:autoSpaceDN w:val="0"/>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ab/>
        <w:t>В Программу возможно внесение изменений и корректировка перечня мероприятий в связи с необходимостью осуществления профилактических мер, в частности проведения обязательных профилактических визитов. Изменения в данную часть Программы в случае необходимости вносятся ежемесячно без проведения публичного обсуждения.</w:t>
      </w:r>
    </w:p>
    <w:p w:rsidR="008D2015" w:rsidRPr="008D2015" w:rsidRDefault="008D2015" w:rsidP="008D2015">
      <w:pPr>
        <w:suppressAutoHyphens/>
        <w:jc w:val="center"/>
        <w:rPr>
          <w:rFonts w:ascii="Times New Roman" w:eastAsia="Times New Roman" w:hAnsi="Times New Roman" w:cs="Times New Roman"/>
          <w:b/>
          <w:bCs/>
          <w:color w:val="000000"/>
          <w:kern w:val="24"/>
          <w:sz w:val="16"/>
          <w:szCs w:val="16"/>
          <w:lang w:eastAsia="ru-RU"/>
        </w:rPr>
      </w:pPr>
    </w:p>
    <w:p w:rsidR="008D2015" w:rsidRPr="008D2015" w:rsidRDefault="008D2015" w:rsidP="008D2015">
      <w:pPr>
        <w:widowControl w:val="0"/>
        <w:suppressAutoHyphens/>
        <w:autoSpaceDE w:val="0"/>
        <w:autoSpaceDN w:val="0"/>
        <w:jc w:val="center"/>
        <w:outlineLvl w:val="1"/>
        <w:rPr>
          <w:rFonts w:ascii="Times New Roman" w:eastAsia="Times New Roman" w:hAnsi="Times New Roman" w:cs="Times New Roman"/>
          <w:b/>
          <w:color w:val="000000"/>
          <w:sz w:val="16"/>
          <w:szCs w:val="16"/>
          <w:lang w:eastAsia="ru-RU"/>
        </w:rPr>
      </w:pPr>
      <w:r w:rsidRPr="008D2015">
        <w:rPr>
          <w:rFonts w:ascii="Times New Roman" w:eastAsia="Times New Roman" w:hAnsi="Times New Roman" w:cs="Times New Roman"/>
          <w:b/>
          <w:color w:val="000000"/>
          <w:sz w:val="16"/>
          <w:szCs w:val="16"/>
          <w:lang w:eastAsia="ru-RU"/>
        </w:rPr>
        <w:t>Раздел III. Перечень профилактических мероприятий, сроки (периодичность) их проведения</w:t>
      </w:r>
    </w:p>
    <w:p w:rsidR="008D2015" w:rsidRPr="008D2015" w:rsidRDefault="008D2015" w:rsidP="008D2015">
      <w:pPr>
        <w:suppressAutoHyphens/>
        <w:autoSpaceDN w:val="0"/>
        <w:textAlignment w:val="baseline"/>
        <w:rPr>
          <w:rFonts w:ascii="Times New Roman" w:eastAsia="Times New Roman" w:hAnsi="Times New Roman" w:cs="Times New Roman"/>
          <w:b/>
          <w:color w:val="000000"/>
          <w:sz w:val="16"/>
          <w:szCs w:val="16"/>
          <w:lang w:eastAsia="ar-SA"/>
        </w:rPr>
      </w:pPr>
    </w:p>
    <w:p w:rsidR="008D2015" w:rsidRPr="008D2015" w:rsidRDefault="008D2015" w:rsidP="008D2015">
      <w:pPr>
        <w:ind w:firstLine="709"/>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 xml:space="preserve">Мероприятия программы представляют собой комплекс мер, направленных на достижение целей и решение основных задач настоящей Программы. </w:t>
      </w:r>
    </w:p>
    <w:p w:rsidR="008D2015" w:rsidRPr="008D2015" w:rsidRDefault="008D2015" w:rsidP="008D2015">
      <w:pPr>
        <w:ind w:firstLine="709"/>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 xml:space="preserve">Перечень основных профилактических мероприятий Программы на 2024 год приведен в таблице №1. </w:t>
      </w:r>
    </w:p>
    <w:p w:rsidR="008D2015" w:rsidRPr="008D2015" w:rsidRDefault="008D2015" w:rsidP="008D2015">
      <w:pPr>
        <w:ind w:firstLine="709"/>
        <w:rPr>
          <w:rFonts w:ascii="Times New Roman" w:eastAsia="Times New Roman" w:hAnsi="Times New Roman" w:cs="Times New Roman"/>
          <w:sz w:val="16"/>
          <w:szCs w:val="16"/>
          <w:lang w:eastAsia="ru-RU"/>
        </w:rPr>
      </w:pPr>
    </w:p>
    <w:p w:rsidR="008D2015" w:rsidRPr="008D2015" w:rsidRDefault="008D2015" w:rsidP="008D2015">
      <w:pPr>
        <w:widowControl w:val="0"/>
        <w:suppressAutoHyphens/>
        <w:autoSpaceDE w:val="0"/>
        <w:autoSpaceDN w:val="0"/>
        <w:ind w:hanging="284"/>
        <w:jc w:val="right"/>
        <w:rPr>
          <w:rFonts w:ascii="Times New Roman" w:eastAsia="Times New Roman" w:hAnsi="Times New Roman" w:cs="Times New Roman"/>
          <w:color w:val="000000"/>
          <w:sz w:val="16"/>
          <w:szCs w:val="16"/>
          <w:lang w:eastAsia="ru-RU"/>
        </w:rPr>
      </w:pPr>
      <w:r w:rsidRPr="008D2015">
        <w:rPr>
          <w:rFonts w:ascii="Calibri" w:eastAsia="Times New Roman" w:hAnsi="Calibri" w:cs="Calibri"/>
          <w:color w:val="000000"/>
          <w:sz w:val="16"/>
          <w:szCs w:val="16"/>
          <w:lang w:eastAsia="ru-RU"/>
        </w:rPr>
        <w:t xml:space="preserve">                                                                                                                                         </w:t>
      </w:r>
      <w:r w:rsidRPr="008D2015">
        <w:rPr>
          <w:rFonts w:ascii="Times New Roman" w:eastAsia="Times New Roman" w:hAnsi="Times New Roman" w:cs="Times New Roman"/>
          <w:color w:val="000000"/>
          <w:sz w:val="16"/>
          <w:szCs w:val="16"/>
          <w:lang w:eastAsia="ru-RU"/>
        </w:rPr>
        <w:t>Таблица № 1</w:t>
      </w:r>
    </w:p>
    <w:tbl>
      <w:tblPr>
        <w:tblW w:w="9923"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62" w:type="dxa"/>
          <w:bottom w:w="28" w:type="dxa"/>
          <w:right w:w="62" w:type="dxa"/>
        </w:tblCellMar>
        <w:tblLook w:val="04A0" w:firstRow="1" w:lastRow="0" w:firstColumn="1" w:lastColumn="0" w:noHBand="0" w:noVBand="1"/>
      </w:tblPr>
      <w:tblGrid>
        <w:gridCol w:w="721"/>
        <w:gridCol w:w="3957"/>
        <w:gridCol w:w="2268"/>
        <w:gridCol w:w="2977"/>
      </w:tblGrid>
      <w:tr w:rsidR="008D2015" w:rsidRPr="008D2015" w:rsidTr="008D2015">
        <w:trPr>
          <w:trHeight w:val="200"/>
        </w:trPr>
        <w:tc>
          <w:tcPr>
            <w:tcW w:w="721" w:type="dxa"/>
            <w:tcBorders>
              <w:top w:val="single" w:sz="4" w:space="0" w:color="auto"/>
              <w:left w:val="single" w:sz="4" w:space="0" w:color="auto"/>
              <w:bottom w:val="single" w:sz="4" w:space="0" w:color="auto"/>
              <w:right w:val="single" w:sz="4" w:space="0" w:color="auto"/>
            </w:tcBorders>
            <w:vAlign w:val="center"/>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w:t>
            </w:r>
            <w:r w:rsidRPr="008D2015">
              <w:rPr>
                <w:rFonts w:ascii="Times New Roman" w:eastAsia="Times New Roman" w:hAnsi="Times New Roman" w:cs="Times New Roman"/>
                <w:color w:val="000000"/>
                <w:sz w:val="16"/>
                <w:szCs w:val="16"/>
                <w:lang w:eastAsia="ru-RU"/>
              </w:rPr>
              <w:t xml:space="preserve"> п/п</w:t>
            </w:r>
          </w:p>
        </w:tc>
        <w:tc>
          <w:tcPr>
            <w:tcW w:w="3957" w:type="dxa"/>
            <w:tcBorders>
              <w:top w:val="single" w:sz="4" w:space="0" w:color="auto"/>
              <w:left w:val="single" w:sz="4" w:space="0" w:color="auto"/>
              <w:bottom w:val="single" w:sz="4" w:space="0" w:color="auto"/>
              <w:right w:val="single" w:sz="4" w:space="0" w:color="auto"/>
            </w:tcBorders>
            <w:vAlign w:val="center"/>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Профилактические мероприятия</w:t>
            </w:r>
          </w:p>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000000"/>
                <w:sz w:val="16"/>
                <w:szCs w:val="16"/>
                <w:lang w:eastAsia="ru-RU"/>
              </w:rPr>
            </w:pPr>
          </w:p>
        </w:tc>
        <w:tc>
          <w:tcPr>
            <w:tcW w:w="2268" w:type="dxa"/>
            <w:tcBorders>
              <w:top w:val="single" w:sz="4" w:space="0" w:color="auto"/>
              <w:left w:val="single" w:sz="4" w:space="0" w:color="auto"/>
              <w:bottom w:val="single" w:sz="4" w:space="0" w:color="auto"/>
              <w:right w:val="single" w:sz="4" w:space="0" w:color="auto"/>
            </w:tcBorders>
            <w:vAlign w:val="center"/>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Периодичность проведения</w:t>
            </w:r>
          </w:p>
        </w:tc>
        <w:tc>
          <w:tcPr>
            <w:tcW w:w="2977" w:type="dxa"/>
            <w:tcBorders>
              <w:top w:val="single" w:sz="4" w:space="0" w:color="auto"/>
              <w:left w:val="single" w:sz="4" w:space="0" w:color="auto"/>
              <w:bottom w:val="single" w:sz="4" w:space="0" w:color="auto"/>
              <w:right w:val="single" w:sz="4" w:space="0" w:color="auto"/>
            </w:tcBorders>
            <w:vAlign w:val="center"/>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Адресат мероприятия</w:t>
            </w:r>
          </w:p>
        </w:tc>
      </w:tr>
      <w:tr w:rsidR="008D2015" w:rsidRPr="008D2015" w:rsidTr="003B48FE">
        <w:trPr>
          <w:trHeight w:val="28"/>
        </w:trPr>
        <w:tc>
          <w:tcPr>
            <w:tcW w:w="721" w:type="dxa"/>
            <w:tcBorders>
              <w:top w:val="single" w:sz="4" w:space="0" w:color="auto"/>
              <w:left w:val="single" w:sz="4" w:space="0" w:color="auto"/>
              <w:bottom w:val="single" w:sz="4" w:space="0" w:color="auto"/>
              <w:right w:val="single" w:sz="4" w:space="0" w:color="auto"/>
            </w:tcBorders>
            <w:vAlign w:val="center"/>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1</w:t>
            </w:r>
          </w:p>
        </w:tc>
        <w:tc>
          <w:tcPr>
            <w:tcW w:w="3957" w:type="dxa"/>
            <w:tcBorders>
              <w:top w:val="single" w:sz="4" w:space="0" w:color="auto"/>
              <w:left w:val="single" w:sz="4" w:space="0" w:color="auto"/>
              <w:bottom w:val="single" w:sz="4" w:space="0" w:color="auto"/>
              <w:right w:val="single" w:sz="4" w:space="0" w:color="auto"/>
            </w:tcBorders>
            <w:vAlign w:val="center"/>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2</w:t>
            </w:r>
          </w:p>
        </w:tc>
        <w:tc>
          <w:tcPr>
            <w:tcW w:w="2268" w:type="dxa"/>
            <w:tcBorders>
              <w:top w:val="single" w:sz="4" w:space="0" w:color="auto"/>
              <w:left w:val="single" w:sz="4" w:space="0" w:color="auto"/>
              <w:bottom w:val="single" w:sz="4" w:space="0" w:color="auto"/>
              <w:right w:val="single" w:sz="4" w:space="0" w:color="auto"/>
            </w:tcBorders>
            <w:vAlign w:val="center"/>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3</w:t>
            </w:r>
          </w:p>
        </w:tc>
        <w:tc>
          <w:tcPr>
            <w:tcW w:w="2977" w:type="dxa"/>
            <w:tcBorders>
              <w:top w:val="single" w:sz="4" w:space="0" w:color="auto"/>
              <w:left w:val="single" w:sz="4" w:space="0" w:color="auto"/>
              <w:bottom w:val="single" w:sz="4" w:space="0" w:color="auto"/>
              <w:right w:val="single" w:sz="4" w:space="0" w:color="auto"/>
            </w:tcBorders>
            <w:vAlign w:val="center"/>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4</w:t>
            </w:r>
          </w:p>
        </w:tc>
      </w:tr>
      <w:tr w:rsidR="008D2015" w:rsidRPr="008D2015" w:rsidTr="003B48FE">
        <w:tc>
          <w:tcPr>
            <w:tcW w:w="721" w:type="dxa"/>
            <w:vMerge w:val="restart"/>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1.</w:t>
            </w:r>
          </w:p>
        </w:tc>
        <w:tc>
          <w:tcPr>
            <w:tcW w:w="3957"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left"/>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Размещение на официальном сайте муниципального образования Мокшанский район актуальной информации:</w:t>
            </w:r>
          </w:p>
        </w:tc>
        <w:tc>
          <w:tcPr>
            <w:tcW w:w="2268" w:type="dxa"/>
            <w:tcBorders>
              <w:top w:val="single" w:sz="4" w:space="0" w:color="auto"/>
              <w:left w:val="single" w:sz="4" w:space="0" w:color="auto"/>
              <w:bottom w:val="single" w:sz="4" w:space="0" w:color="auto"/>
              <w:right w:val="single" w:sz="4" w:space="0" w:color="auto"/>
            </w:tcBorders>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000000"/>
                <w:sz w:val="16"/>
                <w:szCs w:val="16"/>
                <w:lang w:eastAsia="ru-RU"/>
              </w:rPr>
            </w:pPr>
          </w:p>
        </w:tc>
        <w:tc>
          <w:tcPr>
            <w:tcW w:w="2977" w:type="dxa"/>
            <w:vMerge w:val="restart"/>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Юридические лица, индивидуальные предприниматели, граждане, органы государственной власти, органы местного самоуправления</w:t>
            </w:r>
          </w:p>
        </w:tc>
      </w:tr>
      <w:tr w:rsidR="008D2015" w:rsidRPr="008D2015" w:rsidTr="003B48FE">
        <w:tc>
          <w:tcPr>
            <w:tcW w:w="721" w:type="dxa"/>
            <w:vMerge/>
            <w:tcBorders>
              <w:top w:val="single" w:sz="4" w:space="0" w:color="auto"/>
              <w:left w:val="single" w:sz="4" w:space="0" w:color="auto"/>
              <w:bottom w:val="single" w:sz="4" w:space="0" w:color="auto"/>
              <w:right w:val="single" w:sz="4" w:space="0" w:color="auto"/>
            </w:tcBorders>
            <w:vAlign w:val="center"/>
            <w:hideMark/>
          </w:tcPr>
          <w:p w:rsidR="008D2015" w:rsidRPr="008D2015" w:rsidRDefault="008D2015" w:rsidP="008D2015">
            <w:pPr>
              <w:jc w:val="left"/>
              <w:rPr>
                <w:rFonts w:ascii="Times New Roman" w:eastAsia="Times New Roman" w:hAnsi="Times New Roman" w:cs="Times New Roman"/>
                <w:color w:val="000000"/>
                <w:sz w:val="16"/>
                <w:szCs w:val="16"/>
                <w:lang w:eastAsia="ru-RU"/>
              </w:rPr>
            </w:pPr>
          </w:p>
        </w:tc>
        <w:tc>
          <w:tcPr>
            <w:tcW w:w="3957"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left"/>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тексты нормативных правовых актов, регулирующих осуществление муниципального земельного контроля;</w:t>
            </w:r>
          </w:p>
        </w:tc>
        <w:tc>
          <w:tcPr>
            <w:tcW w:w="2268"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поддерживать в актуальном состоянии</w:t>
            </w:r>
          </w:p>
        </w:tc>
        <w:tc>
          <w:tcPr>
            <w:tcW w:w="2977" w:type="dxa"/>
            <w:vMerge/>
            <w:tcBorders>
              <w:top w:val="single" w:sz="4" w:space="0" w:color="auto"/>
              <w:left w:val="single" w:sz="4" w:space="0" w:color="auto"/>
              <w:bottom w:val="single" w:sz="4" w:space="0" w:color="auto"/>
              <w:right w:val="single" w:sz="4" w:space="0" w:color="auto"/>
            </w:tcBorders>
            <w:vAlign w:val="center"/>
            <w:hideMark/>
          </w:tcPr>
          <w:p w:rsidR="008D2015" w:rsidRPr="008D2015" w:rsidRDefault="008D2015" w:rsidP="008D2015">
            <w:pPr>
              <w:jc w:val="left"/>
              <w:rPr>
                <w:rFonts w:ascii="Times New Roman" w:eastAsia="Times New Roman" w:hAnsi="Times New Roman" w:cs="Times New Roman"/>
                <w:color w:val="000000"/>
                <w:sz w:val="16"/>
                <w:szCs w:val="16"/>
                <w:lang w:eastAsia="ru-RU"/>
              </w:rPr>
            </w:pPr>
          </w:p>
        </w:tc>
      </w:tr>
      <w:tr w:rsidR="008D2015" w:rsidRPr="008D2015" w:rsidTr="003B48FE">
        <w:tc>
          <w:tcPr>
            <w:tcW w:w="721" w:type="dxa"/>
            <w:vMerge/>
            <w:tcBorders>
              <w:top w:val="single" w:sz="4" w:space="0" w:color="auto"/>
              <w:left w:val="single" w:sz="4" w:space="0" w:color="auto"/>
              <w:bottom w:val="single" w:sz="4" w:space="0" w:color="auto"/>
              <w:right w:val="single" w:sz="4" w:space="0" w:color="auto"/>
            </w:tcBorders>
            <w:vAlign w:val="center"/>
            <w:hideMark/>
          </w:tcPr>
          <w:p w:rsidR="008D2015" w:rsidRPr="008D2015" w:rsidRDefault="008D2015" w:rsidP="008D2015">
            <w:pPr>
              <w:jc w:val="left"/>
              <w:rPr>
                <w:rFonts w:ascii="Times New Roman" w:eastAsia="Times New Roman" w:hAnsi="Times New Roman" w:cs="Times New Roman"/>
                <w:color w:val="000000"/>
                <w:sz w:val="16"/>
                <w:szCs w:val="16"/>
                <w:lang w:eastAsia="ru-RU"/>
              </w:rPr>
            </w:pPr>
          </w:p>
        </w:tc>
        <w:tc>
          <w:tcPr>
            <w:tcW w:w="3957"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left"/>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сведения об изменениях, внесенных в нормативные правовые акты, регулирующие осуществление муниципального земельного контроля, о сроках и порядке их вступления в силу;</w:t>
            </w:r>
          </w:p>
        </w:tc>
        <w:tc>
          <w:tcPr>
            <w:tcW w:w="2268"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sz w:val="16"/>
                <w:szCs w:val="16"/>
                <w:lang w:eastAsia="ru-RU"/>
              </w:rPr>
              <w:t>по мере необходимости</w:t>
            </w:r>
          </w:p>
        </w:tc>
        <w:tc>
          <w:tcPr>
            <w:tcW w:w="2977"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sz w:val="16"/>
                <w:szCs w:val="16"/>
                <w:lang w:eastAsia="ru-RU"/>
              </w:rPr>
            </w:pPr>
            <w:r w:rsidRPr="008D2015">
              <w:rPr>
                <w:rFonts w:ascii="Times New Roman" w:eastAsia="Times New Roman" w:hAnsi="Times New Roman" w:cs="Times New Roman"/>
                <w:color w:val="000000"/>
                <w:sz w:val="16"/>
                <w:szCs w:val="16"/>
                <w:lang w:eastAsia="ru-RU"/>
              </w:rPr>
              <w:t>Юридические лица, индивидуальные предприниматели, граждане, органы государственной власти, органы местного самоуправления</w:t>
            </w:r>
          </w:p>
        </w:tc>
      </w:tr>
      <w:tr w:rsidR="008D2015" w:rsidRPr="008D2015" w:rsidTr="003B48FE">
        <w:tc>
          <w:tcPr>
            <w:tcW w:w="721" w:type="dxa"/>
            <w:vMerge/>
            <w:tcBorders>
              <w:top w:val="single" w:sz="4" w:space="0" w:color="auto"/>
              <w:left w:val="single" w:sz="4" w:space="0" w:color="auto"/>
              <w:bottom w:val="single" w:sz="4" w:space="0" w:color="auto"/>
              <w:right w:val="single" w:sz="4" w:space="0" w:color="auto"/>
            </w:tcBorders>
            <w:vAlign w:val="center"/>
            <w:hideMark/>
          </w:tcPr>
          <w:p w:rsidR="008D2015" w:rsidRPr="008D2015" w:rsidRDefault="008D2015" w:rsidP="008D2015">
            <w:pPr>
              <w:jc w:val="left"/>
              <w:rPr>
                <w:rFonts w:ascii="Times New Roman" w:eastAsia="Times New Roman" w:hAnsi="Times New Roman" w:cs="Times New Roman"/>
                <w:color w:val="000000"/>
                <w:sz w:val="16"/>
                <w:szCs w:val="16"/>
                <w:lang w:eastAsia="ru-RU"/>
              </w:rPr>
            </w:pPr>
          </w:p>
        </w:tc>
        <w:tc>
          <w:tcPr>
            <w:tcW w:w="3957" w:type="dxa"/>
            <w:tcBorders>
              <w:top w:val="single" w:sz="4" w:space="0" w:color="auto"/>
              <w:left w:val="single" w:sz="4" w:space="0" w:color="auto"/>
              <w:bottom w:val="single" w:sz="4" w:space="0" w:color="auto"/>
              <w:right w:val="single" w:sz="4" w:space="0" w:color="auto"/>
            </w:tcBorders>
            <w:hideMark/>
          </w:tcPr>
          <w:p w:rsidR="008D2015" w:rsidRPr="008D2015" w:rsidRDefault="001C04D0" w:rsidP="008D2015">
            <w:pPr>
              <w:widowControl w:val="0"/>
              <w:suppressAutoHyphens/>
              <w:autoSpaceDE w:val="0"/>
              <w:autoSpaceDN w:val="0"/>
              <w:ind w:right="-62"/>
              <w:jc w:val="left"/>
              <w:rPr>
                <w:rFonts w:ascii="Times New Roman" w:eastAsia="Times New Roman" w:hAnsi="Times New Roman" w:cs="Times New Roman"/>
                <w:color w:val="000000"/>
                <w:sz w:val="16"/>
                <w:szCs w:val="16"/>
                <w:lang w:eastAsia="ru-RU"/>
              </w:rPr>
            </w:pPr>
            <w:hyperlink r:id="rId17" w:history="1">
              <w:r w:rsidR="008D2015" w:rsidRPr="008D2015">
                <w:rPr>
                  <w:rFonts w:ascii="Times New Roman" w:eastAsia="Times New Roman" w:hAnsi="Times New Roman" w:cs="Times New Roman"/>
                  <w:color w:val="000000"/>
                  <w:sz w:val="16"/>
                  <w:szCs w:val="16"/>
                  <w:lang w:eastAsia="ru-RU"/>
                </w:rPr>
                <w:t>перечень</w:t>
              </w:r>
            </w:hyperlink>
            <w:r w:rsidR="008D2015" w:rsidRPr="008D2015">
              <w:rPr>
                <w:rFonts w:ascii="Times New Roman" w:eastAsia="Times New Roman" w:hAnsi="Times New Roman" w:cs="Times New Roman"/>
                <w:color w:val="000000"/>
                <w:sz w:val="16"/>
                <w:szCs w:val="16"/>
                <w:lang w:eastAsia="ru-RU"/>
              </w:rPr>
              <w:t xml:space="preserve"> нормативных правовых актов с указанием структурных единиц этих актов, содержащих обязательные требования, оценка соблюдения которых является предметом контроля, а также информацию о мерах ответственности, применяемых при нарушении обязательных требований, с текстами в действующей редакции;</w:t>
            </w:r>
          </w:p>
        </w:tc>
        <w:tc>
          <w:tcPr>
            <w:tcW w:w="2268"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поддерживать в актуальном состоянии</w:t>
            </w:r>
          </w:p>
        </w:tc>
        <w:tc>
          <w:tcPr>
            <w:tcW w:w="2977"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Юридические лица, индивидуальные предприниматели, граждане, органы государственной власти, органы местного самоуправления</w:t>
            </w:r>
          </w:p>
        </w:tc>
      </w:tr>
      <w:tr w:rsidR="008D2015" w:rsidRPr="008D2015" w:rsidTr="008D2015">
        <w:trPr>
          <w:trHeight w:val="694"/>
        </w:trPr>
        <w:tc>
          <w:tcPr>
            <w:tcW w:w="721" w:type="dxa"/>
            <w:vMerge/>
            <w:tcBorders>
              <w:top w:val="single" w:sz="4" w:space="0" w:color="auto"/>
              <w:left w:val="single" w:sz="4" w:space="0" w:color="auto"/>
              <w:bottom w:val="single" w:sz="4" w:space="0" w:color="auto"/>
              <w:right w:val="single" w:sz="4" w:space="0" w:color="auto"/>
            </w:tcBorders>
            <w:vAlign w:val="center"/>
            <w:hideMark/>
          </w:tcPr>
          <w:p w:rsidR="008D2015" w:rsidRPr="008D2015" w:rsidRDefault="008D2015" w:rsidP="008D2015">
            <w:pPr>
              <w:jc w:val="left"/>
              <w:rPr>
                <w:rFonts w:ascii="Times New Roman" w:eastAsia="Times New Roman" w:hAnsi="Times New Roman" w:cs="Times New Roman"/>
                <w:color w:val="000000"/>
                <w:sz w:val="16"/>
                <w:szCs w:val="16"/>
                <w:lang w:eastAsia="ru-RU"/>
              </w:rPr>
            </w:pPr>
          </w:p>
        </w:tc>
        <w:tc>
          <w:tcPr>
            <w:tcW w:w="3957" w:type="dxa"/>
            <w:tcBorders>
              <w:top w:val="single" w:sz="4" w:space="0" w:color="auto"/>
              <w:left w:val="single" w:sz="4" w:space="0" w:color="auto"/>
              <w:bottom w:val="single" w:sz="4" w:space="0" w:color="auto"/>
              <w:right w:val="single" w:sz="4" w:space="0" w:color="auto"/>
            </w:tcBorders>
          </w:tcPr>
          <w:p w:rsidR="008D2015" w:rsidRPr="008D2015" w:rsidRDefault="008D2015" w:rsidP="008D2015">
            <w:pPr>
              <w:widowControl w:val="0"/>
              <w:suppressAutoHyphens/>
              <w:autoSpaceDE w:val="0"/>
              <w:autoSpaceDN w:val="0"/>
              <w:jc w:val="left"/>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перечень индикаторов риска нарушения обязательных требований;</w:t>
            </w:r>
          </w:p>
          <w:p w:rsidR="008D2015" w:rsidRPr="008D2015" w:rsidRDefault="008D2015" w:rsidP="008D2015">
            <w:pPr>
              <w:widowControl w:val="0"/>
              <w:suppressAutoHyphens/>
              <w:autoSpaceDE w:val="0"/>
              <w:autoSpaceDN w:val="0"/>
              <w:jc w:val="left"/>
              <w:rPr>
                <w:rFonts w:ascii="Times New Roman" w:eastAsia="Times New Roman" w:hAnsi="Times New Roman" w:cs="Times New Roman"/>
                <w:color w:val="000000"/>
                <w:sz w:val="16"/>
                <w:szCs w:val="16"/>
                <w:lang w:eastAsia="ru-RU"/>
              </w:rPr>
            </w:pPr>
          </w:p>
        </w:tc>
        <w:tc>
          <w:tcPr>
            <w:tcW w:w="2268"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не позднее 3 рабочих дней после утверждения</w:t>
            </w:r>
          </w:p>
        </w:tc>
        <w:tc>
          <w:tcPr>
            <w:tcW w:w="2977"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FF6600"/>
                <w:sz w:val="16"/>
                <w:szCs w:val="16"/>
                <w:lang w:eastAsia="ru-RU"/>
              </w:rPr>
            </w:pPr>
            <w:r w:rsidRPr="008D2015">
              <w:rPr>
                <w:rFonts w:ascii="Times New Roman" w:eastAsia="Times New Roman" w:hAnsi="Times New Roman" w:cs="Times New Roman"/>
                <w:color w:val="000000"/>
                <w:sz w:val="16"/>
                <w:szCs w:val="16"/>
                <w:lang w:eastAsia="ru-RU"/>
              </w:rPr>
              <w:t>Юридические лица, индивидуальные предприниматели, граждане, органы государственной власти, органы местного самоуправления</w:t>
            </w:r>
          </w:p>
        </w:tc>
      </w:tr>
      <w:tr w:rsidR="008D2015" w:rsidRPr="008D2015" w:rsidTr="008D2015">
        <w:trPr>
          <w:trHeight w:val="748"/>
        </w:trPr>
        <w:tc>
          <w:tcPr>
            <w:tcW w:w="721" w:type="dxa"/>
            <w:vMerge/>
            <w:tcBorders>
              <w:top w:val="single" w:sz="4" w:space="0" w:color="auto"/>
              <w:left w:val="single" w:sz="4" w:space="0" w:color="auto"/>
              <w:bottom w:val="single" w:sz="4" w:space="0" w:color="auto"/>
              <w:right w:val="single" w:sz="4" w:space="0" w:color="auto"/>
            </w:tcBorders>
            <w:vAlign w:val="center"/>
            <w:hideMark/>
          </w:tcPr>
          <w:p w:rsidR="008D2015" w:rsidRPr="008D2015" w:rsidRDefault="008D2015" w:rsidP="008D2015">
            <w:pPr>
              <w:jc w:val="left"/>
              <w:rPr>
                <w:rFonts w:ascii="Times New Roman" w:eastAsia="Times New Roman" w:hAnsi="Times New Roman" w:cs="Times New Roman"/>
                <w:color w:val="000000"/>
                <w:sz w:val="16"/>
                <w:szCs w:val="16"/>
                <w:lang w:eastAsia="ru-RU"/>
              </w:rPr>
            </w:pPr>
          </w:p>
        </w:tc>
        <w:tc>
          <w:tcPr>
            <w:tcW w:w="3957"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left"/>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перечень объектов контроля, учитываемых в рамках формирования ежегодного плана контрольных (надзорных) мероприятий;</w:t>
            </w:r>
          </w:p>
        </w:tc>
        <w:tc>
          <w:tcPr>
            <w:tcW w:w="2268"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не позднее 10 рабочих дней после утверждения</w:t>
            </w:r>
          </w:p>
        </w:tc>
        <w:tc>
          <w:tcPr>
            <w:tcW w:w="2977"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FF6600"/>
                <w:sz w:val="16"/>
                <w:szCs w:val="16"/>
                <w:lang w:eastAsia="ru-RU"/>
              </w:rPr>
            </w:pPr>
            <w:r w:rsidRPr="008D2015">
              <w:rPr>
                <w:rFonts w:ascii="Times New Roman" w:eastAsia="Times New Roman" w:hAnsi="Times New Roman" w:cs="Times New Roman"/>
                <w:color w:val="000000"/>
                <w:sz w:val="16"/>
                <w:szCs w:val="16"/>
                <w:lang w:eastAsia="ru-RU"/>
              </w:rPr>
              <w:t>Юридические лица, индивидуальные предприниматели, граждане, органы государственной власти, органы местного самоуправления</w:t>
            </w:r>
          </w:p>
        </w:tc>
      </w:tr>
      <w:tr w:rsidR="008D2015" w:rsidRPr="008D2015" w:rsidTr="008D2015">
        <w:trPr>
          <w:trHeight w:val="788"/>
        </w:trPr>
        <w:tc>
          <w:tcPr>
            <w:tcW w:w="721" w:type="dxa"/>
            <w:vMerge/>
            <w:tcBorders>
              <w:top w:val="single" w:sz="4" w:space="0" w:color="auto"/>
              <w:left w:val="single" w:sz="4" w:space="0" w:color="auto"/>
              <w:bottom w:val="single" w:sz="4" w:space="0" w:color="auto"/>
              <w:right w:val="single" w:sz="4" w:space="0" w:color="auto"/>
            </w:tcBorders>
            <w:vAlign w:val="center"/>
            <w:hideMark/>
          </w:tcPr>
          <w:p w:rsidR="008D2015" w:rsidRPr="008D2015" w:rsidRDefault="008D2015" w:rsidP="008D2015">
            <w:pPr>
              <w:jc w:val="left"/>
              <w:rPr>
                <w:rFonts w:ascii="Times New Roman" w:eastAsia="Times New Roman" w:hAnsi="Times New Roman" w:cs="Times New Roman"/>
                <w:color w:val="000000"/>
                <w:sz w:val="16"/>
                <w:szCs w:val="16"/>
                <w:lang w:eastAsia="ru-RU"/>
              </w:rPr>
            </w:pPr>
          </w:p>
        </w:tc>
        <w:tc>
          <w:tcPr>
            <w:tcW w:w="3957"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left"/>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исчерпывающий перечень сведений, которые могут запрашиваться контрольным (надзорным) органом у контролируемого лица;</w:t>
            </w:r>
          </w:p>
        </w:tc>
        <w:tc>
          <w:tcPr>
            <w:tcW w:w="2268"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в течение 2024 г, поддерживать в актуальном состоянии</w:t>
            </w:r>
          </w:p>
        </w:tc>
        <w:tc>
          <w:tcPr>
            <w:tcW w:w="2977"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Юридические лица, индивидуальные предприниматели, граждане, органы государственной власти, органы местного самоуправления</w:t>
            </w:r>
          </w:p>
        </w:tc>
      </w:tr>
      <w:tr w:rsidR="008D2015" w:rsidRPr="008D2015" w:rsidTr="008D2015">
        <w:trPr>
          <w:trHeight w:val="644"/>
        </w:trPr>
        <w:tc>
          <w:tcPr>
            <w:tcW w:w="721" w:type="dxa"/>
            <w:vMerge/>
            <w:tcBorders>
              <w:top w:val="single" w:sz="4" w:space="0" w:color="auto"/>
              <w:left w:val="single" w:sz="4" w:space="0" w:color="auto"/>
              <w:bottom w:val="single" w:sz="4" w:space="0" w:color="auto"/>
              <w:right w:val="single" w:sz="4" w:space="0" w:color="auto"/>
            </w:tcBorders>
            <w:vAlign w:val="center"/>
            <w:hideMark/>
          </w:tcPr>
          <w:p w:rsidR="008D2015" w:rsidRPr="008D2015" w:rsidRDefault="008D2015" w:rsidP="008D2015">
            <w:pPr>
              <w:jc w:val="left"/>
              <w:rPr>
                <w:rFonts w:ascii="Times New Roman" w:eastAsia="Times New Roman" w:hAnsi="Times New Roman" w:cs="Times New Roman"/>
                <w:color w:val="000000"/>
                <w:sz w:val="16"/>
                <w:szCs w:val="16"/>
                <w:lang w:eastAsia="ru-RU"/>
              </w:rPr>
            </w:pPr>
          </w:p>
        </w:tc>
        <w:tc>
          <w:tcPr>
            <w:tcW w:w="3957" w:type="dxa"/>
            <w:tcBorders>
              <w:top w:val="single" w:sz="4" w:space="0" w:color="auto"/>
              <w:left w:val="single" w:sz="4" w:space="0" w:color="auto"/>
              <w:bottom w:val="single" w:sz="4" w:space="0" w:color="auto"/>
              <w:right w:val="single" w:sz="4" w:space="0" w:color="auto"/>
            </w:tcBorders>
          </w:tcPr>
          <w:p w:rsidR="008D2015" w:rsidRPr="008D2015" w:rsidRDefault="008D2015" w:rsidP="008D2015">
            <w:pPr>
              <w:widowControl w:val="0"/>
              <w:suppressAutoHyphens/>
              <w:autoSpaceDE w:val="0"/>
              <w:autoSpaceDN w:val="0"/>
              <w:jc w:val="left"/>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сведения о способах получения консультаций по вопросам соблюдения обязательных требований;</w:t>
            </w:r>
          </w:p>
          <w:p w:rsidR="008D2015" w:rsidRPr="008D2015" w:rsidRDefault="008D2015" w:rsidP="008D2015">
            <w:pPr>
              <w:widowControl w:val="0"/>
              <w:suppressAutoHyphens/>
              <w:autoSpaceDE w:val="0"/>
              <w:autoSpaceDN w:val="0"/>
              <w:jc w:val="left"/>
              <w:rPr>
                <w:rFonts w:ascii="Times New Roman" w:eastAsia="Times New Roman" w:hAnsi="Times New Roman" w:cs="Times New Roman"/>
                <w:color w:val="000000"/>
                <w:sz w:val="16"/>
                <w:szCs w:val="16"/>
                <w:lang w:eastAsia="ru-RU"/>
              </w:rPr>
            </w:pPr>
          </w:p>
        </w:tc>
        <w:tc>
          <w:tcPr>
            <w:tcW w:w="2268"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в течение 2024 г, поддерживать в актуальном состоянии</w:t>
            </w:r>
          </w:p>
        </w:tc>
        <w:tc>
          <w:tcPr>
            <w:tcW w:w="2977"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Юридические лица, индивидуальные предприниматели, граждане, органы государственной власти, органы местного самоуправления</w:t>
            </w:r>
          </w:p>
        </w:tc>
      </w:tr>
      <w:tr w:rsidR="008D2015" w:rsidRPr="008D2015" w:rsidTr="008D2015">
        <w:trPr>
          <w:trHeight w:val="684"/>
        </w:trPr>
        <w:tc>
          <w:tcPr>
            <w:tcW w:w="721" w:type="dxa"/>
            <w:vMerge/>
            <w:tcBorders>
              <w:top w:val="single" w:sz="4" w:space="0" w:color="auto"/>
              <w:left w:val="single" w:sz="4" w:space="0" w:color="auto"/>
              <w:bottom w:val="single" w:sz="4" w:space="0" w:color="auto"/>
              <w:right w:val="single" w:sz="4" w:space="0" w:color="auto"/>
            </w:tcBorders>
            <w:vAlign w:val="center"/>
            <w:hideMark/>
          </w:tcPr>
          <w:p w:rsidR="008D2015" w:rsidRPr="008D2015" w:rsidRDefault="008D2015" w:rsidP="008D2015">
            <w:pPr>
              <w:jc w:val="left"/>
              <w:rPr>
                <w:rFonts w:ascii="Times New Roman" w:eastAsia="Times New Roman" w:hAnsi="Times New Roman" w:cs="Times New Roman"/>
                <w:color w:val="000000"/>
                <w:sz w:val="16"/>
                <w:szCs w:val="16"/>
                <w:lang w:eastAsia="ru-RU"/>
              </w:rPr>
            </w:pPr>
          </w:p>
        </w:tc>
        <w:tc>
          <w:tcPr>
            <w:tcW w:w="3957"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left"/>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сведения о порядке  обжалования решений контрольного (надзорного) органа, действий (бездействия) его должностных лиц;</w:t>
            </w:r>
          </w:p>
        </w:tc>
        <w:tc>
          <w:tcPr>
            <w:tcW w:w="2268"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в течение 2024 г, поддерживать в актуальном состоянии</w:t>
            </w:r>
          </w:p>
        </w:tc>
        <w:tc>
          <w:tcPr>
            <w:tcW w:w="2977"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Юридические лица, индивидуальные предприниматели, граждане, органы государственной власти, органы местного самоуправления</w:t>
            </w:r>
          </w:p>
        </w:tc>
      </w:tr>
      <w:tr w:rsidR="008D2015" w:rsidRPr="008D2015" w:rsidTr="008D2015">
        <w:trPr>
          <w:trHeight w:val="724"/>
        </w:trPr>
        <w:tc>
          <w:tcPr>
            <w:tcW w:w="721" w:type="dxa"/>
            <w:vMerge/>
            <w:tcBorders>
              <w:top w:val="single" w:sz="4" w:space="0" w:color="auto"/>
              <w:left w:val="single" w:sz="4" w:space="0" w:color="auto"/>
              <w:bottom w:val="single" w:sz="4" w:space="0" w:color="auto"/>
              <w:right w:val="single" w:sz="4" w:space="0" w:color="auto"/>
            </w:tcBorders>
            <w:vAlign w:val="center"/>
            <w:hideMark/>
          </w:tcPr>
          <w:p w:rsidR="008D2015" w:rsidRPr="008D2015" w:rsidRDefault="008D2015" w:rsidP="008D2015">
            <w:pPr>
              <w:jc w:val="left"/>
              <w:rPr>
                <w:rFonts w:ascii="Times New Roman" w:eastAsia="Times New Roman" w:hAnsi="Times New Roman" w:cs="Times New Roman"/>
                <w:color w:val="000000"/>
                <w:sz w:val="16"/>
                <w:szCs w:val="16"/>
                <w:lang w:eastAsia="ru-RU"/>
              </w:rPr>
            </w:pPr>
          </w:p>
        </w:tc>
        <w:tc>
          <w:tcPr>
            <w:tcW w:w="3957"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left"/>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доклады, содержащие результаты обобщения правоприменительной практики контрольного (надзорного) органа;</w:t>
            </w:r>
          </w:p>
        </w:tc>
        <w:tc>
          <w:tcPr>
            <w:tcW w:w="2268"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 xml:space="preserve">в срок до 3 дней со дня утверждения доклада </w:t>
            </w:r>
          </w:p>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sz w:val="16"/>
                <w:szCs w:val="16"/>
                <w:lang w:eastAsia="ru-RU"/>
              </w:rPr>
              <w:t>(с периодичностью, не реже одного раза в год)</w:t>
            </w:r>
          </w:p>
        </w:tc>
        <w:tc>
          <w:tcPr>
            <w:tcW w:w="2977"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sz w:val="16"/>
                <w:szCs w:val="16"/>
                <w:lang w:eastAsia="ru-RU"/>
              </w:rPr>
            </w:pPr>
            <w:r w:rsidRPr="008D2015">
              <w:rPr>
                <w:rFonts w:ascii="Times New Roman" w:eastAsia="Times New Roman" w:hAnsi="Times New Roman" w:cs="Times New Roman"/>
                <w:color w:val="000000"/>
                <w:sz w:val="16"/>
                <w:szCs w:val="16"/>
                <w:lang w:eastAsia="ru-RU"/>
              </w:rPr>
              <w:t>Юридические лица, индивидуальные предприниматели, граждане, органы государственной власти, органы местного самоуправления</w:t>
            </w:r>
          </w:p>
        </w:tc>
      </w:tr>
      <w:tr w:rsidR="008D2015" w:rsidRPr="008D2015" w:rsidTr="008D2015">
        <w:trPr>
          <w:trHeight w:val="778"/>
        </w:trPr>
        <w:tc>
          <w:tcPr>
            <w:tcW w:w="721" w:type="dxa"/>
            <w:vMerge/>
            <w:tcBorders>
              <w:top w:val="single" w:sz="4" w:space="0" w:color="auto"/>
              <w:left w:val="single" w:sz="4" w:space="0" w:color="auto"/>
              <w:bottom w:val="single" w:sz="4" w:space="0" w:color="auto"/>
              <w:right w:val="single" w:sz="4" w:space="0" w:color="auto"/>
            </w:tcBorders>
            <w:vAlign w:val="center"/>
            <w:hideMark/>
          </w:tcPr>
          <w:p w:rsidR="008D2015" w:rsidRPr="008D2015" w:rsidRDefault="008D2015" w:rsidP="008D2015">
            <w:pPr>
              <w:jc w:val="left"/>
              <w:rPr>
                <w:rFonts w:ascii="Times New Roman" w:eastAsia="Times New Roman" w:hAnsi="Times New Roman" w:cs="Times New Roman"/>
                <w:color w:val="000000"/>
                <w:sz w:val="16"/>
                <w:szCs w:val="16"/>
                <w:lang w:eastAsia="ru-RU"/>
              </w:rPr>
            </w:pPr>
          </w:p>
        </w:tc>
        <w:tc>
          <w:tcPr>
            <w:tcW w:w="3957"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left"/>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ежегодный доклад о муниципальном земельном контроле;</w:t>
            </w:r>
          </w:p>
        </w:tc>
        <w:tc>
          <w:tcPr>
            <w:tcW w:w="2268"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в срок до 3 дней со дня утверждения доклада (не позднее 15 марта 2025 г.)</w:t>
            </w:r>
          </w:p>
        </w:tc>
        <w:tc>
          <w:tcPr>
            <w:tcW w:w="2977"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Юридические лица, индивидуальные предприниматели, граждане, органы государственной власти, органы местного самоуправления</w:t>
            </w:r>
          </w:p>
        </w:tc>
      </w:tr>
      <w:tr w:rsidR="008D2015" w:rsidRPr="008D2015" w:rsidTr="008D2015">
        <w:trPr>
          <w:trHeight w:val="649"/>
        </w:trPr>
        <w:tc>
          <w:tcPr>
            <w:tcW w:w="721" w:type="dxa"/>
            <w:vMerge/>
            <w:tcBorders>
              <w:top w:val="single" w:sz="4" w:space="0" w:color="auto"/>
              <w:left w:val="single" w:sz="4" w:space="0" w:color="auto"/>
              <w:bottom w:val="single" w:sz="4" w:space="0" w:color="auto"/>
              <w:right w:val="single" w:sz="4" w:space="0" w:color="auto"/>
            </w:tcBorders>
            <w:vAlign w:val="center"/>
            <w:hideMark/>
          </w:tcPr>
          <w:p w:rsidR="008D2015" w:rsidRPr="008D2015" w:rsidRDefault="008D2015" w:rsidP="008D2015">
            <w:pPr>
              <w:jc w:val="left"/>
              <w:rPr>
                <w:rFonts w:ascii="Times New Roman" w:eastAsia="Times New Roman" w:hAnsi="Times New Roman" w:cs="Times New Roman"/>
                <w:color w:val="000000"/>
                <w:sz w:val="16"/>
                <w:szCs w:val="16"/>
                <w:lang w:eastAsia="ru-RU"/>
              </w:rPr>
            </w:pPr>
          </w:p>
        </w:tc>
        <w:tc>
          <w:tcPr>
            <w:tcW w:w="3957"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left"/>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письменные разъяснения, подписанные уполномоченным должностным лицом</w:t>
            </w:r>
          </w:p>
        </w:tc>
        <w:tc>
          <w:tcPr>
            <w:tcW w:w="2268"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в случае осуществления консультирования по однотипным обращениям контролируемых лиц</w:t>
            </w:r>
          </w:p>
        </w:tc>
        <w:tc>
          <w:tcPr>
            <w:tcW w:w="2977"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sz w:val="16"/>
                <w:szCs w:val="16"/>
                <w:lang w:eastAsia="ru-RU"/>
              </w:rPr>
            </w:pPr>
            <w:r w:rsidRPr="008D2015">
              <w:rPr>
                <w:rFonts w:ascii="Times New Roman" w:eastAsia="Times New Roman" w:hAnsi="Times New Roman" w:cs="Times New Roman"/>
                <w:color w:val="000000"/>
                <w:sz w:val="16"/>
                <w:szCs w:val="16"/>
                <w:lang w:eastAsia="ru-RU"/>
              </w:rPr>
              <w:t>Юридические лица, индивидуальные предприниматели, граждане, органы государственной власти, органы местного самоуправления</w:t>
            </w:r>
          </w:p>
        </w:tc>
      </w:tr>
      <w:tr w:rsidR="008D2015" w:rsidRPr="008D2015" w:rsidTr="008D2015">
        <w:trPr>
          <w:trHeight w:val="1274"/>
        </w:trPr>
        <w:tc>
          <w:tcPr>
            <w:tcW w:w="721" w:type="dxa"/>
            <w:vMerge/>
            <w:tcBorders>
              <w:top w:val="single" w:sz="4" w:space="0" w:color="auto"/>
              <w:left w:val="single" w:sz="4" w:space="0" w:color="auto"/>
              <w:bottom w:val="single" w:sz="4" w:space="0" w:color="auto"/>
              <w:right w:val="single" w:sz="4" w:space="0" w:color="auto"/>
            </w:tcBorders>
            <w:vAlign w:val="center"/>
            <w:hideMark/>
          </w:tcPr>
          <w:p w:rsidR="008D2015" w:rsidRPr="008D2015" w:rsidRDefault="008D2015" w:rsidP="008D2015">
            <w:pPr>
              <w:jc w:val="left"/>
              <w:rPr>
                <w:rFonts w:ascii="Times New Roman" w:eastAsia="Times New Roman" w:hAnsi="Times New Roman" w:cs="Times New Roman"/>
                <w:color w:val="000000"/>
                <w:sz w:val="16"/>
                <w:szCs w:val="16"/>
                <w:lang w:eastAsia="ru-RU"/>
              </w:rPr>
            </w:pPr>
          </w:p>
        </w:tc>
        <w:tc>
          <w:tcPr>
            <w:tcW w:w="3957"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left"/>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 xml:space="preserve">Программы профилактики на 2025 г. </w:t>
            </w:r>
          </w:p>
        </w:tc>
        <w:tc>
          <w:tcPr>
            <w:tcW w:w="2268"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 xml:space="preserve">не позднее </w:t>
            </w:r>
          </w:p>
          <w:p w:rsidR="008D2015" w:rsidRPr="008D2015" w:rsidRDefault="008D2015" w:rsidP="008D2015">
            <w:pPr>
              <w:widowControl w:val="0"/>
              <w:suppressAutoHyphens/>
              <w:autoSpaceDE w:val="0"/>
              <w:autoSpaceDN w:val="0"/>
              <w:jc w:val="center"/>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 xml:space="preserve">1 октября 2024 г. </w:t>
            </w:r>
          </w:p>
          <w:p w:rsidR="008D2015" w:rsidRPr="008D2015" w:rsidRDefault="008D2015" w:rsidP="008D2015">
            <w:pPr>
              <w:widowControl w:val="0"/>
              <w:suppressAutoHyphens/>
              <w:autoSpaceDE w:val="0"/>
              <w:autoSpaceDN w:val="0"/>
              <w:jc w:val="center"/>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(проект Программы для общественного обсуждения);</w:t>
            </w:r>
          </w:p>
          <w:p w:rsidR="008D2015" w:rsidRPr="008D2015" w:rsidRDefault="008D2015" w:rsidP="008D2015">
            <w:pPr>
              <w:widowControl w:val="0"/>
              <w:suppressAutoHyphens/>
              <w:autoSpaceDE w:val="0"/>
              <w:autoSpaceDN w:val="0"/>
              <w:jc w:val="center"/>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в течение 5 дней со дня утверждения (утвержденной Программы)</w:t>
            </w:r>
          </w:p>
        </w:tc>
        <w:tc>
          <w:tcPr>
            <w:tcW w:w="2977"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sz w:val="16"/>
                <w:szCs w:val="16"/>
                <w:lang w:eastAsia="ru-RU"/>
              </w:rPr>
            </w:pPr>
            <w:r w:rsidRPr="008D2015">
              <w:rPr>
                <w:rFonts w:ascii="Times New Roman" w:eastAsia="Times New Roman" w:hAnsi="Times New Roman" w:cs="Times New Roman"/>
                <w:color w:val="000000"/>
                <w:sz w:val="16"/>
                <w:szCs w:val="16"/>
                <w:lang w:eastAsia="ru-RU"/>
              </w:rPr>
              <w:t>Юридические лица, индивидуальные предприниматели, граждане, органы государственной власти, органы местного самоуправления</w:t>
            </w:r>
          </w:p>
        </w:tc>
      </w:tr>
      <w:tr w:rsidR="008D2015" w:rsidRPr="008D2015" w:rsidTr="008D2015">
        <w:trPr>
          <w:trHeight w:val="707"/>
        </w:trPr>
        <w:tc>
          <w:tcPr>
            <w:tcW w:w="721" w:type="dxa"/>
            <w:vMerge w:val="restart"/>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lastRenderedPageBreak/>
              <w:t>2.</w:t>
            </w:r>
          </w:p>
        </w:tc>
        <w:tc>
          <w:tcPr>
            <w:tcW w:w="3957"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left"/>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Информирование контролируемых лиц и иных заинтересованных лиц по вопросам соблюдения обязательных требований  земельного законодательства посредством:</w:t>
            </w:r>
          </w:p>
        </w:tc>
        <w:tc>
          <w:tcPr>
            <w:tcW w:w="2268" w:type="dxa"/>
            <w:tcBorders>
              <w:top w:val="single" w:sz="4" w:space="0" w:color="auto"/>
              <w:left w:val="single" w:sz="4" w:space="0" w:color="auto"/>
              <w:bottom w:val="single" w:sz="4" w:space="0" w:color="auto"/>
              <w:right w:val="single" w:sz="4" w:space="0" w:color="auto"/>
            </w:tcBorders>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000000"/>
                <w:sz w:val="16"/>
                <w:szCs w:val="16"/>
                <w:lang w:eastAsia="ru-RU"/>
              </w:rPr>
            </w:pPr>
          </w:p>
        </w:tc>
        <w:tc>
          <w:tcPr>
            <w:tcW w:w="2977"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Юридические лица, индивидуальные предприниматели, граждане, органы государственной власти, органы местного самоуправления</w:t>
            </w:r>
          </w:p>
        </w:tc>
      </w:tr>
      <w:tr w:rsidR="008D2015" w:rsidRPr="008D2015" w:rsidTr="008D2015">
        <w:trPr>
          <w:trHeight w:val="746"/>
        </w:trPr>
        <w:tc>
          <w:tcPr>
            <w:tcW w:w="721" w:type="dxa"/>
            <w:vMerge/>
            <w:tcBorders>
              <w:top w:val="single" w:sz="4" w:space="0" w:color="auto"/>
              <w:left w:val="single" w:sz="4" w:space="0" w:color="auto"/>
              <w:bottom w:val="single" w:sz="4" w:space="0" w:color="auto"/>
              <w:right w:val="single" w:sz="4" w:space="0" w:color="auto"/>
            </w:tcBorders>
            <w:vAlign w:val="center"/>
            <w:hideMark/>
          </w:tcPr>
          <w:p w:rsidR="008D2015" w:rsidRPr="008D2015" w:rsidRDefault="008D2015" w:rsidP="008D2015">
            <w:pPr>
              <w:jc w:val="left"/>
              <w:rPr>
                <w:rFonts w:ascii="Times New Roman" w:eastAsia="Times New Roman" w:hAnsi="Times New Roman" w:cs="Times New Roman"/>
                <w:color w:val="000000"/>
                <w:sz w:val="16"/>
                <w:szCs w:val="16"/>
                <w:lang w:eastAsia="ru-RU"/>
              </w:rPr>
            </w:pPr>
          </w:p>
        </w:tc>
        <w:tc>
          <w:tcPr>
            <w:tcW w:w="3957"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left"/>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публикаций в средствах массовой информации (газеты, журналы);</w:t>
            </w:r>
          </w:p>
        </w:tc>
        <w:tc>
          <w:tcPr>
            <w:tcW w:w="2268"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в течение 2024 года</w:t>
            </w:r>
          </w:p>
        </w:tc>
        <w:tc>
          <w:tcPr>
            <w:tcW w:w="2977"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Юридические лица, индивидуальные предприниматели, граждане, органы государственной власти, органы местного самоуправления</w:t>
            </w:r>
          </w:p>
        </w:tc>
      </w:tr>
      <w:tr w:rsidR="008D2015" w:rsidRPr="008D2015" w:rsidTr="003B48FE">
        <w:trPr>
          <w:trHeight w:val="63"/>
        </w:trPr>
        <w:tc>
          <w:tcPr>
            <w:tcW w:w="721" w:type="dxa"/>
            <w:vMerge/>
            <w:tcBorders>
              <w:top w:val="single" w:sz="4" w:space="0" w:color="auto"/>
              <w:left w:val="single" w:sz="4" w:space="0" w:color="auto"/>
              <w:bottom w:val="single" w:sz="4" w:space="0" w:color="auto"/>
              <w:right w:val="single" w:sz="4" w:space="0" w:color="auto"/>
            </w:tcBorders>
            <w:vAlign w:val="center"/>
            <w:hideMark/>
          </w:tcPr>
          <w:p w:rsidR="008D2015" w:rsidRPr="008D2015" w:rsidRDefault="008D2015" w:rsidP="008D2015">
            <w:pPr>
              <w:jc w:val="left"/>
              <w:rPr>
                <w:rFonts w:ascii="Times New Roman" w:eastAsia="Times New Roman" w:hAnsi="Times New Roman" w:cs="Times New Roman"/>
                <w:color w:val="000000"/>
                <w:sz w:val="16"/>
                <w:szCs w:val="16"/>
                <w:lang w:eastAsia="ru-RU"/>
              </w:rPr>
            </w:pPr>
          </w:p>
        </w:tc>
        <w:tc>
          <w:tcPr>
            <w:tcW w:w="3957"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left"/>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публикаций на официальном сайте муниципального образования Мокшанский район</w:t>
            </w:r>
          </w:p>
        </w:tc>
        <w:tc>
          <w:tcPr>
            <w:tcW w:w="2268"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в течение 2024 года</w:t>
            </w:r>
          </w:p>
        </w:tc>
        <w:tc>
          <w:tcPr>
            <w:tcW w:w="2977"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Юридические лица, индивидуальные предприниматели, граждане, органы государственной власти, органы местного самоуправления</w:t>
            </w:r>
          </w:p>
        </w:tc>
      </w:tr>
      <w:tr w:rsidR="008D2015" w:rsidRPr="008D2015" w:rsidTr="008D2015">
        <w:trPr>
          <w:trHeight w:val="698"/>
        </w:trPr>
        <w:tc>
          <w:tcPr>
            <w:tcW w:w="721"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3.</w:t>
            </w:r>
          </w:p>
        </w:tc>
        <w:tc>
          <w:tcPr>
            <w:tcW w:w="3957"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left"/>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Обобщение контрольным (надзорным) органом правоприменительной практики осуществления муниципального земельного контроля в части компетенции</w:t>
            </w:r>
          </w:p>
        </w:tc>
        <w:tc>
          <w:tcPr>
            <w:tcW w:w="2268"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ежегодно, не позднее 1 марта 2025 года</w:t>
            </w:r>
          </w:p>
        </w:tc>
        <w:tc>
          <w:tcPr>
            <w:tcW w:w="2977"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Юридические лица, индивидуальные предприниматели, граждане, органы государственной власти, органы местного самоуправления</w:t>
            </w:r>
          </w:p>
        </w:tc>
      </w:tr>
      <w:tr w:rsidR="008D2015" w:rsidRPr="008D2015" w:rsidTr="008D2015">
        <w:trPr>
          <w:trHeight w:val="752"/>
        </w:trPr>
        <w:tc>
          <w:tcPr>
            <w:tcW w:w="721"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4.</w:t>
            </w:r>
          </w:p>
        </w:tc>
        <w:tc>
          <w:tcPr>
            <w:tcW w:w="3957"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left"/>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Объявление предостережения о недопустимости нарушения обязательных требований в установленных российским законодательством случаях</w:t>
            </w:r>
          </w:p>
        </w:tc>
        <w:tc>
          <w:tcPr>
            <w:tcW w:w="2268"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В соответствии с российским законодательством</w:t>
            </w:r>
          </w:p>
        </w:tc>
        <w:tc>
          <w:tcPr>
            <w:tcW w:w="2977"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Юридические лица, индивидуальные предприниматели, граждане, органы государственной власти, органы местного самоуправления</w:t>
            </w:r>
          </w:p>
        </w:tc>
      </w:tr>
      <w:tr w:rsidR="008D2015" w:rsidRPr="008D2015" w:rsidTr="008D2015">
        <w:trPr>
          <w:trHeight w:val="1527"/>
        </w:trPr>
        <w:tc>
          <w:tcPr>
            <w:tcW w:w="721"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5.</w:t>
            </w:r>
          </w:p>
        </w:tc>
        <w:tc>
          <w:tcPr>
            <w:tcW w:w="3957"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left"/>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Консультирование должностным лицом контрольного (надзорного) органа (по телефону, посредством видео-конференц-связи, на личном приеме либо в ходе проведения  профилактического мероприятия, контрольного (надзорного) мероприятия) по вопросам, связанным с организацией и осуществлением муниципального земельного контроля в отношении контролируемых лиц</w:t>
            </w:r>
          </w:p>
        </w:tc>
        <w:tc>
          <w:tcPr>
            <w:tcW w:w="2268"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По обращениям контролируемых лиц и их представителей, поступившим в течение 2024 года</w:t>
            </w:r>
          </w:p>
        </w:tc>
        <w:tc>
          <w:tcPr>
            <w:tcW w:w="2977"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Юридические лица, индивидуальные предприниматели, граждане, органы государственной власти, органы местного самоуправления</w:t>
            </w:r>
          </w:p>
        </w:tc>
      </w:tr>
      <w:tr w:rsidR="008D2015" w:rsidRPr="008D2015" w:rsidTr="008D2015">
        <w:trPr>
          <w:trHeight w:val="886"/>
        </w:trPr>
        <w:tc>
          <w:tcPr>
            <w:tcW w:w="721"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6.</w:t>
            </w:r>
          </w:p>
        </w:tc>
        <w:tc>
          <w:tcPr>
            <w:tcW w:w="3957"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left"/>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Разработка и утверждение Программы (Плана) профилактики рисков причинения вреда (ущерба) охраняемым законом ценностям по муниципальному земельному контролю на территории муниципального образования Мокшанский район  на 2025 год</w:t>
            </w:r>
          </w:p>
        </w:tc>
        <w:tc>
          <w:tcPr>
            <w:tcW w:w="2268" w:type="dxa"/>
            <w:tcBorders>
              <w:top w:val="single" w:sz="4" w:space="0" w:color="auto"/>
              <w:left w:val="single" w:sz="4" w:space="0" w:color="auto"/>
              <w:bottom w:val="single" w:sz="4" w:space="0" w:color="auto"/>
              <w:right w:val="single" w:sz="4" w:space="0" w:color="auto"/>
            </w:tcBorders>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 xml:space="preserve">не позднее </w:t>
            </w:r>
          </w:p>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1 октября 2024 г. (разработка);</w:t>
            </w:r>
          </w:p>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 xml:space="preserve">не позднее </w:t>
            </w:r>
          </w:p>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20 декабря 2024 г</w:t>
            </w:r>
            <w:r>
              <w:rPr>
                <w:rFonts w:ascii="Times New Roman" w:eastAsia="Times New Roman" w:hAnsi="Times New Roman" w:cs="Times New Roman"/>
                <w:color w:val="000000"/>
                <w:sz w:val="16"/>
                <w:szCs w:val="16"/>
                <w:lang w:eastAsia="ru-RU"/>
              </w:rPr>
              <w:t>ода</w:t>
            </w:r>
          </w:p>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(утверждение)</w:t>
            </w:r>
          </w:p>
        </w:tc>
        <w:tc>
          <w:tcPr>
            <w:tcW w:w="2977" w:type="dxa"/>
            <w:tcBorders>
              <w:top w:val="single" w:sz="4" w:space="0" w:color="auto"/>
              <w:left w:val="single" w:sz="4" w:space="0" w:color="auto"/>
              <w:bottom w:val="single" w:sz="4" w:space="0" w:color="auto"/>
              <w:right w:val="single" w:sz="4" w:space="0" w:color="auto"/>
            </w:tcBorders>
            <w:hideMark/>
          </w:tcPr>
          <w:p w:rsidR="008D2015" w:rsidRPr="008D2015" w:rsidRDefault="008D2015" w:rsidP="008D2015">
            <w:pPr>
              <w:widowControl w:val="0"/>
              <w:suppressAutoHyphens/>
              <w:autoSpaceDE w:val="0"/>
              <w:autoSpaceDN w:val="0"/>
              <w:jc w:val="center"/>
              <w:rPr>
                <w:rFonts w:ascii="Times New Roman" w:eastAsia="Times New Roman" w:hAnsi="Times New Roman" w:cs="Times New Roman"/>
                <w:color w:val="000000"/>
                <w:sz w:val="16"/>
                <w:szCs w:val="16"/>
                <w:lang w:eastAsia="ru-RU"/>
              </w:rPr>
            </w:pPr>
            <w:r w:rsidRPr="008D2015">
              <w:rPr>
                <w:rFonts w:ascii="Times New Roman" w:eastAsia="Times New Roman" w:hAnsi="Times New Roman" w:cs="Times New Roman"/>
                <w:color w:val="000000"/>
                <w:sz w:val="16"/>
                <w:szCs w:val="16"/>
                <w:lang w:eastAsia="ru-RU"/>
              </w:rPr>
              <w:t>Юридические лица, индивидуальные предприниматели, граждане, органы государственной власти, органы местного самоуправления</w:t>
            </w:r>
          </w:p>
        </w:tc>
      </w:tr>
    </w:tbl>
    <w:p w:rsidR="008D2015" w:rsidRPr="008D2015" w:rsidRDefault="008D2015" w:rsidP="008D2015">
      <w:pPr>
        <w:widowControl w:val="0"/>
        <w:suppressAutoHyphens/>
        <w:autoSpaceDE w:val="0"/>
        <w:autoSpaceDN w:val="0"/>
        <w:jc w:val="left"/>
        <w:rPr>
          <w:rFonts w:ascii="Times New Roman" w:eastAsia="Times New Roman" w:hAnsi="Times New Roman" w:cs="Times New Roman"/>
          <w:b/>
          <w:color w:val="000000"/>
          <w:sz w:val="16"/>
          <w:szCs w:val="16"/>
          <w:lang w:eastAsia="ru-RU"/>
        </w:rPr>
      </w:pPr>
    </w:p>
    <w:p w:rsidR="008D2015" w:rsidRPr="008D2015" w:rsidRDefault="008D2015" w:rsidP="008D2015">
      <w:pPr>
        <w:widowControl w:val="0"/>
        <w:suppressAutoHyphens/>
        <w:autoSpaceDE w:val="0"/>
        <w:autoSpaceDN w:val="0"/>
        <w:jc w:val="center"/>
        <w:rPr>
          <w:rFonts w:ascii="Times New Roman" w:eastAsia="Times New Roman" w:hAnsi="Times New Roman" w:cs="Times New Roman"/>
          <w:b/>
          <w:color w:val="000000"/>
          <w:sz w:val="16"/>
          <w:szCs w:val="16"/>
          <w:lang w:eastAsia="ru-RU"/>
        </w:rPr>
      </w:pPr>
      <w:r w:rsidRPr="008D2015">
        <w:rPr>
          <w:rFonts w:ascii="Times New Roman" w:eastAsia="Times New Roman" w:hAnsi="Times New Roman" w:cs="Times New Roman"/>
          <w:b/>
          <w:color w:val="000000"/>
          <w:sz w:val="16"/>
          <w:szCs w:val="16"/>
          <w:lang w:eastAsia="ru-RU"/>
        </w:rPr>
        <w:t xml:space="preserve">Раздел </w:t>
      </w:r>
      <w:r w:rsidRPr="008D2015">
        <w:rPr>
          <w:rFonts w:ascii="Times New Roman" w:eastAsia="Times New Roman" w:hAnsi="Times New Roman" w:cs="Times New Roman"/>
          <w:b/>
          <w:color w:val="000000"/>
          <w:sz w:val="16"/>
          <w:szCs w:val="16"/>
          <w:lang w:val="en-US" w:eastAsia="ru-RU"/>
        </w:rPr>
        <w:t>IV</w:t>
      </w:r>
      <w:r w:rsidRPr="008D2015">
        <w:rPr>
          <w:rFonts w:ascii="Times New Roman" w:eastAsia="Times New Roman" w:hAnsi="Times New Roman" w:cs="Times New Roman"/>
          <w:b/>
          <w:color w:val="000000"/>
          <w:sz w:val="16"/>
          <w:szCs w:val="16"/>
          <w:lang w:eastAsia="ru-RU"/>
        </w:rPr>
        <w:t>. Показатели результативности и эффективности программы профилактики рисков причинения вреда</w:t>
      </w:r>
    </w:p>
    <w:p w:rsidR="008D2015" w:rsidRPr="008D2015" w:rsidRDefault="008D2015" w:rsidP="008D2015">
      <w:pPr>
        <w:ind w:firstLine="709"/>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Финансирование исполнения функции по осуществлению муниципального земельного контроля осуществляется в рамках бюджетных средств администрацией муниципального образования Мокшанский район. Отдельное финансирование на проведение контрольных мероприятий и реализации настоящей программы не предусмотрено.</w:t>
      </w:r>
    </w:p>
    <w:p w:rsidR="008D2015" w:rsidRPr="008D2015" w:rsidRDefault="008D2015" w:rsidP="008D2015">
      <w:pPr>
        <w:ind w:firstLine="709"/>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 xml:space="preserve"> Текущее управление и контроль за ходом реализации Программы осуществляет администрация Мокшанского района Пензенской области. Ответственным исполнителем Программы является отдел экономики, земельных и имущественных отношений администрации Мокшанского района Пензенской области.</w:t>
      </w:r>
    </w:p>
    <w:p w:rsidR="008D2015" w:rsidRPr="008D2015" w:rsidRDefault="008D2015" w:rsidP="008D2015">
      <w:pPr>
        <w:ind w:firstLine="709"/>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Мониторинг реализации Программы осуществляется на регулярной основе.</w:t>
      </w:r>
    </w:p>
    <w:p w:rsidR="008D2015" w:rsidRPr="008D2015" w:rsidRDefault="008D2015" w:rsidP="008D2015">
      <w:pPr>
        <w:ind w:firstLine="709"/>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Результаты профилактической работы включаются в ежегодные доклады об осуществлении муниципального земельного контроля и в виде отдельного информационного сообщения размещаются на официальном сайте Мокшанского района Пензенской области  в информационно-коммуникационной сети «Интернет».</w:t>
      </w:r>
    </w:p>
    <w:p w:rsidR="008D2015" w:rsidRPr="008D2015" w:rsidRDefault="008D2015" w:rsidP="008D2015">
      <w:pPr>
        <w:ind w:firstLine="709"/>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Ожидаемый результат Программы - снижение количества выявленных нарушений обязательных требований, требований, установленных муниципальными правовыми актами при увеличении количества и качества проводимых профилактических мероприятий.</w:t>
      </w:r>
    </w:p>
    <w:p w:rsidR="008D2015" w:rsidRPr="008D2015" w:rsidRDefault="008D2015" w:rsidP="008D2015">
      <w:pPr>
        <w:ind w:firstLine="709"/>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Методика оценки эффективности профилактических мероприятий предназначена способствовать максимальному достижению общественно значимых результатов снижения причиняемого подконтрольными субъектами вреда (ущерба) охраняемым законом ценностям при проведении профилактических мероприятий.</w:t>
      </w:r>
    </w:p>
    <w:p w:rsidR="008D2015" w:rsidRPr="008D2015" w:rsidRDefault="008D2015" w:rsidP="008D2015">
      <w:pPr>
        <w:ind w:firstLine="709"/>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Целевые показатели результативности мероприятий Программы по муниципальному земельному контролю:</w:t>
      </w:r>
    </w:p>
    <w:p w:rsidR="008D2015" w:rsidRPr="008D2015" w:rsidRDefault="008D2015" w:rsidP="008D2015">
      <w:pPr>
        <w:ind w:firstLine="709"/>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1) Количество выявленных нарушений требований земельного законодательства, шт.</w:t>
      </w:r>
    </w:p>
    <w:p w:rsidR="008D2015" w:rsidRPr="008D2015" w:rsidRDefault="008D2015" w:rsidP="008D2015">
      <w:pPr>
        <w:ind w:firstLine="709"/>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2) Количество проведенных профилактических мероприятий (информирование контролируемых лиц и иных заинтересованных лиц по вопросам соблюдения обязательных требований земельного законодательства посредством публикации в средствах массовой информации и на официальном сайте; обобщение правоприменительной практики; объявление предостережения, консультирования, профилактического визита и пр.).</w:t>
      </w:r>
    </w:p>
    <w:p w:rsidR="008D2015" w:rsidRPr="008D2015" w:rsidRDefault="008D2015" w:rsidP="008D2015">
      <w:pPr>
        <w:ind w:firstLine="709"/>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Показатели эффективности:</w:t>
      </w:r>
    </w:p>
    <w:p w:rsidR="008D2015" w:rsidRPr="008D2015" w:rsidRDefault="008D2015" w:rsidP="008D2015">
      <w:pPr>
        <w:ind w:firstLine="709"/>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1) Снижение количества выявленных при проведении контрольно-надзорных мероприятий нарушений требований земельного законодательства.</w:t>
      </w:r>
    </w:p>
    <w:p w:rsidR="008D2015" w:rsidRPr="008D2015" w:rsidRDefault="008D2015" w:rsidP="008D2015">
      <w:pPr>
        <w:ind w:firstLine="709"/>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2) Количество проведенных профилактических мероприятий контрольным (надзорным) органом, ед.</w:t>
      </w:r>
    </w:p>
    <w:p w:rsidR="008D2015" w:rsidRPr="008D2015" w:rsidRDefault="008D2015" w:rsidP="008D2015">
      <w:pPr>
        <w:ind w:firstLine="709"/>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3) Доля профилактических мероприятий в объеме контрольно-надзорных мероприятий, %.</w:t>
      </w:r>
    </w:p>
    <w:p w:rsidR="008D2015" w:rsidRPr="008D2015" w:rsidRDefault="008D2015" w:rsidP="008D2015">
      <w:pPr>
        <w:ind w:firstLine="709"/>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Показатель рассчитывается как отношение количества проведенных профилактических мероприятий к количеству проведенных контрольно-надзорных мероприятий. Ожидается ежегодный рост указанного показателя.</w:t>
      </w:r>
    </w:p>
    <w:p w:rsidR="008D2015" w:rsidRPr="008D2015" w:rsidRDefault="008D2015" w:rsidP="008D2015">
      <w:pPr>
        <w:ind w:firstLine="709"/>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Отчетным периодом для определения значений показателей является календарный год.</w:t>
      </w:r>
    </w:p>
    <w:p w:rsidR="008D2015" w:rsidRPr="008D2015" w:rsidRDefault="008D2015" w:rsidP="008D2015">
      <w:pPr>
        <w:ind w:firstLine="709"/>
        <w:rPr>
          <w:rFonts w:ascii="Times New Roman" w:eastAsia="Times New Roman" w:hAnsi="Times New Roman" w:cs="Times New Roman"/>
          <w:sz w:val="16"/>
          <w:szCs w:val="16"/>
          <w:lang w:eastAsia="ru-RU"/>
        </w:rPr>
      </w:pPr>
      <w:r w:rsidRPr="008D2015">
        <w:rPr>
          <w:rFonts w:ascii="Times New Roman" w:eastAsia="Times New Roman" w:hAnsi="Times New Roman" w:cs="Times New Roman"/>
          <w:sz w:val="16"/>
          <w:szCs w:val="16"/>
          <w:lang w:eastAsia="ru-RU"/>
        </w:rPr>
        <w:t>Результаты оценки фактических (достигнутых) значений показателей включаются в ежегодные доклады об осуществлении муниципального земельного контроля.</w:t>
      </w:r>
    </w:p>
    <w:p w:rsidR="008D2015" w:rsidRDefault="008D2015" w:rsidP="002D4AA4">
      <w:pPr>
        <w:pStyle w:val="afd"/>
        <w:jc w:val="right"/>
        <w:rPr>
          <w:sz w:val="16"/>
          <w:szCs w:val="16"/>
        </w:rPr>
      </w:pPr>
    </w:p>
    <w:p w:rsidR="008D2015" w:rsidRDefault="008D2015" w:rsidP="002D4AA4">
      <w:pPr>
        <w:pStyle w:val="afd"/>
        <w:jc w:val="right"/>
        <w:rPr>
          <w:sz w:val="16"/>
          <w:szCs w:val="16"/>
        </w:rPr>
      </w:pPr>
    </w:p>
    <w:p w:rsidR="008D2015" w:rsidRDefault="008D2015" w:rsidP="002D4AA4">
      <w:pPr>
        <w:pStyle w:val="afd"/>
        <w:jc w:val="right"/>
        <w:rPr>
          <w:sz w:val="16"/>
          <w:szCs w:val="16"/>
        </w:rPr>
      </w:pPr>
    </w:p>
    <w:p w:rsidR="008D2015" w:rsidRDefault="008D2015" w:rsidP="002D4AA4">
      <w:pPr>
        <w:pStyle w:val="afd"/>
        <w:jc w:val="right"/>
        <w:rPr>
          <w:sz w:val="16"/>
          <w:szCs w:val="16"/>
        </w:rPr>
      </w:pPr>
    </w:p>
    <w:p w:rsidR="008D2015" w:rsidRDefault="008D2015" w:rsidP="008D2015">
      <w:pPr>
        <w:pStyle w:val="afd"/>
        <w:rPr>
          <w:sz w:val="16"/>
          <w:szCs w:val="16"/>
        </w:rPr>
      </w:pPr>
    </w:p>
    <w:p w:rsidR="00B5746C" w:rsidRDefault="00B5746C" w:rsidP="002D4AA4">
      <w:pPr>
        <w:pStyle w:val="afd"/>
        <w:jc w:val="right"/>
        <w:rPr>
          <w:sz w:val="16"/>
          <w:szCs w:val="16"/>
        </w:rPr>
      </w:pPr>
    </w:p>
    <w:p w:rsidR="00B5746C" w:rsidRDefault="00B5746C" w:rsidP="002D4AA4">
      <w:pPr>
        <w:pStyle w:val="afd"/>
        <w:jc w:val="right"/>
        <w:rPr>
          <w:sz w:val="16"/>
          <w:szCs w:val="16"/>
        </w:rPr>
      </w:pPr>
    </w:p>
    <w:p w:rsidR="00B5746C" w:rsidRDefault="00B5746C" w:rsidP="002D4AA4">
      <w:pPr>
        <w:pStyle w:val="afd"/>
        <w:jc w:val="right"/>
        <w:rPr>
          <w:sz w:val="16"/>
          <w:szCs w:val="16"/>
        </w:rPr>
      </w:pPr>
    </w:p>
    <w:p w:rsidR="00B5746C" w:rsidRDefault="00B5746C" w:rsidP="002D4AA4">
      <w:pPr>
        <w:pStyle w:val="afd"/>
        <w:jc w:val="right"/>
        <w:rPr>
          <w:sz w:val="16"/>
          <w:szCs w:val="16"/>
        </w:rPr>
      </w:pPr>
    </w:p>
    <w:p w:rsidR="003B48FE" w:rsidRPr="003B48FE" w:rsidRDefault="003B48FE" w:rsidP="003B48FE">
      <w:pPr>
        <w:spacing w:after="200" w:line="276" w:lineRule="auto"/>
        <w:jc w:val="center"/>
        <w:rPr>
          <w:rFonts w:ascii="Times New Roman" w:hAnsi="Times New Roman" w:cs="Times New Roman"/>
          <w:b/>
          <w:sz w:val="16"/>
          <w:szCs w:val="16"/>
        </w:rPr>
      </w:pPr>
      <w:r w:rsidRPr="003B48FE">
        <w:rPr>
          <w:rFonts w:ascii="Times New Roman" w:hAnsi="Times New Roman" w:cs="Times New Roman"/>
          <w:b/>
          <w:sz w:val="16"/>
          <w:szCs w:val="16"/>
        </w:rPr>
        <w:lastRenderedPageBreak/>
        <w:t>Извещение о состоявшихся публичных слушаниях</w:t>
      </w:r>
    </w:p>
    <w:p w:rsidR="003B48FE" w:rsidRPr="003B48FE" w:rsidRDefault="003B48FE" w:rsidP="003B48FE">
      <w:pPr>
        <w:spacing w:line="276" w:lineRule="auto"/>
        <w:ind w:firstLine="284"/>
        <w:rPr>
          <w:rFonts w:ascii="Times New Roman" w:hAnsi="Times New Roman" w:cs="Times New Roman"/>
          <w:sz w:val="16"/>
          <w:szCs w:val="16"/>
        </w:rPr>
      </w:pPr>
      <w:r w:rsidRPr="003B48FE">
        <w:rPr>
          <w:rFonts w:ascii="Times New Roman" w:hAnsi="Times New Roman" w:cs="Times New Roman"/>
          <w:sz w:val="16"/>
          <w:szCs w:val="16"/>
        </w:rPr>
        <w:t>08 декабря 2023 года в 15.30 в зале заседаний администрации Мокшанского района состоялись публичные слушания по проекту решения Собрания представителей Мокшанского района Пензенской области «О принятии в первом чтении проекта решения Собрания представителей Мокшанского района «О бюджете Мокшанского района Пензенской области на 2024 год и на плановый период 2025 и 2026 годов».</w:t>
      </w:r>
    </w:p>
    <w:p w:rsidR="003B48FE" w:rsidRDefault="003B48FE" w:rsidP="003B48FE">
      <w:pPr>
        <w:spacing w:line="276" w:lineRule="auto"/>
        <w:ind w:firstLine="284"/>
        <w:rPr>
          <w:rFonts w:ascii="Times New Roman" w:hAnsi="Times New Roman" w:cs="Times New Roman"/>
          <w:sz w:val="16"/>
          <w:szCs w:val="16"/>
        </w:rPr>
      </w:pPr>
      <w:r w:rsidRPr="003B48FE">
        <w:rPr>
          <w:rFonts w:ascii="Times New Roman" w:hAnsi="Times New Roman" w:cs="Times New Roman"/>
          <w:sz w:val="16"/>
          <w:szCs w:val="16"/>
        </w:rPr>
        <w:t>На публичных слушаниях принято решение одобрить проект решения Собрания представителей Мокшанского района Пензенской области «О принятии в первом чтении проекта решения Собрания представителей Мокшанского района «О бюджете Мокшанского района Пензенской области на 2024 год и на плановый период 2025 и 2026 годов».</w:t>
      </w:r>
    </w:p>
    <w:p w:rsidR="003B48FE" w:rsidRDefault="003B48FE" w:rsidP="003B48FE">
      <w:pPr>
        <w:spacing w:line="276" w:lineRule="auto"/>
        <w:ind w:firstLine="284"/>
        <w:rPr>
          <w:rFonts w:ascii="Times New Roman" w:hAnsi="Times New Roman" w:cs="Times New Roman"/>
          <w:sz w:val="16"/>
          <w:szCs w:val="16"/>
        </w:rPr>
      </w:pPr>
    </w:p>
    <w:p w:rsidR="003B48FE" w:rsidRPr="003B48FE" w:rsidRDefault="003B48FE" w:rsidP="003B48FE">
      <w:pPr>
        <w:spacing w:line="276" w:lineRule="auto"/>
        <w:ind w:firstLine="284"/>
        <w:rPr>
          <w:rFonts w:ascii="Times New Roman" w:hAnsi="Times New Roman" w:cs="Times New Roman"/>
          <w:sz w:val="16"/>
          <w:szCs w:val="16"/>
        </w:rPr>
      </w:pPr>
    </w:p>
    <w:p w:rsidR="00B5746C" w:rsidRDefault="003B48FE" w:rsidP="003B48FE">
      <w:pPr>
        <w:pStyle w:val="afd"/>
        <w:rPr>
          <w:sz w:val="16"/>
          <w:szCs w:val="16"/>
        </w:rPr>
      </w:pPr>
      <w:r>
        <w:rPr>
          <w:noProof/>
          <w:sz w:val="16"/>
          <w:szCs w:val="16"/>
        </w:rPr>
        <w:drawing>
          <wp:inline distT="0" distB="0" distL="0" distR="0" wp14:anchorId="5BD50DC0" wp14:editId="177D7776">
            <wp:extent cx="5934075" cy="7151794"/>
            <wp:effectExtent l="0" t="0" r="0" b="0"/>
            <wp:docPr id="1" name="Рисунок 1" descr="C:\Users\Admin\Desktop\ВЕСТНИК 2023\номер 40(666) от 12.12.2023\Публичн.слуш_протокол_извещение\ПРОТОКОЛ  слушания.проект 24-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ВЕСТНИК 2023\номер 40(666) от 12.12.2023\Публичн.слуш_протокол_извещение\ПРОТОКОЛ  слушания.проект 24-26.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38389" cy="7156993"/>
                    </a:xfrm>
                    <a:prstGeom prst="rect">
                      <a:avLst/>
                    </a:prstGeom>
                    <a:noFill/>
                    <a:ln>
                      <a:noFill/>
                    </a:ln>
                  </pic:spPr>
                </pic:pic>
              </a:graphicData>
            </a:graphic>
          </wp:inline>
        </w:drawing>
      </w:r>
    </w:p>
    <w:p w:rsidR="003B48FE" w:rsidRDefault="003B48FE" w:rsidP="002D4AA4">
      <w:pPr>
        <w:pStyle w:val="afd"/>
        <w:jc w:val="right"/>
        <w:rPr>
          <w:sz w:val="16"/>
          <w:szCs w:val="16"/>
        </w:rPr>
      </w:pPr>
    </w:p>
    <w:p w:rsidR="003B48FE" w:rsidRDefault="003B48FE" w:rsidP="002D4AA4">
      <w:pPr>
        <w:pStyle w:val="afd"/>
        <w:jc w:val="right"/>
        <w:rPr>
          <w:sz w:val="16"/>
          <w:szCs w:val="16"/>
        </w:rPr>
      </w:pPr>
    </w:p>
    <w:p w:rsidR="003B48FE" w:rsidRDefault="003B48FE" w:rsidP="002D4AA4">
      <w:pPr>
        <w:pStyle w:val="afd"/>
        <w:jc w:val="right"/>
        <w:rPr>
          <w:sz w:val="16"/>
          <w:szCs w:val="16"/>
        </w:rPr>
      </w:pPr>
    </w:p>
    <w:p w:rsidR="003B48FE" w:rsidRDefault="003B48FE" w:rsidP="002D4AA4">
      <w:pPr>
        <w:pStyle w:val="afd"/>
        <w:jc w:val="right"/>
        <w:rPr>
          <w:sz w:val="16"/>
          <w:szCs w:val="16"/>
        </w:rPr>
      </w:pPr>
    </w:p>
    <w:p w:rsidR="003B48FE" w:rsidRDefault="003B48FE" w:rsidP="002D4AA4">
      <w:pPr>
        <w:pStyle w:val="afd"/>
        <w:jc w:val="right"/>
        <w:rPr>
          <w:sz w:val="16"/>
          <w:szCs w:val="16"/>
        </w:rPr>
      </w:pPr>
    </w:p>
    <w:p w:rsidR="003B48FE" w:rsidRDefault="003B48FE" w:rsidP="002D4AA4">
      <w:pPr>
        <w:pStyle w:val="afd"/>
        <w:jc w:val="right"/>
        <w:rPr>
          <w:sz w:val="16"/>
          <w:szCs w:val="16"/>
        </w:rPr>
      </w:pPr>
    </w:p>
    <w:tbl>
      <w:tblPr>
        <w:tblpPr w:leftFromText="180" w:rightFromText="180" w:vertAnchor="text" w:tblpY="45"/>
        <w:tblW w:w="0" w:type="auto"/>
        <w:tblLayout w:type="fixed"/>
        <w:tblCellMar>
          <w:left w:w="0" w:type="dxa"/>
          <w:right w:w="0" w:type="dxa"/>
        </w:tblCellMar>
        <w:tblLook w:val="01E0" w:firstRow="1" w:lastRow="1" w:firstColumn="1" w:lastColumn="1" w:noHBand="0" w:noVBand="0"/>
      </w:tblPr>
      <w:tblGrid>
        <w:gridCol w:w="9606"/>
      </w:tblGrid>
      <w:tr w:rsidR="003B48FE" w:rsidRPr="003B48FE" w:rsidTr="003B48FE">
        <w:trPr>
          <w:trHeight w:val="838"/>
        </w:trPr>
        <w:tc>
          <w:tcPr>
            <w:tcW w:w="9606" w:type="dxa"/>
          </w:tcPr>
          <w:p w:rsidR="003B48FE" w:rsidRPr="003B48FE" w:rsidRDefault="003B48FE" w:rsidP="003B48FE">
            <w:pPr>
              <w:jc w:val="center"/>
              <w:rPr>
                <w:rFonts w:ascii="Times New Roman" w:eastAsia="Times New Roman" w:hAnsi="Times New Roman" w:cs="Times New Roman"/>
                <w:b/>
                <w:sz w:val="16"/>
                <w:szCs w:val="16"/>
                <w:lang w:eastAsia="ru-RU"/>
              </w:rPr>
            </w:pPr>
          </w:p>
          <w:p w:rsidR="003B48FE" w:rsidRPr="003B48FE" w:rsidRDefault="003B48FE" w:rsidP="003B48FE">
            <w:pPr>
              <w:jc w:val="center"/>
              <w:rPr>
                <w:rFonts w:ascii="Times New Roman" w:eastAsia="Times New Roman" w:hAnsi="Times New Roman" w:cs="Times New Roman"/>
                <w:b/>
                <w:sz w:val="16"/>
                <w:szCs w:val="16"/>
                <w:lang w:eastAsia="ru-RU"/>
              </w:rPr>
            </w:pPr>
            <w:r w:rsidRPr="003B48FE">
              <w:rPr>
                <w:rFonts w:ascii="Times New Roman" w:eastAsia="Times New Roman" w:hAnsi="Times New Roman" w:cs="Times New Roman"/>
                <w:b/>
                <w:sz w:val="16"/>
                <w:szCs w:val="16"/>
                <w:lang w:eastAsia="ru-RU"/>
              </w:rPr>
              <w:t>АДМИНИСТРАЦИЯ МОКШАНСКОГО РАЙОНА</w:t>
            </w:r>
          </w:p>
          <w:p w:rsidR="003B48FE" w:rsidRDefault="003B48FE" w:rsidP="003B48FE">
            <w:pPr>
              <w:jc w:val="center"/>
              <w:rPr>
                <w:rFonts w:ascii="Times New Roman" w:eastAsia="Times New Roman" w:hAnsi="Times New Roman" w:cs="Times New Roman"/>
                <w:b/>
                <w:sz w:val="16"/>
                <w:szCs w:val="16"/>
                <w:lang w:eastAsia="ru-RU"/>
              </w:rPr>
            </w:pPr>
            <w:r w:rsidRPr="003B48FE">
              <w:rPr>
                <w:rFonts w:ascii="Times New Roman" w:eastAsia="Times New Roman" w:hAnsi="Times New Roman" w:cs="Times New Roman"/>
                <w:b/>
                <w:sz w:val="16"/>
                <w:szCs w:val="16"/>
                <w:lang w:eastAsia="ru-RU"/>
              </w:rPr>
              <w:t>ПЕНЗЕНСКОЙ ОБЛАСТИ</w:t>
            </w:r>
          </w:p>
          <w:p w:rsidR="003B48FE" w:rsidRPr="003B48FE" w:rsidRDefault="003B48FE" w:rsidP="003B48FE">
            <w:pPr>
              <w:jc w:val="center"/>
              <w:rPr>
                <w:rFonts w:ascii="Times New Roman" w:eastAsia="Times New Roman" w:hAnsi="Times New Roman" w:cs="Times New Roman"/>
                <w:b/>
                <w:sz w:val="16"/>
                <w:szCs w:val="16"/>
                <w:lang w:eastAsia="ru-RU"/>
              </w:rPr>
            </w:pPr>
          </w:p>
          <w:p w:rsidR="003B48FE" w:rsidRPr="003B48FE" w:rsidRDefault="003B48FE" w:rsidP="003B48FE">
            <w:pPr>
              <w:keepNext/>
              <w:widowControl w:val="0"/>
              <w:jc w:val="center"/>
              <w:outlineLvl w:val="2"/>
              <w:rPr>
                <w:rFonts w:ascii="Times New Roman" w:eastAsia="Times New Roman" w:hAnsi="Times New Roman" w:cs="Times New Roman"/>
                <w:b/>
                <w:sz w:val="16"/>
                <w:szCs w:val="16"/>
                <w:lang w:eastAsia="ru-RU"/>
              </w:rPr>
            </w:pPr>
            <w:r w:rsidRPr="003B48FE">
              <w:rPr>
                <w:rFonts w:ascii="Times New Roman" w:eastAsia="Times New Roman" w:hAnsi="Times New Roman" w:cs="Times New Roman"/>
                <w:b/>
                <w:bCs/>
                <w:sz w:val="16"/>
                <w:szCs w:val="16"/>
                <w:lang w:eastAsia="ru-RU"/>
              </w:rPr>
              <w:t>ПОСТАНОВЛЕНИЕ</w:t>
            </w:r>
          </w:p>
        </w:tc>
      </w:tr>
    </w:tbl>
    <w:p w:rsidR="003B48FE" w:rsidRDefault="003B48FE" w:rsidP="003B48FE">
      <w:pPr>
        <w:widowControl w:val="0"/>
        <w:jc w:val="center"/>
        <w:rPr>
          <w:rFonts w:ascii="Times New Roman" w:eastAsia="Times New Roman" w:hAnsi="Times New Roman" w:cs="Times New Roman"/>
          <w:b/>
          <w:sz w:val="16"/>
          <w:szCs w:val="16"/>
          <w:lang w:eastAsia="ru-RU"/>
        </w:rPr>
      </w:pPr>
    </w:p>
    <w:tbl>
      <w:tblPr>
        <w:tblpPr w:leftFromText="180" w:rightFromText="180" w:vertAnchor="text" w:horzAnchor="margin" w:tblpXSpec="center" w:tblpY="37"/>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3B48FE" w:rsidRPr="003B48FE" w:rsidTr="003B48FE">
        <w:tc>
          <w:tcPr>
            <w:tcW w:w="284" w:type="dxa"/>
            <w:vAlign w:val="bottom"/>
          </w:tcPr>
          <w:p w:rsidR="003B48FE" w:rsidRPr="003B48FE" w:rsidRDefault="003B48FE" w:rsidP="003B48FE">
            <w:pPr>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3B48FE" w:rsidRPr="003B48FE" w:rsidRDefault="003B48FE" w:rsidP="003B48FE">
            <w:pPr>
              <w:jc w:val="center"/>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08.12.2023</w:t>
            </w:r>
          </w:p>
        </w:tc>
        <w:tc>
          <w:tcPr>
            <w:tcW w:w="397" w:type="dxa"/>
            <w:vAlign w:val="bottom"/>
          </w:tcPr>
          <w:p w:rsidR="003B48FE" w:rsidRPr="003B48FE" w:rsidRDefault="003B48FE" w:rsidP="003B48FE">
            <w:pPr>
              <w:jc w:val="center"/>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w:t>
            </w:r>
          </w:p>
        </w:tc>
        <w:tc>
          <w:tcPr>
            <w:tcW w:w="1134" w:type="dxa"/>
            <w:tcBorders>
              <w:bottom w:val="single" w:sz="6" w:space="0" w:color="auto"/>
            </w:tcBorders>
          </w:tcPr>
          <w:p w:rsidR="003B48FE" w:rsidRPr="003B48FE" w:rsidRDefault="003B48FE" w:rsidP="003B48FE">
            <w:pPr>
              <w:jc w:val="center"/>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1058</w:t>
            </w:r>
          </w:p>
        </w:tc>
      </w:tr>
      <w:tr w:rsidR="003B48FE" w:rsidRPr="003B48FE" w:rsidTr="003B48FE">
        <w:tc>
          <w:tcPr>
            <w:tcW w:w="4650" w:type="dxa"/>
            <w:gridSpan w:val="4"/>
          </w:tcPr>
          <w:p w:rsidR="003B48FE" w:rsidRPr="003B48FE" w:rsidRDefault="003B48FE" w:rsidP="003B48FE">
            <w:pPr>
              <w:jc w:val="center"/>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р.п. Мокшан</w:t>
            </w:r>
          </w:p>
        </w:tc>
      </w:tr>
    </w:tbl>
    <w:p w:rsidR="003B48FE" w:rsidRDefault="003B48FE" w:rsidP="003B48FE">
      <w:pPr>
        <w:widowControl w:val="0"/>
        <w:jc w:val="center"/>
        <w:rPr>
          <w:rFonts w:ascii="Times New Roman" w:eastAsia="Times New Roman" w:hAnsi="Times New Roman" w:cs="Times New Roman"/>
          <w:b/>
          <w:sz w:val="16"/>
          <w:szCs w:val="16"/>
          <w:lang w:eastAsia="ru-RU"/>
        </w:rPr>
      </w:pPr>
    </w:p>
    <w:p w:rsidR="003B48FE" w:rsidRDefault="003B48FE" w:rsidP="003B48FE">
      <w:pPr>
        <w:widowControl w:val="0"/>
        <w:jc w:val="center"/>
        <w:rPr>
          <w:rFonts w:ascii="Times New Roman" w:eastAsia="Times New Roman" w:hAnsi="Times New Roman" w:cs="Times New Roman"/>
          <w:b/>
          <w:sz w:val="16"/>
          <w:szCs w:val="16"/>
          <w:lang w:eastAsia="ru-RU"/>
        </w:rPr>
      </w:pPr>
    </w:p>
    <w:p w:rsidR="003B48FE" w:rsidRDefault="003B48FE" w:rsidP="003B48FE">
      <w:pPr>
        <w:widowControl w:val="0"/>
        <w:jc w:val="center"/>
        <w:rPr>
          <w:rFonts w:ascii="Times New Roman" w:eastAsia="Times New Roman" w:hAnsi="Times New Roman" w:cs="Times New Roman"/>
          <w:b/>
          <w:sz w:val="16"/>
          <w:szCs w:val="16"/>
          <w:lang w:eastAsia="ru-RU"/>
        </w:rPr>
      </w:pPr>
    </w:p>
    <w:p w:rsidR="003B48FE" w:rsidRDefault="003B48FE" w:rsidP="003B48FE">
      <w:pPr>
        <w:widowControl w:val="0"/>
        <w:jc w:val="center"/>
        <w:rPr>
          <w:rFonts w:ascii="Times New Roman" w:eastAsia="Times New Roman" w:hAnsi="Times New Roman" w:cs="Times New Roman"/>
          <w:b/>
          <w:sz w:val="16"/>
          <w:szCs w:val="16"/>
          <w:lang w:eastAsia="ru-RU"/>
        </w:rPr>
      </w:pPr>
    </w:p>
    <w:p w:rsidR="003B48FE" w:rsidRPr="003B48FE" w:rsidRDefault="003B48FE" w:rsidP="003B48FE">
      <w:pPr>
        <w:widowControl w:val="0"/>
        <w:jc w:val="center"/>
        <w:rPr>
          <w:rFonts w:ascii="Times New Roman" w:eastAsia="Times New Roman" w:hAnsi="Times New Roman" w:cs="Times New Roman"/>
          <w:b/>
          <w:sz w:val="16"/>
          <w:szCs w:val="16"/>
          <w:lang w:eastAsia="ru-RU"/>
        </w:rPr>
      </w:pPr>
      <w:r w:rsidRPr="003B48FE">
        <w:rPr>
          <w:rFonts w:ascii="Times New Roman" w:eastAsia="Times New Roman" w:hAnsi="Times New Roman" w:cs="Times New Roman"/>
          <w:b/>
          <w:sz w:val="16"/>
          <w:szCs w:val="16"/>
          <w:lang w:eastAsia="ru-RU"/>
        </w:rPr>
        <w:t>О внесении изменений в муниципальную программу</w:t>
      </w:r>
      <w:r>
        <w:rPr>
          <w:rFonts w:ascii="Times New Roman" w:eastAsia="Times New Roman" w:hAnsi="Times New Roman" w:cs="Times New Roman"/>
          <w:b/>
          <w:sz w:val="16"/>
          <w:szCs w:val="16"/>
          <w:lang w:eastAsia="ru-RU"/>
        </w:rPr>
        <w:t xml:space="preserve"> </w:t>
      </w:r>
      <w:r w:rsidRPr="003B48FE">
        <w:rPr>
          <w:rFonts w:ascii="Times New Roman" w:eastAsia="Times New Roman" w:hAnsi="Times New Roman" w:cs="Times New Roman"/>
          <w:b/>
          <w:sz w:val="16"/>
          <w:szCs w:val="16"/>
          <w:lang w:eastAsia="ru-RU"/>
        </w:rPr>
        <w:t xml:space="preserve"> Мокшанского района </w:t>
      </w:r>
      <w:r w:rsidRPr="003B48FE">
        <w:rPr>
          <w:rFonts w:ascii="Times New Roman" w:eastAsia="Times New Roman" w:hAnsi="Times New Roman" w:cs="Times New Roman"/>
          <w:b/>
          <w:bCs/>
          <w:sz w:val="16"/>
          <w:szCs w:val="16"/>
          <w:lang w:eastAsia="ru-RU"/>
        </w:rPr>
        <w:t>«</w:t>
      </w:r>
      <w:r w:rsidRPr="003B48FE">
        <w:rPr>
          <w:rFonts w:ascii="Times New Roman" w:eastAsia="Times New Roman" w:hAnsi="Times New Roman" w:cs="Times New Roman"/>
          <w:b/>
          <w:bCs/>
          <w:spacing w:val="-2"/>
          <w:sz w:val="16"/>
          <w:szCs w:val="16"/>
          <w:lang w:eastAsia="ru-RU"/>
        </w:rPr>
        <w:t>Управление муниципальными финансами и муниципальным долгом Мокшанского района Пензенской области</w:t>
      </w:r>
      <w:r>
        <w:rPr>
          <w:rFonts w:ascii="Times New Roman" w:eastAsia="Times New Roman" w:hAnsi="Times New Roman" w:cs="Times New Roman"/>
          <w:b/>
          <w:bCs/>
          <w:spacing w:val="-2"/>
          <w:sz w:val="16"/>
          <w:szCs w:val="16"/>
          <w:lang w:eastAsia="ru-RU"/>
        </w:rPr>
        <w:t xml:space="preserve"> </w:t>
      </w:r>
      <w:r w:rsidRPr="003B48FE">
        <w:rPr>
          <w:rFonts w:ascii="Times New Roman" w:eastAsia="Times New Roman" w:hAnsi="Times New Roman" w:cs="Times New Roman"/>
          <w:b/>
          <w:bCs/>
          <w:spacing w:val="-2"/>
          <w:sz w:val="16"/>
          <w:szCs w:val="16"/>
          <w:lang w:eastAsia="ru-RU"/>
        </w:rPr>
        <w:t xml:space="preserve"> на 2014-2027 годы</w:t>
      </w:r>
      <w:r w:rsidRPr="003B48FE">
        <w:rPr>
          <w:rFonts w:ascii="Times New Roman" w:eastAsia="Times New Roman" w:hAnsi="Times New Roman" w:cs="Times New Roman"/>
          <w:b/>
          <w:bCs/>
          <w:sz w:val="16"/>
          <w:szCs w:val="16"/>
          <w:lang w:eastAsia="ru-RU"/>
        </w:rPr>
        <w:t>»</w:t>
      </w:r>
      <w:r w:rsidRPr="003B48FE">
        <w:rPr>
          <w:rFonts w:ascii="Times New Roman" w:eastAsia="Times New Roman" w:hAnsi="Times New Roman" w:cs="Times New Roman"/>
          <w:b/>
          <w:sz w:val="16"/>
          <w:szCs w:val="16"/>
          <w:lang w:eastAsia="ru-RU"/>
        </w:rPr>
        <w:t>, утвержденную постановлением администрации Мокшанского района Пензенской области от 08.11.2013 № 1332</w:t>
      </w:r>
    </w:p>
    <w:p w:rsidR="003B48FE" w:rsidRPr="003B48FE" w:rsidRDefault="003B48FE" w:rsidP="003B48FE">
      <w:pPr>
        <w:widowControl w:val="0"/>
        <w:jc w:val="center"/>
        <w:rPr>
          <w:rFonts w:ascii="Times New Roman" w:eastAsia="Times New Roman" w:hAnsi="Times New Roman" w:cs="Times New Roman"/>
          <w:b/>
          <w:sz w:val="16"/>
          <w:szCs w:val="16"/>
          <w:lang w:eastAsia="ru-RU"/>
        </w:rPr>
      </w:pPr>
    </w:p>
    <w:p w:rsidR="003B48FE" w:rsidRPr="003B48FE" w:rsidRDefault="003B48FE" w:rsidP="003B48FE">
      <w:pPr>
        <w:widowControl w:val="0"/>
        <w:autoSpaceDE w:val="0"/>
        <w:autoSpaceDN w:val="0"/>
        <w:adjustRightInd w:val="0"/>
        <w:ind w:firstLine="540"/>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соответствии с Порядком разработки и реализации муниципальных программ Мокшанского района Пензенской области, утвержденным постановлением администрации Мокшанского района Пензенской области от 20.08.2013 № 1019 (с последующими изменениями), рассмотрев дополнительные и обосновывающие материалы,  –</w:t>
      </w:r>
    </w:p>
    <w:p w:rsidR="003B48FE" w:rsidRPr="003B48FE" w:rsidRDefault="003B48FE" w:rsidP="003B48FE">
      <w:pPr>
        <w:widowControl w:val="0"/>
        <w:autoSpaceDE w:val="0"/>
        <w:autoSpaceDN w:val="0"/>
        <w:adjustRightInd w:val="0"/>
        <w:ind w:firstLine="540"/>
        <w:rPr>
          <w:rFonts w:ascii="Times New Roman" w:eastAsia="Times New Roman" w:hAnsi="Times New Roman" w:cs="Times New Roman"/>
          <w:sz w:val="16"/>
          <w:szCs w:val="16"/>
          <w:lang w:eastAsia="ru-RU"/>
        </w:rPr>
      </w:pPr>
    </w:p>
    <w:p w:rsidR="003B48FE" w:rsidRPr="003B48FE" w:rsidRDefault="003B48FE" w:rsidP="003B48FE">
      <w:pPr>
        <w:widowControl w:val="0"/>
        <w:spacing w:after="120"/>
        <w:ind w:left="283"/>
        <w:jc w:val="center"/>
        <w:rPr>
          <w:rFonts w:ascii="Times New Roman" w:eastAsia="Times New Roman" w:hAnsi="Times New Roman" w:cs="Times New Roman"/>
          <w:b/>
          <w:sz w:val="16"/>
          <w:szCs w:val="16"/>
          <w:lang w:eastAsia="ru-RU"/>
        </w:rPr>
      </w:pPr>
      <w:r w:rsidRPr="003B48FE">
        <w:rPr>
          <w:rFonts w:ascii="Times New Roman" w:eastAsia="Times New Roman" w:hAnsi="Times New Roman" w:cs="Times New Roman"/>
          <w:b/>
          <w:sz w:val="16"/>
          <w:szCs w:val="16"/>
          <w:lang w:eastAsia="ru-RU"/>
        </w:rPr>
        <w:t>администрация Мокшанского района постановляет:</w:t>
      </w:r>
    </w:p>
    <w:p w:rsidR="003B48FE" w:rsidRPr="003B48FE" w:rsidRDefault="003B48FE" w:rsidP="003B48FE">
      <w:pPr>
        <w:widowControl w:val="0"/>
        <w:autoSpaceDE w:val="0"/>
        <w:autoSpaceDN w:val="0"/>
        <w:adjustRightInd w:val="0"/>
        <w:ind w:firstLine="540"/>
        <w:rPr>
          <w:rFonts w:ascii="Times New Roman" w:eastAsia="Times New Roman" w:hAnsi="Times New Roman" w:cs="Times New Roman"/>
          <w:bCs/>
          <w:sz w:val="16"/>
          <w:szCs w:val="16"/>
          <w:lang w:eastAsia="ko-KR"/>
        </w:rPr>
      </w:pPr>
      <w:r w:rsidRPr="003B48FE">
        <w:rPr>
          <w:rFonts w:ascii="Times New Roman" w:eastAsia="Times New Roman" w:hAnsi="Times New Roman" w:cs="Times New Roman"/>
          <w:bCs/>
          <w:sz w:val="16"/>
          <w:szCs w:val="16"/>
          <w:lang w:eastAsia="ko-KR"/>
        </w:rPr>
        <w:t xml:space="preserve">1. Внести в муниципальную программу Мокшанского района </w:t>
      </w:r>
      <w:r w:rsidRPr="003B48FE">
        <w:rPr>
          <w:rFonts w:ascii="Times New Roman" w:eastAsia="Times New Roman" w:hAnsi="Times New Roman" w:cs="Times New Roman"/>
          <w:sz w:val="16"/>
          <w:szCs w:val="16"/>
          <w:lang w:eastAsia="ko-KR"/>
        </w:rPr>
        <w:t>«</w:t>
      </w:r>
      <w:r w:rsidRPr="003B48FE">
        <w:rPr>
          <w:rFonts w:ascii="Times New Roman" w:eastAsia="Times New Roman" w:hAnsi="Times New Roman" w:cs="Times New Roman"/>
          <w:spacing w:val="-2"/>
          <w:sz w:val="16"/>
          <w:szCs w:val="16"/>
          <w:lang w:eastAsia="ko-KR"/>
        </w:rPr>
        <w:t>Управление муниципальными финансами и муниципальным долгом Мокшанского района Пензенской области на 2014-2027 годы</w:t>
      </w:r>
      <w:r w:rsidRPr="003B48FE">
        <w:rPr>
          <w:rFonts w:ascii="Times New Roman" w:eastAsia="Times New Roman" w:hAnsi="Times New Roman" w:cs="Times New Roman"/>
          <w:sz w:val="16"/>
          <w:szCs w:val="16"/>
          <w:lang w:eastAsia="ko-KR"/>
        </w:rPr>
        <w:t>» (далее – программа)</w:t>
      </w:r>
      <w:r w:rsidRPr="003B48FE">
        <w:rPr>
          <w:rFonts w:ascii="Times New Roman" w:eastAsia="Times New Roman" w:hAnsi="Times New Roman" w:cs="Times New Roman"/>
          <w:bCs/>
          <w:sz w:val="16"/>
          <w:szCs w:val="16"/>
          <w:lang w:eastAsia="ko-KR"/>
        </w:rPr>
        <w:t>, утвержденную постановлением администрации Мокшанского района Пензенской области от 08.11.2013 № 1332, следующие изменения:</w:t>
      </w:r>
    </w:p>
    <w:p w:rsidR="003B48FE" w:rsidRPr="003B48FE" w:rsidRDefault="003B48FE" w:rsidP="003B48FE">
      <w:pPr>
        <w:autoSpaceDE w:val="0"/>
        <w:autoSpaceDN w:val="0"/>
        <w:adjustRightInd w:val="0"/>
        <w:ind w:firstLine="567"/>
        <w:rPr>
          <w:rFonts w:ascii="Times New Roman" w:eastAsia="Times New Roman" w:hAnsi="Times New Roman" w:cs="Times New Roman"/>
          <w:bCs/>
          <w:sz w:val="16"/>
          <w:szCs w:val="16"/>
          <w:lang w:eastAsia="ko-KR"/>
        </w:rPr>
      </w:pPr>
      <w:r w:rsidRPr="003B48FE">
        <w:rPr>
          <w:rFonts w:ascii="Times New Roman" w:eastAsia="Times New Roman" w:hAnsi="Times New Roman" w:cs="Times New Roman"/>
          <w:bCs/>
          <w:sz w:val="16"/>
          <w:szCs w:val="16"/>
          <w:lang w:eastAsia="ko-KR"/>
        </w:rPr>
        <w:t>1.1. в Паспорте муниципальной программы Мокшанского района строку «Объемы бюджетных ассигнований муниципальной программы» изложить в следующей редакции:</w:t>
      </w:r>
    </w:p>
    <w:p w:rsidR="003B48FE" w:rsidRPr="003B48FE" w:rsidRDefault="003B48FE" w:rsidP="003B48FE">
      <w:pPr>
        <w:autoSpaceDE w:val="0"/>
        <w:autoSpaceDN w:val="0"/>
        <w:adjustRightInd w:val="0"/>
        <w:jc w:val="left"/>
        <w:rPr>
          <w:rFonts w:ascii="Times New Roman" w:eastAsia="Times New Roman" w:hAnsi="Times New Roman" w:cs="Times New Roman"/>
          <w:bCs/>
          <w:sz w:val="16"/>
          <w:szCs w:val="16"/>
          <w:lang w:eastAsia="ko-KR"/>
        </w:rPr>
      </w:pPr>
      <w:r w:rsidRPr="003B48FE">
        <w:rPr>
          <w:rFonts w:ascii="Times New Roman" w:eastAsia="Times New Roman" w:hAnsi="Times New Roman" w:cs="Times New Roman"/>
          <w:bCs/>
          <w:sz w:val="16"/>
          <w:szCs w:val="16"/>
          <w:lang w:eastAsia="ko-KR"/>
        </w:rPr>
        <w:t>«</w:t>
      </w:r>
    </w:p>
    <w:tbl>
      <w:tblPr>
        <w:tblW w:w="10005" w:type="dxa"/>
        <w:tblLayout w:type="fixed"/>
        <w:tblCellMar>
          <w:left w:w="75" w:type="dxa"/>
          <w:right w:w="75" w:type="dxa"/>
        </w:tblCellMar>
        <w:tblLook w:val="04A0" w:firstRow="1" w:lastRow="0" w:firstColumn="1" w:lastColumn="0" w:noHBand="0" w:noVBand="1"/>
      </w:tblPr>
      <w:tblGrid>
        <w:gridCol w:w="2771"/>
        <w:gridCol w:w="7234"/>
      </w:tblGrid>
      <w:tr w:rsidR="003B48FE" w:rsidRPr="003B48FE" w:rsidTr="003B48FE">
        <w:trPr>
          <w:trHeight w:val="600"/>
        </w:trPr>
        <w:tc>
          <w:tcPr>
            <w:tcW w:w="2769" w:type="dxa"/>
            <w:tcBorders>
              <w:top w:val="single" w:sz="4" w:space="0" w:color="auto"/>
              <w:left w:val="single" w:sz="4" w:space="0" w:color="auto"/>
              <w:bottom w:val="single" w:sz="4" w:space="0" w:color="auto"/>
              <w:right w:val="single" w:sz="4" w:space="0" w:color="auto"/>
            </w:tcBorders>
            <w:hideMark/>
          </w:tcPr>
          <w:p w:rsidR="003B48FE" w:rsidRPr="003B48FE" w:rsidRDefault="003B48FE" w:rsidP="003B48FE">
            <w:pPr>
              <w:widowControl w:val="0"/>
              <w:autoSpaceDE w:val="0"/>
              <w:autoSpaceDN w:val="0"/>
              <w:adjustRightInd w:val="0"/>
              <w:spacing w:line="228" w:lineRule="auto"/>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 xml:space="preserve">Объемы бюджетных            </w:t>
            </w:r>
            <w:r w:rsidRPr="003B48FE">
              <w:rPr>
                <w:rFonts w:ascii="Times New Roman" w:eastAsia="Times New Roman" w:hAnsi="Times New Roman" w:cs="Times New Roman"/>
                <w:sz w:val="16"/>
                <w:szCs w:val="16"/>
                <w:lang w:eastAsia="ru-RU"/>
              </w:rPr>
              <w:br/>
              <w:t xml:space="preserve">ассигнований муниципальной программы </w:t>
            </w:r>
          </w:p>
        </w:tc>
        <w:tc>
          <w:tcPr>
            <w:tcW w:w="7229" w:type="dxa"/>
            <w:tcBorders>
              <w:top w:val="single" w:sz="4" w:space="0" w:color="auto"/>
              <w:left w:val="single" w:sz="4" w:space="0" w:color="auto"/>
              <w:bottom w:val="single" w:sz="4" w:space="0" w:color="auto"/>
              <w:right w:val="single" w:sz="4" w:space="0" w:color="auto"/>
            </w:tcBorders>
          </w:tcPr>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Объем бюджетных ассигнований на реализацию муниципальной программы из бюджета Мокшанского района составляет 647 993,4 тыс. рублей, в том числе:</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 в расходах бюджета – 491 509,6 тыс. руб., в т.ч.</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 xml:space="preserve">в 2014 году – 20 444,4 тыс. рублей, </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 xml:space="preserve">в 2015 году – 20 852,4 тыс. рублей, </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2016 году – 20 615,6 тыс. рублей,</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2017 году – 21 082,4 тыс. рублей,</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2018 году – 27 112,3 тыс. рублей,</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2019 году – 33 110,4 тыс. рублей,</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2020 году – 36 478,0 тыс. рублей,</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2021 году – 39 271,3 тыс. рублей,</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2022 году – 62 722,6 тыс. рублей,</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2023 году – 60 818,0 тыс. рублей,</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2024 году – 38 773,0 тыс. рублей,</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2025 году – 38 811,6 тыс. рублей,</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2026 году – 35 708,8 тыс. рублей,</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2027 году – 35 708,8 тыс. рублей.</w:t>
            </w:r>
          </w:p>
          <w:p w:rsidR="003B48FE" w:rsidRPr="003B48FE" w:rsidRDefault="003B48FE" w:rsidP="003B48FE">
            <w:pPr>
              <w:widowControl w:val="0"/>
              <w:jc w:val="left"/>
              <w:rPr>
                <w:rFonts w:ascii="Times New Roman" w:eastAsia="Times New Roman" w:hAnsi="Times New Roman" w:cs="Times New Roman"/>
                <w:sz w:val="16"/>
                <w:szCs w:val="16"/>
                <w:lang w:eastAsia="ru-RU"/>
              </w:rPr>
            </w:pPr>
          </w:p>
          <w:p w:rsidR="003B48FE" w:rsidRPr="003B48FE" w:rsidRDefault="003B48FE" w:rsidP="003B48FE">
            <w:pPr>
              <w:widowControl w:val="0"/>
              <w:shd w:val="clear" w:color="auto" w:fill="FFFFFF"/>
              <w:jc w:val="left"/>
              <w:rPr>
                <w:rFonts w:ascii="Times New Roman" w:eastAsia="Times New Roman" w:hAnsi="Times New Roman" w:cs="Times New Roman"/>
                <w:iCs/>
                <w:sz w:val="16"/>
                <w:szCs w:val="16"/>
                <w:lang w:eastAsia="ru-RU"/>
              </w:rPr>
            </w:pPr>
            <w:r w:rsidRPr="003B48FE">
              <w:rPr>
                <w:rFonts w:ascii="Times New Roman" w:eastAsia="Times New Roman" w:hAnsi="Times New Roman" w:cs="Times New Roman"/>
                <w:iCs/>
                <w:sz w:val="16"/>
                <w:szCs w:val="16"/>
                <w:lang w:eastAsia="ru-RU"/>
              </w:rPr>
              <w:t>- в источниках финансирования дефицита</w:t>
            </w:r>
          </w:p>
          <w:p w:rsidR="003B48FE" w:rsidRPr="003B48FE" w:rsidRDefault="003B48FE" w:rsidP="003B48FE">
            <w:pPr>
              <w:jc w:val="left"/>
              <w:rPr>
                <w:rFonts w:ascii="Times New Roman" w:eastAsia="Calibri" w:hAnsi="Times New Roman" w:cs="Times New Roman"/>
                <w:sz w:val="16"/>
                <w:szCs w:val="16"/>
                <w:lang w:eastAsia="ru-RU"/>
              </w:rPr>
            </w:pPr>
            <w:r w:rsidRPr="003B48FE">
              <w:rPr>
                <w:rFonts w:ascii="Times New Roman" w:eastAsia="Calibri" w:hAnsi="Times New Roman" w:cs="Times New Roman"/>
                <w:iCs/>
                <w:sz w:val="16"/>
                <w:szCs w:val="16"/>
                <w:lang w:eastAsia="ru-RU"/>
              </w:rPr>
              <w:t>бюджета</w:t>
            </w:r>
            <w:r w:rsidRPr="003B48FE">
              <w:rPr>
                <w:rFonts w:ascii="Times New Roman" w:eastAsia="Calibri" w:hAnsi="Times New Roman" w:cs="Times New Roman"/>
                <w:i/>
                <w:iCs/>
                <w:sz w:val="16"/>
                <w:szCs w:val="16"/>
                <w:lang w:eastAsia="ru-RU"/>
              </w:rPr>
              <w:t xml:space="preserve"> - </w:t>
            </w:r>
            <w:r w:rsidRPr="003B48FE">
              <w:rPr>
                <w:rFonts w:ascii="Times New Roman" w:eastAsia="Calibri" w:hAnsi="Times New Roman" w:cs="Times New Roman"/>
                <w:sz w:val="16"/>
                <w:szCs w:val="16"/>
                <w:lang w:eastAsia="ru-RU"/>
              </w:rPr>
              <w:t xml:space="preserve"> 156 483,8 тыс. рублей, в т.ч.</w:t>
            </w:r>
          </w:p>
          <w:p w:rsidR="003B48FE" w:rsidRPr="003B48FE" w:rsidRDefault="003B48FE" w:rsidP="003B48FE">
            <w:pPr>
              <w:jc w:val="left"/>
              <w:rPr>
                <w:rFonts w:ascii="Times New Roman" w:eastAsia="Calibri" w:hAnsi="Times New Roman" w:cs="Times New Roman"/>
                <w:sz w:val="16"/>
                <w:szCs w:val="16"/>
                <w:lang w:eastAsia="ru-RU"/>
              </w:rPr>
            </w:pPr>
            <w:r w:rsidRPr="003B48FE">
              <w:rPr>
                <w:rFonts w:ascii="Times New Roman" w:eastAsia="Calibri" w:hAnsi="Times New Roman" w:cs="Times New Roman"/>
                <w:sz w:val="16"/>
                <w:szCs w:val="16"/>
                <w:lang w:eastAsia="ru-RU"/>
              </w:rPr>
              <w:t>в 2014 году – 20800,0 тыс. рублей,</w:t>
            </w:r>
          </w:p>
          <w:p w:rsidR="003B48FE" w:rsidRPr="003B48FE" w:rsidRDefault="003B48FE" w:rsidP="003B48FE">
            <w:pPr>
              <w:jc w:val="left"/>
              <w:rPr>
                <w:rFonts w:ascii="Times New Roman" w:eastAsia="Calibri" w:hAnsi="Times New Roman" w:cs="Times New Roman"/>
                <w:sz w:val="16"/>
                <w:szCs w:val="16"/>
                <w:lang w:eastAsia="ru-RU"/>
              </w:rPr>
            </w:pPr>
            <w:r w:rsidRPr="003B48FE">
              <w:rPr>
                <w:rFonts w:ascii="Times New Roman" w:eastAsia="Calibri" w:hAnsi="Times New Roman" w:cs="Times New Roman"/>
                <w:sz w:val="16"/>
                <w:szCs w:val="16"/>
                <w:lang w:eastAsia="ru-RU"/>
              </w:rPr>
              <w:t xml:space="preserve">в 2015 году -  1050,0 тыс. рублей, </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2016 году -  11413,6 тыс. рублей,</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2017 году –11613,6 тыс. рублей,</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2018 году – 8334,4 тыс. рублей,</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2019 году – 8418,4 тыс. рублей,</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2020 году – 13 166,4 тыс. рублей,</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2021 году – 23 767,4 тыс. рублей,</w:t>
            </w:r>
          </w:p>
          <w:p w:rsidR="003B48FE" w:rsidRPr="003B48FE" w:rsidRDefault="003B48FE" w:rsidP="003B48FE">
            <w:pPr>
              <w:widowControl w:val="0"/>
              <w:spacing w:line="20" w:lineRule="atLeast"/>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2022 году – 8 800,0 тыс. рублей,</w:t>
            </w:r>
          </w:p>
          <w:p w:rsidR="003B48FE" w:rsidRPr="003B48FE" w:rsidRDefault="003B48FE" w:rsidP="003B48FE">
            <w:pPr>
              <w:widowControl w:val="0"/>
              <w:spacing w:line="20" w:lineRule="atLeast"/>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2023 году – 18 120,0 тыс. рублей,</w:t>
            </w:r>
          </w:p>
          <w:p w:rsidR="003B48FE" w:rsidRPr="003B48FE" w:rsidRDefault="003B48FE" w:rsidP="003B48FE">
            <w:pPr>
              <w:widowControl w:val="0"/>
              <w:spacing w:line="20" w:lineRule="atLeast"/>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2024 году – 12 600,0 тыс. рублей,</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2025 году – 18 400,0 тыс. рублей,</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2026 году – 0,0 тыс. рублей,</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2027 году – 0,0 тыс. рублей.</w:t>
            </w:r>
          </w:p>
        </w:tc>
      </w:tr>
    </w:tbl>
    <w:p w:rsidR="003B48FE" w:rsidRPr="003B48FE" w:rsidRDefault="003B48FE" w:rsidP="003B48FE">
      <w:pPr>
        <w:autoSpaceDE w:val="0"/>
        <w:autoSpaceDN w:val="0"/>
        <w:adjustRightInd w:val="0"/>
        <w:ind w:right="424"/>
        <w:jc w:val="right"/>
        <w:rPr>
          <w:rFonts w:ascii="Times New Roman" w:eastAsia="Times New Roman" w:hAnsi="Times New Roman" w:cs="Times New Roman"/>
          <w:bCs/>
          <w:sz w:val="16"/>
          <w:szCs w:val="16"/>
          <w:lang w:eastAsia="ko-KR"/>
        </w:rPr>
      </w:pPr>
      <w:r w:rsidRPr="003B48FE">
        <w:rPr>
          <w:rFonts w:ascii="Times New Roman" w:eastAsia="Times New Roman" w:hAnsi="Times New Roman" w:cs="Times New Roman"/>
          <w:bCs/>
          <w:sz w:val="16"/>
          <w:szCs w:val="16"/>
          <w:lang w:eastAsia="ko-KR"/>
        </w:rPr>
        <w:t>»;</w:t>
      </w:r>
    </w:p>
    <w:p w:rsidR="003B48FE" w:rsidRPr="003B48FE" w:rsidRDefault="003B48FE" w:rsidP="003B48FE">
      <w:pPr>
        <w:widowControl w:val="0"/>
        <w:autoSpaceDE w:val="0"/>
        <w:autoSpaceDN w:val="0"/>
        <w:adjustRightInd w:val="0"/>
        <w:ind w:firstLine="567"/>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1.2.  в Паспорте подпрограммы 1 муниципальной программы Мокшанского района строку «Объемы бюджетных ассигнований подпрограммы» изложить в следующей редакции:</w:t>
      </w:r>
    </w:p>
    <w:p w:rsidR="003B48FE" w:rsidRPr="003B48FE" w:rsidRDefault="003B48FE" w:rsidP="003B48FE">
      <w:pPr>
        <w:autoSpaceDE w:val="0"/>
        <w:autoSpaceDN w:val="0"/>
        <w:adjustRightInd w:val="0"/>
        <w:ind w:firstLine="567"/>
        <w:jc w:val="left"/>
        <w:rPr>
          <w:rFonts w:ascii="Times New Roman" w:eastAsia="Times New Roman" w:hAnsi="Times New Roman" w:cs="Times New Roman"/>
          <w:bCs/>
          <w:sz w:val="16"/>
          <w:szCs w:val="16"/>
          <w:lang w:eastAsia="ko-KR"/>
        </w:rPr>
      </w:pPr>
      <w:r w:rsidRPr="003B48FE">
        <w:rPr>
          <w:rFonts w:ascii="Times New Roman" w:eastAsia="Times New Roman" w:hAnsi="Times New Roman" w:cs="Times New Roman"/>
          <w:bCs/>
          <w:sz w:val="16"/>
          <w:szCs w:val="16"/>
          <w:lang w:eastAsia="ko-KR"/>
        </w:rPr>
        <w:t>«</w:t>
      </w:r>
    </w:p>
    <w:tbl>
      <w:tblPr>
        <w:tblW w:w="10005" w:type="dxa"/>
        <w:tblLayout w:type="fixed"/>
        <w:tblCellMar>
          <w:left w:w="75" w:type="dxa"/>
          <w:right w:w="75" w:type="dxa"/>
        </w:tblCellMar>
        <w:tblLook w:val="04A0" w:firstRow="1" w:lastRow="0" w:firstColumn="1" w:lastColumn="0" w:noHBand="0" w:noVBand="1"/>
      </w:tblPr>
      <w:tblGrid>
        <w:gridCol w:w="2771"/>
        <w:gridCol w:w="7234"/>
      </w:tblGrid>
      <w:tr w:rsidR="003B48FE" w:rsidRPr="003B48FE" w:rsidTr="003B48FE">
        <w:trPr>
          <w:trHeight w:val="600"/>
        </w:trPr>
        <w:tc>
          <w:tcPr>
            <w:tcW w:w="2771" w:type="dxa"/>
            <w:tcBorders>
              <w:top w:val="single" w:sz="4" w:space="0" w:color="auto"/>
              <w:left w:val="single" w:sz="4" w:space="0" w:color="auto"/>
              <w:bottom w:val="single" w:sz="4" w:space="0" w:color="auto"/>
              <w:right w:val="single" w:sz="4" w:space="0" w:color="auto"/>
            </w:tcBorders>
            <w:hideMark/>
          </w:tcPr>
          <w:p w:rsidR="003B48FE" w:rsidRPr="003B48FE" w:rsidRDefault="003B48FE" w:rsidP="003B48FE">
            <w:pPr>
              <w:widowControl w:val="0"/>
              <w:autoSpaceDE w:val="0"/>
              <w:autoSpaceDN w:val="0"/>
              <w:adjustRightInd w:val="0"/>
              <w:spacing w:line="228" w:lineRule="auto"/>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 xml:space="preserve">Объемы бюджетных            </w:t>
            </w:r>
            <w:r w:rsidRPr="003B48FE">
              <w:rPr>
                <w:rFonts w:ascii="Times New Roman" w:eastAsia="Times New Roman" w:hAnsi="Times New Roman" w:cs="Times New Roman"/>
                <w:sz w:val="16"/>
                <w:szCs w:val="16"/>
                <w:lang w:eastAsia="ru-RU"/>
              </w:rPr>
              <w:br/>
              <w:t xml:space="preserve">ассигнований муниципальной программы </w:t>
            </w:r>
          </w:p>
        </w:tc>
        <w:tc>
          <w:tcPr>
            <w:tcW w:w="7234" w:type="dxa"/>
            <w:tcBorders>
              <w:top w:val="single" w:sz="4" w:space="0" w:color="auto"/>
              <w:left w:val="single" w:sz="4" w:space="0" w:color="auto"/>
              <w:bottom w:val="single" w:sz="4" w:space="0" w:color="auto"/>
              <w:right w:val="single" w:sz="4" w:space="0" w:color="auto"/>
            </w:tcBorders>
          </w:tcPr>
          <w:p w:rsidR="003B48FE" w:rsidRPr="003B48FE" w:rsidRDefault="003B48FE" w:rsidP="003B48FE">
            <w:pPr>
              <w:rPr>
                <w:rFonts w:ascii="Times New Roman" w:eastAsia="Calibri" w:hAnsi="Times New Roman" w:cs="Times New Roman"/>
                <w:sz w:val="16"/>
                <w:szCs w:val="16"/>
                <w:lang w:eastAsia="ru-RU"/>
              </w:rPr>
            </w:pPr>
            <w:r w:rsidRPr="003B48FE">
              <w:rPr>
                <w:rFonts w:ascii="Times New Roman" w:eastAsia="Calibri" w:hAnsi="Times New Roman" w:cs="Times New Roman"/>
                <w:sz w:val="16"/>
                <w:szCs w:val="16"/>
                <w:lang w:eastAsia="ru-RU"/>
              </w:rPr>
              <w:t>Объем бюджетных ассигнований на реализацию подпрограммы по годам составляет 183 867,4 тыс. рублей, в т.ч.:</w:t>
            </w:r>
          </w:p>
          <w:p w:rsidR="003B48FE" w:rsidRPr="003B48FE" w:rsidRDefault="003B48FE" w:rsidP="003B48FE">
            <w:pPr>
              <w:widowControl w:val="0"/>
              <w:shd w:val="clear" w:color="auto" w:fill="FFFFFF"/>
              <w:jc w:val="left"/>
              <w:rPr>
                <w:rFonts w:ascii="Times New Roman" w:eastAsia="Times New Roman" w:hAnsi="Times New Roman" w:cs="Times New Roman"/>
                <w:iCs/>
                <w:sz w:val="16"/>
                <w:szCs w:val="16"/>
                <w:lang w:eastAsia="ru-RU"/>
              </w:rPr>
            </w:pPr>
            <w:r w:rsidRPr="003B48FE">
              <w:rPr>
                <w:rFonts w:ascii="Times New Roman" w:eastAsia="Times New Roman" w:hAnsi="Times New Roman" w:cs="Times New Roman"/>
                <w:sz w:val="16"/>
                <w:szCs w:val="16"/>
                <w:lang w:eastAsia="ru-RU"/>
              </w:rPr>
              <w:t xml:space="preserve">- </w:t>
            </w:r>
            <w:r w:rsidRPr="003B48FE">
              <w:rPr>
                <w:rFonts w:ascii="Times New Roman" w:eastAsia="Times New Roman" w:hAnsi="Times New Roman" w:cs="Times New Roman"/>
                <w:iCs/>
                <w:sz w:val="16"/>
                <w:szCs w:val="16"/>
                <w:lang w:eastAsia="ru-RU"/>
              </w:rPr>
              <w:t xml:space="preserve">в расходах бюджета – </w:t>
            </w:r>
            <w:r w:rsidRPr="003B48FE">
              <w:rPr>
                <w:rFonts w:ascii="Times New Roman" w:eastAsia="Times New Roman" w:hAnsi="Times New Roman" w:cs="Times New Roman"/>
                <w:sz w:val="16"/>
                <w:szCs w:val="16"/>
                <w:lang w:eastAsia="ru-RU"/>
              </w:rPr>
              <w:t>27 383,6 тыс. рублей, в т.ч.</w:t>
            </w:r>
            <w:r w:rsidRPr="003B48FE">
              <w:rPr>
                <w:rFonts w:ascii="Times New Roman" w:eastAsia="Times New Roman" w:hAnsi="Times New Roman" w:cs="Times New Roman"/>
                <w:sz w:val="16"/>
                <w:szCs w:val="16"/>
                <w:lang w:eastAsia="ru-RU"/>
              </w:rPr>
              <w:br/>
              <w:t>в 2014 году – 2 435,4  тыс. рублей,</w:t>
            </w:r>
            <w:r w:rsidRPr="003B48FE">
              <w:rPr>
                <w:rFonts w:ascii="Times New Roman" w:eastAsia="Times New Roman" w:hAnsi="Times New Roman" w:cs="Times New Roman"/>
                <w:sz w:val="16"/>
                <w:szCs w:val="16"/>
                <w:lang w:eastAsia="ru-RU"/>
              </w:rPr>
              <w:br/>
              <w:t>в 2015 году – 3 178,3  тыс. рублей,</w:t>
            </w:r>
            <w:r w:rsidRPr="003B48FE">
              <w:rPr>
                <w:rFonts w:ascii="Times New Roman" w:eastAsia="Times New Roman" w:hAnsi="Times New Roman" w:cs="Times New Roman"/>
                <w:sz w:val="16"/>
                <w:szCs w:val="16"/>
                <w:lang w:eastAsia="ru-RU"/>
              </w:rPr>
              <w:br/>
              <w:t>в 2016 году – 2 302,4  тыс. рублей</w:t>
            </w:r>
            <w:r w:rsidRPr="003B48FE">
              <w:rPr>
                <w:rFonts w:ascii="Times New Roman" w:eastAsia="Times New Roman" w:hAnsi="Times New Roman" w:cs="Times New Roman"/>
                <w:iCs/>
                <w:sz w:val="16"/>
                <w:szCs w:val="16"/>
                <w:lang w:eastAsia="ru-RU"/>
              </w:rPr>
              <w:t>,</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2017 году – 2 301,7 тыс. рублей,</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2018 году – 2 219,1 тыс. рублей,</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2019 году – 2 531,1 тыс. рублей,</w:t>
            </w:r>
          </w:p>
          <w:p w:rsidR="003B48FE" w:rsidRPr="003B48FE" w:rsidRDefault="003B48FE" w:rsidP="003B48FE">
            <w:pPr>
              <w:widowControl w:val="0"/>
              <w:shd w:val="clear" w:color="auto" w:fill="FFFFFF"/>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2020 году – 2 303,1 тыс. рублей;</w:t>
            </w:r>
          </w:p>
          <w:p w:rsidR="003B48FE" w:rsidRPr="003B48FE" w:rsidRDefault="003B48FE" w:rsidP="003B48FE">
            <w:pPr>
              <w:widowControl w:val="0"/>
              <w:shd w:val="clear" w:color="auto" w:fill="FFFFFF"/>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2021 году – 1 638,8 тыс. рублей;</w:t>
            </w:r>
          </w:p>
          <w:p w:rsidR="003B48FE" w:rsidRPr="003B48FE" w:rsidRDefault="003B48FE" w:rsidP="003B48FE">
            <w:pPr>
              <w:widowControl w:val="0"/>
              <w:shd w:val="clear" w:color="auto" w:fill="FFFFFF"/>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2022 году – 1 908,8 тыс. рублей;</w:t>
            </w:r>
          </w:p>
          <w:p w:rsidR="003B48FE" w:rsidRPr="003B48FE" w:rsidRDefault="003B48FE" w:rsidP="003B48FE">
            <w:pPr>
              <w:widowControl w:val="0"/>
              <w:shd w:val="clear" w:color="auto" w:fill="FFFFFF"/>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2023 году – 2 530,2 тыс. рублей;</w:t>
            </w:r>
          </w:p>
          <w:p w:rsidR="003B48FE" w:rsidRPr="003B48FE" w:rsidRDefault="003B48FE" w:rsidP="003B48FE">
            <w:pPr>
              <w:widowControl w:val="0"/>
              <w:shd w:val="clear" w:color="auto" w:fill="FFFFFF"/>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2024 году – 2 186,8  тыс. рублей,</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lastRenderedPageBreak/>
              <w:t>в 2025 году – 1 847,9 тыс. рублей,</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2026 году – 0,0 тыс. рублей,</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2027 году – 0,0 тыс. рублей.</w:t>
            </w:r>
          </w:p>
          <w:p w:rsidR="003B48FE" w:rsidRPr="003B48FE" w:rsidRDefault="003B48FE" w:rsidP="003B48FE">
            <w:pPr>
              <w:widowControl w:val="0"/>
              <w:shd w:val="clear" w:color="auto" w:fill="FFFFFF"/>
              <w:jc w:val="left"/>
              <w:rPr>
                <w:rFonts w:ascii="Times New Roman" w:eastAsia="Times New Roman" w:hAnsi="Times New Roman" w:cs="Times New Roman"/>
                <w:iCs/>
                <w:sz w:val="16"/>
                <w:szCs w:val="16"/>
                <w:lang w:eastAsia="ru-RU"/>
              </w:rPr>
            </w:pPr>
            <w:r w:rsidRPr="003B48FE">
              <w:rPr>
                <w:rFonts w:ascii="Times New Roman" w:eastAsia="Times New Roman" w:hAnsi="Times New Roman" w:cs="Times New Roman"/>
                <w:iCs/>
                <w:sz w:val="16"/>
                <w:szCs w:val="16"/>
                <w:lang w:eastAsia="ru-RU"/>
              </w:rPr>
              <w:t>- в источниках финансирования дефицита</w:t>
            </w:r>
          </w:p>
          <w:p w:rsidR="003B48FE" w:rsidRPr="003B48FE" w:rsidRDefault="003B48FE" w:rsidP="003B48FE">
            <w:pPr>
              <w:jc w:val="left"/>
              <w:rPr>
                <w:rFonts w:ascii="Times New Roman" w:eastAsia="Calibri" w:hAnsi="Times New Roman" w:cs="Times New Roman"/>
                <w:sz w:val="16"/>
                <w:szCs w:val="16"/>
                <w:lang w:eastAsia="ru-RU"/>
              </w:rPr>
            </w:pPr>
            <w:r w:rsidRPr="003B48FE">
              <w:rPr>
                <w:rFonts w:ascii="Times New Roman" w:eastAsia="Calibri" w:hAnsi="Times New Roman" w:cs="Times New Roman"/>
                <w:iCs/>
                <w:sz w:val="16"/>
                <w:szCs w:val="16"/>
                <w:lang w:eastAsia="ru-RU"/>
              </w:rPr>
              <w:t>бюджета</w:t>
            </w:r>
            <w:r w:rsidRPr="003B48FE">
              <w:rPr>
                <w:rFonts w:ascii="Times New Roman" w:eastAsia="Calibri" w:hAnsi="Times New Roman" w:cs="Times New Roman"/>
                <w:i/>
                <w:iCs/>
                <w:sz w:val="16"/>
                <w:szCs w:val="16"/>
                <w:lang w:eastAsia="ru-RU"/>
              </w:rPr>
              <w:t xml:space="preserve"> - </w:t>
            </w:r>
            <w:r w:rsidRPr="003B48FE">
              <w:rPr>
                <w:rFonts w:ascii="Times New Roman" w:eastAsia="Calibri" w:hAnsi="Times New Roman" w:cs="Times New Roman"/>
                <w:sz w:val="16"/>
                <w:szCs w:val="16"/>
                <w:lang w:eastAsia="ru-RU"/>
              </w:rPr>
              <w:t xml:space="preserve"> 156 483,8 тыс. рублей, в т.ч.</w:t>
            </w:r>
          </w:p>
          <w:p w:rsidR="003B48FE" w:rsidRPr="003B48FE" w:rsidRDefault="003B48FE" w:rsidP="003B48FE">
            <w:pPr>
              <w:jc w:val="left"/>
              <w:rPr>
                <w:rFonts w:ascii="Times New Roman" w:eastAsia="Calibri" w:hAnsi="Times New Roman" w:cs="Times New Roman"/>
                <w:sz w:val="16"/>
                <w:szCs w:val="16"/>
                <w:lang w:eastAsia="ru-RU"/>
              </w:rPr>
            </w:pPr>
            <w:r w:rsidRPr="003B48FE">
              <w:rPr>
                <w:rFonts w:ascii="Times New Roman" w:eastAsia="Calibri" w:hAnsi="Times New Roman" w:cs="Times New Roman"/>
                <w:sz w:val="16"/>
                <w:szCs w:val="16"/>
                <w:lang w:eastAsia="ru-RU"/>
              </w:rPr>
              <w:t>в 2014 году – 20800,0 тыс. рублей,</w:t>
            </w:r>
          </w:p>
          <w:p w:rsidR="003B48FE" w:rsidRPr="003B48FE" w:rsidRDefault="003B48FE" w:rsidP="003B48FE">
            <w:pPr>
              <w:jc w:val="left"/>
              <w:rPr>
                <w:rFonts w:ascii="Times New Roman" w:eastAsia="Calibri" w:hAnsi="Times New Roman" w:cs="Times New Roman"/>
                <w:sz w:val="16"/>
                <w:szCs w:val="16"/>
                <w:lang w:eastAsia="ru-RU"/>
              </w:rPr>
            </w:pPr>
            <w:r w:rsidRPr="003B48FE">
              <w:rPr>
                <w:rFonts w:ascii="Times New Roman" w:eastAsia="Calibri" w:hAnsi="Times New Roman" w:cs="Times New Roman"/>
                <w:sz w:val="16"/>
                <w:szCs w:val="16"/>
                <w:lang w:eastAsia="ru-RU"/>
              </w:rPr>
              <w:t xml:space="preserve">в 2015 году -  1050,0 тыс. рублей, </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2016 году -  11413,6 тыс. рублей,</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2017 году –11613,6 тыс. рублей,</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2018 году – 8334,4 тыс. рублей,</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2019 году – 8418,4 тыс. рублей,</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2020 году – 13 166,4 тыс. рублей,</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2021 году – 23 767,4 тыс. рублей,</w:t>
            </w:r>
          </w:p>
          <w:p w:rsidR="003B48FE" w:rsidRPr="003B48FE" w:rsidRDefault="003B48FE" w:rsidP="003B48FE">
            <w:pPr>
              <w:widowControl w:val="0"/>
              <w:spacing w:line="20" w:lineRule="atLeast"/>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2022 году – 8 800,0 тыс. рублей,</w:t>
            </w:r>
          </w:p>
          <w:p w:rsidR="003B48FE" w:rsidRPr="003B48FE" w:rsidRDefault="003B48FE" w:rsidP="003B48FE">
            <w:pPr>
              <w:widowControl w:val="0"/>
              <w:spacing w:line="20" w:lineRule="atLeast"/>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2023 году – 18 120,0 тыс. рублей,</w:t>
            </w:r>
          </w:p>
          <w:p w:rsidR="003B48FE" w:rsidRPr="003B48FE" w:rsidRDefault="003B48FE" w:rsidP="003B48FE">
            <w:pPr>
              <w:widowControl w:val="0"/>
              <w:spacing w:line="20" w:lineRule="atLeast"/>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2024 году – 12 600,0 тыс. рублей,</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2025 году – 18 400,0 тыс. рублей,</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2026 году – 0,0 тыс. рублей,</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в 2027 году – 0,0 тыс. рублей.</w:t>
            </w:r>
          </w:p>
        </w:tc>
      </w:tr>
    </w:tbl>
    <w:p w:rsidR="003B48FE" w:rsidRPr="003B48FE" w:rsidRDefault="003B48FE" w:rsidP="003B48FE">
      <w:pPr>
        <w:autoSpaceDE w:val="0"/>
        <w:autoSpaceDN w:val="0"/>
        <w:adjustRightInd w:val="0"/>
        <w:ind w:right="424"/>
        <w:jc w:val="right"/>
        <w:rPr>
          <w:rFonts w:ascii="Times New Roman" w:eastAsia="Times New Roman" w:hAnsi="Times New Roman" w:cs="Times New Roman"/>
          <w:bCs/>
          <w:sz w:val="16"/>
          <w:szCs w:val="16"/>
          <w:lang w:eastAsia="ko-KR"/>
        </w:rPr>
      </w:pPr>
      <w:r w:rsidRPr="003B48FE">
        <w:rPr>
          <w:rFonts w:ascii="Times New Roman" w:eastAsia="Times New Roman" w:hAnsi="Times New Roman" w:cs="Times New Roman"/>
          <w:bCs/>
          <w:sz w:val="16"/>
          <w:szCs w:val="16"/>
          <w:lang w:eastAsia="ko-KR"/>
        </w:rPr>
        <w:lastRenderedPageBreak/>
        <w:t>»;</w:t>
      </w:r>
    </w:p>
    <w:p w:rsidR="003B48FE" w:rsidRPr="003B48FE" w:rsidRDefault="003B48FE" w:rsidP="003B48FE">
      <w:pPr>
        <w:widowControl w:val="0"/>
        <w:autoSpaceDE w:val="0"/>
        <w:autoSpaceDN w:val="0"/>
        <w:adjustRightInd w:val="0"/>
        <w:ind w:firstLine="567"/>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1.3 в Паспорте подпрограммы 3 муниципальной программы Мокшанского района строку «Объемы бюджетных ассигнований подпрограммы» изложить в следующей редакции:</w:t>
      </w:r>
    </w:p>
    <w:p w:rsidR="003B48FE" w:rsidRPr="003B48FE" w:rsidRDefault="003B48FE" w:rsidP="003B48FE">
      <w:pPr>
        <w:autoSpaceDE w:val="0"/>
        <w:autoSpaceDN w:val="0"/>
        <w:adjustRightInd w:val="0"/>
        <w:ind w:firstLine="567"/>
        <w:jc w:val="left"/>
        <w:rPr>
          <w:rFonts w:ascii="Times New Roman" w:eastAsia="Times New Roman" w:hAnsi="Times New Roman" w:cs="Times New Roman"/>
          <w:bCs/>
          <w:sz w:val="16"/>
          <w:szCs w:val="16"/>
          <w:lang w:eastAsia="ko-KR"/>
        </w:rPr>
      </w:pPr>
      <w:r w:rsidRPr="003B48FE">
        <w:rPr>
          <w:rFonts w:ascii="Times New Roman" w:eastAsia="Times New Roman" w:hAnsi="Times New Roman" w:cs="Times New Roman"/>
          <w:bCs/>
          <w:sz w:val="16"/>
          <w:szCs w:val="16"/>
          <w:lang w:eastAsia="ko-KR"/>
        </w:rPr>
        <w:t>«</w:t>
      </w:r>
    </w:p>
    <w:tbl>
      <w:tblPr>
        <w:tblW w:w="10005" w:type="dxa"/>
        <w:tblLayout w:type="fixed"/>
        <w:tblCellMar>
          <w:left w:w="75" w:type="dxa"/>
          <w:right w:w="75" w:type="dxa"/>
        </w:tblCellMar>
        <w:tblLook w:val="04A0" w:firstRow="1" w:lastRow="0" w:firstColumn="1" w:lastColumn="0" w:noHBand="0" w:noVBand="1"/>
      </w:tblPr>
      <w:tblGrid>
        <w:gridCol w:w="2771"/>
        <w:gridCol w:w="7234"/>
      </w:tblGrid>
      <w:tr w:rsidR="003B48FE" w:rsidRPr="003B48FE" w:rsidTr="003B48FE">
        <w:trPr>
          <w:trHeight w:val="600"/>
        </w:trPr>
        <w:tc>
          <w:tcPr>
            <w:tcW w:w="2771" w:type="dxa"/>
            <w:tcBorders>
              <w:top w:val="single" w:sz="4" w:space="0" w:color="auto"/>
              <w:left w:val="single" w:sz="4" w:space="0" w:color="auto"/>
              <w:bottom w:val="single" w:sz="4" w:space="0" w:color="auto"/>
              <w:right w:val="single" w:sz="4" w:space="0" w:color="auto"/>
            </w:tcBorders>
            <w:hideMark/>
          </w:tcPr>
          <w:p w:rsidR="003B48FE" w:rsidRPr="003B48FE" w:rsidRDefault="003B48FE" w:rsidP="003B48FE">
            <w:pPr>
              <w:widowControl w:val="0"/>
              <w:autoSpaceDE w:val="0"/>
              <w:autoSpaceDN w:val="0"/>
              <w:adjustRightInd w:val="0"/>
              <w:spacing w:line="228" w:lineRule="auto"/>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 xml:space="preserve">Объемы бюджетных            </w:t>
            </w:r>
            <w:r w:rsidRPr="003B48FE">
              <w:rPr>
                <w:rFonts w:ascii="Times New Roman" w:eastAsia="Times New Roman" w:hAnsi="Times New Roman" w:cs="Times New Roman"/>
                <w:sz w:val="16"/>
                <w:szCs w:val="16"/>
                <w:lang w:eastAsia="ru-RU"/>
              </w:rPr>
              <w:br/>
              <w:t xml:space="preserve">ассигнований муниципальной программы </w:t>
            </w:r>
          </w:p>
        </w:tc>
        <w:tc>
          <w:tcPr>
            <w:tcW w:w="7234" w:type="dxa"/>
            <w:tcBorders>
              <w:top w:val="single" w:sz="4" w:space="0" w:color="auto"/>
              <w:left w:val="single" w:sz="4" w:space="0" w:color="auto"/>
              <w:bottom w:val="single" w:sz="4" w:space="0" w:color="auto"/>
              <w:right w:val="single" w:sz="4" w:space="0" w:color="auto"/>
            </w:tcBorders>
          </w:tcPr>
          <w:p w:rsidR="003B48FE" w:rsidRPr="003B48FE" w:rsidRDefault="003B48FE" w:rsidP="003B48FE">
            <w:pPr>
              <w:rPr>
                <w:rFonts w:ascii="Times New Roman" w:eastAsia="Calibri" w:hAnsi="Times New Roman" w:cs="Times New Roman"/>
                <w:sz w:val="16"/>
                <w:szCs w:val="16"/>
                <w:lang w:eastAsia="ru-RU"/>
              </w:rPr>
            </w:pPr>
            <w:r w:rsidRPr="003B48FE">
              <w:rPr>
                <w:rFonts w:ascii="Times New Roman" w:eastAsia="Calibri" w:hAnsi="Times New Roman" w:cs="Times New Roman"/>
                <w:sz w:val="16"/>
                <w:szCs w:val="16"/>
                <w:lang w:eastAsia="ru-RU"/>
              </w:rPr>
              <w:t>Объем бюджетных ассигнований на реализацию подпрограммы по годам составляет  166 352,0 тыс. рублей, в т.ч.:</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2014 год – 10 009,0  тыс. рублей,</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2015 год – 9 156,1 тыс. рублей,</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2016 год – 9 063,2 тыс. рублей,</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2017 год –9 534,8 тыс. рублей,</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2018 год – 9 714,1 тыс. рублей,</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2019 год – 10 280,1 тыс. рублей,</w:t>
            </w:r>
          </w:p>
          <w:p w:rsidR="003B48FE" w:rsidRPr="003B48FE" w:rsidRDefault="003B48FE" w:rsidP="003B48FE">
            <w:pPr>
              <w:widowControl w:val="0"/>
              <w:spacing w:line="20" w:lineRule="atLeast"/>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2020 год – 11 820,6 тыс. рублей,</w:t>
            </w:r>
          </w:p>
          <w:p w:rsidR="003B48FE" w:rsidRPr="003B48FE" w:rsidRDefault="003B48FE" w:rsidP="003B48FE">
            <w:pPr>
              <w:widowControl w:val="0"/>
              <w:spacing w:line="20" w:lineRule="atLeast"/>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2021 год – 12 399,2 тыс. рублей,</w:t>
            </w:r>
          </w:p>
          <w:p w:rsidR="003B48FE" w:rsidRPr="003B48FE" w:rsidRDefault="003B48FE" w:rsidP="003B48FE">
            <w:pPr>
              <w:widowControl w:val="0"/>
              <w:spacing w:line="20" w:lineRule="atLeast"/>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2022 год – 12 650,8 тыс. рублей,</w:t>
            </w:r>
          </w:p>
          <w:p w:rsidR="003B48FE" w:rsidRPr="003B48FE" w:rsidRDefault="003B48FE" w:rsidP="003B48FE">
            <w:pPr>
              <w:widowControl w:val="0"/>
              <w:spacing w:line="20" w:lineRule="atLeast"/>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2023 год – 14 860,6 тыс. рублей,</w:t>
            </w:r>
          </w:p>
          <w:p w:rsidR="003B48FE" w:rsidRPr="003B48FE" w:rsidRDefault="003B48FE" w:rsidP="003B48FE">
            <w:pPr>
              <w:widowControl w:val="0"/>
              <w:spacing w:line="20" w:lineRule="atLeast"/>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2024 год – 13 838,0 тыс. рублей,</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2025 году –14 341,9 тыс. рублей,</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2026 году – 14 341,8 тыс. рублей,</w:t>
            </w:r>
          </w:p>
          <w:p w:rsidR="003B48FE" w:rsidRPr="003B48FE" w:rsidRDefault="003B48FE" w:rsidP="003B48FE">
            <w:pPr>
              <w:widowControl w:val="0"/>
              <w:jc w:val="left"/>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2027 году – 14 341,8 тыс. рублей.</w:t>
            </w:r>
          </w:p>
        </w:tc>
      </w:tr>
    </w:tbl>
    <w:p w:rsidR="003B48FE" w:rsidRPr="003B48FE" w:rsidRDefault="003B48FE" w:rsidP="003B48FE">
      <w:pPr>
        <w:autoSpaceDE w:val="0"/>
        <w:autoSpaceDN w:val="0"/>
        <w:adjustRightInd w:val="0"/>
        <w:ind w:right="283"/>
        <w:jc w:val="right"/>
        <w:rPr>
          <w:rFonts w:ascii="Times New Roman" w:eastAsia="Times New Roman" w:hAnsi="Times New Roman" w:cs="Times New Roman"/>
          <w:bCs/>
          <w:sz w:val="16"/>
          <w:szCs w:val="16"/>
          <w:lang w:eastAsia="ko-KR"/>
        </w:rPr>
      </w:pPr>
      <w:r w:rsidRPr="003B48FE">
        <w:rPr>
          <w:rFonts w:ascii="Times New Roman" w:eastAsia="Times New Roman" w:hAnsi="Times New Roman" w:cs="Times New Roman"/>
          <w:bCs/>
          <w:sz w:val="16"/>
          <w:szCs w:val="16"/>
          <w:lang w:eastAsia="ko-KR"/>
        </w:rPr>
        <w:t>»;</w:t>
      </w:r>
    </w:p>
    <w:p w:rsidR="003B48FE" w:rsidRPr="003B48FE" w:rsidRDefault="003B48FE" w:rsidP="003B48FE">
      <w:pPr>
        <w:autoSpaceDE w:val="0"/>
        <w:autoSpaceDN w:val="0"/>
        <w:adjustRightInd w:val="0"/>
        <w:ind w:right="283"/>
        <w:jc w:val="right"/>
        <w:rPr>
          <w:rFonts w:ascii="Times New Roman" w:eastAsia="Times New Roman" w:hAnsi="Times New Roman" w:cs="Times New Roman"/>
          <w:bCs/>
          <w:sz w:val="16"/>
          <w:szCs w:val="16"/>
          <w:lang w:eastAsia="ko-KR"/>
        </w:rPr>
      </w:pPr>
    </w:p>
    <w:p w:rsidR="003B48FE" w:rsidRPr="003B48FE" w:rsidRDefault="003B48FE" w:rsidP="003B48FE">
      <w:pPr>
        <w:autoSpaceDE w:val="0"/>
        <w:autoSpaceDN w:val="0"/>
        <w:adjustRightInd w:val="0"/>
        <w:ind w:firstLine="567"/>
        <w:rPr>
          <w:rFonts w:ascii="Times New Roman" w:eastAsia="Times New Roman" w:hAnsi="Times New Roman" w:cs="Times New Roman"/>
          <w:bCs/>
          <w:sz w:val="16"/>
          <w:szCs w:val="16"/>
          <w:lang w:eastAsia="ko-KR"/>
        </w:rPr>
      </w:pPr>
      <w:r w:rsidRPr="003B48FE">
        <w:rPr>
          <w:rFonts w:ascii="Times New Roman" w:eastAsia="Times New Roman" w:hAnsi="Times New Roman" w:cs="Times New Roman"/>
          <w:bCs/>
          <w:sz w:val="16"/>
          <w:szCs w:val="16"/>
          <w:lang w:eastAsia="ko-KR"/>
        </w:rPr>
        <w:t>1.4. Приложения № 6, 9 и 12 к муниципальной программе изложить в новой редакции (прилагаются).</w:t>
      </w:r>
    </w:p>
    <w:p w:rsidR="003B48FE" w:rsidRPr="003B48FE" w:rsidRDefault="003B48FE" w:rsidP="003B48FE">
      <w:pPr>
        <w:widowControl w:val="0"/>
        <w:ind w:firstLine="567"/>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2. Настоящее постановление действует в части, не противоречащей решению Собрания представителей Мокшанского района Пензенской области о бюджете Мокшанского района Пензенской области на очередной финансовый год и плановый период.</w:t>
      </w:r>
    </w:p>
    <w:p w:rsidR="003B48FE" w:rsidRPr="003B48FE" w:rsidRDefault="003B48FE" w:rsidP="003B48FE">
      <w:pPr>
        <w:widowControl w:val="0"/>
        <w:ind w:firstLine="540"/>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3. Настоящее постановление опубликовать в информационно бюллетене «Ведомости органов местного самоуправления Мокшанского района Пензенской области» и разместить (опубликовать) на официальном сайте администрации Мокшанского района Пензенской области в информационно-телекоммуникационной сети «Интернет».</w:t>
      </w:r>
    </w:p>
    <w:p w:rsidR="003B48FE" w:rsidRPr="003B48FE" w:rsidRDefault="003B48FE" w:rsidP="003B48FE">
      <w:pPr>
        <w:widowControl w:val="0"/>
        <w:autoSpaceDE w:val="0"/>
        <w:autoSpaceDN w:val="0"/>
        <w:adjustRightInd w:val="0"/>
        <w:ind w:firstLine="540"/>
        <w:rPr>
          <w:rFonts w:ascii="Times New Roman" w:eastAsia="Times New Roman" w:hAnsi="Times New Roman" w:cs="Times New Roman"/>
          <w:sz w:val="16"/>
          <w:szCs w:val="16"/>
          <w:lang w:eastAsia="ru-RU"/>
        </w:rPr>
      </w:pPr>
      <w:r w:rsidRPr="003B48FE">
        <w:rPr>
          <w:rFonts w:ascii="Times New Roman" w:eastAsia="Times New Roman" w:hAnsi="Times New Roman" w:cs="Times New Roman"/>
          <w:sz w:val="16"/>
          <w:szCs w:val="16"/>
          <w:lang w:eastAsia="ru-RU"/>
        </w:rPr>
        <w:t xml:space="preserve">4. Настоящее постановление вступает в силу на следующий день после его официального опубликования. </w:t>
      </w:r>
    </w:p>
    <w:p w:rsidR="003B48FE" w:rsidRPr="003B48FE" w:rsidRDefault="003B48FE" w:rsidP="003B48FE">
      <w:pPr>
        <w:widowControl w:val="0"/>
        <w:autoSpaceDE w:val="0"/>
        <w:autoSpaceDN w:val="0"/>
        <w:adjustRightInd w:val="0"/>
        <w:ind w:firstLine="540"/>
        <w:rPr>
          <w:rFonts w:ascii="Times New Roman" w:eastAsia="Times New Roman" w:hAnsi="Times New Roman" w:cs="Times New Roman"/>
          <w:sz w:val="16"/>
          <w:szCs w:val="16"/>
          <w:lang w:eastAsia="ru-RU"/>
        </w:rPr>
      </w:pPr>
    </w:p>
    <w:p w:rsidR="003B48FE" w:rsidRPr="003B48FE" w:rsidRDefault="003B48FE" w:rsidP="003B48FE">
      <w:pPr>
        <w:widowControl w:val="0"/>
        <w:autoSpaceDE w:val="0"/>
        <w:autoSpaceDN w:val="0"/>
        <w:adjustRightInd w:val="0"/>
        <w:ind w:firstLine="540"/>
        <w:rPr>
          <w:rFonts w:ascii="Times New Roman" w:eastAsia="Times New Roman" w:hAnsi="Times New Roman" w:cs="Times New Roman"/>
          <w:sz w:val="16"/>
          <w:szCs w:val="16"/>
          <w:lang w:eastAsia="ru-RU"/>
        </w:rPr>
      </w:pPr>
    </w:p>
    <w:tbl>
      <w:tblPr>
        <w:tblW w:w="10313" w:type="dxa"/>
        <w:tblInd w:w="-459" w:type="dxa"/>
        <w:tblLook w:val="04A0" w:firstRow="1" w:lastRow="0" w:firstColumn="1" w:lastColumn="0" w:noHBand="0" w:noVBand="1"/>
      </w:tblPr>
      <w:tblGrid>
        <w:gridCol w:w="10313"/>
      </w:tblGrid>
      <w:tr w:rsidR="003B48FE" w:rsidRPr="003B48FE" w:rsidTr="003B48FE">
        <w:tc>
          <w:tcPr>
            <w:tcW w:w="10313" w:type="dxa"/>
          </w:tcPr>
          <w:p w:rsidR="003B48FE" w:rsidRPr="003B48FE" w:rsidRDefault="003B48FE" w:rsidP="003B48FE">
            <w:pPr>
              <w:widowControl w:val="0"/>
              <w:jc w:val="left"/>
              <w:rPr>
                <w:rFonts w:ascii="Times New Roman" w:eastAsia="Times New Roman" w:hAnsi="Times New Roman" w:cs="Times New Roman"/>
                <w:b/>
                <w:sz w:val="16"/>
                <w:szCs w:val="16"/>
                <w:lang w:eastAsia="ru-RU"/>
              </w:rPr>
            </w:pPr>
            <w:r w:rsidRPr="003B48FE">
              <w:rPr>
                <w:rFonts w:ascii="Times New Roman" w:eastAsia="Times New Roman" w:hAnsi="Times New Roman" w:cs="Times New Roman"/>
                <w:b/>
                <w:sz w:val="16"/>
                <w:szCs w:val="16"/>
                <w:lang w:eastAsia="ru-RU"/>
              </w:rPr>
              <w:t xml:space="preserve">  </w:t>
            </w:r>
            <w:r w:rsidR="00D94120">
              <w:rPr>
                <w:rFonts w:ascii="Times New Roman" w:eastAsia="Times New Roman" w:hAnsi="Times New Roman" w:cs="Times New Roman"/>
                <w:b/>
                <w:sz w:val="16"/>
                <w:szCs w:val="16"/>
                <w:lang w:eastAsia="ru-RU"/>
              </w:rPr>
              <w:t xml:space="preserve">     </w:t>
            </w:r>
            <w:r w:rsidRPr="003B48FE">
              <w:rPr>
                <w:rFonts w:ascii="Times New Roman" w:eastAsia="Times New Roman" w:hAnsi="Times New Roman" w:cs="Times New Roman"/>
                <w:b/>
                <w:sz w:val="16"/>
                <w:szCs w:val="16"/>
                <w:lang w:eastAsia="ru-RU"/>
              </w:rPr>
              <w:t xml:space="preserve">    И.о. главы  Мокшанского района                                               С.В. Кривенков                      </w:t>
            </w:r>
          </w:p>
          <w:p w:rsidR="003B48FE" w:rsidRPr="003B48FE" w:rsidRDefault="003B48FE" w:rsidP="003B48FE">
            <w:pPr>
              <w:widowControl w:val="0"/>
              <w:jc w:val="left"/>
              <w:rPr>
                <w:rFonts w:ascii="Times New Roman" w:eastAsia="Times New Roman" w:hAnsi="Times New Roman" w:cs="Times New Roman"/>
                <w:b/>
                <w:sz w:val="16"/>
                <w:szCs w:val="16"/>
                <w:lang w:eastAsia="ru-RU"/>
              </w:rPr>
            </w:pPr>
            <w:r w:rsidRPr="003B48FE">
              <w:rPr>
                <w:rFonts w:ascii="Times New Roman" w:eastAsia="Times New Roman" w:hAnsi="Times New Roman" w:cs="Times New Roman"/>
                <w:b/>
                <w:noProof/>
                <w:sz w:val="16"/>
                <w:szCs w:val="16"/>
                <w:lang w:eastAsia="ru-RU"/>
              </w:rPr>
              <w:t xml:space="preserve">                    </w:t>
            </w:r>
          </w:p>
        </w:tc>
      </w:tr>
    </w:tbl>
    <w:p w:rsidR="003B48FE" w:rsidRPr="003B48FE" w:rsidRDefault="003B48FE" w:rsidP="003B48FE">
      <w:pPr>
        <w:widowControl w:val="0"/>
        <w:autoSpaceDE w:val="0"/>
        <w:autoSpaceDN w:val="0"/>
        <w:adjustRightInd w:val="0"/>
        <w:ind w:firstLine="540"/>
        <w:rPr>
          <w:rFonts w:ascii="Times New Roman" w:eastAsia="Times New Roman" w:hAnsi="Times New Roman" w:cs="Times New Roman"/>
          <w:sz w:val="16"/>
          <w:szCs w:val="16"/>
          <w:lang w:eastAsia="ru-RU"/>
        </w:rPr>
      </w:pPr>
    </w:p>
    <w:p w:rsidR="003B48FE" w:rsidRDefault="003B48FE" w:rsidP="002D4AA4">
      <w:pPr>
        <w:pStyle w:val="afd"/>
        <w:jc w:val="right"/>
        <w:rPr>
          <w:sz w:val="16"/>
          <w:szCs w:val="16"/>
        </w:rPr>
      </w:pPr>
    </w:p>
    <w:p w:rsidR="00D94120" w:rsidRDefault="00D94120" w:rsidP="002D4AA4">
      <w:pPr>
        <w:pStyle w:val="afd"/>
        <w:jc w:val="right"/>
        <w:rPr>
          <w:sz w:val="16"/>
          <w:szCs w:val="16"/>
        </w:rPr>
      </w:pPr>
    </w:p>
    <w:p w:rsidR="00D94120" w:rsidRDefault="00D94120" w:rsidP="002D4AA4">
      <w:pPr>
        <w:pStyle w:val="afd"/>
        <w:jc w:val="right"/>
        <w:rPr>
          <w:sz w:val="16"/>
          <w:szCs w:val="16"/>
        </w:rPr>
      </w:pPr>
    </w:p>
    <w:p w:rsidR="00D94120" w:rsidRDefault="00D94120" w:rsidP="002D4AA4">
      <w:pPr>
        <w:pStyle w:val="afd"/>
        <w:jc w:val="right"/>
        <w:rPr>
          <w:sz w:val="16"/>
          <w:szCs w:val="16"/>
        </w:rPr>
      </w:pPr>
    </w:p>
    <w:p w:rsidR="00D94120" w:rsidRDefault="00D94120" w:rsidP="002D4AA4">
      <w:pPr>
        <w:pStyle w:val="afd"/>
        <w:jc w:val="right"/>
        <w:rPr>
          <w:sz w:val="16"/>
          <w:szCs w:val="16"/>
        </w:rPr>
      </w:pPr>
    </w:p>
    <w:p w:rsidR="00D94120" w:rsidRDefault="00D94120" w:rsidP="002D4AA4">
      <w:pPr>
        <w:pStyle w:val="afd"/>
        <w:jc w:val="right"/>
        <w:rPr>
          <w:sz w:val="16"/>
          <w:szCs w:val="16"/>
        </w:rPr>
      </w:pPr>
    </w:p>
    <w:p w:rsidR="00D94120" w:rsidRDefault="00D94120" w:rsidP="002D4AA4">
      <w:pPr>
        <w:pStyle w:val="afd"/>
        <w:jc w:val="right"/>
        <w:rPr>
          <w:sz w:val="16"/>
          <w:szCs w:val="16"/>
        </w:rPr>
      </w:pPr>
    </w:p>
    <w:p w:rsidR="00D94120" w:rsidRDefault="00D94120" w:rsidP="002D4AA4">
      <w:pPr>
        <w:pStyle w:val="afd"/>
        <w:jc w:val="right"/>
        <w:rPr>
          <w:sz w:val="16"/>
          <w:szCs w:val="16"/>
        </w:rPr>
      </w:pPr>
    </w:p>
    <w:p w:rsidR="00D94120" w:rsidRDefault="00D94120" w:rsidP="002D4AA4">
      <w:pPr>
        <w:pStyle w:val="afd"/>
        <w:jc w:val="right"/>
        <w:rPr>
          <w:sz w:val="16"/>
          <w:szCs w:val="16"/>
        </w:rPr>
      </w:pPr>
    </w:p>
    <w:p w:rsidR="00D94120" w:rsidRDefault="00D94120" w:rsidP="002D4AA4">
      <w:pPr>
        <w:pStyle w:val="afd"/>
        <w:jc w:val="right"/>
        <w:rPr>
          <w:sz w:val="16"/>
          <w:szCs w:val="16"/>
        </w:rPr>
      </w:pPr>
    </w:p>
    <w:p w:rsidR="00D94120" w:rsidRDefault="00D94120" w:rsidP="002D4AA4">
      <w:pPr>
        <w:pStyle w:val="afd"/>
        <w:jc w:val="right"/>
        <w:rPr>
          <w:sz w:val="16"/>
          <w:szCs w:val="16"/>
        </w:rPr>
      </w:pPr>
    </w:p>
    <w:p w:rsidR="00D94120" w:rsidRDefault="00D94120" w:rsidP="002D4AA4">
      <w:pPr>
        <w:pStyle w:val="afd"/>
        <w:jc w:val="right"/>
        <w:rPr>
          <w:sz w:val="16"/>
          <w:szCs w:val="16"/>
        </w:rPr>
      </w:pPr>
    </w:p>
    <w:p w:rsidR="00D94120" w:rsidRDefault="00D94120" w:rsidP="002D4AA4">
      <w:pPr>
        <w:pStyle w:val="afd"/>
        <w:jc w:val="right"/>
        <w:rPr>
          <w:sz w:val="16"/>
          <w:szCs w:val="16"/>
        </w:rPr>
      </w:pPr>
    </w:p>
    <w:p w:rsidR="00D94120" w:rsidRDefault="00D94120" w:rsidP="002D4AA4">
      <w:pPr>
        <w:pStyle w:val="afd"/>
        <w:jc w:val="right"/>
        <w:rPr>
          <w:sz w:val="16"/>
          <w:szCs w:val="16"/>
        </w:rPr>
      </w:pPr>
    </w:p>
    <w:p w:rsidR="00D94120" w:rsidRDefault="00D94120" w:rsidP="002D4AA4">
      <w:pPr>
        <w:pStyle w:val="afd"/>
        <w:jc w:val="right"/>
        <w:rPr>
          <w:sz w:val="16"/>
          <w:szCs w:val="16"/>
        </w:rPr>
      </w:pPr>
    </w:p>
    <w:p w:rsidR="00D94120" w:rsidRDefault="00D94120" w:rsidP="002D4AA4">
      <w:pPr>
        <w:pStyle w:val="afd"/>
        <w:jc w:val="right"/>
        <w:rPr>
          <w:sz w:val="16"/>
          <w:szCs w:val="16"/>
        </w:rPr>
      </w:pPr>
    </w:p>
    <w:p w:rsidR="00D94120" w:rsidRDefault="00D94120" w:rsidP="002D4AA4">
      <w:pPr>
        <w:pStyle w:val="afd"/>
        <w:jc w:val="right"/>
        <w:rPr>
          <w:sz w:val="16"/>
          <w:szCs w:val="16"/>
        </w:rPr>
      </w:pPr>
    </w:p>
    <w:p w:rsidR="00D94120" w:rsidRDefault="00D94120" w:rsidP="002D4AA4">
      <w:pPr>
        <w:pStyle w:val="afd"/>
        <w:jc w:val="right"/>
        <w:rPr>
          <w:sz w:val="16"/>
          <w:szCs w:val="16"/>
        </w:rPr>
      </w:pPr>
    </w:p>
    <w:p w:rsidR="00D94120" w:rsidRDefault="00D94120" w:rsidP="002D4AA4">
      <w:pPr>
        <w:pStyle w:val="afd"/>
        <w:jc w:val="right"/>
        <w:rPr>
          <w:sz w:val="16"/>
          <w:szCs w:val="16"/>
        </w:rPr>
      </w:pPr>
    </w:p>
    <w:p w:rsidR="00D94120" w:rsidRDefault="00D94120" w:rsidP="002D4AA4">
      <w:pPr>
        <w:pStyle w:val="afd"/>
        <w:jc w:val="right"/>
        <w:rPr>
          <w:sz w:val="16"/>
          <w:szCs w:val="16"/>
        </w:rPr>
      </w:pPr>
    </w:p>
    <w:p w:rsidR="00D94120" w:rsidRDefault="00D94120" w:rsidP="002D4AA4">
      <w:pPr>
        <w:pStyle w:val="afd"/>
        <w:jc w:val="right"/>
        <w:rPr>
          <w:sz w:val="16"/>
          <w:szCs w:val="16"/>
        </w:rPr>
      </w:pPr>
    </w:p>
    <w:p w:rsidR="00D94120" w:rsidRDefault="00D94120" w:rsidP="002D4AA4">
      <w:pPr>
        <w:pStyle w:val="afd"/>
        <w:jc w:val="right"/>
        <w:rPr>
          <w:sz w:val="16"/>
          <w:szCs w:val="16"/>
        </w:rPr>
      </w:pPr>
    </w:p>
    <w:p w:rsidR="00D94120" w:rsidRDefault="00D94120" w:rsidP="002D4AA4">
      <w:pPr>
        <w:pStyle w:val="afd"/>
        <w:jc w:val="right"/>
        <w:rPr>
          <w:sz w:val="16"/>
          <w:szCs w:val="16"/>
        </w:rPr>
      </w:pPr>
    </w:p>
    <w:p w:rsidR="00D94120" w:rsidRDefault="00D94120" w:rsidP="002D4AA4">
      <w:pPr>
        <w:pStyle w:val="afd"/>
        <w:jc w:val="right"/>
        <w:rPr>
          <w:sz w:val="16"/>
          <w:szCs w:val="16"/>
        </w:rPr>
        <w:sectPr w:rsidR="00D94120" w:rsidSect="007775E4">
          <w:pgSz w:w="11906" w:h="16838"/>
          <w:pgMar w:top="851" w:right="851" w:bottom="851" w:left="1418" w:header="709" w:footer="709" w:gutter="0"/>
          <w:pgNumType w:start="40"/>
          <w:cols w:space="708"/>
          <w:docGrid w:linePitch="360"/>
        </w:sectPr>
      </w:pPr>
    </w:p>
    <w:p w:rsidR="00F705A2" w:rsidRPr="00F705A2" w:rsidRDefault="00F705A2" w:rsidP="00F705A2">
      <w:pPr>
        <w:widowControl w:val="0"/>
        <w:jc w:val="righ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lastRenderedPageBreak/>
        <w:t xml:space="preserve">Приложение к постановлению </w:t>
      </w:r>
    </w:p>
    <w:p w:rsidR="00F705A2" w:rsidRPr="00F705A2" w:rsidRDefault="00F705A2" w:rsidP="00F705A2">
      <w:pPr>
        <w:widowControl w:val="0"/>
        <w:jc w:val="righ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 xml:space="preserve">администрации Мокшанского района </w:t>
      </w:r>
    </w:p>
    <w:p w:rsidR="00F705A2" w:rsidRPr="00F705A2" w:rsidRDefault="00F705A2" w:rsidP="00F705A2">
      <w:pPr>
        <w:widowControl w:val="0"/>
        <w:jc w:val="righ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 xml:space="preserve">от 08.12.2023  №  1058    </w:t>
      </w:r>
    </w:p>
    <w:p w:rsidR="00F705A2" w:rsidRPr="00F705A2" w:rsidRDefault="00F705A2" w:rsidP="00F705A2">
      <w:pPr>
        <w:widowControl w:val="0"/>
        <w:autoSpaceDE w:val="0"/>
        <w:autoSpaceDN w:val="0"/>
        <w:adjustRightInd w:val="0"/>
        <w:ind w:right="-82"/>
        <w:jc w:val="right"/>
        <w:outlineLvl w:val="0"/>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 xml:space="preserve">«Приложение № 6 </w:t>
      </w:r>
    </w:p>
    <w:p w:rsidR="00F705A2" w:rsidRPr="00F705A2" w:rsidRDefault="00F705A2" w:rsidP="00F705A2">
      <w:pPr>
        <w:widowControl w:val="0"/>
        <w:autoSpaceDE w:val="0"/>
        <w:autoSpaceDN w:val="0"/>
        <w:adjustRightInd w:val="0"/>
        <w:ind w:right="-82"/>
        <w:jc w:val="right"/>
        <w:outlineLvl w:val="0"/>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к муниципальной программе</w:t>
      </w:r>
    </w:p>
    <w:p w:rsidR="00F705A2" w:rsidRPr="00F705A2" w:rsidRDefault="00F705A2" w:rsidP="00F705A2">
      <w:pPr>
        <w:widowControl w:val="0"/>
        <w:autoSpaceDE w:val="0"/>
        <w:autoSpaceDN w:val="0"/>
        <w:adjustRightInd w:val="0"/>
        <w:ind w:right="-82"/>
        <w:jc w:val="center"/>
        <w:outlineLvl w:val="0"/>
        <w:rPr>
          <w:rFonts w:ascii="Times New Roman" w:eastAsia="Times New Roman" w:hAnsi="Times New Roman" w:cs="Times New Roman"/>
          <w:b/>
          <w:sz w:val="16"/>
          <w:szCs w:val="16"/>
          <w:lang w:eastAsia="ru-RU"/>
        </w:rPr>
      </w:pPr>
    </w:p>
    <w:p w:rsidR="00F705A2" w:rsidRPr="00F705A2" w:rsidRDefault="00F705A2" w:rsidP="00F705A2">
      <w:pPr>
        <w:widowControl w:val="0"/>
        <w:autoSpaceDE w:val="0"/>
        <w:autoSpaceDN w:val="0"/>
        <w:adjustRightInd w:val="0"/>
        <w:ind w:right="-82"/>
        <w:jc w:val="center"/>
        <w:outlineLvl w:val="0"/>
        <w:rPr>
          <w:rFonts w:ascii="Times New Roman" w:eastAsia="Times New Roman" w:hAnsi="Times New Roman" w:cs="Times New Roman"/>
          <w:b/>
          <w:sz w:val="16"/>
          <w:szCs w:val="16"/>
          <w:lang w:eastAsia="ru-RU"/>
        </w:rPr>
      </w:pPr>
      <w:r w:rsidRPr="00F705A2">
        <w:rPr>
          <w:rFonts w:ascii="Times New Roman" w:eastAsia="Times New Roman" w:hAnsi="Times New Roman" w:cs="Times New Roman"/>
          <w:b/>
          <w:sz w:val="16"/>
          <w:szCs w:val="16"/>
          <w:lang w:eastAsia="ru-RU"/>
        </w:rPr>
        <w:t xml:space="preserve">РЕСУРСНОЕ ОБЕСПЕЧЕНИЕ </w:t>
      </w:r>
    </w:p>
    <w:p w:rsidR="00F705A2" w:rsidRPr="00F705A2" w:rsidRDefault="00F705A2" w:rsidP="00F705A2">
      <w:pPr>
        <w:widowControl w:val="0"/>
        <w:autoSpaceDE w:val="0"/>
        <w:autoSpaceDN w:val="0"/>
        <w:adjustRightInd w:val="0"/>
        <w:ind w:right="-82"/>
        <w:jc w:val="center"/>
        <w:outlineLvl w:val="0"/>
        <w:rPr>
          <w:rFonts w:ascii="Times New Roman" w:eastAsia="Times New Roman" w:hAnsi="Times New Roman" w:cs="Times New Roman"/>
          <w:b/>
          <w:sz w:val="16"/>
          <w:szCs w:val="16"/>
          <w:lang w:eastAsia="ru-RU"/>
        </w:rPr>
      </w:pPr>
      <w:r w:rsidRPr="00F705A2">
        <w:rPr>
          <w:rFonts w:ascii="Times New Roman" w:eastAsia="Times New Roman" w:hAnsi="Times New Roman" w:cs="Times New Roman"/>
          <w:b/>
          <w:sz w:val="16"/>
          <w:szCs w:val="16"/>
          <w:lang w:eastAsia="ru-RU"/>
        </w:rPr>
        <w:t xml:space="preserve">реализации муниципальной программы Мокшанского района «Управление муниципальными финансами и муниципальным долгом Мокшанского района Пензенской области на 2014-2027 годы» за счет всех источников финансирования </w:t>
      </w:r>
    </w:p>
    <w:p w:rsidR="00F705A2" w:rsidRDefault="00F705A2" w:rsidP="00A93E54">
      <w:pPr>
        <w:jc w:val="right"/>
        <w:rPr>
          <w:sz w:val="16"/>
          <w:szCs w:val="16"/>
        </w:rPr>
      </w:pPr>
    </w:p>
    <w:tbl>
      <w:tblPr>
        <w:tblW w:w="15365"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3"/>
        <w:gridCol w:w="1337"/>
        <w:gridCol w:w="2889"/>
        <w:gridCol w:w="4482"/>
        <w:gridCol w:w="1042"/>
        <w:gridCol w:w="993"/>
        <w:gridCol w:w="992"/>
        <w:gridCol w:w="992"/>
        <w:gridCol w:w="992"/>
        <w:gridCol w:w="993"/>
      </w:tblGrid>
      <w:tr w:rsidR="00F705A2" w:rsidRPr="00F705A2" w:rsidTr="00F705A2">
        <w:trPr>
          <w:trHeight w:val="273"/>
        </w:trPr>
        <w:tc>
          <w:tcPr>
            <w:tcW w:w="4879" w:type="dxa"/>
            <w:gridSpan w:val="3"/>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Ответственный исполнитель муниципальной программы</w:t>
            </w:r>
          </w:p>
        </w:tc>
        <w:tc>
          <w:tcPr>
            <w:tcW w:w="10486" w:type="dxa"/>
            <w:gridSpan w:val="7"/>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Финансовое управление администрации Мокшанского района</w:t>
            </w:r>
          </w:p>
        </w:tc>
      </w:tr>
      <w:tr w:rsidR="00F705A2" w:rsidRPr="00F705A2" w:rsidTr="00F705A2">
        <w:trPr>
          <w:trHeight w:val="360"/>
        </w:trPr>
        <w:tc>
          <w:tcPr>
            <w:tcW w:w="653" w:type="dxa"/>
            <w:vMerge w:val="restart"/>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 п/п</w:t>
            </w:r>
          </w:p>
        </w:tc>
        <w:tc>
          <w:tcPr>
            <w:tcW w:w="1337" w:type="dxa"/>
            <w:vMerge w:val="restart"/>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Статус</w:t>
            </w:r>
          </w:p>
        </w:tc>
        <w:tc>
          <w:tcPr>
            <w:tcW w:w="2889" w:type="dxa"/>
            <w:vMerge w:val="restart"/>
            <w:shd w:val="clear" w:color="auto" w:fill="auto"/>
            <w:hideMark/>
          </w:tcPr>
          <w:p w:rsidR="00F705A2" w:rsidRPr="00F705A2" w:rsidRDefault="00F705A2" w:rsidP="00F705A2">
            <w:pPr>
              <w:ind w:left="-54" w:right="-94"/>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Наименование муниципальной программы, подпрограммы, основного мероприятия</w:t>
            </w:r>
          </w:p>
        </w:tc>
        <w:tc>
          <w:tcPr>
            <w:tcW w:w="4482" w:type="dxa"/>
            <w:vMerge w:val="restart"/>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Источник финансирования</w:t>
            </w:r>
          </w:p>
        </w:tc>
        <w:tc>
          <w:tcPr>
            <w:tcW w:w="6004" w:type="dxa"/>
            <w:gridSpan w:val="6"/>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Оценка расходов, тыс. рублей</w:t>
            </w:r>
          </w:p>
        </w:tc>
      </w:tr>
      <w:tr w:rsidR="00F705A2" w:rsidRPr="00F705A2" w:rsidTr="00F705A2">
        <w:trPr>
          <w:trHeight w:val="70"/>
        </w:trPr>
        <w:tc>
          <w:tcPr>
            <w:tcW w:w="653" w:type="dxa"/>
            <w:vMerge/>
            <w:vAlign w:val="center"/>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1337" w:type="dxa"/>
            <w:vMerge/>
            <w:vAlign w:val="center"/>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vAlign w:val="center"/>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vMerge/>
            <w:vAlign w:val="center"/>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1042" w:type="dxa"/>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2022 год</w:t>
            </w:r>
          </w:p>
        </w:tc>
        <w:tc>
          <w:tcPr>
            <w:tcW w:w="993" w:type="dxa"/>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2023 год</w:t>
            </w:r>
          </w:p>
        </w:tc>
        <w:tc>
          <w:tcPr>
            <w:tcW w:w="992" w:type="dxa"/>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2024 год</w:t>
            </w:r>
          </w:p>
        </w:tc>
        <w:tc>
          <w:tcPr>
            <w:tcW w:w="992" w:type="dxa"/>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2025 год</w:t>
            </w:r>
          </w:p>
        </w:tc>
        <w:tc>
          <w:tcPr>
            <w:tcW w:w="992" w:type="dxa"/>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2026 год</w:t>
            </w:r>
          </w:p>
        </w:tc>
        <w:tc>
          <w:tcPr>
            <w:tcW w:w="993" w:type="dxa"/>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2027 год</w:t>
            </w:r>
          </w:p>
        </w:tc>
      </w:tr>
      <w:tr w:rsidR="00F705A2" w:rsidRPr="00F705A2" w:rsidTr="00F705A2">
        <w:trPr>
          <w:trHeight w:val="121"/>
        </w:trPr>
        <w:tc>
          <w:tcPr>
            <w:tcW w:w="653" w:type="dxa"/>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w:t>
            </w:r>
          </w:p>
        </w:tc>
        <w:tc>
          <w:tcPr>
            <w:tcW w:w="1337" w:type="dxa"/>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2</w:t>
            </w:r>
          </w:p>
        </w:tc>
        <w:tc>
          <w:tcPr>
            <w:tcW w:w="2889" w:type="dxa"/>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3</w:t>
            </w:r>
          </w:p>
        </w:tc>
        <w:tc>
          <w:tcPr>
            <w:tcW w:w="4482" w:type="dxa"/>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4</w:t>
            </w:r>
          </w:p>
        </w:tc>
        <w:tc>
          <w:tcPr>
            <w:tcW w:w="1042" w:type="dxa"/>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5</w:t>
            </w:r>
          </w:p>
        </w:tc>
        <w:tc>
          <w:tcPr>
            <w:tcW w:w="993" w:type="dxa"/>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6</w:t>
            </w:r>
          </w:p>
        </w:tc>
        <w:tc>
          <w:tcPr>
            <w:tcW w:w="992" w:type="dxa"/>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7</w:t>
            </w:r>
          </w:p>
        </w:tc>
        <w:tc>
          <w:tcPr>
            <w:tcW w:w="992" w:type="dxa"/>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8</w:t>
            </w:r>
          </w:p>
        </w:tc>
        <w:tc>
          <w:tcPr>
            <w:tcW w:w="992" w:type="dxa"/>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9</w:t>
            </w:r>
          </w:p>
        </w:tc>
        <w:tc>
          <w:tcPr>
            <w:tcW w:w="993" w:type="dxa"/>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10</w:t>
            </w:r>
          </w:p>
        </w:tc>
      </w:tr>
      <w:tr w:rsidR="00F705A2" w:rsidRPr="00F705A2" w:rsidTr="00F705A2">
        <w:trPr>
          <w:trHeight w:val="77"/>
        </w:trPr>
        <w:tc>
          <w:tcPr>
            <w:tcW w:w="653" w:type="dxa"/>
            <w:vMerge w:val="restart"/>
            <w:tcBorders>
              <w:top w:val="single" w:sz="4" w:space="0" w:color="auto"/>
              <w:left w:val="single" w:sz="4" w:space="0" w:color="auto"/>
              <w:right w:val="single" w:sz="4" w:space="0" w:color="auto"/>
            </w:tcBorders>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 </w:t>
            </w:r>
          </w:p>
        </w:tc>
        <w:tc>
          <w:tcPr>
            <w:tcW w:w="1337" w:type="dxa"/>
            <w:vMerge w:val="restart"/>
            <w:tcBorders>
              <w:top w:val="single" w:sz="4" w:space="0" w:color="auto"/>
              <w:left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Программа</w:t>
            </w:r>
          </w:p>
        </w:tc>
        <w:tc>
          <w:tcPr>
            <w:tcW w:w="2889" w:type="dxa"/>
            <w:vMerge w:val="restart"/>
            <w:tcBorders>
              <w:top w:val="single" w:sz="4" w:space="0" w:color="auto"/>
              <w:left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Управление муниципальными финансами и муниципальным долгом Мокшанского района Пензенской области на 2014-2027 годы</w:t>
            </w: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всего</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71 522,6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78 938,0</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51 373,0</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57 211,6</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35 708,8</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35 708,8</w:t>
            </w:r>
          </w:p>
        </w:tc>
      </w:tr>
      <w:tr w:rsidR="00F705A2" w:rsidRPr="00F705A2" w:rsidTr="00F705A2">
        <w:trPr>
          <w:trHeight w:val="166"/>
        </w:trPr>
        <w:tc>
          <w:tcPr>
            <w:tcW w:w="653" w:type="dxa"/>
            <w:vMerge/>
            <w:tcBorders>
              <w:left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в т.ч.</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r>
      <w:tr w:rsidR="00F705A2" w:rsidRPr="00F705A2" w:rsidTr="00F705A2">
        <w:trPr>
          <w:trHeight w:val="315"/>
        </w:trPr>
        <w:tc>
          <w:tcPr>
            <w:tcW w:w="653" w:type="dxa"/>
            <w:vMerge/>
            <w:tcBorders>
              <w:left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63 480,2</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70 400,2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42 856,8</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48 821,8</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27 319,1</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27 319,1</w:t>
            </w:r>
          </w:p>
        </w:tc>
      </w:tr>
      <w:tr w:rsidR="00F705A2" w:rsidRPr="00F705A2" w:rsidTr="00F705A2">
        <w:trPr>
          <w:trHeight w:val="151"/>
        </w:trPr>
        <w:tc>
          <w:tcPr>
            <w:tcW w:w="653" w:type="dxa"/>
            <w:vMerge/>
            <w:tcBorders>
              <w:left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федеральные средства</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r>
      <w:tr w:rsidR="00F705A2" w:rsidRPr="00F705A2" w:rsidTr="00F705A2">
        <w:trPr>
          <w:trHeight w:val="135"/>
        </w:trPr>
        <w:tc>
          <w:tcPr>
            <w:tcW w:w="653" w:type="dxa"/>
            <w:vMerge/>
            <w:tcBorders>
              <w:left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бюджет Пензенской области</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8 042,4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8 537,8</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8 516,2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8 389,8</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8 389,7</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8 389,7</w:t>
            </w:r>
          </w:p>
        </w:tc>
      </w:tr>
      <w:tr w:rsidR="00F705A2" w:rsidRPr="00F705A2" w:rsidTr="00F705A2">
        <w:trPr>
          <w:trHeight w:val="82"/>
        </w:trPr>
        <w:tc>
          <w:tcPr>
            <w:tcW w:w="653" w:type="dxa"/>
            <w:vMerge/>
            <w:tcBorders>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bottom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bottom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иные источники</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r>
      <w:tr w:rsidR="00F705A2" w:rsidRPr="00F705A2" w:rsidTr="00F705A2">
        <w:trPr>
          <w:trHeight w:val="161"/>
        </w:trPr>
        <w:tc>
          <w:tcPr>
            <w:tcW w:w="653" w:type="dxa"/>
            <w:vMerge w:val="restart"/>
            <w:tcBorders>
              <w:top w:val="single" w:sz="4" w:space="0" w:color="auto"/>
              <w:left w:val="single" w:sz="4" w:space="0" w:color="auto"/>
              <w:right w:val="single" w:sz="4" w:space="0" w:color="auto"/>
            </w:tcBorders>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w:t>
            </w:r>
          </w:p>
        </w:tc>
        <w:tc>
          <w:tcPr>
            <w:tcW w:w="1337" w:type="dxa"/>
            <w:vMerge w:val="restart"/>
            <w:tcBorders>
              <w:top w:val="single" w:sz="4" w:space="0" w:color="auto"/>
              <w:left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Подпрограмма 1</w:t>
            </w:r>
          </w:p>
        </w:tc>
        <w:tc>
          <w:tcPr>
            <w:tcW w:w="2889" w:type="dxa"/>
            <w:vMerge w:val="restart"/>
            <w:tcBorders>
              <w:top w:val="single" w:sz="4" w:space="0" w:color="auto"/>
              <w:left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Управление муниципальным долгом Мокшанского района</w:t>
            </w: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всего</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10 708,8</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20 650,2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14 786,8</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20 247,9</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r>
      <w:tr w:rsidR="00F705A2" w:rsidRPr="00F705A2" w:rsidTr="00F705A2">
        <w:trPr>
          <w:trHeight w:val="110"/>
        </w:trPr>
        <w:tc>
          <w:tcPr>
            <w:tcW w:w="653" w:type="dxa"/>
            <w:vMerge/>
            <w:tcBorders>
              <w:left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в т.ч.</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r>
      <w:tr w:rsidR="00F705A2" w:rsidRPr="00F705A2" w:rsidTr="00F705A2">
        <w:trPr>
          <w:trHeight w:val="315"/>
        </w:trPr>
        <w:tc>
          <w:tcPr>
            <w:tcW w:w="653" w:type="dxa"/>
            <w:vMerge/>
            <w:tcBorders>
              <w:left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10 708,8</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20 650,2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14 786,8</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20 247,9</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r>
      <w:tr w:rsidR="00F705A2" w:rsidRPr="00F705A2" w:rsidTr="00F705A2">
        <w:trPr>
          <w:trHeight w:val="85"/>
        </w:trPr>
        <w:tc>
          <w:tcPr>
            <w:tcW w:w="653" w:type="dxa"/>
            <w:vMerge/>
            <w:tcBorders>
              <w:left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федеральные средства</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r>
      <w:tr w:rsidR="00F705A2" w:rsidRPr="00F705A2" w:rsidTr="00F705A2">
        <w:trPr>
          <w:trHeight w:val="173"/>
        </w:trPr>
        <w:tc>
          <w:tcPr>
            <w:tcW w:w="653" w:type="dxa"/>
            <w:vMerge/>
            <w:tcBorders>
              <w:left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бюджет Пензенской области</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r>
      <w:tr w:rsidR="00F705A2" w:rsidRPr="00F705A2" w:rsidTr="00F705A2">
        <w:trPr>
          <w:trHeight w:val="119"/>
        </w:trPr>
        <w:tc>
          <w:tcPr>
            <w:tcW w:w="653" w:type="dxa"/>
            <w:vMerge/>
            <w:tcBorders>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bottom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bottom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иные источники</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r>
      <w:tr w:rsidR="00F705A2" w:rsidRPr="00F705A2" w:rsidTr="00F705A2">
        <w:trPr>
          <w:trHeight w:val="207"/>
        </w:trPr>
        <w:tc>
          <w:tcPr>
            <w:tcW w:w="653" w:type="dxa"/>
            <w:vMerge w:val="restart"/>
            <w:tcBorders>
              <w:top w:val="single" w:sz="4" w:space="0" w:color="auto"/>
              <w:left w:val="single" w:sz="4" w:space="0" w:color="auto"/>
              <w:right w:val="single" w:sz="4" w:space="0" w:color="auto"/>
            </w:tcBorders>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1.1</w:t>
            </w:r>
          </w:p>
        </w:tc>
        <w:tc>
          <w:tcPr>
            <w:tcW w:w="1337" w:type="dxa"/>
            <w:vMerge w:val="restart"/>
            <w:tcBorders>
              <w:top w:val="single" w:sz="4" w:space="0" w:color="auto"/>
              <w:left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Основное мероприятие 1</w:t>
            </w:r>
          </w:p>
        </w:tc>
        <w:tc>
          <w:tcPr>
            <w:tcW w:w="2889" w:type="dxa"/>
            <w:vMerge w:val="restart"/>
            <w:tcBorders>
              <w:top w:val="single" w:sz="4" w:space="0" w:color="auto"/>
              <w:left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Оптимизация объема и структуры муниципального долга Мокшанского района, соблюдение  установленного  законодательством ограничения объема муниципального долга</w:t>
            </w: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всего</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8 800,0</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18 120,0</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12 600,0</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18 400,0</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r>
      <w:tr w:rsidR="00F705A2" w:rsidRPr="00F705A2" w:rsidTr="00F705A2">
        <w:trPr>
          <w:trHeight w:val="139"/>
        </w:trPr>
        <w:tc>
          <w:tcPr>
            <w:tcW w:w="653" w:type="dxa"/>
            <w:vMerge/>
            <w:tcBorders>
              <w:left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в т.ч.</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r>
      <w:tr w:rsidR="00F705A2" w:rsidRPr="00F705A2" w:rsidTr="00F705A2">
        <w:trPr>
          <w:trHeight w:val="315"/>
        </w:trPr>
        <w:tc>
          <w:tcPr>
            <w:tcW w:w="653" w:type="dxa"/>
            <w:vMerge/>
            <w:tcBorders>
              <w:left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8 800,0</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18 120,0</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12 600,0</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18 400,0</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r>
      <w:tr w:rsidR="00F705A2" w:rsidRPr="00F705A2" w:rsidTr="00F705A2">
        <w:trPr>
          <w:trHeight w:val="133"/>
        </w:trPr>
        <w:tc>
          <w:tcPr>
            <w:tcW w:w="653" w:type="dxa"/>
            <w:vMerge/>
            <w:tcBorders>
              <w:left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федеральные средства</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r>
      <w:tr w:rsidR="00F705A2" w:rsidRPr="00F705A2" w:rsidTr="00F705A2">
        <w:trPr>
          <w:trHeight w:val="79"/>
        </w:trPr>
        <w:tc>
          <w:tcPr>
            <w:tcW w:w="653" w:type="dxa"/>
            <w:vMerge/>
            <w:tcBorders>
              <w:left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бюджет Пензенской области</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r>
      <w:tr w:rsidR="00F705A2" w:rsidRPr="00F705A2" w:rsidTr="00F705A2">
        <w:trPr>
          <w:trHeight w:val="167"/>
        </w:trPr>
        <w:tc>
          <w:tcPr>
            <w:tcW w:w="653" w:type="dxa"/>
            <w:vMerge/>
            <w:tcBorders>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bottom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bottom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иные источники</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r>
      <w:tr w:rsidR="00F705A2" w:rsidRPr="00F705A2" w:rsidTr="00F705A2">
        <w:trPr>
          <w:trHeight w:val="114"/>
        </w:trPr>
        <w:tc>
          <w:tcPr>
            <w:tcW w:w="653" w:type="dxa"/>
            <w:vMerge w:val="restart"/>
            <w:tcBorders>
              <w:top w:val="single" w:sz="4" w:space="0" w:color="auto"/>
              <w:left w:val="single" w:sz="4" w:space="0" w:color="auto"/>
              <w:right w:val="single" w:sz="4" w:space="0" w:color="auto"/>
            </w:tcBorders>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1.2</w:t>
            </w:r>
          </w:p>
        </w:tc>
        <w:tc>
          <w:tcPr>
            <w:tcW w:w="1337" w:type="dxa"/>
            <w:vMerge w:val="restart"/>
            <w:tcBorders>
              <w:top w:val="single" w:sz="4" w:space="0" w:color="auto"/>
              <w:left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Основное мероприятие 2</w:t>
            </w:r>
          </w:p>
        </w:tc>
        <w:tc>
          <w:tcPr>
            <w:tcW w:w="2889" w:type="dxa"/>
            <w:vMerge w:val="restart"/>
            <w:tcBorders>
              <w:top w:val="single" w:sz="4" w:space="0" w:color="auto"/>
              <w:left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Соблюдение установленного законодательством ограничения предельного объема расходов на обслуживание муниципального долга</w:t>
            </w: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всего</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1 908,8</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2 530,2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2 186,8</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1 847,9</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r>
      <w:tr w:rsidR="00F705A2" w:rsidRPr="00F705A2" w:rsidTr="00F705A2">
        <w:trPr>
          <w:trHeight w:val="201"/>
        </w:trPr>
        <w:tc>
          <w:tcPr>
            <w:tcW w:w="653" w:type="dxa"/>
            <w:vMerge/>
            <w:tcBorders>
              <w:left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в т.ч.</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r>
      <w:tr w:rsidR="00F705A2" w:rsidRPr="00F705A2" w:rsidTr="00F705A2">
        <w:trPr>
          <w:trHeight w:val="315"/>
        </w:trPr>
        <w:tc>
          <w:tcPr>
            <w:tcW w:w="653" w:type="dxa"/>
            <w:vMerge/>
            <w:tcBorders>
              <w:left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1 908,8</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2 530,2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2 186,8</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1 847,9</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r>
      <w:tr w:rsidR="00F705A2" w:rsidRPr="00F705A2" w:rsidTr="00F705A2">
        <w:trPr>
          <w:trHeight w:val="181"/>
        </w:trPr>
        <w:tc>
          <w:tcPr>
            <w:tcW w:w="653" w:type="dxa"/>
            <w:vMerge/>
            <w:tcBorders>
              <w:left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федеральные средства</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r>
      <w:tr w:rsidR="00F705A2" w:rsidRPr="00F705A2" w:rsidTr="00F705A2">
        <w:trPr>
          <w:trHeight w:val="141"/>
        </w:trPr>
        <w:tc>
          <w:tcPr>
            <w:tcW w:w="653" w:type="dxa"/>
            <w:vMerge/>
            <w:tcBorders>
              <w:left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бюджет Пензенской области</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r>
      <w:tr w:rsidR="00F705A2" w:rsidRPr="00F705A2" w:rsidTr="00F705A2">
        <w:trPr>
          <w:trHeight w:val="229"/>
        </w:trPr>
        <w:tc>
          <w:tcPr>
            <w:tcW w:w="653" w:type="dxa"/>
            <w:vMerge/>
            <w:tcBorders>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bottom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bottom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иные источники</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r>
      <w:tr w:rsidR="00F705A2" w:rsidRPr="00F705A2" w:rsidTr="00F705A2">
        <w:trPr>
          <w:trHeight w:val="119"/>
        </w:trPr>
        <w:tc>
          <w:tcPr>
            <w:tcW w:w="653" w:type="dxa"/>
            <w:vMerge w:val="restart"/>
            <w:tcBorders>
              <w:top w:val="single" w:sz="4" w:space="0" w:color="auto"/>
              <w:left w:val="single" w:sz="4" w:space="0" w:color="auto"/>
              <w:right w:val="single" w:sz="4" w:space="0" w:color="auto"/>
            </w:tcBorders>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2</w:t>
            </w:r>
          </w:p>
        </w:tc>
        <w:tc>
          <w:tcPr>
            <w:tcW w:w="1337" w:type="dxa"/>
            <w:vMerge w:val="restart"/>
            <w:tcBorders>
              <w:top w:val="single" w:sz="4" w:space="0" w:color="auto"/>
              <w:left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Под-программа 2</w:t>
            </w:r>
          </w:p>
        </w:tc>
        <w:tc>
          <w:tcPr>
            <w:tcW w:w="2889" w:type="dxa"/>
            <w:vMerge w:val="restart"/>
            <w:tcBorders>
              <w:top w:val="single" w:sz="4" w:space="0" w:color="auto"/>
              <w:left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Предоставление межбюджетных трансфертов из бюджета Мокшанского района</w:t>
            </w: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всего</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48 163,0</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43 427,2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22 748,2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22 621,8</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21 367,0</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21 367,0</w:t>
            </w:r>
          </w:p>
        </w:tc>
      </w:tr>
      <w:tr w:rsidR="00F705A2" w:rsidRPr="00F705A2" w:rsidTr="00F705A2">
        <w:trPr>
          <w:trHeight w:val="207"/>
        </w:trPr>
        <w:tc>
          <w:tcPr>
            <w:tcW w:w="653" w:type="dxa"/>
            <w:vMerge/>
            <w:tcBorders>
              <w:left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в т.ч.</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r>
      <w:tr w:rsidR="00F705A2" w:rsidRPr="00F705A2" w:rsidTr="00F705A2">
        <w:trPr>
          <w:trHeight w:val="315"/>
        </w:trPr>
        <w:tc>
          <w:tcPr>
            <w:tcW w:w="653" w:type="dxa"/>
            <w:vMerge/>
            <w:tcBorders>
              <w:left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40 126,2</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34 895,1</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14 237,7</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14 237,7</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12 982,9</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12 982,9</w:t>
            </w:r>
          </w:p>
        </w:tc>
      </w:tr>
      <w:tr w:rsidR="00F705A2" w:rsidRPr="00F705A2" w:rsidTr="00F705A2">
        <w:trPr>
          <w:trHeight w:val="171"/>
        </w:trPr>
        <w:tc>
          <w:tcPr>
            <w:tcW w:w="653" w:type="dxa"/>
            <w:vMerge/>
            <w:tcBorders>
              <w:left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федеральные средства</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r>
      <w:tr w:rsidR="00F705A2" w:rsidRPr="00F705A2" w:rsidTr="00F705A2">
        <w:trPr>
          <w:trHeight w:val="126"/>
        </w:trPr>
        <w:tc>
          <w:tcPr>
            <w:tcW w:w="653" w:type="dxa"/>
            <w:vMerge/>
            <w:tcBorders>
              <w:left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бюджет Пензенской области</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8 036,8</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8 532,1</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8 510,5</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8 384,1</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8 384,1</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8 384,1</w:t>
            </w:r>
          </w:p>
        </w:tc>
      </w:tr>
      <w:tr w:rsidR="00F705A2" w:rsidRPr="00F705A2" w:rsidTr="00F705A2">
        <w:trPr>
          <w:trHeight w:val="228"/>
        </w:trPr>
        <w:tc>
          <w:tcPr>
            <w:tcW w:w="653" w:type="dxa"/>
            <w:vMerge/>
            <w:tcBorders>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bottom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bottom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иные источники</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r>
      <w:tr w:rsidR="00F705A2" w:rsidRPr="00F705A2" w:rsidTr="00F705A2">
        <w:trPr>
          <w:trHeight w:val="132"/>
        </w:trPr>
        <w:tc>
          <w:tcPr>
            <w:tcW w:w="653" w:type="dxa"/>
            <w:vMerge w:val="restart"/>
            <w:tcBorders>
              <w:top w:val="single" w:sz="4" w:space="0" w:color="auto"/>
              <w:left w:val="single" w:sz="4" w:space="0" w:color="auto"/>
              <w:right w:val="single" w:sz="4" w:space="0" w:color="auto"/>
            </w:tcBorders>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2.1</w:t>
            </w:r>
          </w:p>
        </w:tc>
        <w:tc>
          <w:tcPr>
            <w:tcW w:w="1337" w:type="dxa"/>
            <w:vMerge w:val="restart"/>
            <w:tcBorders>
              <w:top w:val="single" w:sz="4" w:space="0" w:color="auto"/>
              <w:left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Основное мероприятие 1</w:t>
            </w:r>
          </w:p>
        </w:tc>
        <w:tc>
          <w:tcPr>
            <w:tcW w:w="2889" w:type="dxa"/>
            <w:vMerge w:val="restart"/>
            <w:tcBorders>
              <w:top w:val="single" w:sz="4" w:space="0" w:color="auto"/>
              <w:left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Выравнивание бюджетной обеспеченности поселений Мокшанского района</w:t>
            </w: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всего</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20 520,4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21 515,0</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21 493,4</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21 367,0</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21 367,0</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21 367,0</w:t>
            </w:r>
          </w:p>
        </w:tc>
      </w:tr>
      <w:tr w:rsidR="00F705A2" w:rsidRPr="00F705A2" w:rsidTr="00F705A2">
        <w:trPr>
          <w:trHeight w:val="220"/>
        </w:trPr>
        <w:tc>
          <w:tcPr>
            <w:tcW w:w="653" w:type="dxa"/>
            <w:vMerge/>
            <w:tcBorders>
              <w:left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в т.ч.</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r>
      <w:tr w:rsidR="00F705A2" w:rsidRPr="00F705A2" w:rsidTr="00F705A2">
        <w:trPr>
          <w:trHeight w:val="315"/>
        </w:trPr>
        <w:tc>
          <w:tcPr>
            <w:tcW w:w="653" w:type="dxa"/>
            <w:vMerge/>
            <w:tcBorders>
              <w:left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12 483,6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12 982,9</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12 982,9</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12 982,9</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12 982,9</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12 982,9</w:t>
            </w:r>
          </w:p>
        </w:tc>
      </w:tr>
      <w:tr w:rsidR="00F705A2" w:rsidRPr="00F705A2" w:rsidTr="00F705A2">
        <w:trPr>
          <w:trHeight w:val="70"/>
        </w:trPr>
        <w:tc>
          <w:tcPr>
            <w:tcW w:w="653" w:type="dxa"/>
            <w:vMerge/>
            <w:tcBorders>
              <w:left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федеральные средства</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r>
      <w:tr w:rsidR="00F705A2" w:rsidRPr="00F705A2" w:rsidTr="00F705A2">
        <w:trPr>
          <w:trHeight w:val="118"/>
        </w:trPr>
        <w:tc>
          <w:tcPr>
            <w:tcW w:w="653" w:type="dxa"/>
            <w:vMerge/>
            <w:tcBorders>
              <w:left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бюджет Пензенской области</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8 036,8</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8 532,1</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8 510,5</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8 384,1</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8 384,1</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8 384,1</w:t>
            </w:r>
          </w:p>
        </w:tc>
      </w:tr>
      <w:tr w:rsidR="00F705A2" w:rsidRPr="00F705A2" w:rsidTr="00F705A2">
        <w:trPr>
          <w:trHeight w:val="205"/>
        </w:trPr>
        <w:tc>
          <w:tcPr>
            <w:tcW w:w="653" w:type="dxa"/>
            <w:vMerge/>
            <w:tcBorders>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bottom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bottom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иные источники</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r>
      <w:tr w:rsidR="00F705A2" w:rsidRPr="00F705A2" w:rsidTr="00F705A2">
        <w:trPr>
          <w:trHeight w:val="137"/>
        </w:trPr>
        <w:tc>
          <w:tcPr>
            <w:tcW w:w="653" w:type="dxa"/>
            <w:vMerge w:val="restart"/>
            <w:tcBorders>
              <w:top w:val="single" w:sz="4" w:space="0" w:color="auto"/>
              <w:left w:val="single" w:sz="4" w:space="0" w:color="auto"/>
              <w:right w:val="single" w:sz="4" w:space="0" w:color="auto"/>
            </w:tcBorders>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2.2</w:t>
            </w:r>
          </w:p>
        </w:tc>
        <w:tc>
          <w:tcPr>
            <w:tcW w:w="1337" w:type="dxa"/>
            <w:vMerge w:val="restart"/>
            <w:tcBorders>
              <w:top w:val="single" w:sz="4" w:space="0" w:color="auto"/>
              <w:left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Основное мероприятие 2</w:t>
            </w:r>
          </w:p>
        </w:tc>
        <w:tc>
          <w:tcPr>
            <w:tcW w:w="2889" w:type="dxa"/>
            <w:vMerge w:val="restart"/>
            <w:tcBorders>
              <w:top w:val="single" w:sz="4" w:space="0" w:color="auto"/>
              <w:left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Оказание поселениям Мокшанского района дополнительной финансовой поддержки</w:t>
            </w: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всего</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27 642,6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21 912,2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1 254,8</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1 254,8</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r>
      <w:tr w:rsidR="00F705A2" w:rsidRPr="00F705A2" w:rsidTr="00F705A2">
        <w:trPr>
          <w:trHeight w:val="84"/>
        </w:trPr>
        <w:tc>
          <w:tcPr>
            <w:tcW w:w="653" w:type="dxa"/>
            <w:vMerge/>
            <w:tcBorders>
              <w:left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в т.ч.</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r>
      <w:tr w:rsidR="00F705A2" w:rsidRPr="00F705A2" w:rsidTr="00F705A2">
        <w:trPr>
          <w:trHeight w:val="315"/>
        </w:trPr>
        <w:tc>
          <w:tcPr>
            <w:tcW w:w="653" w:type="dxa"/>
            <w:vMerge/>
            <w:tcBorders>
              <w:left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27 642,6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21 912,2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1 254,8</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1 254,8</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r>
      <w:tr w:rsidR="00F705A2" w:rsidRPr="00F705A2" w:rsidTr="00F705A2">
        <w:trPr>
          <w:trHeight w:val="78"/>
        </w:trPr>
        <w:tc>
          <w:tcPr>
            <w:tcW w:w="653" w:type="dxa"/>
            <w:vMerge/>
            <w:tcBorders>
              <w:left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федеральные средства</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r>
      <w:tr w:rsidR="00F705A2" w:rsidRPr="00F705A2" w:rsidTr="00F705A2">
        <w:trPr>
          <w:trHeight w:val="165"/>
        </w:trPr>
        <w:tc>
          <w:tcPr>
            <w:tcW w:w="653" w:type="dxa"/>
            <w:vMerge/>
            <w:tcBorders>
              <w:left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бюджет Пензенской области</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r>
      <w:tr w:rsidR="00F705A2" w:rsidRPr="00F705A2" w:rsidTr="00F705A2">
        <w:trPr>
          <w:trHeight w:val="111"/>
        </w:trPr>
        <w:tc>
          <w:tcPr>
            <w:tcW w:w="653" w:type="dxa"/>
            <w:vMerge/>
            <w:tcBorders>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bottom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bottom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иные источники</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r>
      <w:tr w:rsidR="00F705A2" w:rsidRPr="00F705A2" w:rsidTr="00F705A2">
        <w:trPr>
          <w:trHeight w:val="200"/>
        </w:trPr>
        <w:tc>
          <w:tcPr>
            <w:tcW w:w="653" w:type="dxa"/>
            <w:vMerge w:val="restart"/>
            <w:tcBorders>
              <w:top w:val="single" w:sz="4" w:space="0" w:color="auto"/>
              <w:left w:val="single" w:sz="4" w:space="0" w:color="auto"/>
              <w:right w:val="single" w:sz="4" w:space="0" w:color="auto"/>
            </w:tcBorders>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3</w:t>
            </w:r>
          </w:p>
        </w:tc>
        <w:tc>
          <w:tcPr>
            <w:tcW w:w="1337" w:type="dxa"/>
            <w:vMerge w:val="restart"/>
            <w:tcBorders>
              <w:top w:val="single" w:sz="4" w:space="0" w:color="auto"/>
              <w:left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 xml:space="preserve">Под-программа 3 </w:t>
            </w:r>
          </w:p>
        </w:tc>
        <w:tc>
          <w:tcPr>
            <w:tcW w:w="2889" w:type="dxa"/>
            <w:vMerge w:val="restart"/>
            <w:tcBorders>
              <w:top w:val="single" w:sz="4" w:space="0" w:color="auto"/>
              <w:left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Обеспечение деятельности Финансового управления администрации Мокшанского района</w:t>
            </w: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всего</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12 650,8</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14 860,6</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13 838,0</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14 341,9</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14 341,8</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14 341,8</w:t>
            </w:r>
          </w:p>
        </w:tc>
      </w:tr>
      <w:tr w:rsidR="00F705A2" w:rsidRPr="00F705A2" w:rsidTr="00F705A2">
        <w:trPr>
          <w:trHeight w:val="131"/>
        </w:trPr>
        <w:tc>
          <w:tcPr>
            <w:tcW w:w="653" w:type="dxa"/>
            <w:vMerge/>
            <w:tcBorders>
              <w:left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в т.ч.</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r>
      <w:tr w:rsidR="00F705A2" w:rsidRPr="00F705A2" w:rsidTr="00F705A2">
        <w:trPr>
          <w:trHeight w:val="315"/>
        </w:trPr>
        <w:tc>
          <w:tcPr>
            <w:tcW w:w="653" w:type="dxa"/>
            <w:vMerge/>
            <w:tcBorders>
              <w:left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12 645,2</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14 854,9</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13 832,3</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14 336,2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14 336,2</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14 336,2</w:t>
            </w:r>
          </w:p>
        </w:tc>
      </w:tr>
      <w:tr w:rsidR="00F705A2" w:rsidRPr="00F705A2" w:rsidTr="00F705A2">
        <w:trPr>
          <w:trHeight w:val="139"/>
        </w:trPr>
        <w:tc>
          <w:tcPr>
            <w:tcW w:w="653" w:type="dxa"/>
            <w:vMerge/>
            <w:tcBorders>
              <w:left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федеральные средства</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r>
      <w:tr w:rsidR="00F705A2" w:rsidRPr="00F705A2" w:rsidTr="00F705A2">
        <w:trPr>
          <w:trHeight w:val="227"/>
        </w:trPr>
        <w:tc>
          <w:tcPr>
            <w:tcW w:w="653" w:type="dxa"/>
            <w:vMerge/>
            <w:tcBorders>
              <w:left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бюджет Пензенской области</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5,6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5,7</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5,7</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5,7</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5,6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5,6</w:t>
            </w:r>
          </w:p>
        </w:tc>
      </w:tr>
      <w:tr w:rsidR="00F705A2" w:rsidRPr="00F705A2" w:rsidTr="00F705A2">
        <w:trPr>
          <w:trHeight w:val="315"/>
        </w:trPr>
        <w:tc>
          <w:tcPr>
            <w:tcW w:w="653" w:type="dxa"/>
            <w:vMerge/>
            <w:tcBorders>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bottom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bottom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иные источники</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r>
      <w:tr w:rsidR="00F705A2" w:rsidRPr="00F705A2" w:rsidTr="00F705A2">
        <w:trPr>
          <w:trHeight w:val="315"/>
        </w:trPr>
        <w:tc>
          <w:tcPr>
            <w:tcW w:w="653" w:type="dxa"/>
            <w:vMerge w:val="restart"/>
            <w:tcBorders>
              <w:top w:val="single" w:sz="4" w:space="0" w:color="auto"/>
              <w:left w:val="single" w:sz="4" w:space="0" w:color="auto"/>
              <w:right w:val="single" w:sz="4" w:space="0" w:color="auto"/>
            </w:tcBorders>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3.1</w:t>
            </w:r>
          </w:p>
        </w:tc>
        <w:tc>
          <w:tcPr>
            <w:tcW w:w="1337" w:type="dxa"/>
            <w:vMerge w:val="restart"/>
            <w:tcBorders>
              <w:top w:val="single" w:sz="4" w:space="0" w:color="auto"/>
              <w:left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Основное мероприятие 1</w:t>
            </w:r>
          </w:p>
        </w:tc>
        <w:tc>
          <w:tcPr>
            <w:tcW w:w="2889" w:type="dxa"/>
            <w:vMerge w:val="restart"/>
            <w:tcBorders>
              <w:top w:val="single" w:sz="4" w:space="0" w:color="auto"/>
              <w:left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Формирование и эффективная организация исполнения бюджета Мокшанского района, осуществление финансового контроля</w:t>
            </w: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всего</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12 650,8</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14 860,6</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13 838,0</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14 341,9</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14 341,8</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14 341,8</w:t>
            </w:r>
          </w:p>
        </w:tc>
      </w:tr>
      <w:tr w:rsidR="00F705A2" w:rsidRPr="00F705A2" w:rsidTr="00F705A2">
        <w:trPr>
          <w:trHeight w:val="315"/>
        </w:trPr>
        <w:tc>
          <w:tcPr>
            <w:tcW w:w="653" w:type="dxa"/>
            <w:vMerge/>
            <w:tcBorders>
              <w:left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в т.ч.</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r>
      <w:tr w:rsidR="00F705A2" w:rsidRPr="00F705A2" w:rsidTr="00F705A2">
        <w:trPr>
          <w:trHeight w:val="315"/>
        </w:trPr>
        <w:tc>
          <w:tcPr>
            <w:tcW w:w="653" w:type="dxa"/>
            <w:vMerge/>
            <w:tcBorders>
              <w:left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12 645,2</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14 854,9</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13 832,3</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14 336,2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14 336,2</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14 336,2</w:t>
            </w:r>
          </w:p>
        </w:tc>
      </w:tr>
      <w:tr w:rsidR="00F705A2" w:rsidRPr="00F705A2" w:rsidTr="00F705A2">
        <w:trPr>
          <w:trHeight w:val="315"/>
        </w:trPr>
        <w:tc>
          <w:tcPr>
            <w:tcW w:w="653" w:type="dxa"/>
            <w:vMerge/>
            <w:tcBorders>
              <w:left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федеральные средства</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r>
      <w:tr w:rsidR="00F705A2" w:rsidRPr="00F705A2" w:rsidTr="00F705A2">
        <w:trPr>
          <w:trHeight w:val="315"/>
        </w:trPr>
        <w:tc>
          <w:tcPr>
            <w:tcW w:w="653" w:type="dxa"/>
            <w:vMerge/>
            <w:tcBorders>
              <w:left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бюджет Пензенской области</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5,6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5,7</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5,7</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5,7</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5,6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5,6</w:t>
            </w:r>
          </w:p>
        </w:tc>
      </w:tr>
      <w:tr w:rsidR="00F705A2" w:rsidRPr="00F705A2" w:rsidTr="00F705A2">
        <w:trPr>
          <w:trHeight w:val="315"/>
        </w:trPr>
        <w:tc>
          <w:tcPr>
            <w:tcW w:w="653" w:type="dxa"/>
            <w:vMerge/>
            <w:tcBorders>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p>
        </w:tc>
        <w:tc>
          <w:tcPr>
            <w:tcW w:w="1337" w:type="dxa"/>
            <w:vMerge/>
            <w:tcBorders>
              <w:left w:val="single" w:sz="4" w:space="0" w:color="auto"/>
              <w:bottom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2889" w:type="dxa"/>
            <w:vMerge/>
            <w:tcBorders>
              <w:left w:val="single" w:sz="4" w:space="0" w:color="auto"/>
              <w:bottom w:val="single" w:sz="4" w:space="0" w:color="auto"/>
              <w:right w:val="single" w:sz="4" w:space="0" w:color="auto"/>
            </w:tcBorders>
            <w:shd w:val="clear" w:color="auto" w:fill="auto"/>
            <w:hideMark/>
          </w:tcPr>
          <w:p w:rsidR="00F705A2" w:rsidRPr="00F705A2" w:rsidRDefault="00F705A2" w:rsidP="00F705A2">
            <w:pPr>
              <w:jc w:val="left"/>
              <w:rPr>
                <w:rFonts w:ascii="Times New Roman" w:eastAsia="Times New Roman" w:hAnsi="Times New Roman" w:cs="Times New Roman"/>
                <w:sz w:val="16"/>
                <w:szCs w:val="16"/>
                <w:lang w:eastAsia="ru-RU"/>
              </w:rPr>
            </w:pPr>
          </w:p>
        </w:tc>
        <w:tc>
          <w:tcPr>
            <w:tcW w:w="4482" w:type="dxa"/>
            <w:tcBorders>
              <w:top w:val="single" w:sz="4" w:space="0" w:color="auto"/>
              <w:left w:val="single" w:sz="4" w:space="0" w:color="auto"/>
              <w:bottom w:val="single" w:sz="4" w:space="0" w:color="auto"/>
              <w:right w:val="single" w:sz="4" w:space="0" w:color="auto"/>
            </w:tcBorders>
            <w:hideMark/>
          </w:tcPr>
          <w:p w:rsidR="00F705A2" w:rsidRPr="00F705A2" w:rsidRDefault="00F705A2" w:rsidP="00F705A2">
            <w:pPr>
              <w:jc w:val="left"/>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иные источники</w:t>
            </w:r>
          </w:p>
        </w:tc>
        <w:tc>
          <w:tcPr>
            <w:tcW w:w="104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F705A2" w:rsidRPr="00F705A2" w:rsidRDefault="00F705A2" w:rsidP="00F705A2">
            <w:pPr>
              <w:jc w:val="center"/>
              <w:rPr>
                <w:rFonts w:ascii="Times New Roman" w:eastAsia="Times New Roman" w:hAnsi="Times New Roman" w:cs="Times New Roman"/>
                <w:sz w:val="16"/>
                <w:szCs w:val="16"/>
                <w:lang w:eastAsia="ru-RU"/>
              </w:rPr>
            </w:pPr>
            <w:r w:rsidRPr="00F705A2">
              <w:rPr>
                <w:rFonts w:ascii="Times New Roman" w:eastAsia="Times New Roman" w:hAnsi="Times New Roman" w:cs="Times New Roman"/>
                <w:sz w:val="16"/>
                <w:szCs w:val="16"/>
                <w:lang w:eastAsia="ru-RU"/>
              </w:rPr>
              <w:t>-</w:t>
            </w:r>
          </w:p>
        </w:tc>
      </w:tr>
    </w:tbl>
    <w:p w:rsidR="00F705A2" w:rsidRDefault="00F705A2" w:rsidP="00A93E54">
      <w:pPr>
        <w:jc w:val="right"/>
        <w:rPr>
          <w:sz w:val="16"/>
          <w:szCs w:val="16"/>
        </w:rPr>
      </w:pPr>
    </w:p>
    <w:p w:rsidR="00F705A2" w:rsidRDefault="00F705A2" w:rsidP="00A93E54">
      <w:pPr>
        <w:jc w:val="right"/>
        <w:rPr>
          <w:sz w:val="16"/>
          <w:szCs w:val="16"/>
        </w:rPr>
      </w:pPr>
    </w:p>
    <w:p w:rsidR="00F705A2" w:rsidRDefault="00F705A2" w:rsidP="00A93E54">
      <w:pPr>
        <w:jc w:val="right"/>
        <w:rPr>
          <w:sz w:val="16"/>
          <w:szCs w:val="16"/>
        </w:rPr>
      </w:pPr>
    </w:p>
    <w:p w:rsidR="00F705A2" w:rsidRDefault="00F705A2" w:rsidP="00A93E54">
      <w:pPr>
        <w:jc w:val="right"/>
        <w:rPr>
          <w:sz w:val="16"/>
          <w:szCs w:val="16"/>
        </w:rPr>
      </w:pPr>
    </w:p>
    <w:p w:rsidR="00F705A2" w:rsidRDefault="00F705A2" w:rsidP="00A93E54">
      <w:pPr>
        <w:jc w:val="right"/>
        <w:rPr>
          <w:sz w:val="16"/>
          <w:szCs w:val="16"/>
        </w:rPr>
      </w:pPr>
    </w:p>
    <w:p w:rsidR="00F705A2" w:rsidRDefault="00F705A2" w:rsidP="00A93E54">
      <w:pPr>
        <w:jc w:val="right"/>
        <w:rPr>
          <w:sz w:val="16"/>
          <w:szCs w:val="16"/>
        </w:rPr>
      </w:pPr>
    </w:p>
    <w:p w:rsidR="00F705A2" w:rsidRDefault="00F705A2" w:rsidP="00A93E54">
      <w:pPr>
        <w:jc w:val="right"/>
        <w:rPr>
          <w:sz w:val="16"/>
          <w:szCs w:val="16"/>
        </w:rPr>
      </w:pPr>
    </w:p>
    <w:p w:rsidR="00F705A2" w:rsidRDefault="00F705A2" w:rsidP="00A93E54">
      <w:pPr>
        <w:jc w:val="right"/>
        <w:rPr>
          <w:sz w:val="16"/>
          <w:szCs w:val="16"/>
        </w:rPr>
      </w:pPr>
    </w:p>
    <w:p w:rsidR="00F705A2" w:rsidRDefault="00F705A2" w:rsidP="00A93E54">
      <w:pPr>
        <w:jc w:val="right"/>
        <w:rPr>
          <w:sz w:val="16"/>
          <w:szCs w:val="16"/>
        </w:rPr>
      </w:pPr>
    </w:p>
    <w:p w:rsidR="00F705A2" w:rsidRDefault="00F705A2" w:rsidP="00A93E54">
      <w:pPr>
        <w:jc w:val="right"/>
        <w:rPr>
          <w:sz w:val="16"/>
          <w:szCs w:val="16"/>
        </w:rPr>
      </w:pPr>
    </w:p>
    <w:p w:rsidR="00F705A2" w:rsidRDefault="00F705A2" w:rsidP="00A93E54">
      <w:pPr>
        <w:jc w:val="right"/>
        <w:rPr>
          <w:sz w:val="16"/>
          <w:szCs w:val="16"/>
        </w:rPr>
      </w:pPr>
    </w:p>
    <w:p w:rsidR="00F705A2" w:rsidRDefault="00F705A2" w:rsidP="00A93E54">
      <w:pPr>
        <w:jc w:val="right"/>
        <w:rPr>
          <w:sz w:val="16"/>
          <w:szCs w:val="16"/>
        </w:rPr>
      </w:pPr>
    </w:p>
    <w:p w:rsidR="00F705A2" w:rsidRDefault="00F705A2" w:rsidP="00A93E54">
      <w:pPr>
        <w:jc w:val="right"/>
        <w:rPr>
          <w:sz w:val="16"/>
          <w:szCs w:val="16"/>
        </w:rPr>
      </w:pPr>
    </w:p>
    <w:p w:rsidR="00F705A2" w:rsidRDefault="00F705A2" w:rsidP="00A93E54">
      <w:pPr>
        <w:jc w:val="right"/>
        <w:rPr>
          <w:sz w:val="16"/>
          <w:szCs w:val="16"/>
        </w:rPr>
      </w:pPr>
    </w:p>
    <w:p w:rsidR="00BD3609" w:rsidRDefault="00BD3609" w:rsidP="00A93E54">
      <w:pPr>
        <w:jc w:val="right"/>
        <w:rPr>
          <w:rFonts w:ascii="Times New Roman" w:hAnsi="Times New Roman" w:cs="Times New Roman"/>
          <w:sz w:val="16"/>
          <w:szCs w:val="16"/>
        </w:rPr>
      </w:pPr>
    </w:p>
    <w:p w:rsidR="00BD3609" w:rsidRDefault="00BD3609" w:rsidP="00A93E54">
      <w:pPr>
        <w:jc w:val="right"/>
        <w:rPr>
          <w:rFonts w:ascii="Times New Roman" w:hAnsi="Times New Roman" w:cs="Times New Roman"/>
          <w:sz w:val="16"/>
          <w:szCs w:val="16"/>
        </w:rPr>
      </w:pPr>
    </w:p>
    <w:p w:rsidR="00A93E54" w:rsidRPr="00BD3609" w:rsidRDefault="00A93E54" w:rsidP="00A93E54">
      <w:pPr>
        <w:jc w:val="right"/>
        <w:rPr>
          <w:rFonts w:ascii="Times New Roman" w:hAnsi="Times New Roman" w:cs="Times New Roman"/>
          <w:sz w:val="16"/>
          <w:szCs w:val="16"/>
        </w:rPr>
      </w:pPr>
      <w:r w:rsidRPr="00BD3609">
        <w:rPr>
          <w:rFonts w:ascii="Times New Roman" w:hAnsi="Times New Roman" w:cs="Times New Roman"/>
          <w:sz w:val="16"/>
          <w:szCs w:val="16"/>
        </w:rPr>
        <w:lastRenderedPageBreak/>
        <w:t xml:space="preserve">Приложение к постановлению </w:t>
      </w:r>
    </w:p>
    <w:p w:rsidR="00A93E54" w:rsidRPr="00BD3609" w:rsidRDefault="00A93E54" w:rsidP="00A93E54">
      <w:pPr>
        <w:jc w:val="right"/>
        <w:rPr>
          <w:rFonts w:ascii="Times New Roman" w:hAnsi="Times New Roman" w:cs="Times New Roman"/>
          <w:sz w:val="16"/>
          <w:szCs w:val="16"/>
        </w:rPr>
      </w:pPr>
      <w:r w:rsidRPr="00BD3609">
        <w:rPr>
          <w:rFonts w:ascii="Times New Roman" w:hAnsi="Times New Roman" w:cs="Times New Roman"/>
          <w:sz w:val="16"/>
          <w:szCs w:val="16"/>
        </w:rPr>
        <w:t xml:space="preserve">администрации Мокшанского района </w:t>
      </w:r>
    </w:p>
    <w:p w:rsidR="00A93E54" w:rsidRPr="00BD3609" w:rsidRDefault="00A93E54" w:rsidP="00A93E54">
      <w:pPr>
        <w:jc w:val="right"/>
        <w:rPr>
          <w:rFonts w:ascii="Times New Roman" w:hAnsi="Times New Roman" w:cs="Times New Roman"/>
          <w:sz w:val="16"/>
          <w:szCs w:val="16"/>
        </w:rPr>
      </w:pPr>
      <w:r w:rsidRPr="00BD3609">
        <w:rPr>
          <w:rFonts w:ascii="Times New Roman" w:hAnsi="Times New Roman" w:cs="Times New Roman"/>
          <w:sz w:val="16"/>
          <w:szCs w:val="16"/>
        </w:rPr>
        <w:t xml:space="preserve">от 08.12.2023  №  1058    </w:t>
      </w:r>
    </w:p>
    <w:p w:rsidR="00A93E54" w:rsidRPr="00BD3609" w:rsidRDefault="00A93E54" w:rsidP="00A93E54">
      <w:pPr>
        <w:jc w:val="right"/>
        <w:rPr>
          <w:rFonts w:ascii="Times New Roman" w:hAnsi="Times New Roman" w:cs="Times New Roman"/>
          <w:sz w:val="16"/>
          <w:szCs w:val="16"/>
        </w:rPr>
      </w:pPr>
      <w:r w:rsidRPr="00BD3609">
        <w:rPr>
          <w:rFonts w:ascii="Times New Roman" w:hAnsi="Times New Roman" w:cs="Times New Roman"/>
          <w:sz w:val="16"/>
          <w:szCs w:val="16"/>
        </w:rPr>
        <w:t xml:space="preserve">     </w:t>
      </w:r>
    </w:p>
    <w:p w:rsidR="00A93E54" w:rsidRPr="00BD3609" w:rsidRDefault="00A93E54" w:rsidP="00A93E54">
      <w:pPr>
        <w:jc w:val="right"/>
        <w:rPr>
          <w:rFonts w:ascii="Times New Roman" w:hAnsi="Times New Roman" w:cs="Times New Roman"/>
          <w:sz w:val="16"/>
          <w:szCs w:val="16"/>
        </w:rPr>
      </w:pPr>
      <w:r w:rsidRPr="00BD3609">
        <w:rPr>
          <w:rFonts w:ascii="Times New Roman" w:hAnsi="Times New Roman" w:cs="Times New Roman"/>
          <w:sz w:val="16"/>
          <w:szCs w:val="16"/>
        </w:rPr>
        <w:t>«Приложение № 9</w:t>
      </w:r>
    </w:p>
    <w:p w:rsidR="00A93E54" w:rsidRPr="00BD3609" w:rsidRDefault="00A93E54" w:rsidP="00A93E54">
      <w:pPr>
        <w:jc w:val="right"/>
        <w:rPr>
          <w:rFonts w:ascii="Times New Roman" w:hAnsi="Times New Roman" w:cs="Times New Roman"/>
          <w:sz w:val="16"/>
          <w:szCs w:val="16"/>
        </w:rPr>
      </w:pPr>
      <w:r w:rsidRPr="00BD3609">
        <w:rPr>
          <w:rFonts w:ascii="Times New Roman" w:hAnsi="Times New Roman" w:cs="Times New Roman"/>
          <w:sz w:val="16"/>
          <w:szCs w:val="16"/>
        </w:rPr>
        <w:t xml:space="preserve"> к муниципальной программе</w:t>
      </w:r>
    </w:p>
    <w:tbl>
      <w:tblPr>
        <w:tblW w:w="15451" w:type="dxa"/>
        <w:tblInd w:w="108" w:type="dxa"/>
        <w:tblLook w:val="04A0" w:firstRow="1" w:lastRow="0" w:firstColumn="1" w:lastColumn="0" w:noHBand="0" w:noVBand="1"/>
      </w:tblPr>
      <w:tblGrid>
        <w:gridCol w:w="15451"/>
      </w:tblGrid>
      <w:tr w:rsidR="00A93E54" w:rsidRPr="00BD3609" w:rsidTr="00F705A2">
        <w:trPr>
          <w:trHeight w:val="315"/>
        </w:trPr>
        <w:tc>
          <w:tcPr>
            <w:tcW w:w="15451" w:type="dxa"/>
            <w:tcBorders>
              <w:top w:val="nil"/>
              <w:left w:val="nil"/>
              <w:bottom w:val="nil"/>
              <w:right w:val="nil"/>
            </w:tcBorders>
            <w:shd w:val="clear" w:color="auto" w:fill="auto"/>
            <w:noWrap/>
            <w:vAlign w:val="bottom"/>
            <w:hideMark/>
          </w:tcPr>
          <w:p w:rsidR="00A93E54" w:rsidRPr="00BD3609" w:rsidRDefault="00A93E54" w:rsidP="00F705A2">
            <w:pPr>
              <w:jc w:val="center"/>
              <w:rPr>
                <w:rFonts w:ascii="Times New Roman" w:hAnsi="Times New Roman" w:cs="Times New Roman"/>
                <w:b/>
                <w:bCs/>
                <w:color w:val="000000"/>
                <w:sz w:val="16"/>
                <w:szCs w:val="16"/>
              </w:rPr>
            </w:pPr>
            <w:r w:rsidRPr="00BD3609">
              <w:rPr>
                <w:rFonts w:ascii="Times New Roman" w:hAnsi="Times New Roman" w:cs="Times New Roman"/>
                <w:b/>
                <w:bCs/>
                <w:color w:val="000000"/>
                <w:sz w:val="16"/>
                <w:szCs w:val="16"/>
              </w:rPr>
              <w:t>РЕСУРСНОЕ ОБЕСПЕЧЕНИЕ</w:t>
            </w:r>
          </w:p>
        </w:tc>
      </w:tr>
      <w:tr w:rsidR="00A93E54" w:rsidRPr="00BD3609" w:rsidTr="00BD3609">
        <w:trPr>
          <w:trHeight w:val="425"/>
        </w:trPr>
        <w:tc>
          <w:tcPr>
            <w:tcW w:w="15451" w:type="dxa"/>
            <w:tcBorders>
              <w:top w:val="nil"/>
              <w:left w:val="nil"/>
              <w:bottom w:val="nil"/>
              <w:right w:val="nil"/>
            </w:tcBorders>
            <w:shd w:val="clear" w:color="000000" w:fill="FFFFFF"/>
            <w:hideMark/>
          </w:tcPr>
          <w:p w:rsidR="00A93E54" w:rsidRPr="00BD3609" w:rsidRDefault="00A93E54" w:rsidP="00F705A2">
            <w:pPr>
              <w:jc w:val="center"/>
              <w:rPr>
                <w:rFonts w:ascii="Times New Roman" w:hAnsi="Times New Roman" w:cs="Times New Roman"/>
                <w:b/>
                <w:bCs/>
                <w:color w:val="000000"/>
                <w:sz w:val="16"/>
                <w:szCs w:val="16"/>
              </w:rPr>
            </w:pPr>
            <w:r w:rsidRPr="00BD3609">
              <w:rPr>
                <w:rFonts w:ascii="Times New Roman" w:hAnsi="Times New Roman" w:cs="Times New Roman"/>
                <w:b/>
                <w:bCs/>
                <w:color w:val="000000"/>
                <w:sz w:val="16"/>
                <w:szCs w:val="16"/>
              </w:rPr>
              <w:t xml:space="preserve">реализации муниципальной программы Мокшанского района «Управление муниципальными финансами и муниципальным долгом Мокшанского района Пензенской области на 2014-2027 годы» </w:t>
            </w:r>
          </w:p>
          <w:p w:rsidR="00A93E54" w:rsidRPr="00BD3609" w:rsidRDefault="00A93E54" w:rsidP="00F705A2">
            <w:pPr>
              <w:jc w:val="center"/>
              <w:rPr>
                <w:rFonts w:ascii="Times New Roman" w:hAnsi="Times New Roman" w:cs="Times New Roman"/>
                <w:b/>
                <w:bCs/>
                <w:color w:val="000000"/>
                <w:sz w:val="16"/>
                <w:szCs w:val="16"/>
              </w:rPr>
            </w:pPr>
            <w:r w:rsidRPr="00BD3609">
              <w:rPr>
                <w:rFonts w:ascii="Times New Roman" w:hAnsi="Times New Roman" w:cs="Times New Roman"/>
                <w:b/>
                <w:bCs/>
                <w:color w:val="000000"/>
                <w:sz w:val="16"/>
                <w:szCs w:val="16"/>
              </w:rPr>
              <w:t xml:space="preserve">за счет всех источников финансирования в разрезе кодов бюджетной классификации </w:t>
            </w:r>
          </w:p>
        </w:tc>
      </w:tr>
    </w:tbl>
    <w:p w:rsidR="00A93E54" w:rsidRPr="00135B8A" w:rsidRDefault="00A93E54" w:rsidP="00A93E54">
      <w:pPr>
        <w:autoSpaceDE w:val="0"/>
        <w:autoSpaceDN w:val="0"/>
        <w:adjustRightInd w:val="0"/>
        <w:ind w:right="-82"/>
        <w:jc w:val="right"/>
        <w:outlineLvl w:val="0"/>
        <w:rPr>
          <w:sz w:val="16"/>
          <w:szCs w:val="16"/>
        </w:rPr>
      </w:pPr>
    </w:p>
    <w:tbl>
      <w:tblPr>
        <w:tblW w:w="1587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542"/>
        <w:gridCol w:w="3840"/>
        <w:gridCol w:w="1460"/>
        <w:gridCol w:w="739"/>
        <w:gridCol w:w="456"/>
        <w:gridCol w:w="510"/>
        <w:gridCol w:w="830"/>
        <w:gridCol w:w="576"/>
        <w:gridCol w:w="957"/>
        <w:gridCol w:w="874"/>
        <w:gridCol w:w="850"/>
        <w:gridCol w:w="828"/>
        <w:gridCol w:w="850"/>
        <w:gridCol w:w="851"/>
      </w:tblGrid>
      <w:tr w:rsidR="00A93E54" w:rsidRPr="00BD3609" w:rsidTr="00BD3609">
        <w:trPr>
          <w:trHeight w:val="315"/>
        </w:trPr>
        <w:tc>
          <w:tcPr>
            <w:tcW w:w="6096" w:type="dxa"/>
            <w:gridSpan w:val="3"/>
            <w:shd w:val="clear" w:color="000000" w:fill="FFFFFF"/>
            <w:hideMark/>
          </w:tcPr>
          <w:p w:rsidR="00A93E54" w:rsidRPr="00BD3609" w:rsidRDefault="00A93E54" w:rsidP="00F705A2">
            <w:pPr>
              <w:jc w:val="center"/>
              <w:rPr>
                <w:rFonts w:ascii="Times New Roman" w:hAnsi="Times New Roman" w:cs="Times New Roman"/>
                <w:color w:val="000000"/>
                <w:sz w:val="16"/>
                <w:szCs w:val="16"/>
              </w:rPr>
            </w:pPr>
          </w:p>
        </w:tc>
        <w:tc>
          <w:tcPr>
            <w:tcW w:w="9781" w:type="dxa"/>
            <w:gridSpan w:val="12"/>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Финансовое управление администрации Мокшанского района</w:t>
            </w:r>
          </w:p>
        </w:tc>
      </w:tr>
      <w:tr w:rsidR="00A93E54" w:rsidRPr="00BD3609" w:rsidTr="00BD3609">
        <w:trPr>
          <w:trHeight w:val="239"/>
        </w:trPr>
        <w:tc>
          <w:tcPr>
            <w:tcW w:w="714" w:type="dxa"/>
            <w:vMerge w:val="restart"/>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 п/п</w:t>
            </w:r>
          </w:p>
        </w:tc>
        <w:tc>
          <w:tcPr>
            <w:tcW w:w="1542" w:type="dxa"/>
            <w:vMerge w:val="restart"/>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Статус</w:t>
            </w:r>
          </w:p>
        </w:tc>
        <w:tc>
          <w:tcPr>
            <w:tcW w:w="3840" w:type="dxa"/>
            <w:vMerge w:val="restart"/>
            <w:shd w:val="clear" w:color="000000" w:fill="FFFFFF"/>
            <w:hideMark/>
          </w:tcPr>
          <w:p w:rsidR="00A93E54" w:rsidRPr="00BD3609" w:rsidRDefault="00A93E54" w:rsidP="00F705A2">
            <w:pPr>
              <w:ind w:left="-95" w:right="-108"/>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Наименование муниципальной программы, подпрограммы,</w:t>
            </w:r>
          </w:p>
          <w:p w:rsidR="00A93E54" w:rsidRPr="00BD3609" w:rsidRDefault="00A93E54" w:rsidP="00F705A2">
            <w:pPr>
              <w:ind w:left="-95" w:right="-108"/>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 xml:space="preserve"> основного мероприятия, мероприятия</w:t>
            </w:r>
          </w:p>
        </w:tc>
        <w:tc>
          <w:tcPr>
            <w:tcW w:w="1460" w:type="dxa"/>
            <w:vMerge w:val="restart"/>
            <w:shd w:val="clear" w:color="000000" w:fill="FFFFFF"/>
            <w:hideMark/>
          </w:tcPr>
          <w:p w:rsidR="00A93E54" w:rsidRPr="00BD3609" w:rsidRDefault="00A93E54" w:rsidP="00BD3609">
            <w:pPr>
              <w:ind w:right="-66"/>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Ответственный исполнитель, соисполнитель</w:t>
            </w:r>
          </w:p>
        </w:tc>
        <w:tc>
          <w:tcPr>
            <w:tcW w:w="8321" w:type="dxa"/>
            <w:gridSpan w:val="11"/>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Код бюджетной классификации</w:t>
            </w:r>
          </w:p>
        </w:tc>
      </w:tr>
      <w:tr w:rsidR="00A93E54" w:rsidRPr="00BD3609" w:rsidTr="00BD3609">
        <w:trPr>
          <w:trHeight w:val="315"/>
        </w:trPr>
        <w:tc>
          <w:tcPr>
            <w:tcW w:w="714"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1542"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3840"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1460"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739"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ГРБС</w:t>
            </w:r>
          </w:p>
        </w:tc>
        <w:tc>
          <w:tcPr>
            <w:tcW w:w="45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Рз</w:t>
            </w:r>
          </w:p>
        </w:tc>
        <w:tc>
          <w:tcPr>
            <w:tcW w:w="51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Пр</w:t>
            </w:r>
          </w:p>
        </w:tc>
        <w:tc>
          <w:tcPr>
            <w:tcW w:w="83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ЦСР</w:t>
            </w:r>
          </w:p>
        </w:tc>
        <w:tc>
          <w:tcPr>
            <w:tcW w:w="57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ВР</w:t>
            </w:r>
          </w:p>
        </w:tc>
        <w:tc>
          <w:tcPr>
            <w:tcW w:w="957" w:type="dxa"/>
            <w:vMerge w:val="restart"/>
            <w:shd w:val="clear" w:color="auto" w:fill="auto"/>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2022 г.</w:t>
            </w:r>
          </w:p>
        </w:tc>
        <w:tc>
          <w:tcPr>
            <w:tcW w:w="874" w:type="dxa"/>
            <w:vMerge w:val="restart"/>
            <w:shd w:val="clear" w:color="auto" w:fill="auto"/>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2023 г.</w:t>
            </w:r>
          </w:p>
        </w:tc>
        <w:tc>
          <w:tcPr>
            <w:tcW w:w="850" w:type="dxa"/>
            <w:vMerge w:val="restart"/>
            <w:shd w:val="clear" w:color="auto" w:fill="auto"/>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2024 г.</w:t>
            </w:r>
          </w:p>
        </w:tc>
        <w:tc>
          <w:tcPr>
            <w:tcW w:w="828" w:type="dxa"/>
            <w:vMerge w:val="restart"/>
            <w:shd w:val="clear" w:color="auto" w:fill="auto"/>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2025 г.</w:t>
            </w:r>
          </w:p>
        </w:tc>
        <w:tc>
          <w:tcPr>
            <w:tcW w:w="850" w:type="dxa"/>
            <w:vMerge w:val="restart"/>
            <w:shd w:val="clear" w:color="auto" w:fill="auto"/>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2026 г.</w:t>
            </w:r>
          </w:p>
        </w:tc>
        <w:tc>
          <w:tcPr>
            <w:tcW w:w="851" w:type="dxa"/>
            <w:vMerge w:val="restart"/>
            <w:shd w:val="clear" w:color="auto" w:fill="auto"/>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2027 г.</w:t>
            </w:r>
          </w:p>
        </w:tc>
      </w:tr>
      <w:tr w:rsidR="00A93E54" w:rsidRPr="00BD3609" w:rsidTr="00BD3609">
        <w:trPr>
          <w:trHeight w:val="675"/>
        </w:trPr>
        <w:tc>
          <w:tcPr>
            <w:tcW w:w="714"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1542"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3840"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1460"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3111" w:type="dxa"/>
            <w:gridSpan w:val="5"/>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Код бюджетной классификации источников финансирования дефицита бюджета *</w:t>
            </w:r>
          </w:p>
        </w:tc>
        <w:tc>
          <w:tcPr>
            <w:tcW w:w="957"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874"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850"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828"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850"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851" w:type="dxa"/>
            <w:vMerge/>
            <w:vAlign w:val="center"/>
            <w:hideMark/>
          </w:tcPr>
          <w:p w:rsidR="00A93E54" w:rsidRPr="00BD3609" w:rsidRDefault="00A93E54" w:rsidP="00F705A2">
            <w:pPr>
              <w:rPr>
                <w:rFonts w:ascii="Times New Roman" w:hAnsi="Times New Roman" w:cs="Times New Roman"/>
                <w:color w:val="000000"/>
                <w:sz w:val="16"/>
                <w:szCs w:val="16"/>
              </w:rPr>
            </w:pPr>
          </w:p>
        </w:tc>
      </w:tr>
      <w:tr w:rsidR="00A93E54" w:rsidRPr="00BD3609" w:rsidTr="00BD3609">
        <w:trPr>
          <w:trHeight w:val="315"/>
        </w:trPr>
        <w:tc>
          <w:tcPr>
            <w:tcW w:w="714"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w:t>
            </w:r>
          </w:p>
        </w:tc>
        <w:tc>
          <w:tcPr>
            <w:tcW w:w="1542"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2</w:t>
            </w:r>
          </w:p>
        </w:tc>
        <w:tc>
          <w:tcPr>
            <w:tcW w:w="384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3</w:t>
            </w:r>
          </w:p>
        </w:tc>
        <w:tc>
          <w:tcPr>
            <w:tcW w:w="146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4</w:t>
            </w:r>
          </w:p>
        </w:tc>
        <w:tc>
          <w:tcPr>
            <w:tcW w:w="739"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5</w:t>
            </w:r>
          </w:p>
        </w:tc>
        <w:tc>
          <w:tcPr>
            <w:tcW w:w="45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6</w:t>
            </w:r>
          </w:p>
        </w:tc>
        <w:tc>
          <w:tcPr>
            <w:tcW w:w="51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7</w:t>
            </w:r>
          </w:p>
        </w:tc>
        <w:tc>
          <w:tcPr>
            <w:tcW w:w="83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8</w:t>
            </w:r>
          </w:p>
        </w:tc>
        <w:tc>
          <w:tcPr>
            <w:tcW w:w="57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9</w:t>
            </w:r>
          </w:p>
        </w:tc>
        <w:tc>
          <w:tcPr>
            <w:tcW w:w="957"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10</w:t>
            </w:r>
          </w:p>
        </w:tc>
        <w:tc>
          <w:tcPr>
            <w:tcW w:w="874"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11</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12</w:t>
            </w:r>
          </w:p>
        </w:tc>
        <w:tc>
          <w:tcPr>
            <w:tcW w:w="828"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13</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14</w:t>
            </w:r>
          </w:p>
        </w:tc>
        <w:tc>
          <w:tcPr>
            <w:tcW w:w="851"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15</w:t>
            </w:r>
          </w:p>
        </w:tc>
      </w:tr>
      <w:tr w:rsidR="00A93E54" w:rsidRPr="00BD3609" w:rsidTr="00BD3609">
        <w:trPr>
          <w:trHeight w:val="579"/>
        </w:trPr>
        <w:tc>
          <w:tcPr>
            <w:tcW w:w="714"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 </w:t>
            </w:r>
          </w:p>
        </w:tc>
        <w:tc>
          <w:tcPr>
            <w:tcW w:w="1542" w:type="dxa"/>
            <w:shd w:val="clear" w:color="000000" w:fill="FFFFFF"/>
            <w:hideMark/>
          </w:tcPr>
          <w:p w:rsidR="00A93E54" w:rsidRPr="00BD3609" w:rsidRDefault="00A93E54" w:rsidP="00F705A2">
            <w:pPr>
              <w:rPr>
                <w:rFonts w:ascii="Times New Roman" w:hAnsi="Times New Roman" w:cs="Times New Roman"/>
                <w:color w:val="000000"/>
                <w:sz w:val="16"/>
                <w:szCs w:val="16"/>
              </w:rPr>
            </w:pPr>
            <w:r w:rsidRPr="00BD3609">
              <w:rPr>
                <w:rFonts w:ascii="Times New Roman" w:hAnsi="Times New Roman" w:cs="Times New Roman"/>
                <w:color w:val="000000"/>
                <w:sz w:val="16"/>
                <w:szCs w:val="16"/>
              </w:rPr>
              <w:t xml:space="preserve">Муници-пальная программа      </w:t>
            </w:r>
          </w:p>
        </w:tc>
        <w:tc>
          <w:tcPr>
            <w:tcW w:w="3840" w:type="dxa"/>
            <w:shd w:val="clear" w:color="000000" w:fill="FFFFFF"/>
            <w:hideMark/>
          </w:tcPr>
          <w:p w:rsidR="00A93E54" w:rsidRPr="00BD3609" w:rsidRDefault="00A93E54" w:rsidP="00BD3609">
            <w:pPr>
              <w:ind w:right="34"/>
              <w:jc w:val="left"/>
              <w:rPr>
                <w:rFonts w:ascii="Times New Roman" w:hAnsi="Times New Roman" w:cs="Times New Roman"/>
                <w:color w:val="000000"/>
                <w:sz w:val="16"/>
                <w:szCs w:val="16"/>
              </w:rPr>
            </w:pPr>
            <w:r w:rsidRPr="00BD3609">
              <w:rPr>
                <w:rFonts w:ascii="Times New Roman" w:hAnsi="Times New Roman" w:cs="Times New Roman"/>
                <w:color w:val="000000"/>
                <w:sz w:val="16"/>
                <w:szCs w:val="16"/>
              </w:rPr>
              <w:t>Управление муниципальными финансами и муниципальным долгом Мокшанского района Пензенской области на 2014-2027 годы</w:t>
            </w:r>
          </w:p>
        </w:tc>
        <w:tc>
          <w:tcPr>
            <w:tcW w:w="146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 xml:space="preserve">всего </w:t>
            </w:r>
          </w:p>
        </w:tc>
        <w:tc>
          <w:tcPr>
            <w:tcW w:w="739"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 xml:space="preserve"> X  </w:t>
            </w:r>
          </w:p>
        </w:tc>
        <w:tc>
          <w:tcPr>
            <w:tcW w:w="45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 xml:space="preserve">X </w:t>
            </w:r>
          </w:p>
        </w:tc>
        <w:tc>
          <w:tcPr>
            <w:tcW w:w="51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 xml:space="preserve">X </w:t>
            </w:r>
          </w:p>
        </w:tc>
        <w:tc>
          <w:tcPr>
            <w:tcW w:w="83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 xml:space="preserve">X </w:t>
            </w:r>
          </w:p>
        </w:tc>
        <w:tc>
          <w:tcPr>
            <w:tcW w:w="57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 xml:space="preserve">X </w:t>
            </w:r>
          </w:p>
        </w:tc>
        <w:tc>
          <w:tcPr>
            <w:tcW w:w="957"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71 522,6</w:t>
            </w:r>
          </w:p>
        </w:tc>
        <w:tc>
          <w:tcPr>
            <w:tcW w:w="874"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78 938,0</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51 373,0</w:t>
            </w:r>
          </w:p>
        </w:tc>
        <w:tc>
          <w:tcPr>
            <w:tcW w:w="828"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57 211,6</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35 708,8</w:t>
            </w:r>
          </w:p>
        </w:tc>
        <w:tc>
          <w:tcPr>
            <w:tcW w:w="851" w:type="dxa"/>
            <w:shd w:val="clear" w:color="000000" w:fill="FFFFFF"/>
            <w:hideMark/>
          </w:tcPr>
          <w:p w:rsidR="00A93E54" w:rsidRPr="00BD3609" w:rsidRDefault="00A93E54" w:rsidP="00F705A2">
            <w:pPr>
              <w:ind w:hanging="108"/>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35 708,8</w:t>
            </w:r>
          </w:p>
        </w:tc>
      </w:tr>
      <w:tr w:rsidR="00A93E54" w:rsidRPr="00BD3609" w:rsidTr="00BD3609">
        <w:trPr>
          <w:trHeight w:val="405"/>
        </w:trPr>
        <w:tc>
          <w:tcPr>
            <w:tcW w:w="714"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w:t>
            </w:r>
          </w:p>
        </w:tc>
        <w:tc>
          <w:tcPr>
            <w:tcW w:w="1542" w:type="dxa"/>
            <w:shd w:val="clear" w:color="000000" w:fill="FFFFFF"/>
            <w:hideMark/>
          </w:tcPr>
          <w:p w:rsidR="00A93E54" w:rsidRPr="00BD3609" w:rsidRDefault="00A93E54" w:rsidP="00F705A2">
            <w:pPr>
              <w:rPr>
                <w:rFonts w:ascii="Times New Roman" w:hAnsi="Times New Roman" w:cs="Times New Roman"/>
                <w:color w:val="000000"/>
                <w:sz w:val="16"/>
                <w:szCs w:val="16"/>
              </w:rPr>
            </w:pPr>
            <w:r w:rsidRPr="00BD3609">
              <w:rPr>
                <w:rFonts w:ascii="Times New Roman" w:hAnsi="Times New Roman" w:cs="Times New Roman"/>
                <w:color w:val="000000"/>
                <w:sz w:val="16"/>
                <w:szCs w:val="16"/>
              </w:rPr>
              <w:t xml:space="preserve">Под-программа 1 </w:t>
            </w:r>
          </w:p>
        </w:tc>
        <w:tc>
          <w:tcPr>
            <w:tcW w:w="3840" w:type="dxa"/>
            <w:shd w:val="clear" w:color="000000" w:fill="FFFFFF"/>
            <w:hideMark/>
          </w:tcPr>
          <w:p w:rsidR="00A93E54" w:rsidRPr="00BD3609" w:rsidRDefault="00A93E54" w:rsidP="00BD3609">
            <w:pPr>
              <w:ind w:right="34"/>
              <w:jc w:val="left"/>
              <w:rPr>
                <w:rFonts w:ascii="Times New Roman" w:hAnsi="Times New Roman" w:cs="Times New Roman"/>
                <w:color w:val="000000"/>
                <w:sz w:val="16"/>
                <w:szCs w:val="16"/>
              </w:rPr>
            </w:pPr>
            <w:r w:rsidRPr="00BD3609">
              <w:rPr>
                <w:rFonts w:ascii="Times New Roman" w:hAnsi="Times New Roman" w:cs="Times New Roman"/>
                <w:color w:val="000000"/>
                <w:sz w:val="16"/>
                <w:szCs w:val="16"/>
              </w:rPr>
              <w:t>Управление муниципальным долгом Мокшанского района</w:t>
            </w:r>
          </w:p>
        </w:tc>
        <w:tc>
          <w:tcPr>
            <w:tcW w:w="146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 xml:space="preserve">всего </w:t>
            </w:r>
          </w:p>
        </w:tc>
        <w:tc>
          <w:tcPr>
            <w:tcW w:w="739"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 xml:space="preserve"> X  </w:t>
            </w:r>
          </w:p>
        </w:tc>
        <w:tc>
          <w:tcPr>
            <w:tcW w:w="45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X</w:t>
            </w:r>
          </w:p>
        </w:tc>
        <w:tc>
          <w:tcPr>
            <w:tcW w:w="51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X</w:t>
            </w:r>
          </w:p>
        </w:tc>
        <w:tc>
          <w:tcPr>
            <w:tcW w:w="83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X</w:t>
            </w:r>
          </w:p>
        </w:tc>
        <w:tc>
          <w:tcPr>
            <w:tcW w:w="57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X</w:t>
            </w:r>
          </w:p>
        </w:tc>
        <w:tc>
          <w:tcPr>
            <w:tcW w:w="957"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10 708,8</w:t>
            </w:r>
          </w:p>
        </w:tc>
        <w:tc>
          <w:tcPr>
            <w:tcW w:w="874"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20 650,2</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14 786,8</w:t>
            </w:r>
          </w:p>
        </w:tc>
        <w:tc>
          <w:tcPr>
            <w:tcW w:w="828"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20 247,9</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51"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r>
      <w:tr w:rsidR="00A93E54" w:rsidRPr="00BD3609" w:rsidTr="00BD3609">
        <w:trPr>
          <w:trHeight w:val="978"/>
        </w:trPr>
        <w:tc>
          <w:tcPr>
            <w:tcW w:w="714"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1.1.</w:t>
            </w:r>
          </w:p>
        </w:tc>
        <w:tc>
          <w:tcPr>
            <w:tcW w:w="1542" w:type="dxa"/>
            <w:shd w:val="clear" w:color="000000" w:fill="FFFFFF"/>
            <w:hideMark/>
          </w:tcPr>
          <w:p w:rsidR="00A93E54" w:rsidRPr="00BD3609" w:rsidRDefault="00A93E54" w:rsidP="00F705A2">
            <w:pPr>
              <w:rPr>
                <w:rFonts w:ascii="Times New Roman" w:hAnsi="Times New Roman" w:cs="Times New Roman"/>
                <w:color w:val="000000"/>
                <w:sz w:val="16"/>
                <w:szCs w:val="16"/>
              </w:rPr>
            </w:pPr>
            <w:r w:rsidRPr="00BD3609">
              <w:rPr>
                <w:rFonts w:ascii="Times New Roman" w:hAnsi="Times New Roman" w:cs="Times New Roman"/>
                <w:color w:val="000000"/>
                <w:sz w:val="16"/>
                <w:szCs w:val="16"/>
              </w:rPr>
              <w:t>Основное мероприятие 1</w:t>
            </w:r>
          </w:p>
        </w:tc>
        <w:tc>
          <w:tcPr>
            <w:tcW w:w="3840" w:type="dxa"/>
            <w:shd w:val="clear" w:color="000000" w:fill="FFFFFF"/>
            <w:hideMark/>
          </w:tcPr>
          <w:p w:rsidR="00A93E54" w:rsidRPr="00BD3609" w:rsidRDefault="00A93E54" w:rsidP="00BD3609">
            <w:pPr>
              <w:ind w:right="34"/>
              <w:jc w:val="left"/>
              <w:rPr>
                <w:rFonts w:ascii="Times New Roman" w:hAnsi="Times New Roman" w:cs="Times New Roman"/>
                <w:color w:val="000000"/>
                <w:sz w:val="16"/>
                <w:szCs w:val="16"/>
              </w:rPr>
            </w:pPr>
            <w:r w:rsidRPr="00BD3609">
              <w:rPr>
                <w:rFonts w:ascii="Times New Roman" w:hAnsi="Times New Roman" w:cs="Times New Roman"/>
                <w:color w:val="000000"/>
                <w:sz w:val="16"/>
                <w:szCs w:val="16"/>
              </w:rPr>
              <w:t>Оптимизация объема и структуры муниципального долга Мокшанского района, соблюдение  установленного  законодательством ограничения объема муниципального долга</w:t>
            </w:r>
          </w:p>
        </w:tc>
        <w:tc>
          <w:tcPr>
            <w:tcW w:w="146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 xml:space="preserve">всего </w:t>
            </w:r>
          </w:p>
        </w:tc>
        <w:tc>
          <w:tcPr>
            <w:tcW w:w="739"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 xml:space="preserve"> X  </w:t>
            </w:r>
          </w:p>
        </w:tc>
        <w:tc>
          <w:tcPr>
            <w:tcW w:w="45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X</w:t>
            </w:r>
          </w:p>
        </w:tc>
        <w:tc>
          <w:tcPr>
            <w:tcW w:w="51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X</w:t>
            </w:r>
          </w:p>
        </w:tc>
        <w:tc>
          <w:tcPr>
            <w:tcW w:w="83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X</w:t>
            </w:r>
          </w:p>
        </w:tc>
        <w:tc>
          <w:tcPr>
            <w:tcW w:w="57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X</w:t>
            </w:r>
          </w:p>
        </w:tc>
        <w:tc>
          <w:tcPr>
            <w:tcW w:w="957"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8 800,0</w:t>
            </w:r>
          </w:p>
        </w:tc>
        <w:tc>
          <w:tcPr>
            <w:tcW w:w="874"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18 120,0</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12 600,0</w:t>
            </w:r>
          </w:p>
        </w:tc>
        <w:tc>
          <w:tcPr>
            <w:tcW w:w="828"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18 400,0</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51"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r>
      <w:tr w:rsidR="00A93E54" w:rsidRPr="00BD3609" w:rsidTr="00BD3609">
        <w:trPr>
          <w:trHeight w:val="139"/>
        </w:trPr>
        <w:tc>
          <w:tcPr>
            <w:tcW w:w="714" w:type="dxa"/>
            <w:vMerge w:val="restart"/>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1.1.1.</w:t>
            </w:r>
          </w:p>
        </w:tc>
        <w:tc>
          <w:tcPr>
            <w:tcW w:w="1542" w:type="dxa"/>
            <w:vMerge w:val="restart"/>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мероприятие 1</w:t>
            </w:r>
          </w:p>
        </w:tc>
        <w:tc>
          <w:tcPr>
            <w:tcW w:w="3840" w:type="dxa"/>
            <w:vMerge w:val="restart"/>
            <w:shd w:val="clear" w:color="000000" w:fill="FFFFFF"/>
            <w:hideMark/>
          </w:tcPr>
          <w:p w:rsidR="00A93E54" w:rsidRPr="00BD3609" w:rsidRDefault="00A93E54" w:rsidP="00BD3609">
            <w:pPr>
              <w:ind w:right="34"/>
              <w:jc w:val="left"/>
              <w:rPr>
                <w:rFonts w:ascii="Times New Roman" w:hAnsi="Times New Roman" w:cs="Times New Roman"/>
                <w:color w:val="000000"/>
                <w:sz w:val="16"/>
                <w:szCs w:val="16"/>
              </w:rPr>
            </w:pPr>
            <w:r w:rsidRPr="00BD3609">
              <w:rPr>
                <w:rFonts w:ascii="Times New Roman" w:hAnsi="Times New Roman" w:cs="Times New Roman"/>
                <w:color w:val="000000"/>
                <w:sz w:val="16"/>
                <w:szCs w:val="16"/>
              </w:rPr>
              <w:t>Своевременное погашение долговых обязательств Мокшанского района и исполнение заемщиками обязательств по выданным муниципальным гарантиям Мокшанского района</w:t>
            </w:r>
          </w:p>
        </w:tc>
        <w:tc>
          <w:tcPr>
            <w:tcW w:w="1460" w:type="dxa"/>
            <w:vMerge w:val="restart"/>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Финансовое управление</w:t>
            </w:r>
          </w:p>
        </w:tc>
        <w:tc>
          <w:tcPr>
            <w:tcW w:w="739"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992</w:t>
            </w:r>
          </w:p>
        </w:tc>
        <w:tc>
          <w:tcPr>
            <w:tcW w:w="2372" w:type="dxa"/>
            <w:gridSpan w:val="4"/>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01030100050000810 *</w:t>
            </w:r>
          </w:p>
        </w:tc>
        <w:tc>
          <w:tcPr>
            <w:tcW w:w="957"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74"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28"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51"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r>
      <w:tr w:rsidR="00A93E54" w:rsidRPr="00BD3609" w:rsidTr="00BD3609">
        <w:trPr>
          <w:trHeight w:val="243"/>
        </w:trPr>
        <w:tc>
          <w:tcPr>
            <w:tcW w:w="714"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1542"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3840" w:type="dxa"/>
            <w:vMerge/>
            <w:vAlign w:val="center"/>
            <w:hideMark/>
          </w:tcPr>
          <w:p w:rsidR="00A93E54" w:rsidRPr="00BD3609" w:rsidRDefault="00A93E54" w:rsidP="00BD3609">
            <w:pPr>
              <w:ind w:right="34"/>
              <w:jc w:val="left"/>
              <w:rPr>
                <w:rFonts w:ascii="Times New Roman" w:hAnsi="Times New Roman" w:cs="Times New Roman"/>
                <w:color w:val="000000"/>
                <w:sz w:val="16"/>
                <w:szCs w:val="16"/>
              </w:rPr>
            </w:pPr>
          </w:p>
        </w:tc>
        <w:tc>
          <w:tcPr>
            <w:tcW w:w="1460"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739"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992</w:t>
            </w:r>
          </w:p>
        </w:tc>
        <w:tc>
          <w:tcPr>
            <w:tcW w:w="2372" w:type="dxa"/>
            <w:gridSpan w:val="4"/>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01020000050000810 *</w:t>
            </w:r>
          </w:p>
        </w:tc>
        <w:tc>
          <w:tcPr>
            <w:tcW w:w="957"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74"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28"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51"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r>
      <w:tr w:rsidR="00A93E54" w:rsidRPr="00BD3609" w:rsidTr="00BD3609">
        <w:trPr>
          <w:trHeight w:val="556"/>
        </w:trPr>
        <w:tc>
          <w:tcPr>
            <w:tcW w:w="714"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1542"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3840" w:type="dxa"/>
            <w:vMerge/>
            <w:vAlign w:val="center"/>
            <w:hideMark/>
          </w:tcPr>
          <w:p w:rsidR="00A93E54" w:rsidRPr="00BD3609" w:rsidRDefault="00A93E54" w:rsidP="00BD3609">
            <w:pPr>
              <w:ind w:right="34"/>
              <w:jc w:val="left"/>
              <w:rPr>
                <w:rFonts w:ascii="Times New Roman" w:hAnsi="Times New Roman" w:cs="Times New Roman"/>
                <w:color w:val="000000"/>
                <w:sz w:val="16"/>
                <w:szCs w:val="16"/>
              </w:rPr>
            </w:pPr>
          </w:p>
        </w:tc>
        <w:tc>
          <w:tcPr>
            <w:tcW w:w="146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Администрация Мокшанского района</w:t>
            </w:r>
          </w:p>
        </w:tc>
        <w:tc>
          <w:tcPr>
            <w:tcW w:w="739"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901</w:t>
            </w:r>
          </w:p>
        </w:tc>
        <w:tc>
          <w:tcPr>
            <w:tcW w:w="2372" w:type="dxa"/>
            <w:gridSpan w:val="4"/>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01020000050000810 *</w:t>
            </w:r>
          </w:p>
        </w:tc>
        <w:tc>
          <w:tcPr>
            <w:tcW w:w="957"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8 800,0</w:t>
            </w:r>
          </w:p>
        </w:tc>
        <w:tc>
          <w:tcPr>
            <w:tcW w:w="874"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18 120,0</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12 600,0</w:t>
            </w:r>
          </w:p>
        </w:tc>
        <w:tc>
          <w:tcPr>
            <w:tcW w:w="828"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18 400,0</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51"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r>
      <w:tr w:rsidR="00A93E54" w:rsidRPr="00BD3609" w:rsidTr="00BD3609">
        <w:trPr>
          <w:trHeight w:val="693"/>
        </w:trPr>
        <w:tc>
          <w:tcPr>
            <w:tcW w:w="714"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1.2.</w:t>
            </w:r>
          </w:p>
        </w:tc>
        <w:tc>
          <w:tcPr>
            <w:tcW w:w="1542" w:type="dxa"/>
            <w:shd w:val="clear" w:color="000000" w:fill="FFFFFF"/>
            <w:hideMark/>
          </w:tcPr>
          <w:p w:rsidR="00A93E54" w:rsidRPr="00BD3609" w:rsidRDefault="00A93E54" w:rsidP="00F705A2">
            <w:pPr>
              <w:rPr>
                <w:rFonts w:ascii="Times New Roman" w:hAnsi="Times New Roman" w:cs="Times New Roman"/>
                <w:color w:val="000000"/>
                <w:sz w:val="16"/>
                <w:szCs w:val="16"/>
              </w:rPr>
            </w:pPr>
            <w:r w:rsidRPr="00BD3609">
              <w:rPr>
                <w:rFonts w:ascii="Times New Roman" w:hAnsi="Times New Roman" w:cs="Times New Roman"/>
                <w:color w:val="000000"/>
                <w:sz w:val="16"/>
                <w:szCs w:val="16"/>
              </w:rPr>
              <w:t>Основное мероприятие 2</w:t>
            </w:r>
          </w:p>
        </w:tc>
        <w:tc>
          <w:tcPr>
            <w:tcW w:w="3840" w:type="dxa"/>
            <w:shd w:val="clear" w:color="000000" w:fill="FFFFFF"/>
            <w:hideMark/>
          </w:tcPr>
          <w:p w:rsidR="00A93E54" w:rsidRPr="00BD3609" w:rsidRDefault="00A93E54" w:rsidP="00BD3609">
            <w:pPr>
              <w:ind w:right="34"/>
              <w:jc w:val="left"/>
              <w:rPr>
                <w:rFonts w:ascii="Times New Roman" w:hAnsi="Times New Roman" w:cs="Times New Roman"/>
                <w:color w:val="000000"/>
                <w:sz w:val="16"/>
                <w:szCs w:val="16"/>
              </w:rPr>
            </w:pPr>
            <w:r w:rsidRPr="00BD3609">
              <w:rPr>
                <w:rFonts w:ascii="Times New Roman" w:hAnsi="Times New Roman" w:cs="Times New Roman"/>
                <w:color w:val="000000"/>
                <w:sz w:val="16"/>
                <w:szCs w:val="16"/>
              </w:rPr>
              <w:t>Соблюдение установленного законодательством ограничения предельного объема расходов на обслуживание муниципального долга</w:t>
            </w:r>
          </w:p>
        </w:tc>
        <w:tc>
          <w:tcPr>
            <w:tcW w:w="146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 xml:space="preserve">всего </w:t>
            </w:r>
          </w:p>
        </w:tc>
        <w:tc>
          <w:tcPr>
            <w:tcW w:w="739"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 xml:space="preserve"> X  </w:t>
            </w:r>
          </w:p>
        </w:tc>
        <w:tc>
          <w:tcPr>
            <w:tcW w:w="45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X</w:t>
            </w:r>
          </w:p>
        </w:tc>
        <w:tc>
          <w:tcPr>
            <w:tcW w:w="51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X</w:t>
            </w:r>
          </w:p>
        </w:tc>
        <w:tc>
          <w:tcPr>
            <w:tcW w:w="83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X</w:t>
            </w:r>
          </w:p>
        </w:tc>
        <w:tc>
          <w:tcPr>
            <w:tcW w:w="57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X</w:t>
            </w:r>
          </w:p>
        </w:tc>
        <w:tc>
          <w:tcPr>
            <w:tcW w:w="957"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1 908,8</w:t>
            </w:r>
          </w:p>
        </w:tc>
        <w:tc>
          <w:tcPr>
            <w:tcW w:w="874"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2 530,2</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2 186,8</w:t>
            </w:r>
          </w:p>
        </w:tc>
        <w:tc>
          <w:tcPr>
            <w:tcW w:w="828"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1 847,9</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51"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r>
      <w:tr w:rsidR="00A93E54" w:rsidRPr="00BD3609" w:rsidTr="00BD3609">
        <w:trPr>
          <w:trHeight w:val="315"/>
        </w:trPr>
        <w:tc>
          <w:tcPr>
            <w:tcW w:w="714" w:type="dxa"/>
            <w:vMerge w:val="restart"/>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1.2.1.</w:t>
            </w:r>
          </w:p>
        </w:tc>
        <w:tc>
          <w:tcPr>
            <w:tcW w:w="1542" w:type="dxa"/>
            <w:vMerge w:val="restart"/>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мероприятие 1</w:t>
            </w:r>
          </w:p>
        </w:tc>
        <w:tc>
          <w:tcPr>
            <w:tcW w:w="3840" w:type="dxa"/>
            <w:vMerge w:val="restart"/>
            <w:shd w:val="clear" w:color="000000" w:fill="FFFFFF"/>
            <w:hideMark/>
          </w:tcPr>
          <w:p w:rsidR="00A93E54" w:rsidRPr="00BD3609" w:rsidRDefault="00A93E54" w:rsidP="00BD3609">
            <w:pPr>
              <w:ind w:right="34"/>
              <w:jc w:val="left"/>
              <w:rPr>
                <w:rFonts w:ascii="Times New Roman" w:hAnsi="Times New Roman" w:cs="Times New Roman"/>
                <w:color w:val="000000"/>
                <w:sz w:val="16"/>
                <w:szCs w:val="16"/>
              </w:rPr>
            </w:pPr>
            <w:r w:rsidRPr="00BD3609">
              <w:rPr>
                <w:rFonts w:ascii="Times New Roman" w:hAnsi="Times New Roman" w:cs="Times New Roman"/>
                <w:color w:val="000000"/>
                <w:sz w:val="16"/>
                <w:szCs w:val="16"/>
              </w:rPr>
              <w:t>Своевременное исполнение обязательств по обслуживанию муниципального внутреннего долга Мокшанского района</w:t>
            </w:r>
          </w:p>
        </w:tc>
        <w:tc>
          <w:tcPr>
            <w:tcW w:w="1460" w:type="dxa"/>
            <w:vMerge w:val="restart"/>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Финансовое управление</w:t>
            </w:r>
          </w:p>
        </w:tc>
        <w:tc>
          <w:tcPr>
            <w:tcW w:w="739"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992</w:t>
            </w:r>
          </w:p>
        </w:tc>
        <w:tc>
          <w:tcPr>
            <w:tcW w:w="45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13</w:t>
            </w:r>
          </w:p>
        </w:tc>
        <w:tc>
          <w:tcPr>
            <w:tcW w:w="51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01</w:t>
            </w:r>
          </w:p>
        </w:tc>
        <w:tc>
          <w:tcPr>
            <w:tcW w:w="830" w:type="dxa"/>
            <w:shd w:val="clear" w:color="000000" w:fill="FFFFFF"/>
            <w:hideMark/>
          </w:tcPr>
          <w:p w:rsidR="00A93E54" w:rsidRPr="00BD3609" w:rsidRDefault="00A93E54" w:rsidP="00F705A2">
            <w:pPr>
              <w:ind w:right="-41"/>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12 1 02 20870</w:t>
            </w:r>
          </w:p>
        </w:tc>
        <w:tc>
          <w:tcPr>
            <w:tcW w:w="57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730</w:t>
            </w:r>
          </w:p>
        </w:tc>
        <w:tc>
          <w:tcPr>
            <w:tcW w:w="957"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74"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28"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51"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r>
      <w:tr w:rsidR="00A93E54" w:rsidRPr="00BD3609" w:rsidTr="00BD3609">
        <w:trPr>
          <w:trHeight w:val="315"/>
        </w:trPr>
        <w:tc>
          <w:tcPr>
            <w:tcW w:w="714"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1542"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3840" w:type="dxa"/>
            <w:vMerge/>
            <w:vAlign w:val="center"/>
            <w:hideMark/>
          </w:tcPr>
          <w:p w:rsidR="00A93E54" w:rsidRPr="00BD3609" w:rsidRDefault="00A93E54" w:rsidP="00BD3609">
            <w:pPr>
              <w:ind w:right="34"/>
              <w:jc w:val="left"/>
              <w:rPr>
                <w:rFonts w:ascii="Times New Roman" w:hAnsi="Times New Roman" w:cs="Times New Roman"/>
                <w:color w:val="000000"/>
                <w:sz w:val="16"/>
                <w:szCs w:val="16"/>
              </w:rPr>
            </w:pPr>
          </w:p>
        </w:tc>
        <w:tc>
          <w:tcPr>
            <w:tcW w:w="1460"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739"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992</w:t>
            </w:r>
          </w:p>
        </w:tc>
        <w:tc>
          <w:tcPr>
            <w:tcW w:w="45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13</w:t>
            </w:r>
          </w:p>
        </w:tc>
        <w:tc>
          <w:tcPr>
            <w:tcW w:w="51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01</w:t>
            </w:r>
          </w:p>
        </w:tc>
        <w:tc>
          <w:tcPr>
            <w:tcW w:w="830" w:type="dxa"/>
            <w:shd w:val="clear" w:color="000000" w:fill="FFFFFF"/>
            <w:hideMark/>
          </w:tcPr>
          <w:p w:rsidR="00A93E54" w:rsidRPr="00BD3609" w:rsidRDefault="00A93E54" w:rsidP="00F705A2">
            <w:pPr>
              <w:ind w:right="-41"/>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12 1 02 20890</w:t>
            </w:r>
          </w:p>
        </w:tc>
        <w:tc>
          <w:tcPr>
            <w:tcW w:w="57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730</w:t>
            </w:r>
          </w:p>
        </w:tc>
        <w:tc>
          <w:tcPr>
            <w:tcW w:w="957"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74"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28"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51"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r>
      <w:tr w:rsidR="00A93E54" w:rsidRPr="00BD3609" w:rsidTr="00BD3609">
        <w:trPr>
          <w:trHeight w:val="315"/>
        </w:trPr>
        <w:tc>
          <w:tcPr>
            <w:tcW w:w="714"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1542"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3840" w:type="dxa"/>
            <w:vMerge/>
            <w:vAlign w:val="center"/>
            <w:hideMark/>
          </w:tcPr>
          <w:p w:rsidR="00A93E54" w:rsidRPr="00BD3609" w:rsidRDefault="00A93E54" w:rsidP="00BD3609">
            <w:pPr>
              <w:ind w:right="34"/>
              <w:jc w:val="left"/>
              <w:rPr>
                <w:rFonts w:ascii="Times New Roman" w:hAnsi="Times New Roman" w:cs="Times New Roman"/>
                <w:color w:val="000000"/>
                <w:sz w:val="16"/>
                <w:szCs w:val="16"/>
              </w:rPr>
            </w:pPr>
          </w:p>
        </w:tc>
        <w:tc>
          <w:tcPr>
            <w:tcW w:w="1460"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739"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992</w:t>
            </w:r>
          </w:p>
        </w:tc>
        <w:tc>
          <w:tcPr>
            <w:tcW w:w="45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13</w:t>
            </w:r>
          </w:p>
        </w:tc>
        <w:tc>
          <w:tcPr>
            <w:tcW w:w="51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01</w:t>
            </w:r>
          </w:p>
        </w:tc>
        <w:tc>
          <w:tcPr>
            <w:tcW w:w="830" w:type="dxa"/>
            <w:shd w:val="clear" w:color="000000" w:fill="FFFFFF"/>
            <w:hideMark/>
          </w:tcPr>
          <w:p w:rsidR="00A93E54" w:rsidRPr="00BD3609" w:rsidRDefault="00A93E54" w:rsidP="00F705A2">
            <w:pPr>
              <w:ind w:right="-41"/>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12 1 02 20850</w:t>
            </w:r>
          </w:p>
        </w:tc>
        <w:tc>
          <w:tcPr>
            <w:tcW w:w="57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730</w:t>
            </w:r>
          </w:p>
        </w:tc>
        <w:tc>
          <w:tcPr>
            <w:tcW w:w="957"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74"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28"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51"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r>
      <w:tr w:rsidR="00A93E54" w:rsidRPr="00BD3609" w:rsidTr="00BD3609">
        <w:trPr>
          <w:trHeight w:val="315"/>
        </w:trPr>
        <w:tc>
          <w:tcPr>
            <w:tcW w:w="714"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1542"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3840" w:type="dxa"/>
            <w:vMerge/>
            <w:vAlign w:val="center"/>
            <w:hideMark/>
          </w:tcPr>
          <w:p w:rsidR="00A93E54" w:rsidRPr="00BD3609" w:rsidRDefault="00A93E54" w:rsidP="00BD3609">
            <w:pPr>
              <w:ind w:right="34"/>
              <w:jc w:val="left"/>
              <w:rPr>
                <w:rFonts w:ascii="Times New Roman" w:hAnsi="Times New Roman" w:cs="Times New Roman"/>
                <w:color w:val="000000"/>
                <w:sz w:val="16"/>
                <w:szCs w:val="16"/>
              </w:rPr>
            </w:pPr>
          </w:p>
        </w:tc>
        <w:tc>
          <w:tcPr>
            <w:tcW w:w="1460"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739"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992</w:t>
            </w:r>
          </w:p>
        </w:tc>
        <w:tc>
          <w:tcPr>
            <w:tcW w:w="45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13</w:t>
            </w:r>
          </w:p>
        </w:tc>
        <w:tc>
          <w:tcPr>
            <w:tcW w:w="51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01</w:t>
            </w:r>
          </w:p>
        </w:tc>
        <w:tc>
          <w:tcPr>
            <w:tcW w:w="830" w:type="dxa"/>
            <w:shd w:val="clear" w:color="000000" w:fill="FFFFFF"/>
            <w:hideMark/>
          </w:tcPr>
          <w:p w:rsidR="00A93E54" w:rsidRPr="00BD3609" w:rsidRDefault="00A93E54" w:rsidP="00F705A2">
            <w:pPr>
              <w:ind w:right="-41"/>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12 1 02 20860</w:t>
            </w:r>
          </w:p>
        </w:tc>
        <w:tc>
          <w:tcPr>
            <w:tcW w:w="57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730</w:t>
            </w:r>
          </w:p>
        </w:tc>
        <w:tc>
          <w:tcPr>
            <w:tcW w:w="957"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74"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28"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51"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r>
      <w:tr w:rsidR="00A93E54" w:rsidRPr="00BD3609" w:rsidTr="00BD3609">
        <w:trPr>
          <w:trHeight w:val="492"/>
        </w:trPr>
        <w:tc>
          <w:tcPr>
            <w:tcW w:w="714"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1542"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3840" w:type="dxa"/>
            <w:vMerge/>
            <w:vAlign w:val="center"/>
            <w:hideMark/>
          </w:tcPr>
          <w:p w:rsidR="00A93E54" w:rsidRPr="00BD3609" w:rsidRDefault="00A93E54" w:rsidP="00BD3609">
            <w:pPr>
              <w:ind w:right="34"/>
              <w:jc w:val="left"/>
              <w:rPr>
                <w:rFonts w:ascii="Times New Roman" w:hAnsi="Times New Roman" w:cs="Times New Roman"/>
                <w:color w:val="000000"/>
                <w:sz w:val="16"/>
                <w:szCs w:val="16"/>
              </w:rPr>
            </w:pPr>
          </w:p>
        </w:tc>
        <w:tc>
          <w:tcPr>
            <w:tcW w:w="1460" w:type="dxa"/>
            <w:vMerge w:val="restart"/>
            <w:shd w:val="clear" w:color="000000" w:fill="FFFFFF"/>
            <w:hideMark/>
          </w:tcPr>
          <w:p w:rsidR="00A93E54" w:rsidRPr="00BD3609" w:rsidRDefault="00A93E54" w:rsidP="00BD3609">
            <w:pPr>
              <w:ind w:left="-108"/>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 xml:space="preserve">Администрация Мокшанского </w:t>
            </w:r>
            <w:r w:rsidRPr="00BD3609">
              <w:rPr>
                <w:rFonts w:ascii="Times New Roman" w:hAnsi="Times New Roman" w:cs="Times New Roman"/>
                <w:color w:val="000000"/>
                <w:sz w:val="16"/>
                <w:szCs w:val="16"/>
              </w:rPr>
              <w:lastRenderedPageBreak/>
              <w:t>района</w:t>
            </w:r>
          </w:p>
        </w:tc>
        <w:tc>
          <w:tcPr>
            <w:tcW w:w="739"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lastRenderedPageBreak/>
              <w:t>901</w:t>
            </w:r>
          </w:p>
        </w:tc>
        <w:tc>
          <w:tcPr>
            <w:tcW w:w="45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13</w:t>
            </w:r>
          </w:p>
        </w:tc>
        <w:tc>
          <w:tcPr>
            <w:tcW w:w="51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01</w:t>
            </w:r>
          </w:p>
        </w:tc>
        <w:tc>
          <w:tcPr>
            <w:tcW w:w="830" w:type="dxa"/>
            <w:shd w:val="clear" w:color="000000" w:fill="FFFFFF"/>
            <w:hideMark/>
          </w:tcPr>
          <w:p w:rsidR="00A93E54" w:rsidRPr="00BD3609" w:rsidRDefault="00A93E54" w:rsidP="00F705A2">
            <w:pPr>
              <w:ind w:right="-41"/>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12 1 02 20860</w:t>
            </w:r>
          </w:p>
        </w:tc>
        <w:tc>
          <w:tcPr>
            <w:tcW w:w="57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730</w:t>
            </w:r>
          </w:p>
        </w:tc>
        <w:tc>
          <w:tcPr>
            <w:tcW w:w="957"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1 908,8</w:t>
            </w:r>
          </w:p>
        </w:tc>
        <w:tc>
          <w:tcPr>
            <w:tcW w:w="874"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2 529,4</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2 181,9</w:t>
            </w:r>
          </w:p>
        </w:tc>
        <w:tc>
          <w:tcPr>
            <w:tcW w:w="828"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1 843,0</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51"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r>
      <w:tr w:rsidR="00A93E54" w:rsidRPr="00BD3609" w:rsidTr="00BD3609">
        <w:trPr>
          <w:trHeight w:val="315"/>
        </w:trPr>
        <w:tc>
          <w:tcPr>
            <w:tcW w:w="714"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1542"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3840" w:type="dxa"/>
            <w:vMerge/>
            <w:vAlign w:val="center"/>
            <w:hideMark/>
          </w:tcPr>
          <w:p w:rsidR="00A93E54" w:rsidRPr="00BD3609" w:rsidRDefault="00A93E54" w:rsidP="00BD3609">
            <w:pPr>
              <w:ind w:right="34"/>
              <w:jc w:val="left"/>
              <w:rPr>
                <w:rFonts w:ascii="Times New Roman" w:hAnsi="Times New Roman" w:cs="Times New Roman"/>
                <w:color w:val="000000"/>
                <w:sz w:val="16"/>
                <w:szCs w:val="16"/>
              </w:rPr>
            </w:pPr>
          </w:p>
        </w:tc>
        <w:tc>
          <w:tcPr>
            <w:tcW w:w="1460" w:type="dxa"/>
            <w:vMerge/>
            <w:shd w:val="clear" w:color="000000" w:fill="FFFFFF"/>
            <w:hideMark/>
          </w:tcPr>
          <w:p w:rsidR="00A93E54" w:rsidRPr="00BD3609" w:rsidRDefault="00A93E54" w:rsidP="00F705A2">
            <w:pPr>
              <w:rPr>
                <w:rFonts w:ascii="Times New Roman" w:hAnsi="Times New Roman" w:cs="Times New Roman"/>
                <w:color w:val="000000"/>
                <w:sz w:val="16"/>
                <w:szCs w:val="16"/>
              </w:rPr>
            </w:pPr>
          </w:p>
        </w:tc>
        <w:tc>
          <w:tcPr>
            <w:tcW w:w="739"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901</w:t>
            </w:r>
          </w:p>
        </w:tc>
        <w:tc>
          <w:tcPr>
            <w:tcW w:w="45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13</w:t>
            </w:r>
          </w:p>
        </w:tc>
        <w:tc>
          <w:tcPr>
            <w:tcW w:w="51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01</w:t>
            </w:r>
          </w:p>
        </w:tc>
        <w:tc>
          <w:tcPr>
            <w:tcW w:w="830" w:type="dxa"/>
            <w:shd w:val="clear" w:color="000000" w:fill="FFFFFF"/>
            <w:hideMark/>
          </w:tcPr>
          <w:p w:rsidR="00A93E54" w:rsidRPr="00BD3609" w:rsidRDefault="00A93E54" w:rsidP="00F705A2">
            <w:pPr>
              <w:ind w:right="-41"/>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12 1 02 20850</w:t>
            </w:r>
          </w:p>
        </w:tc>
        <w:tc>
          <w:tcPr>
            <w:tcW w:w="57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730</w:t>
            </w:r>
          </w:p>
        </w:tc>
        <w:tc>
          <w:tcPr>
            <w:tcW w:w="957"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p>
        </w:tc>
        <w:tc>
          <w:tcPr>
            <w:tcW w:w="874"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0,8</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4,9</w:t>
            </w:r>
          </w:p>
        </w:tc>
        <w:tc>
          <w:tcPr>
            <w:tcW w:w="828"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4,9</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p>
        </w:tc>
        <w:tc>
          <w:tcPr>
            <w:tcW w:w="851"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p>
        </w:tc>
      </w:tr>
      <w:tr w:rsidR="00A93E54" w:rsidRPr="00BD3609" w:rsidTr="00BD3609">
        <w:trPr>
          <w:trHeight w:val="394"/>
        </w:trPr>
        <w:tc>
          <w:tcPr>
            <w:tcW w:w="714" w:type="dxa"/>
            <w:tcBorders>
              <w:bottom w:val="single" w:sz="4" w:space="0" w:color="auto"/>
            </w:tcBorders>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lastRenderedPageBreak/>
              <w:t>2</w:t>
            </w:r>
          </w:p>
        </w:tc>
        <w:tc>
          <w:tcPr>
            <w:tcW w:w="1542" w:type="dxa"/>
            <w:tcBorders>
              <w:bottom w:val="single" w:sz="4" w:space="0" w:color="auto"/>
            </w:tcBorders>
            <w:shd w:val="clear" w:color="000000" w:fill="FFFFFF"/>
            <w:hideMark/>
          </w:tcPr>
          <w:p w:rsidR="00A93E54" w:rsidRPr="00BD3609" w:rsidRDefault="00A93E54" w:rsidP="00F705A2">
            <w:pPr>
              <w:rPr>
                <w:rFonts w:ascii="Times New Roman" w:hAnsi="Times New Roman" w:cs="Times New Roman"/>
                <w:color w:val="000000"/>
                <w:sz w:val="16"/>
                <w:szCs w:val="16"/>
              </w:rPr>
            </w:pPr>
            <w:r w:rsidRPr="00BD3609">
              <w:rPr>
                <w:rFonts w:ascii="Times New Roman" w:hAnsi="Times New Roman" w:cs="Times New Roman"/>
                <w:color w:val="000000"/>
                <w:sz w:val="16"/>
                <w:szCs w:val="16"/>
              </w:rPr>
              <w:t xml:space="preserve">Под-программа 2 </w:t>
            </w:r>
          </w:p>
        </w:tc>
        <w:tc>
          <w:tcPr>
            <w:tcW w:w="3840" w:type="dxa"/>
            <w:tcBorders>
              <w:bottom w:val="single" w:sz="4" w:space="0" w:color="auto"/>
            </w:tcBorders>
            <w:shd w:val="clear" w:color="000000" w:fill="FFFFFF"/>
            <w:hideMark/>
          </w:tcPr>
          <w:p w:rsidR="00A93E54" w:rsidRPr="00BD3609" w:rsidRDefault="00A93E54" w:rsidP="00BD3609">
            <w:pPr>
              <w:ind w:right="34"/>
              <w:jc w:val="left"/>
              <w:rPr>
                <w:rFonts w:ascii="Times New Roman" w:hAnsi="Times New Roman" w:cs="Times New Roman"/>
                <w:color w:val="000000"/>
                <w:sz w:val="16"/>
                <w:szCs w:val="16"/>
              </w:rPr>
            </w:pPr>
            <w:r w:rsidRPr="00BD3609">
              <w:rPr>
                <w:rFonts w:ascii="Times New Roman" w:hAnsi="Times New Roman" w:cs="Times New Roman"/>
                <w:color w:val="000000"/>
                <w:sz w:val="16"/>
                <w:szCs w:val="16"/>
              </w:rPr>
              <w:t>Предоставление межбюджетных трансфертов из бюджета Мокшанского района</w:t>
            </w:r>
          </w:p>
        </w:tc>
        <w:tc>
          <w:tcPr>
            <w:tcW w:w="1460" w:type="dxa"/>
            <w:tcBorders>
              <w:bottom w:val="single" w:sz="4" w:space="0" w:color="auto"/>
            </w:tcBorders>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 xml:space="preserve">всего </w:t>
            </w:r>
          </w:p>
        </w:tc>
        <w:tc>
          <w:tcPr>
            <w:tcW w:w="739" w:type="dxa"/>
            <w:tcBorders>
              <w:bottom w:val="single" w:sz="4" w:space="0" w:color="auto"/>
            </w:tcBorders>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 xml:space="preserve"> X  </w:t>
            </w:r>
          </w:p>
        </w:tc>
        <w:tc>
          <w:tcPr>
            <w:tcW w:w="456" w:type="dxa"/>
            <w:tcBorders>
              <w:bottom w:val="single" w:sz="4" w:space="0" w:color="auto"/>
            </w:tcBorders>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X</w:t>
            </w:r>
          </w:p>
        </w:tc>
        <w:tc>
          <w:tcPr>
            <w:tcW w:w="510" w:type="dxa"/>
            <w:tcBorders>
              <w:bottom w:val="single" w:sz="4" w:space="0" w:color="auto"/>
            </w:tcBorders>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X</w:t>
            </w:r>
          </w:p>
        </w:tc>
        <w:tc>
          <w:tcPr>
            <w:tcW w:w="830" w:type="dxa"/>
            <w:tcBorders>
              <w:bottom w:val="single" w:sz="4" w:space="0" w:color="auto"/>
            </w:tcBorders>
            <w:shd w:val="clear" w:color="000000" w:fill="FFFFFF"/>
            <w:hideMark/>
          </w:tcPr>
          <w:p w:rsidR="00A93E54" w:rsidRPr="00BD3609" w:rsidRDefault="00A93E54" w:rsidP="00F705A2">
            <w:pPr>
              <w:ind w:right="-41"/>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X</w:t>
            </w:r>
          </w:p>
        </w:tc>
        <w:tc>
          <w:tcPr>
            <w:tcW w:w="576" w:type="dxa"/>
            <w:tcBorders>
              <w:bottom w:val="single" w:sz="4" w:space="0" w:color="auto"/>
            </w:tcBorders>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X</w:t>
            </w:r>
          </w:p>
        </w:tc>
        <w:tc>
          <w:tcPr>
            <w:tcW w:w="957" w:type="dxa"/>
            <w:tcBorders>
              <w:bottom w:val="single" w:sz="4" w:space="0" w:color="auto"/>
            </w:tcBorders>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48 163,0</w:t>
            </w:r>
          </w:p>
        </w:tc>
        <w:tc>
          <w:tcPr>
            <w:tcW w:w="874" w:type="dxa"/>
            <w:tcBorders>
              <w:bottom w:val="single" w:sz="4" w:space="0" w:color="auto"/>
            </w:tcBorders>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43 427,2</w:t>
            </w:r>
          </w:p>
        </w:tc>
        <w:tc>
          <w:tcPr>
            <w:tcW w:w="850" w:type="dxa"/>
            <w:tcBorders>
              <w:bottom w:val="single" w:sz="4" w:space="0" w:color="auto"/>
            </w:tcBorders>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22 748,2</w:t>
            </w:r>
          </w:p>
        </w:tc>
        <w:tc>
          <w:tcPr>
            <w:tcW w:w="828" w:type="dxa"/>
            <w:tcBorders>
              <w:bottom w:val="single" w:sz="4" w:space="0" w:color="auto"/>
            </w:tcBorders>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22 621,8</w:t>
            </w:r>
          </w:p>
        </w:tc>
        <w:tc>
          <w:tcPr>
            <w:tcW w:w="850" w:type="dxa"/>
            <w:tcBorders>
              <w:bottom w:val="single" w:sz="4" w:space="0" w:color="auto"/>
            </w:tcBorders>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21 367,0</w:t>
            </w:r>
          </w:p>
        </w:tc>
        <w:tc>
          <w:tcPr>
            <w:tcW w:w="851" w:type="dxa"/>
            <w:tcBorders>
              <w:bottom w:val="single" w:sz="4" w:space="0" w:color="auto"/>
            </w:tcBorders>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21 367,0</w:t>
            </w:r>
          </w:p>
        </w:tc>
      </w:tr>
      <w:tr w:rsidR="00A93E54" w:rsidRPr="00BD3609" w:rsidTr="00BD3609">
        <w:trPr>
          <w:trHeight w:val="413"/>
        </w:trPr>
        <w:tc>
          <w:tcPr>
            <w:tcW w:w="714" w:type="dxa"/>
            <w:tcBorders>
              <w:bottom w:val="single" w:sz="4" w:space="0" w:color="auto"/>
            </w:tcBorders>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2.1.</w:t>
            </w:r>
          </w:p>
        </w:tc>
        <w:tc>
          <w:tcPr>
            <w:tcW w:w="1542" w:type="dxa"/>
            <w:tcBorders>
              <w:bottom w:val="single" w:sz="4" w:space="0" w:color="auto"/>
            </w:tcBorders>
            <w:shd w:val="clear" w:color="000000" w:fill="FFFFFF"/>
            <w:hideMark/>
          </w:tcPr>
          <w:p w:rsidR="00A93E54" w:rsidRPr="00BD3609" w:rsidRDefault="00A93E54" w:rsidP="00F705A2">
            <w:pPr>
              <w:rPr>
                <w:rFonts w:ascii="Times New Roman" w:hAnsi="Times New Roman" w:cs="Times New Roman"/>
                <w:color w:val="000000"/>
                <w:sz w:val="16"/>
                <w:szCs w:val="16"/>
              </w:rPr>
            </w:pPr>
            <w:r w:rsidRPr="00BD3609">
              <w:rPr>
                <w:rFonts w:ascii="Times New Roman" w:hAnsi="Times New Roman" w:cs="Times New Roman"/>
                <w:color w:val="000000"/>
                <w:sz w:val="16"/>
                <w:szCs w:val="16"/>
              </w:rPr>
              <w:t>Основное мероприятие 1</w:t>
            </w:r>
          </w:p>
        </w:tc>
        <w:tc>
          <w:tcPr>
            <w:tcW w:w="3840" w:type="dxa"/>
            <w:tcBorders>
              <w:bottom w:val="single" w:sz="4" w:space="0" w:color="auto"/>
            </w:tcBorders>
            <w:shd w:val="clear" w:color="000000" w:fill="FFFFFF"/>
            <w:hideMark/>
          </w:tcPr>
          <w:p w:rsidR="00A93E54" w:rsidRPr="00BD3609" w:rsidRDefault="00A93E54" w:rsidP="00BD3609">
            <w:pPr>
              <w:ind w:right="34"/>
              <w:jc w:val="left"/>
              <w:rPr>
                <w:rFonts w:ascii="Times New Roman" w:hAnsi="Times New Roman" w:cs="Times New Roman"/>
                <w:color w:val="000000"/>
                <w:sz w:val="16"/>
                <w:szCs w:val="16"/>
              </w:rPr>
            </w:pPr>
            <w:r w:rsidRPr="00BD3609">
              <w:rPr>
                <w:rFonts w:ascii="Times New Roman" w:hAnsi="Times New Roman" w:cs="Times New Roman"/>
                <w:color w:val="000000"/>
                <w:sz w:val="16"/>
                <w:szCs w:val="16"/>
              </w:rPr>
              <w:t>Выравнивание бюджетной обеспеченности поселений Мокшанского района</w:t>
            </w:r>
          </w:p>
        </w:tc>
        <w:tc>
          <w:tcPr>
            <w:tcW w:w="1460" w:type="dxa"/>
            <w:tcBorders>
              <w:bottom w:val="single" w:sz="4" w:space="0" w:color="auto"/>
            </w:tcBorders>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 xml:space="preserve">всего </w:t>
            </w:r>
          </w:p>
        </w:tc>
        <w:tc>
          <w:tcPr>
            <w:tcW w:w="739" w:type="dxa"/>
            <w:tcBorders>
              <w:bottom w:val="single" w:sz="4" w:space="0" w:color="auto"/>
            </w:tcBorders>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 xml:space="preserve"> X  </w:t>
            </w:r>
          </w:p>
        </w:tc>
        <w:tc>
          <w:tcPr>
            <w:tcW w:w="456" w:type="dxa"/>
            <w:tcBorders>
              <w:bottom w:val="single" w:sz="4" w:space="0" w:color="auto"/>
            </w:tcBorders>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X</w:t>
            </w:r>
          </w:p>
        </w:tc>
        <w:tc>
          <w:tcPr>
            <w:tcW w:w="510" w:type="dxa"/>
            <w:tcBorders>
              <w:bottom w:val="single" w:sz="4" w:space="0" w:color="auto"/>
            </w:tcBorders>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X</w:t>
            </w:r>
          </w:p>
        </w:tc>
        <w:tc>
          <w:tcPr>
            <w:tcW w:w="830" w:type="dxa"/>
            <w:tcBorders>
              <w:bottom w:val="single" w:sz="4" w:space="0" w:color="auto"/>
            </w:tcBorders>
            <w:shd w:val="clear" w:color="000000" w:fill="FFFFFF"/>
            <w:hideMark/>
          </w:tcPr>
          <w:p w:rsidR="00A93E54" w:rsidRPr="00BD3609" w:rsidRDefault="00A93E54" w:rsidP="00F705A2">
            <w:pPr>
              <w:ind w:right="-41"/>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X</w:t>
            </w:r>
          </w:p>
        </w:tc>
        <w:tc>
          <w:tcPr>
            <w:tcW w:w="576" w:type="dxa"/>
            <w:tcBorders>
              <w:bottom w:val="single" w:sz="4" w:space="0" w:color="auto"/>
            </w:tcBorders>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X</w:t>
            </w:r>
          </w:p>
        </w:tc>
        <w:tc>
          <w:tcPr>
            <w:tcW w:w="957" w:type="dxa"/>
            <w:tcBorders>
              <w:bottom w:val="single" w:sz="4" w:space="0" w:color="auto"/>
            </w:tcBorders>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20 520,4</w:t>
            </w:r>
          </w:p>
        </w:tc>
        <w:tc>
          <w:tcPr>
            <w:tcW w:w="874" w:type="dxa"/>
            <w:tcBorders>
              <w:bottom w:val="single" w:sz="4" w:space="0" w:color="auto"/>
            </w:tcBorders>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21 515,0</w:t>
            </w:r>
          </w:p>
        </w:tc>
        <w:tc>
          <w:tcPr>
            <w:tcW w:w="850" w:type="dxa"/>
            <w:tcBorders>
              <w:bottom w:val="single" w:sz="4" w:space="0" w:color="auto"/>
            </w:tcBorders>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21 493,4</w:t>
            </w:r>
          </w:p>
        </w:tc>
        <w:tc>
          <w:tcPr>
            <w:tcW w:w="828" w:type="dxa"/>
            <w:tcBorders>
              <w:bottom w:val="single" w:sz="4" w:space="0" w:color="auto"/>
            </w:tcBorders>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21 367,0</w:t>
            </w:r>
          </w:p>
        </w:tc>
        <w:tc>
          <w:tcPr>
            <w:tcW w:w="850" w:type="dxa"/>
            <w:tcBorders>
              <w:bottom w:val="single" w:sz="4" w:space="0" w:color="auto"/>
            </w:tcBorders>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21 367,0</w:t>
            </w:r>
          </w:p>
        </w:tc>
        <w:tc>
          <w:tcPr>
            <w:tcW w:w="851" w:type="dxa"/>
            <w:tcBorders>
              <w:bottom w:val="single" w:sz="4" w:space="0" w:color="auto"/>
            </w:tcBorders>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21 367,0</w:t>
            </w:r>
          </w:p>
        </w:tc>
      </w:tr>
      <w:tr w:rsidR="00A93E54" w:rsidRPr="00BD3609" w:rsidTr="00BD3609">
        <w:trPr>
          <w:trHeight w:val="419"/>
        </w:trPr>
        <w:tc>
          <w:tcPr>
            <w:tcW w:w="714" w:type="dxa"/>
            <w:vMerge w:val="restart"/>
            <w:tcBorders>
              <w:top w:val="single" w:sz="4" w:space="0" w:color="auto"/>
            </w:tcBorders>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2.1.1.</w:t>
            </w:r>
          </w:p>
        </w:tc>
        <w:tc>
          <w:tcPr>
            <w:tcW w:w="1542" w:type="dxa"/>
            <w:vMerge w:val="restart"/>
            <w:tcBorders>
              <w:top w:val="single" w:sz="4" w:space="0" w:color="auto"/>
            </w:tcBorders>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мероприятие 1</w:t>
            </w:r>
          </w:p>
        </w:tc>
        <w:tc>
          <w:tcPr>
            <w:tcW w:w="3840" w:type="dxa"/>
            <w:vMerge w:val="restart"/>
            <w:tcBorders>
              <w:top w:val="single" w:sz="4" w:space="0" w:color="auto"/>
            </w:tcBorders>
            <w:shd w:val="clear" w:color="000000" w:fill="FFFFFF"/>
            <w:hideMark/>
          </w:tcPr>
          <w:p w:rsidR="00A93E54" w:rsidRPr="00BD3609" w:rsidRDefault="00A93E54" w:rsidP="00BD3609">
            <w:pPr>
              <w:ind w:right="34"/>
              <w:jc w:val="left"/>
              <w:rPr>
                <w:rFonts w:ascii="Times New Roman" w:hAnsi="Times New Roman" w:cs="Times New Roman"/>
                <w:color w:val="000000"/>
                <w:sz w:val="16"/>
                <w:szCs w:val="16"/>
              </w:rPr>
            </w:pPr>
            <w:r w:rsidRPr="00BD3609">
              <w:rPr>
                <w:rFonts w:ascii="Times New Roman" w:hAnsi="Times New Roman" w:cs="Times New Roman"/>
                <w:color w:val="000000"/>
                <w:sz w:val="16"/>
                <w:szCs w:val="16"/>
              </w:rPr>
              <w:t>Поддержание бюджетной обеспеченности поселений на уровне не ниже 70% от гарантированного</w:t>
            </w:r>
          </w:p>
        </w:tc>
        <w:tc>
          <w:tcPr>
            <w:tcW w:w="1460" w:type="dxa"/>
            <w:vMerge w:val="restart"/>
            <w:tcBorders>
              <w:top w:val="single" w:sz="4" w:space="0" w:color="auto"/>
            </w:tcBorders>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Финансовое управление</w:t>
            </w:r>
          </w:p>
        </w:tc>
        <w:tc>
          <w:tcPr>
            <w:tcW w:w="739" w:type="dxa"/>
            <w:tcBorders>
              <w:top w:val="single" w:sz="4" w:space="0" w:color="auto"/>
            </w:tcBorders>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992</w:t>
            </w:r>
          </w:p>
        </w:tc>
        <w:tc>
          <w:tcPr>
            <w:tcW w:w="456" w:type="dxa"/>
            <w:tcBorders>
              <w:top w:val="single" w:sz="4" w:space="0" w:color="auto"/>
            </w:tcBorders>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14</w:t>
            </w:r>
          </w:p>
        </w:tc>
        <w:tc>
          <w:tcPr>
            <w:tcW w:w="510" w:type="dxa"/>
            <w:tcBorders>
              <w:top w:val="single" w:sz="4" w:space="0" w:color="auto"/>
            </w:tcBorders>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01</w:t>
            </w:r>
          </w:p>
        </w:tc>
        <w:tc>
          <w:tcPr>
            <w:tcW w:w="830" w:type="dxa"/>
            <w:tcBorders>
              <w:top w:val="single" w:sz="4" w:space="0" w:color="auto"/>
            </w:tcBorders>
            <w:shd w:val="clear" w:color="000000" w:fill="FFFFFF"/>
            <w:hideMark/>
          </w:tcPr>
          <w:p w:rsidR="00A93E54" w:rsidRPr="00BD3609" w:rsidRDefault="00A93E54" w:rsidP="00F705A2">
            <w:pPr>
              <w:ind w:left="-154" w:right="-127"/>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12 2 01 95210</w:t>
            </w:r>
          </w:p>
        </w:tc>
        <w:tc>
          <w:tcPr>
            <w:tcW w:w="576" w:type="dxa"/>
            <w:tcBorders>
              <w:top w:val="single" w:sz="4" w:space="0" w:color="auto"/>
            </w:tcBorders>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510</w:t>
            </w:r>
          </w:p>
        </w:tc>
        <w:tc>
          <w:tcPr>
            <w:tcW w:w="957" w:type="dxa"/>
            <w:tcBorders>
              <w:top w:val="single" w:sz="4" w:space="0" w:color="auto"/>
            </w:tcBorders>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12 483,6</w:t>
            </w:r>
          </w:p>
        </w:tc>
        <w:tc>
          <w:tcPr>
            <w:tcW w:w="874" w:type="dxa"/>
            <w:tcBorders>
              <w:top w:val="single" w:sz="4" w:space="0" w:color="auto"/>
            </w:tcBorders>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12 982,9</w:t>
            </w:r>
          </w:p>
        </w:tc>
        <w:tc>
          <w:tcPr>
            <w:tcW w:w="850" w:type="dxa"/>
            <w:tcBorders>
              <w:top w:val="single" w:sz="4" w:space="0" w:color="auto"/>
            </w:tcBorders>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12 982,9</w:t>
            </w:r>
          </w:p>
        </w:tc>
        <w:tc>
          <w:tcPr>
            <w:tcW w:w="828" w:type="dxa"/>
            <w:tcBorders>
              <w:top w:val="single" w:sz="4" w:space="0" w:color="auto"/>
            </w:tcBorders>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12 982,9</w:t>
            </w:r>
          </w:p>
        </w:tc>
        <w:tc>
          <w:tcPr>
            <w:tcW w:w="850" w:type="dxa"/>
            <w:tcBorders>
              <w:top w:val="single" w:sz="4" w:space="0" w:color="auto"/>
            </w:tcBorders>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12 982,9</w:t>
            </w:r>
          </w:p>
        </w:tc>
        <w:tc>
          <w:tcPr>
            <w:tcW w:w="851" w:type="dxa"/>
            <w:tcBorders>
              <w:top w:val="single" w:sz="4" w:space="0" w:color="auto"/>
            </w:tcBorders>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12 982,9</w:t>
            </w:r>
          </w:p>
        </w:tc>
      </w:tr>
      <w:tr w:rsidR="00A93E54" w:rsidRPr="00BD3609" w:rsidTr="00BD3609">
        <w:trPr>
          <w:trHeight w:val="315"/>
        </w:trPr>
        <w:tc>
          <w:tcPr>
            <w:tcW w:w="714"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1542"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3840" w:type="dxa"/>
            <w:vMerge/>
            <w:vAlign w:val="center"/>
            <w:hideMark/>
          </w:tcPr>
          <w:p w:rsidR="00A93E54" w:rsidRPr="00BD3609" w:rsidRDefault="00A93E54" w:rsidP="00BD3609">
            <w:pPr>
              <w:ind w:right="34"/>
              <w:jc w:val="left"/>
              <w:rPr>
                <w:rFonts w:ascii="Times New Roman" w:hAnsi="Times New Roman" w:cs="Times New Roman"/>
                <w:color w:val="000000"/>
                <w:sz w:val="16"/>
                <w:szCs w:val="16"/>
              </w:rPr>
            </w:pPr>
          </w:p>
        </w:tc>
        <w:tc>
          <w:tcPr>
            <w:tcW w:w="1460"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739"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992</w:t>
            </w:r>
          </w:p>
        </w:tc>
        <w:tc>
          <w:tcPr>
            <w:tcW w:w="45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14</w:t>
            </w:r>
          </w:p>
        </w:tc>
        <w:tc>
          <w:tcPr>
            <w:tcW w:w="51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01</w:t>
            </w:r>
          </w:p>
        </w:tc>
        <w:tc>
          <w:tcPr>
            <w:tcW w:w="830" w:type="dxa"/>
            <w:shd w:val="clear" w:color="000000" w:fill="FFFFFF"/>
            <w:hideMark/>
          </w:tcPr>
          <w:p w:rsidR="00A93E54" w:rsidRPr="00BD3609" w:rsidRDefault="00A93E54" w:rsidP="00F705A2">
            <w:pPr>
              <w:ind w:left="-154" w:right="-127"/>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12 2 01 74030</w:t>
            </w:r>
          </w:p>
        </w:tc>
        <w:tc>
          <w:tcPr>
            <w:tcW w:w="57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510</w:t>
            </w:r>
          </w:p>
        </w:tc>
        <w:tc>
          <w:tcPr>
            <w:tcW w:w="957"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8 036,8</w:t>
            </w:r>
          </w:p>
        </w:tc>
        <w:tc>
          <w:tcPr>
            <w:tcW w:w="874"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8 532,1</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8 510,5</w:t>
            </w:r>
          </w:p>
        </w:tc>
        <w:tc>
          <w:tcPr>
            <w:tcW w:w="828"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8 384,1</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8 384,1</w:t>
            </w:r>
          </w:p>
        </w:tc>
        <w:tc>
          <w:tcPr>
            <w:tcW w:w="851"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8 384,1</w:t>
            </w:r>
          </w:p>
        </w:tc>
      </w:tr>
      <w:tr w:rsidR="00A93E54" w:rsidRPr="00BD3609" w:rsidTr="00BD3609">
        <w:trPr>
          <w:trHeight w:val="336"/>
        </w:trPr>
        <w:tc>
          <w:tcPr>
            <w:tcW w:w="714"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2.2.</w:t>
            </w:r>
          </w:p>
        </w:tc>
        <w:tc>
          <w:tcPr>
            <w:tcW w:w="1542" w:type="dxa"/>
            <w:shd w:val="clear" w:color="000000" w:fill="FFFFFF"/>
            <w:hideMark/>
          </w:tcPr>
          <w:p w:rsidR="00A93E54" w:rsidRPr="00BD3609" w:rsidRDefault="00A93E54" w:rsidP="00F705A2">
            <w:pPr>
              <w:rPr>
                <w:rFonts w:ascii="Times New Roman" w:hAnsi="Times New Roman" w:cs="Times New Roman"/>
                <w:color w:val="000000"/>
                <w:sz w:val="16"/>
                <w:szCs w:val="16"/>
              </w:rPr>
            </w:pPr>
            <w:r w:rsidRPr="00BD3609">
              <w:rPr>
                <w:rFonts w:ascii="Times New Roman" w:hAnsi="Times New Roman" w:cs="Times New Roman"/>
                <w:color w:val="000000"/>
                <w:sz w:val="16"/>
                <w:szCs w:val="16"/>
              </w:rPr>
              <w:t>Основное мероприятие 2</w:t>
            </w:r>
          </w:p>
        </w:tc>
        <w:tc>
          <w:tcPr>
            <w:tcW w:w="3840" w:type="dxa"/>
            <w:shd w:val="clear" w:color="000000" w:fill="FFFFFF"/>
            <w:hideMark/>
          </w:tcPr>
          <w:p w:rsidR="00A93E54" w:rsidRPr="00BD3609" w:rsidRDefault="00A93E54" w:rsidP="00BD3609">
            <w:pPr>
              <w:ind w:right="34"/>
              <w:jc w:val="left"/>
              <w:rPr>
                <w:rFonts w:ascii="Times New Roman" w:hAnsi="Times New Roman" w:cs="Times New Roman"/>
                <w:color w:val="000000"/>
                <w:sz w:val="16"/>
                <w:szCs w:val="16"/>
              </w:rPr>
            </w:pPr>
            <w:r w:rsidRPr="00BD3609">
              <w:rPr>
                <w:rFonts w:ascii="Times New Roman" w:hAnsi="Times New Roman" w:cs="Times New Roman"/>
                <w:color w:val="000000"/>
                <w:sz w:val="16"/>
                <w:szCs w:val="16"/>
              </w:rPr>
              <w:t>Оказание поселениям Мокшанского района дополнительной финансовой поддержки</w:t>
            </w:r>
          </w:p>
        </w:tc>
        <w:tc>
          <w:tcPr>
            <w:tcW w:w="146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 xml:space="preserve">всего </w:t>
            </w:r>
          </w:p>
        </w:tc>
        <w:tc>
          <w:tcPr>
            <w:tcW w:w="739"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 xml:space="preserve"> X  </w:t>
            </w:r>
          </w:p>
        </w:tc>
        <w:tc>
          <w:tcPr>
            <w:tcW w:w="45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X</w:t>
            </w:r>
          </w:p>
        </w:tc>
        <w:tc>
          <w:tcPr>
            <w:tcW w:w="51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X</w:t>
            </w:r>
          </w:p>
        </w:tc>
        <w:tc>
          <w:tcPr>
            <w:tcW w:w="830" w:type="dxa"/>
            <w:shd w:val="clear" w:color="000000" w:fill="FFFFFF"/>
            <w:hideMark/>
          </w:tcPr>
          <w:p w:rsidR="00A93E54" w:rsidRPr="00BD3609" w:rsidRDefault="00A93E54" w:rsidP="00F705A2">
            <w:pPr>
              <w:ind w:right="-41"/>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X</w:t>
            </w:r>
          </w:p>
        </w:tc>
        <w:tc>
          <w:tcPr>
            <w:tcW w:w="57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X</w:t>
            </w:r>
          </w:p>
        </w:tc>
        <w:tc>
          <w:tcPr>
            <w:tcW w:w="957"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27 642,6</w:t>
            </w:r>
          </w:p>
        </w:tc>
        <w:tc>
          <w:tcPr>
            <w:tcW w:w="874"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21 912,2</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1 254,8</w:t>
            </w:r>
          </w:p>
        </w:tc>
        <w:tc>
          <w:tcPr>
            <w:tcW w:w="828"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1 254,8</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51"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r>
      <w:tr w:rsidR="00A93E54" w:rsidRPr="00BD3609" w:rsidTr="00BD3609">
        <w:trPr>
          <w:trHeight w:val="422"/>
        </w:trPr>
        <w:tc>
          <w:tcPr>
            <w:tcW w:w="714" w:type="dxa"/>
            <w:vMerge w:val="restart"/>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2.2.1.</w:t>
            </w:r>
          </w:p>
        </w:tc>
        <w:tc>
          <w:tcPr>
            <w:tcW w:w="1542" w:type="dxa"/>
            <w:vMerge w:val="restart"/>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мероприятие 1</w:t>
            </w:r>
          </w:p>
        </w:tc>
        <w:tc>
          <w:tcPr>
            <w:tcW w:w="3840" w:type="dxa"/>
            <w:vMerge w:val="restart"/>
            <w:shd w:val="clear" w:color="000000" w:fill="FFFFFF"/>
            <w:hideMark/>
          </w:tcPr>
          <w:p w:rsidR="00A93E54" w:rsidRPr="00BD3609" w:rsidRDefault="00A93E54" w:rsidP="00BD3609">
            <w:pPr>
              <w:ind w:right="34"/>
              <w:jc w:val="left"/>
              <w:rPr>
                <w:rFonts w:ascii="Times New Roman" w:hAnsi="Times New Roman" w:cs="Times New Roman"/>
                <w:color w:val="000000"/>
                <w:sz w:val="16"/>
                <w:szCs w:val="16"/>
              </w:rPr>
            </w:pPr>
            <w:r w:rsidRPr="00BD3609">
              <w:rPr>
                <w:rFonts w:ascii="Times New Roman" w:hAnsi="Times New Roman" w:cs="Times New Roman"/>
                <w:color w:val="000000"/>
                <w:sz w:val="16"/>
                <w:szCs w:val="16"/>
              </w:rPr>
              <w:t>Перечисление предусмотренных муниципальной программой иных межбюджетных трансфертов из бюджета Мокшанского района  бюджетам поселений в объеме, утвержденном  решением о бюджете Мокшанского района на очередной финансовый год</w:t>
            </w:r>
          </w:p>
        </w:tc>
        <w:tc>
          <w:tcPr>
            <w:tcW w:w="1460" w:type="dxa"/>
            <w:vMerge w:val="restart"/>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Финансовое управление</w:t>
            </w:r>
          </w:p>
        </w:tc>
        <w:tc>
          <w:tcPr>
            <w:tcW w:w="739"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992</w:t>
            </w:r>
          </w:p>
        </w:tc>
        <w:tc>
          <w:tcPr>
            <w:tcW w:w="45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08</w:t>
            </w:r>
          </w:p>
        </w:tc>
        <w:tc>
          <w:tcPr>
            <w:tcW w:w="51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01</w:t>
            </w:r>
          </w:p>
        </w:tc>
        <w:tc>
          <w:tcPr>
            <w:tcW w:w="830" w:type="dxa"/>
            <w:shd w:val="clear" w:color="000000" w:fill="FFFFFF"/>
            <w:hideMark/>
          </w:tcPr>
          <w:p w:rsidR="00A93E54" w:rsidRPr="00BD3609" w:rsidRDefault="00A93E54" w:rsidP="00F705A2">
            <w:pPr>
              <w:ind w:right="-41" w:hanging="13"/>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12 2 02 95220</w:t>
            </w:r>
          </w:p>
        </w:tc>
        <w:tc>
          <w:tcPr>
            <w:tcW w:w="57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540</w:t>
            </w:r>
          </w:p>
        </w:tc>
        <w:tc>
          <w:tcPr>
            <w:tcW w:w="957"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74"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28"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51"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r>
      <w:tr w:rsidR="00A93E54" w:rsidRPr="00BD3609" w:rsidTr="00BD3609">
        <w:trPr>
          <w:trHeight w:val="259"/>
        </w:trPr>
        <w:tc>
          <w:tcPr>
            <w:tcW w:w="714"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1542"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3840" w:type="dxa"/>
            <w:vMerge/>
            <w:vAlign w:val="center"/>
            <w:hideMark/>
          </w:tcPr>
          <w:p w:rsidR="00A93E54" w:rsidRPr="00BD3609" w:rsidRDefault="00A93E54" w:rsidP="00BD3609">
            <w:pPr>
              <w:ind w:right="34"/>
              <w:jc w:val="left"/>
              <w:rPr>
                <w:rFonts w:ascii="Times New Roman" w:hAnsi="Times New Roman" w:cs="Times New Roman"/>
                <w:color w:val="000000"/>
                <w:sz w:val="16"/>
                <w:szCs w:val="16"/>
              </w:rPr>
            </w:pPr>
          </w:p>
        </w:tc>
        <w:tc>
          <w:tcPr>
            <w:tcW w:w="1460"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739"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992</w:t>
            </w:r>
          </w:p>
        </w:tc>
        <w:tc>
          <w:tcPr>
            <w:tcW w:w="45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01</w:t>
            </w:r>
          </w:p>
        </w:tc>
        <w:tc>
          <w:tcPr>
            <w:tcW w:w="51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04</w:t>
            </w:r>
          </w:p>
        </w:tc>
        <w:tc>
          <w:tcPr>
            <w:tcW w:w="830" w:type="dxa"/>
            <w:shd w:val="clear" w:color="000000" w:fill="FFFFFF"/>
            <w:hideMark/>
          </w:tcPr>
          <w:p w:rsidR="00A93E54" w:rsidRPr="00BD3609" w:rsidRDefault="00A93E54" w:rsidP="00F705A2">
            <w:pPr>
              <w:ind w:right="-41" w:hanging="13"/>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12 2 02 95220</w:t>
            </w:r>
          </w:p>
        </w:tc>
        <w:tc>
          <w:tcPr>
            <w:tcW w:w="57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540</w:t>
            </w:r>
          </w:p>
        </w:tc>
        <w:tc>
          <w:tcPr>
            <w:tcW w:w="957"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74"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28"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51"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r>
      <w:tr w:rsidR="00A93E54" w:rsidRPr="00BD3609" w:rsidTr="00BD3609">
        <w:trPr>
          <w:trHeight w:val="365"/>
        </w:trPr>
        <w:tc>
          <w:tcPr>
            <w:tcW w:w="714"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1542"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3840" w:type="dxa"/>
            <w:vMerge/>
            <w:vAlign w:val="center"/>
            <w:hideMark/>
          </w:tcPr>
          <w:p w:rsidR="00A93E54" w:rsidRPr="00BD3609" w:rsidRDefault="00A93E54" w:rsidP="00BD3609">
            <w:pPr>
              <w:ind w:right="34"/>
              <w:jc w:val="left"/>
              <w:rPr>
                <w:rFonts w:ascii="Times New Roman" w:hAnsi="Times New Roman" w:cs="Times New Roman"/>
                <w:color w:val="000000"/>
                <w:sz w:val="16"/>
                <w:szCs w:val="16"/>
              </w:rPr>
            </w:pPr>
          </w:p>
        </w:tc>
        <w:tc>
          <w:tcPr>
            <w:tcW w:w="1460"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739"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992</w:t>
            </w:r>
          </w:p>
        </w:tc>
        <w:tc>
          <w:tcPr>
            <w:tcW w:w="45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01</w:t>
            </w:r>
          </w:p>
        </w:tc>
        <w:tc>
          <w:tcPr>
            <w:tcW w:w="51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04</w:t>
            </w:r>
          </w:p>
        </w:tc>
        <w:tc>
          <w:tcPr>
            <w:tcW w:w="830" w:type="dxa"/>
            <w:shd w:val="clear" w:color="000000" w:fill="FFFFFF"/>
            <w:hideMark/>
          </w:tcPr>
          <w:p w:rsidR="00A93E54" w:rsidRPr="00BD3609" w:rsidRDefault="00A93E54" w:rsidP="00F705A2">
            <w:pPr>
              <w:ind w:right="-41" w:hanging="13"/>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12 2 02 95240</w:t>
            </w:r>
          </w:p>
        </w:tc>
        <w:tc>
          <w:tcPr>
            <w:tcW w:w="57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540</w:t>
            </w:r>
          </w:p>
        </w:tc>
        <w:tc>
          <w:tcPr>
            <w:tcW w:w="957"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983,2</w:t>
            </w:r>
          </w:p>
        </w:tc>
        <w:tc>
          <w:tcPr>
            <w:tcW w:w="874"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1 254,8</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1 254,8</w:t>
            </w:r>
          </w:p>
        </w:tc>
        <w:tc>
          <w:tcPr>
            <w:tcW w:w="828"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1 254,8</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51"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r>
      <w:tr w:rsidR="00A93E54" w:rsidRPr="00BD3609" w:rsidTr="00BD3609">
        <w:trPr>
          <w:trHeight w:val="287"/>
        </w:trPr>
        <w:tc>
          <w:tcPr>
            <w:tcW w:w="714"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1542"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3840" w:type="dxa"/>
            <w:vMerge/>
            <w:vAlign w:val="center"/>
            <w:hideMark/>
          </w:tcPr>
          <w:p w:rsidR="00A93E54" w:rsidRPr="00BD3609" w:rsidRDefault="00A93E54" w:rsidP="00BD3609">
            <w:pPr>
              <w:ind w:right="34"/>
              <w:jc w:val="left"/>
              <w:rPr>
                <w:rFonts w:ascii="Times New Roman" w:hAnsi="Times New Roman" w:cs="Times New Roman"/>
                <w:color w:val="000000"/>
                <w:sz w:val="16"/>
                <w:szCs w:val="16"/>
              </w:rPr>
            </w:pPr>
          </w:p>
        </w:tc>
        <w:tc>
          <w:tcPr>
            <w:tcW w:w="1460"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739"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992</w:t>
            </w:r>
          </w:p>
        </w:tc>
        <w:tc>
          <w:tcPr>
            <w:tcW w:w="45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08</w:t>
            </w:r>
          </w:p>
        </w:tc>
        <w:tc>
          <w:tcPr>
            <w:tcW w:w="51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01</w:t>
            </w:r>
          </w:p>
        </w:tc>
        <w:tc>
          <w:tcPr>
            <w:tcW w:w="830" w:type="dxa"/>
            <w:shd w:val="clear" w:color="000000" w:fill="FFFFFF"/>
            <w:hideMark/>
          </w:tcPr>
          <w:p w:rsidR="00A93E54" w:rsidRPr="00BD3609" w:rsidRDefault="00A93E54" w:rsidP="00F705A2">
            <w:pPr>
              <w:ind w:right="-41" w:hanging="13"/>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12 2 02 95240</w:t>
            </w:r>
          </w:p>
        </w:tc>
        <w:tc>
          <w:tcPr>
            <w:tcW w:w="57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540</w:t>
            </w:r>
          </w:p>
        </w:tc>
        <w:tc>
          <w:tcPr>
            <w:tcW w:w="957"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74"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28"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51"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r>
      <w:tr w:rsidR="00A93E54" w:rsidRPr="00BD3609" w:rsidTr="00BD3609">
        <w:trPr>
          <w:trHeight w:val="1102"/>
        </w:trPr>
        <w:tc>
          <w:tcPr>
            <w:tcW w:w="714"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2.2.2.</w:t>
            </w:r>
          </w:p>
        </w:tc>
        <w:tc>
          <w:tcPr>
            <w:tcW w:w="1542" w:type="dxa"/>
            <w:shd w:val="clear" w:color="000000" w:fill="FFFFFF"/>
            <w:hideMark/>
          </w:tcPr>
          <w:p w:rsidR="00A93E54" w:rsidRPr="00BD3609" w:rsidRDefault="00A93E54" w:rsidP="00F705A2">
            <w:pPr>
              <w:rPr>
                <w:rFonts w:ascii="Times New Roman" w:hAnsi="Times New Roman" w:cs="Times New Roman"/>
                <w:color w:val="000000"/>
                <w:sz w:val="16"/>
                <w:szCs w:val="16"/>
              </w:rPr>
            </w:pPr>
            <w:r w:rsidRPr="00BD3609">
              <w:rPr>
                <w:rFonts w:ascii="Times New Roman" w:hAnsi="Times New Roman" w:cs="Times New Roman"/>
                <w:color w:val="000000"/>
                <w:sz w:val="16"/>
                <w:szCs w:val="16"/>
              </w:rPr>
              <w:t>мероприятие 2</w:t>
            </w:r>
          </w:p>
        </w:tc>
        <w:tc>
          <w:tcPr>
            <w:tcW w:w="3840" w:type="dxa"/>
            <w:shd w:val="clear" w:color="000000" w:fill="FFFFFF"/>
            <w:hideMark/>
          </w:tcPr>
          <w:p w:rsidR="00A93E54" w:rsidRPr="00BD3609" w:rsidRDefault="00A93E54" w:rsidP="00BD3609">
            <w:pPr>
              <w:ind w:left="-95" w:right="34"/>
              <w:jc w:val="left"/>
              <w:rPr>
                <w:rFonts w:ascii="Times New Roman" w:hAnsi="Times New Roman" w:cs="Times New Roman"/>
                <w:sz w:val="16"/>
                <w:szCs w:val="16"/>
              </w:rPr>
            </w:pPr>
            <w:r w:rsidRPr="00BD3609">
              <w:rPr>
                <w:rFonts w:ascii="Times New Roman" w:hAnsi="Times New Roman" w:cs="Times New Roman"/>
                <w:sz w:val="16"/>
                <w:szCs w:val="16"/>
              </w:rPr>
              <w:t>Перечисление иных межбюджетных трансфертов на поддержку мер по обеспечению сбалансированности бюджетов поселений в объеме, утвержденном  решением о бюджете Мокшанского района на очередной финансовый год</w:t>
            </w:r>
          </w:p>
        </w:tc>
        <w:tc>
          <w:tcPr>
            <w:tcW w:w="146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Финансовое управление</w:t>
            </w:r>
          </w:p>
        </w:tc>
        <w:tc>
          <w:tcPr>
            <w:tcW w:w="739"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992</w:t>
            </w:r>
          </w:p>
        </w:tc>
        <w:tc>
          <w:tcPr>
            <w:tcW w:w="45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14</w:t>
            </w:r>
          </w:p>
        </w:tc>
        <w:tc>
          <w:tcPr>
            <w:tcW w:w="51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03</w:t>
            </w:r>
          </w:p>
        </w:tc>
        <w:tc>
          <w:tcPr>
            <w:tcW w:w="830" w:type="dxa"/>
            <w:shd w:val="clear" w:color="000000" w:fill="FFFFFF"/>
            <w:hideMark/>
          </w:tcPr>
          <w:p w:rsidR="00A93E54" w:rsidRPr="00BD3609" w:rsidRDefault="00A93E54" w:rsidP="00F705A2">
            <w:pPr>
              <w:ind w:right="-41" w:hanging="13"/>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12 2 02 95230</w:t>
            </w:r>
          </w:p>
        </w:tc>
        <w:tc>
          <w:tcPr>
            <w:tcW w:w="57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540</w:t>
            </w:r>
          </w:p>
        </w:tc>
        <w:tc>
          <w:tcPr>
            <w:tcW w:w="957"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26 659,4</w:t>
            </w:r>
          </w:p>
        </w:tc>
        <w:tc>
          <w:tcPr>
            <w:tcW w:w="874"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20 657,4</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28"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c>
          <w:tcPr>
            <w:tcW w:w="851"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w:t>
            </w:r>
          </w:p>
        </w:tc>
      </w:tr>
      <w:tr w:rsidR="00A93E54" w:rsidRPr="00BD3609" w:rsidTr="00BD3609">
        <w:trPr>
          <w:trHeight w:val="395"/>
        </w:trPr>
        <w:tc>
          <w:tcPr>
            <w:tcW w:w="714"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3</w:t>
            </w:r>
          </w:p>
        </w:tc>
        <w:tc>
          <w:tcPr>
            <w:tcW w:w="1542" w:type="dxa"/>
            <w:shd w:val="clear" w:color="000000" w:fill="FFFFFF"/>
            <w:hideMark/>
          </w:tcPr>
          <w:p w:rsidR="00A93E54" w:rsidRPr="00BD3609" w:rsidRDefault="00A93E54" w:rsidP="00F705A2">
            <w:pPr>
              <w:rPr>
                <w:rFonts w:ascii="Times New Roman" w:hAnsi="Times New Roman" w:cs="Times New Roman"/>
                <w:color w:val="000000"/>
                <w:sz w:val="16"/>
                <w:szCs w:val="16"/>
              </w:rPr>
            </w:pPr>
            <w:r w:rsidRPr="00BD3609">
              <w:rPr>
                <w:rFonts w:ascii="Times New Roman" w:hAnsi="Times New Roman" w:cs="Times New Roman"/>
                <w:color w:val="000000"/>
                <w:sz w:val="16"/>
                <w:szCs w:val="16"/>
              </w:rPr>
              <w:t xml:space="preserve">Под-программа 3 </w:t>
            </w:r>
          </w:p>
        </w:tc>
        <w:tc>
          <w:tcPr>
            <w:tcW w:w="3840" w:type="dxa"/>
            <w:shd w:val="clear" w:color="000000" w:fill="FFFFFF"/>
            <w:hideMark/>
          </w:tcPr>
          <w:p w:rsidR="00A93E54" w:rsidRPr="00BD3609" w:rsidRDefault="00A93E54" w:rsidP="00BD3609">
            <w:pPr>
              <w:ind w:left="-95" w:right="34"/>
              <w:jc w:val="left"/>
              <w:rPr>
                <w:rFonts w:ascii="Times New Roman" w:hAnsi="Times New Roman" w:cs="Times New Roman"/>
                <w:color w:val="000000"/>
                <w:sz w:val="16"/>
                <w:szCs w:val="16"/>
              </w:rPr>
            </w:pPr>
            <w:r w:rsidRPr="00BD3609">
              <w:rPr>
                <w:rFonts w:ascii="Times New Roman" w:hAnsi="Times New Roman" w:cs="Times New Roman"/>
                <w:color w:val="000000"/>
                <w:sz w:val="16"/>
                <w:szCs w:val="16"/>
              </w:rPr>
              <w:t>Обеспечение деятельности Финансового управления администрации Мокшанского района</w:t>
            </w:r>
          </w:p>
        </w:tc>
        <w:tc>
          <w:tcPr>
            <w:tcW w:w="146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всего</w:t>
            </w:r>
          </w:p>
        </w:tc>
        <w:tc>
          <w:tcPr>
            <w:tcW w:w="739"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 xml:space="preserve"> X  </w:t>
            </w:r>
          </w:p>
        </w:tc>
        <w:tc>
          <w:tcPr>
            <w:tcW w:w="45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X</w:t>
            </w:r>
          </w:p>
        </w:tc>
        <w:tc>
          <w:tcPr>
            <w:tcW w:w="51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X</w:t>
            </w:r>
          </w:p>
        </w:tc>
        <w:tc>
          <w:tcPr>
            <w:tcW w:w="83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X</w:t>
            </w:r>
          </w:p>
        </w:tc>
        <w:tc>
          <w:tcPr>
            <w:tcW w:w="57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X</w:t>
            </w:r>
          </w:p>
        </w:tc>
        <w:tc>
          <w:tcPr>
            <w:tcW w:w="957"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12 650,8</w:t>
            </w:r>
          </w:p>
        </w:tc>
        <w:tc>
          <w:tcPr>
            <w:tcW w:w="874"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14 860,6</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13 838,0</w:t>
            </w:r>
          </w:p>
        </w:tc>
        <w:tc>
          <w:tcPr>
            <w:tcW w:w="828"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14 341,9</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14 341,8</w:t>
            </w:r>
          </w:p>
        </w:tc>
        <w:tc>
          <w:tcPr>
            <w:tcW w:w="851"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14 341,8</w:t>
            </w:r>
          </w:p>
        </w:tc>
      </w:tr>
      <w:tr w:rsidR="00A93E54" w:rsidRPr="00BD3609" w:rsidTr="00BD3609">
        <w:trPr>
          <w:trHeight w:val="517"/>
        </w:trPr>
        <w:tc>
          <w:tcPr>
            <w:tcW w:w="714"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3.1.</w:t>
            </w:r>
          </w:p>
        </w:tc>
        <w:tc>
          <w:tcPr>
            <w:tcW w:w="1542" w:type="dxa"/>
            <w:shd w:val="clear" w:color="000000" w:fill="FFFFFF"/>
            <w:hideMark/>
          </w:tcPr>
          <w:p w:rsidR="00A93E54" w:rsidRPr="00BD3609" w:rsidRDefault="00A93E54" w:rsidP="00F705A2">
            <w:pPr>
              <w:rPr>
                <w:rFonts w:ascii="Times New Roman" w:hAnsi="Times New Roman" w:cs="Times New Roman"/>
                <w:color w:val="000000"/>
                <w:sz w:val="16"/>
                <w:szCs w:val="16"/>
              </w:rPr>
            </w:pPr>
            <w:r w:rsidRPr="00BD3609">
              <w:rPr>
                <w:rFonts w:ascii="Times New Roman" w:hAnsi="Times New Roman" w:cs="Times New Roman"/>
                <w:color w:val="000000"/>
                <w:sz w:val="16"/>
                <w:szCs w:val="16"/>
              </w:rPr>
              <w:t>Основное мероприятие 1</w:t>
            </w:r>
          </w:p>
        </w:tc>
        <w:tc>
          <w:tcPr>
            <w:tcW w:w="3840" w:type="dxa"/>
            <w:shd w:val="clear" w:color="000000" w:fill="FFFFFF"/>
            <w:hideMark/>
          </w:tcPr>
          <w:p w:rsidR="00A93E54" w:rsidRPr="00BD3609" w:rsidRDefault="00A93E54" w:rsidP="00BD3609">
            <w:pPr>
              <w:ind w:left="-95" w:right="34"/>
              <w:jc w:val="left"/>
              <w:rPr>
                <w:rFonts w:ascii="Times New Roman" w:hAnsi="Times New Roman" w:cs="Times New Roman"/>
                <w:color w:val="000000"/>
                <w:sz w:val="16"/>
                <w:szCs w:val="16"/>
              </w:rPr>
            </w:pPr>
            <w:r w:rsidRPr="00BD3609">
              <w:rPr>
                <w:rFonts w:ascii="Times New Roman" w:hAnsi="Times New Roman" w:cs="Times New Roman"/>
                <w:color w:val="000000"/>
                <w:sz w:val="16"/>
                <w:szCs w:val="16"/>
              </w:rPr>
              <w:t>Формирование и эффективная организация исполнения бюджета Мокшанского района, осуществление финансового контроля</w:t>
            </w:r>
          </w:p>
        </w:tc>
        <w:tc>
          <w:tcPr>
            <w:tcW w:w="146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 xml:space="preserve">всего </w:t>
            </w:r>
          </w:p>
        </w:tc>
        <w:tc>
          <w:tcPr>
            <w:tcW w:w="739"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 xml:space="preserve"> X  </w:t>
            </w:r>
          </w:p>
        </w:tc>
        <w:tc>
          <w:tcPr>
            <w:tcW w:w="45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X</w:t>
            </w:r>
          </w:p>
        </w:tc>
        <w:tc>
          <w:tcPr>
            <w:tcW w:w="51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X</w:t>
            </w:r>
          </w:p>
        </w:tc>
        <w:tc>
          <w:tcPr>
            <w:tcW w:w="83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X</w:t>
            </w:r>
          </w:p>
        </w:tc>
        <w:tc>
          <w:tcPr>
            <w:tcW w:w="57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X</w:t>
            </w:r>
          </w:p>
        </w:tc>
        <w:tc>
          <w:tcPr>
            <w:tcW w:w="957"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12 650,8</w:t>
            </w:r>
          </w:p>
        </w:tc>
        <w:tc>
          <w:tcPr>
            <w:tcW w:w="874"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14 860,6</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13 838,0</w:t>
            </w:r>
          </w:p>
        </w:tc>
        <w:tc>
          <w:tcPr>
            <w:tcW w:w="828"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14 341,9</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14 341,8</w:t>
            </w:r>
          </w:p>
        </w:tc>
        <w:tc>
          <w:tcPr>
            <w:tcW w:w="851"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14 341,8</w:t>
            </w:r>
          </w:p>
        </w:tc>
      </w:tr>
      <w:tr w:rsidR="00A93E54" w:rsidRPr="00BD3609" w:rsidTr="00BD3609">
        <w:trPr>
          <w:trHeight w:val="315"/>
        </w:trPr>
        <w:tc>
          <w:tcPr>
            <w:tcW w:w="714" w:type="dxa"/>
            <w:vMerge w:val="restart"/>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3.1.1.</w:t>
            </w:r>
          </w:p>
        </w:tc>
        <w:tc>
          <w:tcPr>
            <w:tcW w:w="1542" w:type="dxa"/>
            <w:vMerge w:val="restart"/>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мероприятие 1</w:t>
            </w:r>
          </w:p>
        </w:tc>
        <w:tc>
          <w:tcPr>
            <w:tcW w:w="3840" w:type="dxa"/>
            <w:vMerge w:val="restart"/>
            <w:shd w:val="clear" w:color="000000" w:fill="FFFFFF"/>
            <w:hideMark/>
          </w:tcPr>
          <w:p w:rsidR="00A93E54" w:rsidRPr="00BD3609" w:rsidRDefault="00A93E54" w:rsidP="00BD3609">
            <w:pPr>
              <w:ind w:left="-95" w:right="34"/>
              <w:jc w:val="left"/>
              <w:rPr>
                <w:rFonts w:ascii="Times New Roman" w:hAnsi="Times New Roman" w:cs="Times New Roman"/>
                <w:sz w:val="16"/>
                <w:szCs w:val="16"/>
              </w:rPr>
            </w:pPr>
            <w:r w:rsidRPr="00BD3609">
              <w:rPr>
                <w:rFonts w:ascii="Times New Roman" w:hAnsi="Times New Roman" w:cs="Times New Roman"/>
                <w:sz w:val="16"/>
                <w:szCs w:val="16"/>
              </w:rPr>
              <w:t>Обеспечение деятельности Финансового управления администрации Мокшанского района</w:t>
            </w:r>
          </w:p>
        </w:tc>
        <w:tc>
          <w:tcPr>
            <w:tcW w:w="1460" w:type="dxa"/>
            <w:vMerge w:val="restart"/>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Финансовое управление</w:t>
            </w:r>
          </w:p>
        </w:tc>
        <w:tc>
          <w:tcPr>
            <w:tcW w:w="739"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992</w:t>
            </w:r>
          </w:p>
        </w:tc>
        <w:tc>
          <w:tcPr>
            <w:tcW w:w="45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01</w:t>
            </w:r>
          </w:p>
        </w:tc>
        <w:tc>
          <w:tcPr>
            <w:tcW w:w="51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06</w:t>
            </w:r>
          </w:p>
        </w:tc>
        <w:tc>
          <w:tcPr>
            <w:tcW w:w="830" w:type="dxa"/>
            <w:shd w:val="clear" w:color="000000" w:fill="FFFFFF"/>
            <w:hideMark/>
          </w:tcPr>
          <w:p w:rsidR="00A93E54" w:rsidRPr="00BD3609" w:rsidRDefault="00A93E54" w:rsidP="00F705A2">
            <w:pPr>
              <w:ind w:left="-112"/>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12 3 01 02100</w:t>
            </w:r>
          </w:p>
        </w:tc>
        <w:tc>
          <w:tcPr>
            <w:tcW w:w="57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120</w:t>
            </w:r>
          </w:p>
        </w:tc>
        <w:tc>
          <w:tcPr>
            <w:tcW w:w="957"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11 123,9</w:t>
            </w:r>
          </w:p>
        </w:tc>
        <w:tc>
          <w:tcPr>
            <w:tcW w:w="874"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12 942,5</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12 646,7</w:t>
            </w:r>
          </w:p>
        </w:tc>
        <w:tc>
          <w:tcPr>
            <w:tcW w:w="828"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13 142,7</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13 142,7</w:t>
            </w:r>
          </w:p>
        </w:tc>
        <w:tc>
          <w:tcPr>
            <w:tcW w:w="851"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13 142,7</w:t>
            </w:r>
          </w:p>
        </w:tc>
      </w:tr>
      <w:tr w:rsidR="00A93E54" w:rsidRPr="00BD3609" w:rsidTr="00BD3609">
        <w:trPr>
          <w:trHeight w:val="315"/>
        </w:trPr>
        <w:tc>
          <w:tcPr>
            <w:tcW w:w="714"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1542"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3840" w:type="dxa"/>
            <w:vMerge/>
            <w:vAlign w:val="center"/>
            <w:hideMark/>
          </w:tcPr>
          <w:p w:rsidR="00A93E54" w:rsidRPr="00BD3609" w:rsidRDefault="00A93E54" w:rsidP="00F705A2">
            <w:pPr>
              <w:rPr>
                <w:rFonts w:ascii="Times New Roman" w:hAnsi="Times New Roman" w:cs="Times New Roman"/>
                <w:sz w:val="16"/>
                <w:szCs w:val="16"/>
              </w:rPr>
            </w:pPr>
          </w:p>
        </w:tc>
        <w:tc>
          <w:tcPr>
            <w:tcW w:w="1460"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739"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992</w:t>
            </w:r>
          </w:p>
        </w:tc>
        <w:tc>
          <w:tcPr>
            <w:tcW w:w="45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01</w:t>
            </w:r>
          </w:p>
        </w:tc>
        <w:tc>
          <w:tcPr>
            <w:tcW w:w="51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06</w:t>
            </w:r>
          </w:p>
        </w:tc>
        <w:tc>
          <w:tcPr>
            <w:tcW w:w="830" w:type="dxa"/>
            <w:shd w:val="clear" w:color="000000" w:fill="FFFFFF"/>
            <w:hideMark/>
          </w:tcPr>
          <w:p w:rsidR="00A93E54" w:rsidRPr="00BD3609" w:rsidRDefault="00A93E54" w:rsidP="00F705A2">
            <w:pPr>
              <w:ind w:left="-112"/>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12 3 01 02200</w:t>
            </w:r>
          </w:p>
        </w:tc>
        <w:tc>
          <w:tcPr>
            <w:tcW w:w="57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240</w:t>
            </w:r>
          </w:p>
        </w:tc>
        <w:tc>
          <w:tcPr>
            <w:tcW w:w="957"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1 173,5</w:t>
            </w:r>
          </w:p>
        </w:tc>
        <w:tc>
          <w:tcPr>
            <w:tcW w:w="874"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1 552,2</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1 166,1</w:t>
            </w:r>
          </w:p>
        </w:tc>
        <w:tc>
          <w:tcPr>
            <w:tcW w:w="828"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1 174,0</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1 174,0</w:t>
            </w:r>
          </w:p>
        </w:tc>
        <w:tc>
          <w:tcPr>
            <w:tcW w:w="851"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1 174,0</w:t>
            </w:r>
          </w:p>
        </w:tc>
      </w:tr>
      <w:tr w:rsidR="00A93E54" w:rsidRPr="00BD3609" w:rsidTr="00BD3609">
        <w:trPr>
          <w:trHeight w:val="315"/>
        </w:trPr>
        <w:tc>
          <w:tcPr>
            <w:tcW w:w="714"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1542"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3840" w:type="dxa"/>
            <w:vMerge/>
            <w:vAlign w:val="center"/>
            <w:hideMark/>
          </w:tcPr>
          <w:p w:rsidR="00A93E54" w:rsidRPr="00BD3609" w:rsidRDefault="00A93E54" w:rsidP="00F705A2">
            <w:pPr>
              <w:rPr>
                <w:rFonts w:ascii="Times New Roman" w:hAnsi="Times New Roman" w:cs="Times New Roman"/>
                <w:sz w:val="16"/>
                <w:szCs w:val="16"/>
              </w:rPr>
            </w:pPr>
          </w:p>
        </w:tc>
        <w:tc>
          <w:tcPr>
            <w:tcW w:w="1460"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739"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992</w:t>
            </w:r>
          </w:p>
        </w:tc>
        <w:tc>
          <w:tcPr>
            <w:tcW w:w="45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01</w:t>
            </w:r>
          </w:p>
        </w:tc>
        <w:tc>
          <w:tcPr>
            <w:tcW w:w="51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06</w:t>
            </w:r>
          </w:p>
        </w:tc>
        <w:tc>
          <w:tcPr>
            <w:tcW w:w="830" w:type="dxa"/>
            <w:shd w:val="clear" w:color="000000" w:fill="FFFFFF"/>
            <w:hideMark/>
          </w:tcPr>
          <w:p w:rsidR="00A93E54" w:rsidRPr="00BD3609" w:rsidRDefault="00A93E54" w:rsidP="00F705A2">
            <w:pPr>
              <w:ind w:left="-112"/>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12 3 01 02200</w:t>
            </w:r>
          </w:p>
        </w:tc>
        <w:tc>
          <w:tcPr>
            <w:tcW w:w="57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850</w:t>
            </w:r>
          </w:p>
        </w:tc>
        <w:tc>
          <w:tcPr>
            <w:tcW w:w="957"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23,1</w:t>
            </w:r>
          </w:p>
        </w:tc>
        <w:tc>
          <w:tcPr>
            <w:tcW w:w="874"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19,5</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19,5</w:t>
            </w:r>
          </w:p>
        </w:tc>
        <w:tc>
          <w:tcPr>
            <w:tcW w:w="828"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19,5</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19,5</w:t>
            </w:r>
          </w:p>
        </w:tc>
        <w:tc>
          <w:tcPr>
            <w:tcW w:w="851"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19,5</w:t>
            </w:r>
          </w:p>
        </w:tc>
      </w:tr>
      <w:tr w:rsidR="00A93E54" w:rsidRPr="00BD3609" w:rsidTr="00BD3609">
        <w:trPr>
          <w:trHeight w:val="315"/>
        </w:trPr>
        <w:tc>
          <w:tcPr>
            <w:tcW w:w="714"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1542"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3840" w:type="dxa"/>
            <w:vMerge/>
            <w:vAlign w:val="center"/>
            <w:hideMark/>
          </w:tcPr>
          <w:p w:rsidR="00A93E54" w:rsidRPr="00BD3609" w:rsidRDefault="00A93E54" w:rsidP="00F705A2">
            <w:pPr>
              <w:rPr>
                <w:rFonts w:ascii="Times New Roman" w:hAnsi="Times New Roman" w:cs="Times New Roman"/>
                <w:sz w:val="16"/>
                <w:szCs w:val="16"/>
              </w:rPr>
            </w:pPr>
          </w:p>
        </w:tc>
        <w:tc>
          <w:tcPr>
            <w:tcW w:w="1460"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739"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992</w:t>
            </w:r>
          </w:p>
        </w:tc>
        <w:tc>
          <w:tcPr>
            <w:tcW w:w="45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01</w:t>
            </w:r>
          </w:p>
        </w:tc>
        <w:tc>
          <w:tcPr>
            <w:tcW w:w="51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06</w:t>
            </w:r>
          </w:p>
        </w:tc>
        <w:tc>
          <w:tcPr>
            <w:tcW w:w="830" w:type="dxa"/>
            <w:shd w:val="clear" w:color="000000" w:fill="FFFFFF"/>
            <w:hideMark/>
          </w:tcPr>
          <w:p w:rsidR="00A93E54" w:rsidRPr="00BD3609" w:rsidRDefault="00A93E54" w:rsidP="00F705A2">
            <w:pPr>
              <w:ind w:left="-112"/>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12 3 01 74030</w:t>
            </w:r>
          </w:p>
        </w:tc>
        <w:tc>
          <w:tcPr>
            <w:tcW w:w="57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240</w:t>
            </w:r>
          </w:p>
        </w:tc>
        <w:tc>
          <w:tcPr>
            <w:tcW w:w="957"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5,6</w:t>
            </w:r>
          </w:p>
        </w:tc>
        <w:tc>
          <w:tcPr>
            <w:tcW w:w="874"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5,7</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5,7</w:t>
            </w:r>
          </w:p>
        </w:tc>
        <w:tc>
          <w:tcPr>
            <w:tcW w:w="828"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5,7</w:t>
            </w:r>
          </w:p>
        </w:tc>
        <w:tc>
          <w:tcPr>
            <w:tcW w:w="85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5,6</w:t>
            </w:r>
          </w:p>
        </w:tc>
        <w:tc>
          <w:tcPr>
            <w:tcW w:w="851"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5,6</w:t>
            </w:r>
          </w:p>
        </w:tc>
      </w:tr>
      <w:tr w:rsidR="00A93E54" w:rsidRPr="00BD3609" w:rsidTr="00BD3609">
        <w:trPr>
          <w:trHeight w:val="315"/>
        </w:trPr>
        <w:tc>
          <w:tcPr>
            <w:tcW w:w="714"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1542"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3840" w:type="dxa"/>
            <w:vMerge/>
            <w:vAlign w:val="center"/>
            <w:hideMark/>
          </w:tcPr>
          <w:p w:rsidR="00A93E54" w:rsidRPr="00BD3609" w:rsidRDefault="00A93E54" w:rsidP="00F705A2">
            <w:pPr>
              <w:rPr>
                <w:rFonts w:ascii="Times New Roman" w:hAnsi="Times New Roman" w:cs="Times New Roman"/>
                <w:sz w:val="16"/>
                <w:szCs w:val="16"/>
              </w:rPr>
            </w:pPr>
          </w:p>
        </w:tc>
        <w:tc>
          <w:tcPr>
            <w:tcW w:w="1460"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739"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992</w:t>
            </w:r>
          </w:p>
        </w:tc>
        <w:tc>
          <w:tcPr>
            <w:tcW w:w="45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01</w:t>
            </w:r>
          </w:p>
        </w:tc>
        <w:tc>
          <w:tcPr>
            <w:tcW w:w="51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06</w:t>
            </w:r>
          </w:p>
        </w:tc>
        <w:tc>
          <w:tcPr>
            <w:tcW w:w="830" w:type="dxa"/>
            <w:shd w:val="clear" w:color="000000" w:fill="FFFFFF"/>
            <w:hideMark/>
          </w:tcPr>
          <w:p w:rsidR="00A93E54" w:rsidRPr="00BD3609" w:rsidRDefault="00A93E54" w:rsidP="00F705A2">
            <w:pPr>
              <w:ind w:left="-112"/>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12 3 01 5549F</w:t>
            </w:r>
          </w:p>
        </w:tc>
        <w:tc>
          <w:tcPr>
            <w:tcW w:w="57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120</w:t>
            </w:r>
          </w:p>
        </w:tc>
        <w:tc>
          <w:tcPr>
            <w:tcW w:w="957" w:type="dxa"/>
            <w:shd w:val="clear" w:color="000000" w:fill="FFFFFF"/>
            <w:noWrap/>
            <w:vAlign w:val="bottom"/>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w:t>
            </w:r>
          </w:p>
        </w:tc>
        <w:tc>
          <w:tcPr>
            <w:tcW w:w="874" w:type="dxa"/>
            <w:shd w:val="clear" w:color="000000" w:fill="FFFFFF"/>
            <w:noWrap/>
            <w:vAlign w:val="bottom"/>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w:t>
            </w:r>
          </w:p>
        </w:tc>
        <w:tc>
          <w:tcPr>
            <w:tcW w:w="850" w:type="dxa"/>
            <w:shd w:val="clear" w:color="000000" w:fill="FFFFFF"/>
            <w:noWrap/>
            <w:vAlign w:val="bottom"/>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w:t>
            </w:r>
          </w:p>
        </w:tc>
        <w:tc>
          <w:tcPr>
            <w:tcW w:w="828" w:type="dxa"/>
            <w:shd w:val="clear" w:color="000000" w:fill="FFFFFF"/>
            <w:noWrap/>
            <w:vAlign w:val="bottom"/>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w:t>
            </w:r>
          </w:p>
        </w:tc>
        <w:tc>
          <w:tcPr>
            <w:tcW w:w="850" w:type="dxa"/>
            <w:shd w:val="clear" w:color="000000" w:fill="FFFFFF"/>
            <w:noWrap/>
            <w:vAlign w:val="bottom"/>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w:t>
            </w:r>
          </w:p>
        </w:tc>
        <w:tc>
          <w:tcPr>
            <w:tcW w:w="851" w:type="dxa"/>
            <w:shd w:val="clear" w:color="000000" w:fill="FFFFFF"/>
            <w:noWrap/>
            <w:vAlign w:val="bottom"/>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w:t>
            </w:r>
          </w:p>
        </w:tc>
      </w:tr>
      <w:tr w:rsidR="00A93E54" w:rsidRPr="00BD3609" w:rsidTr="00BD3609">
        <w:trPr>
          <w:trHeight w:val="315"/>
        </w:trPr>
        <w:tc>
          <w:tcPr>
            <w:tcW w:w="714"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1542"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3840" w:type="dxa"/>
            <w:vMerge/>
            <w:vAlign w:val="center"/>
            <w:hideMark/>
          </w:tcPr>
          <w:p w:rsidR="00A93E54" w:rsidRPr="00BD3609" w:rsidRDefault="00A93E54" w:rsidP="00F705A2">
            <w:pPr>
              <w:rPr>
                <w:rFonts w:ascii="Times New Roman" w:hAnsi="Times New Roman" w:cs="Times New Roman"/>
                <w:sz w:val="16"/>
                <w:szCs w:val="16"/>
              </w:rPr>
            </w:pPr>
          </w:p>
        </w:tc>
        <w:tc>
          <w:tcPr>
            <w:tcW w:w="1460"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739"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992</w:t>
            </w:r>
          </w:p>
        </w:tc>
        <w:tc>
          <w:tcPr>
            <w:tcW w:w="45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01</w:t>
            </w:r>
          </w:p>
        </w:tc>
        <w:tc>
          <w:tcPr>
            <w:tcW w:w="51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06</w:t>
            </w:r>
          </w:p>
        </w:tc>
        <w:tc>
          <w:tcPr>
            <w:tcW w:w="830" w:type="dxa"/>
            <w:shd w:val="clear" w:color="000000" w:fill="FFFFFF"/>
            <w:hideMark/>
          </w:tcPr>
          <w:p w:rsidR="00A93E54" w:rsidRPr="00BD3609" w:rsidRDefault="00A93E54" w:rsidP="00F705A2">
            <w:pPr>
              <w:ind w:left="-112"/>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12 3 01 55490</w:t>
            </w:r>
          </w:p>
        </w:tc>
        <w:tc>
          <w:tcPr>
            <w:tcW w:w="57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120</w:t>
            </w:r>
          </w:p>
        </w:tc>
        <w:tc>
          <w:tcPr>
            <w:tcW w:w="957" w:type="dxa"/>
            <w:shd w:val="clear" w:color="000000" w:fill="FFFFFF"/>
            <w:noWrap/>
            <w:vAlign w:val="bottom"/>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324,7</w:t>
            </w:r>
          </w:p>
        </w:tc>
        <w:tc>
          <w:tcPr>
            <w:tcW w:w="874" w:type="dxa"/>
            <w:shd w:val="clear" w:color="000000" w:fill="FFFFFF"/>
            <w:noWrap/>
            <w:vAlign w:val="bottom"/>
            <w:hideMark/>
          </w:tcPr>
          <w:p w:rsidR="00A93E54" w:rsidRPr="00BD3609" w:rsidRDefault="00A93E54" w:rsidP="00F705A2">
            <w:pPr>
              <w:jc w:val="center"/>
              <w:rPr>
                <w:rFonts w:ascii="Times New Roman" w:hAnsi="Times New Roman" w:cs="Times New Roman"/>
                <w:sz w:val="16"/>
                <w:szCs w:val="16"/>
              </w:rPr>
            </w:pPr>
          </w:p>
        </w:tc>
        <w:tc>
          <w:tcPr>
            <w:tcW w:w="850" w:type="dxa"/>
            <w:shd w:val="clear" w:color="000000" w:fill="FFFFFF"/>
            <w:noWrap/>
            <w:vAlign w:val="bottom"/>
            <w:hideMark/>
          </w:tcPr>
          <w:p w:rsidR="00A93E54" w:rsidRPr="00BD3609" w:rsidRDefault="00A93E54" w:rsidP="00F705A2">
            <w:pPr>
              <w:jc w:val="center"/>
              <w:rPr>
                <w:rFonts w:ascii="Times New Roman" w:hAnsi="Times New Roman" w:cs="Times New Roman"/>
                <w:sz w:val="16"/>
                <w:szCs w:val="16"/>
              </w:rPr>
            </w:pPr>
          </w:p>
        </w:tc>
        <w:tc>
          <w:tcPr>
            <w:tcW w:w="828" w:type="dxa"/>
            <w:shd w:val="clear" w:color="000000" w:fill="FFFFFF"/>
            <w:noWrap/>
            <w:vAlign w:val="bottom"/>
            <w:hideMark/>
          </w:tcPr>
          <w:p w:rsidR="00A93E54" w:rsidRPr="00BD3609" w:rsidRDefault="00A93E54" w:rsidP="00F705A2">
            <w:pPr>
              <w:jc w:val="center"/>
              <w:rPr>
                <w:rFonts w:ascii="Times New Roman" w:hAnsi="Times New Roman" w:cs="Times New Roman"/>
                <w:sz w:val="16"/>
                <w:szCs w:val="16"/>
              </w:rPr>
            </w:pPr>
          </w:p>
        </w:tc>
        <w:tc>
          <w:tcPr>
            <w:tcW w:w="850" w:type="dxa"/>
            <w:shd w:val="clear" w:color="000000" w:fill="FFFFFF"/>
            <w:noWrap/>
            <w:vAlign w:val="bottom"/>
            <w:hideMark/>
          </w:tcPr>
          <w:p w:rsidR="00A93E54" w:rsidRPr="00BD3609" w:rsidRDefault="00A93E54" w:rsidP="00F705A2">
            <w:pPr>
              <w:jc w:val="center"/>
              <w:rPr>
                <w:rFonts w:ascii="Times New Roman" w:hAnsi="Times New Roman" w:cs="Times New Roman"/>
                <w:sz w:val="16"/>
                <w:szCs w:val="16"/>
              </w:rPr>
            </w:pPr>
          </w:p>
        </w:tc>
        <w:tc>
          <w:tcPr>
            <w:tcW w:w="851" w:type="dxa"/>
            <w:shd w:val="clear" w:color="000000" w:fill="FFFFFF"/>
            <w:noWrap/>
            <w:vAlign w:val="bottom"/>
            <w:hideMark/>
          </w:tcPr>
          <w:p w:rsidR="00A93E54" w:rsidRPr="00BD3609" w:rsidRDefault="00A93E54" w:rsidP="00F705A2">
            <w:pPr>
              <w:jc w:val="center"/>
              <w:rPr>
                <w:rFonts w:ascii="Times New Roman" w:hAnsi="Times New Roman" w:cs="Times New Roman"/>
                <w:sz w:val="16"/>
                <w:szCs w:val="16"/>
              </w:rPr>
            </w:pPr>
          </w:p>
        </w:tc>
      </w:tr>
      <w:tr w:rsidR="00A93E54" w:rsidRPr="00BD3609" w:rsidTr="00BD3609">
        <w:trPr>
          <w:trHeight w:val="70"/>
        </w:trPr>
        <w:tc>
          <w:tcPr>
            <w:tcW w:w="714"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1542"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3840" w:type="dxa"/>
            <w:vMerge/>
            <w:vAlign w:val="center"/>
            <w:hideMark/>
          </w:tcPr>
          <w:p w:rsidR="00A93E54" w:rsidRPr="00BD3609" w:rsidRDefault="00A93E54" w:rsidP="00F705A2">
            <w:pPr>
              <w:rPr>
                <w:rFonts w:ascii="Times New Roman" w:hAnsi="Times New Roman" w:cs="Times New Roman"/>
                <w:sz w:val="16"/>
                <w:szCs w:val="16"/>
              </w:rPr>
            </w:pPr>
          </w:p>
        </w:tc>
        <w:tc>
          <w:tcPr>
            <w:tcW w:w="1460" w:type="dxa"/>
            <w:vMerge/>
            <w:vAlign w:val="center"/>
            <w:hideMark/>
          </w:tcPr>
          <w:p w:rsidR="00A93E54" w:rsidRPr="00BD3609" w:rsidRDefault="00A93E54" w:rsidP="00F705A2">
            <w:pPr>
              <w:rPr>
                <w:rFonts w:ascii="Times New Roman" w:hAnsi="Times New Roman" w:cs="Times New Roman"/>
                <w:color w:val="000000"/>
                <w:sz w:val="16"/>
                <w:szCs w:val="16"/>
              </w:rPr>
            </w:pPr>
          </w:p>
        </w:tc>
        <w:tc>
          <w:tcPr>
            <w:tcW w:w="739"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992</w:t>
            </w:r>
          </w:p>
        </w:tc>
        <w:tc>
          <w:tcPr>
            <w:tcW w:w="45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01</w:t>
            </w:r>
          </w:p>
        </w:tc>
        <w:tc>
          <w:tcPr>
            <w:tcW w:w="510"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06</w:t>
            </w:r>
          </w:p>
        </w:tc>
        <w:tc>
          <w:tcPr>
            <w:tcW w:w="830" w:type="dxa"/>
            <w:shd w:val="clear" w:color="000000" w:fill="FFFFFF"/>
            <w:hideMark/>
          </w:tcPr>
          <w:p w:rsidR="00A93E54" w:rsidRPr="00BD3609" w:rsidRDefault="00A93E54" w:rsidP="00F705A2">
            <w:pPr>
              <w:ind w:left="-112"/>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12 3 01 55500</w:t>
            </w:r>
          </w:p>
        </w:tc>
        <w:tc>
          <w:tcPr>
            <w:tcW w:w="576" w:type="dxa"/>
            <w:shd w:val="clear" w:color="000000" w:fill="FFFFFF"/>
            <w:hideMark/>
          </w:tcPr>
          <w:p w:rsidR="00A93E54" w:rsidRPr="00BD3609" w:rsidRDefault="00A93E54" w:rsidP="00F705A2">
            <w:pPr>
              <w:jc w:val="center"/>
              <w:rPr>
                <w:rFonts w:ascii="Times New Roman" w:hAnsi="Times New Roman" w:cs="Times New Roman"/>
                <w:color w:val="000000"/>
                <w:sz w:val="16"/>
                <w:szCs w:val="16"/>
              </w:rPr>
            </w:pPr>
            <w:r w:rsidRPr="00BD3609">
              <w:rPr>
                <w:rFonts w:ascii="Times New Roman" w:hAnsi="Times New Roman" w:cs="Times New Roman"/>
                <w:color w:val="000000"/>
                <w:sz w:val="16"/>
                <w:szCs w:val="16"/>
              </w:rPr>
              <w:t>120</w:t>
            </w:r>
          </w:p>
        </w:tc>
        <w:tc>
          <w:tcPr>
            <w:tcW w:w="957" w:type="dxa"/>
            <w:shd w:val="clear" w:color="000000" w:fill="FFFFFF"/>
            <w:noWrap/>
            <w:vAlign w:val="bottom"/>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w:t>
            </w:r>
          </w:p>
        </w:tc>
        <w:tc>
          <w:tcPr>
            <w:tcW w:w="874" w:type="dxa"/>
            <w:shd w:val="clear" w:color="000000" w:fill="FFFFFF"/>
            <w:noWrap/>
            <w:vAlign w:val="bottom"/>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w:t>
            </w:r>
          </w:p>
        </w:tc>
        <w:tc>
          <w:tcPr>
            <w:tcW w:w="850" w:type="dxa"/>
            <w:shd w:val="clear" w:color="000000" w:fill="FFFFFF"/>
            <w:noWrap/>
            <w:vAlign w:val="bottom"/>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w:t>
            </w:r>
          </w:p>
        </w:tc>
        <w:tc>
          <w:tcPr>
            <w:tcW w:w="828" w:type="dxa"/>
            <w:shd w:val="clear" w:color="000000" w:fill="FFFFFF"/>
            <w:noWrap/>
            <w:vAlign w:val="bottom"/>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w:t>
            </w:r>
          </w:p>
        </w:tc>
        <w:tc>
          <w:tcPr>
            <w:tcW w:w="850" w:type="dxa"/>
            <w:shd w:val="clear" w:color="000000" w:fill="FFFFFF"/>
            <w:noWrap/>
            <w:vAlign w:val="bottom"/>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w:t>
            </w:r>
          </w:p>
        </w:tc>
        <w:tc>
          <w:tcPr>
            <w:tcW w:w="851" w:type="dxa"/>
            <w:shd w:val="clear" w:color="000000" w:fill="FFFFFF"/>
            <w:noWrap/>
            <w:vAlign w:val="bottom"/>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w:t>
            </w:r>
          </w:p>
        </w:tc>
      </w:tr>
    </w:tbl>
    <w:p w:rsidR="00A93E54" w:rsidRPr="00135B8A" w:rsidRDefault="00A93E54" w:rsidP="00A93E54">
      <w:pPr>
        <w:ind w:right="-370"/>
        <w:jc w:val="right"/>
        <w:rPr>
          <w:sz w:val="16"/>
          <w:szCs w:val="16"/>
        </w:rPr>
      </w:pPr>
      <w:r w:rsidRPr="00135B8A">
        <w:rPr>
          <w:sz w:val="16"/>
          <w:szCs w:val="16"/>
        </w:rPr>
        <w:t>».</w:t>
      </w:r>
    </w:p>
    <w:p w:rsidR="00A93E54" w:rsidRPr="00135B8A" w:rsidRDefault="00A93E54" w:rsidP="00A93E54">
      <w:pPr>
        <w:jc w:val="right"/>
        <w:rPr>
          <w:sz w:val="16"/>
          <w:szCs w:val="16"/>
        </w:rPr>
      </w:pPr>
    </w:p>
    <w:p w:rsidR="00A93E54" w:rsidRPr="00135B8A" w:rsidRDefault="00A93E54" w:rsidP="00A93E54">
      <w:pPr>
        <w:jc w:val="right"/>
        <w:rPr>
          <w:sz w:val="16"/>
          <w:szCs w:val="16"/>
        </w:rPr>
      </w:pPr>
    </w:p>
    <w:p w:rsidR="00A93E54" w:rsidRPr="00135B8A" w:rsidRDefault="00A93E54" w:rsidP="00A93E54">
      <w:pPr>
        <w:jc w:val="right"/>
        <w:rPr>
          <w:sz w:val="16"/>
          <w:szCs w:val="16"/>
        </w:rPr>
      </w:pPr>
    </w:p>
    <w:p w:rsidR="00A93E54" w:rsidRPr="00135B8A" w:rsidRDefault="00A93E54" w:rsidP="00A93E54">
      <w:pPr>
        <w:jc w:val="right"/>
        <w:rPr>
          <w:sz w:val="16"/>
          <w:szCs w:val="16"/>
        </w:rPr>
      </w:pPr>
    </w:p>
    <w:p w:rsidR="00A93E54" w:rsidRPr="00BD3609" w:rsidRDefault="00A93E54" w:rsidP="00A93E54">
      <w:pPr>
        <w:jc w:val="right"/>
        <w:rPr>
          <w:rFonts w:ascii="Times New Roman" w:hAnsi="Times New Roman" w:cs="Times New Roman"/>
          <w:sz w:val="16"/>
          <w:szCs w:val="16"/>
        </w:rPr>
      </w:pPr>
      <w:r w:rsidRPr="00BD3609">
        <w:rPr>
          <w:rFonts w:ascii="Times New Roman" w:hAnsi="Times New Roman" w:cs="Times New Roman"/>
          <w:sz w:val="16"/>
          <w:szCs w:val="16"/>
        </w:rPr>
        <w:lastRenderedPageBreak/>
        <w:t xml:space="preserve">Приложение к постановлению </w:t>
      </w:r>
    </w:p>
    <w:p w:rsidR="00A93E54" w:rsidRPr="00BD3609" w:rsidRDefault="00A93E54" w:rsidP="00A93E54">
      <w:pPr>
        <w:jc w:val="right"/>
        <w:rPr>
          <w:rFonts w:ascii="Times New Roman" w:hAnsi="Times New Roman" w:cs="Times New Roman"/>
          <w:sz w:val="16"/>
          <w:szCs w:val="16"/>
        </w:rPr>
      </w:pPr>
      <w:r w:rsidRPr="00BD3609">
        <w:rPr>
          <w:rFonts w:ascii="Times New Roman" w:hAnsi="Times New Roman" w:cs="Times New Roman"/>
          <w:sz w:val="16"/>
          <w:szCs w:val="16"/>
        </w:rPr>
        <w:t xml:space="preserve">администрации Мокшанского района </w:t>
      </w:r>
    </w:p>
    <w:p w:rsidR="00A93E54" w:rsidRPr="00BD3609" w:rsidRDefault="00A93E54" w:rsidP="00A93E54">
      <w:pPr>
        <w:jc w:val="right"/>
        <w:rPr>
          <w:rFonts w:ascii="Times New Roman" w:hAnsi="Times New Roman" w:cs="Times New Roman"/>
          <w:sz w:val="16"/>
          <w:szCs w:val="16"/>
        </w:rPr>
      </w:pPr>
      <w:r w:rsidRPr="00BD3609">
        <w:rPr>
          <w:rFonts w:ascii="Times New Roman" w:hAnsi="Times New Roman" w:cs="Times New Roman"/>
          <w:sz w:val="16"/>
          <w:szCs w:val="16"/>
        </w:rPr>
        <w:t xml:space="preserve">от 08.12.2023  №  1058    </w:t>
      </w:r>
    </w:p>
    <w:p w:rsidR="00A93E54" w:rsidRPr="00BD3609" w:rsidRDefault="00A93E54" w:rsidP="00A93E54">
      <w:pPr>
        <w:rPr>
          <w:rFonts w:ascii="Times New Roman" w:hAnsi="Times New Roman" w:cs="Times New Roman"/>
          <w:sz w:val="16"/>
          <w:szCs w:val="16"/>
        </w:rPr>
      </w:pPr>
      <w:r w:rsidRPr="00BD3609">
        <w:rPr>
          <w:rFonts w:ascii="Times New Roman" w:hAnsi="Times New Roman" w:cs="Times New Roman"/>
          <w:sz w:val="16"/>
          <w:szCs w:val="16"/>
        </w:rPr>
        <w:t xml:space="preserve">        </w:t>
      </w:r>
    </w:p>
    <w:p w:rsidR="00A93E54" w:rsidRPr="00BD3609" w:rsidRDefault="00A93E54" w:rsidP="00A93E54">
      <w:pPr>
        <w:jc w:val="right"/>
        <w:rPr>
          <w:rFonts w:ascii="Times New Roman" w:hAnsi="Times New Roman" w:cs="Times New Roman"/>
          <w:sz w:val="16"/>
          <w:szCs w:val="16"/>
        </w:rPr>
      </w:pPr>
      <w:r w:rsidRPr="00BD3609">
        <w:rPr>
          <w:rFonts w:ascii="Times New Roman" w:hAnsi="Times New Roman" w:cs="Times New Roman"/>
          <w:sz w:val="16"/>
          <w:szCs w:val="16"/>
        </w:rPr>
        <w:t xml:space="preserve"> «Приложение №12</w:t>
      </w:r>
    </w:p>
    <w:p w:rsidR="00A93E54" w:rsidRPr="00BD3609" w:rsidRDefault="00A93E54" w:rsidP="00A93E54">
      <w:pPr>
        <w:jc w:val="right"/>
        <w:rPr>
          <w:rFonts w:ascii="Times New Roman" w:hAnsi="Times New Roman" w:cs="Times New Roman"/>
          <w:sz w:val="16"/>
          <w:szCs w:val="16"/>
        </w:rPr>
      </w:pPr>
      <w:r w:rsidRPr="00BD3609">
        <w:rPr>
          <w:rFonts w:ascii="Times New Roman" w:hAnsi="Times New Roman" w:cs="Times New Roman"/>
          <w:sz w:val="16"/>
          <w:szCs w:val="16"/>
        </w:rPr>
        <w:t xml:space="preserve"> к муниципальной программе</w:t>
      </w:r>
    </w:p>
    <w:tbl>
      <w:tblPr>
        <w:tblW w:w="15495" w:type="dxa"/>
        <w:tblInd w:w="103" w:type="dxa"/>
        <w:tblLayout w:type="fixed"/>
        <w:tblLook w:val="04A0" w:firstRow="1" w:lastRow="0" w:firstColumn="1" w:lastColumn="0" w:noHBand="0" w:noVBand="1"/>
      </w:tblPr>
      <w:tblGrid>
        <w:gridCol w:w="502"/>
        <w:gridCol w:w="78"/>
        <w:gridCol w:w="1977"/>
        <w:gridCol w:w="357"/>
        <w:gridCol w:w="1202"/>
        <w:gridCol w:w="357"/>
        <w:gridCol w:w="548"/>
        <w:gridCol w:w="357"/>
        <w:gridCol w:w="439"/>
        <w:gridCol w:w="393"/>
        <w:gridCol w:w="692"/>
        <w:gridCol w:w="393"/>
        <w:gridCol w:w="488"/>
        <w:gridCol w:w="393"/>
        <w:gridCol w:w="617"/>
        <w:gridCol w:w="393"/>
        <w:gridCol w:w="745"/>
        <w:gridCol w:w="393"/>
        <w:gridCol w:w="3998"/>
        <w:gridCol w:w="68"/>
        <w:gridCol w:w="992"/>
        <w:gridCol w:w="113"/>
      </w:tblGrid>
      <w:tr w:rsidR="00A93E54" w:rsidRPr="00BD3609" w:rsidTr="000C47E9">
        <w:trPr>
          <w:gridAfter w:val="1"/>
          <w:wAfter w:w="113" w:type="dxa"/>
          <w:trHeight w:val="315"/>
        </w:trPr>
        <w:tc>
          <w:tcPr>
            <w:tcW w:w="14390" w:type="dxa"/>
            <w:gridSpan w:val="20"/>
            <w:tcBorders>
              <w:top w:val="nil"/>
              <w:left w:val="nil"/>
              <w:bottom w:val="nil"/>
              <w:right w:val="nil"/>
            </w:tcBorders>
            <w:shd w:val="clear" w:color="000000" w:fill="FFFFFF"/>
            <w:noWrap/>
            <w:vAlign w:val="bottom"/>
            <w:hideMark/>
          </w:tcPr>
          <w:p w:rsidR="00A93E54" w:rsidRPr="00BD3609" w:rsidRDefault="00A93E54" w:rsidP="00F705A2">
            <w:pPr>
              <w:jc w:val="center"/>
              <w:rPr>
                <w:rFonts w:ascii="Times New Roman" w:hAnsi="Times New Roman" w:cs="Times New Roman"/>
                <w:b/>
                <w:bCs/>
                <w:sz w:val="16"/>
                <w:szCs w:val="16"/>
              </w:rPr>
            </w:pPr>
            <w:r w:rsidRPr="00BD3609">
              <w:rPr>
                <w:rFonts w:ascii="Times New Roman" w:hAnsi="Times New Roman" w:cs="Times New Roman"/>
                <w:b/>
                <w:bCs/>
                <w:sz w:val="16"/>
                <w:szCs w:val="16"/>
              </w:rPr>
              <w:t>ПЕРЕЧЕНЬ МЕРОПРИЯТИЙ</w:t>
            </w:r>
          </w:p>
        </w:tc>
        <w:tc>
          <w:tcPr>
            <w:tcW w:w="992" w:type="dxa"/>
            <w:tcBorders>
              <w:top w:val="nil"/>
              <w:left w:val="nil"/>
              <w:bottom w:val="nil"/>
              <w:right w:val="nil"/>
            </w:tcBorders>
            <w:shd w:val="clear" w:color="000000" w:fill="FFFFFF"/>
            <w:noWrap/>
            <w:vAlign w:val="bottom"/>
            <w:hideMark/>
          </w:tcPr>
          <w:p w:rsidR="00A93E54" w:rsidRPr="00BD3609" w:rsidRDefault="00A93E54" w:rsidP="00F705A2">
            <w:pPr>
              <w:jc w:val="center"/>
              <w:rPr>
                <w:rFonts w:ascii="Times New Roman" w:hAnsi="Times New Roman" w:cs="Times New Roman"/>
                <w:b/>
                <w:bCs/>
                <w:sz w:val="16"/>
                <w:szCs w:val="16"/>
              </w:rPr>
            </w:pPr>
            <w:r w:rsidRPr="00BD3609">
              <w:rPr>
                <w:rFonts w:ascii="Times New Roman" w:hAnsi="Times New Roman" w:cs="Times New Roman"/>
                <w:b/>
                <w:bCs/>
                <w:sz w:val="16"/>
                <w:szCs w:val="16"/>
              </w:rPr>
              <w:t> </w:t>
            </w:r>
          </w:p>
        </w:tc>
      </w:tr>
      <w:tr w:rsidR="00A93E54" w:rsidRPr="00BD3609" w:rsidTr="000C47E9">
        <w:trPr>
          <w:gridAfter w:val="1"/>
          <w:wAfter w:w="113" w:type="dxa"/>
          <w:trHeight w:val="302"/>
        </w:trPr>
        <w:tc>
          <w:tcPr>
            <w:tcW w:w="15382" w:type="dxa"/>
            <w:gridSpan w:val="21"/>
            <w:tcBorders>
              <w:top w:val="nil"/>
              <w:left w:val="nil"/>
              <w:bottom w:val="nil"/>
              <w:right w:val="nil"/>
            </w:tcBorders>
            <w:shd w:val="clear" w:color="000000" w:fill="FFFFFF"/>
            <w:vAlign w:val="bottom"/>
            <w:hideMark/>
          </w:tcPr>
          <w:p w:rsidR="00A93E54" w:rsidRPr="00BD3609" w:rsidRDefault="00A93E54" w:rsidP="00F705A2">
            <w:pPr>
              <w:jc w:val="center"/>
              <w:rPr>
                <w:rFonts w:ascii="Times New Roman" w:hAnsi="Times New Roman" w:cs="Times New Roman"/>
                <w:b/>
                <w:bCs/>
                <w:sz w:val="16"/>
                <w:szCs w:val="16"/>
              </w:rPr>
            </w:pPr>
            <w:r w:rsidRPr="00BD3609">
              <w:rPr>
                <w:rFonts w:ascii="Times New Roman" w:hAnsi="Times New Roman" w:cs="Times New Roman"/>
                <w:b/>
                <w:bCs/>
                <w:sz w:val="16"/>
                <w:szCs w:val="16"/>
              </w:rPr>
              <w:t xml:space="preserve">муниципальной программы Мокшанского района «Управление муниципальными финансами и муниципальным долгом Мокшанского района Пензенской области на 2014-2027 годы» </w:t>
            </w:r>
          </w:p>
        </w:tc>
      </w:tr>
      <w:tr w:rsidR="00A93E54" w:rsidRPr="00BD3609" w:rsidTr="000C47E9">
        <w:trPr>
          <w:gridAfter w:val="1"/>
          <w:wAfter w:w="113" w:type="dxa"/>
          <w:trHeight w:val="240"/>
        </w:trPr>
        <w:tc>
          <w:tcPr>
            <w:tcW w:w="580" w:type="dxa"/>
            <w:gridSpan w:val="2"/>
            <w:tcBorders>
              <w:top w:val="nil"/>
              <w:left w:val="nil"/>
              <w:bottom w:val="nil"/>
              <w:right w:val="nil"/>
            </w:tcBorders>
            <w:shd w:val="clear" w:color="000000" w:fill="FFFFFF"/>
            <w:noWrap/>
            <w:vAlign w:val="bottom"/>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w:t>
            </w:r>
          </w:p>
        </w:tc>
        <w:tc>
          <w:tcPr>
            <w:tcW w:w="2334" w:type="dxa"/>
            <w:gridSpan w:val="2"/>
            <w:tcBorders>
              <w:top w:val="nil"/>
              <w:left w:val="nil"/>
              <w:bottom w:val="nil"/>
              <w:right w:val="nil"/>
            </w:tcBorders>
            <w:shd w:val="clear" w:color="000000" w:fill="FFFFFF"/>
            <w:noWrap/>
            <w:vAlign w:val="bottom"/>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 </w:t>
            </w:r>
          </w:p>
        </w:tc>
        <w:tc>
          <w:tcPr>
            <w:tcW w:w="1559" w:type="dxa"/>
            <w:gridSpan w:val="2"/>
            <w:tcBorders>
              <w:top w:val="nil"/>
              <w:left w:val="nil"/>
              <w:bottom w:val="nil"/>
              <w:right w:val="nil"/>
            </w:tcBorders>
            <w:shd w:val="clear" w:color="000000" w:fill="FFFFFF"/>
            <w:noWrap/>
            <w:vAlign w:val="bottom"/>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 </w:t>
            </w:r>
          </w:p>
        </w:tc>
        <w:tc>
          <w:tcPr>
            <w:tcW w:w="905" w:type="dxa"/>
            <w:gridSpan w:val="2"/>
            <w:tcBorders>
              <w:top w:val="nil"/>
              <w:left w:val="nil"/>
              <w:bottom w:val="nil"/>
              <w:right w:val="nil"/>
            </w:tcBorders>
            <w:shd w:val="clear" w:color="000000" w:fill="FFFFFF"/>
            <w:noWrap/>
            <w:vAlign w:val="bottom"/>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w:t>
            </w:r>
          </w:p>
        </w:tc>
        <w:tc>
          <w:tcPr>
            <w:tcW w:w="832" w:type="dxa"/>
            <w:gridSpan w:val="2"/>
            <w:tcBorders>
              <w:top w:val="nil"/>
              <w:left w:val="nil"/>
              <w:bottom w:val="nil"/>
              <w:right w:val="nil"/>
            </w:tcBorders>
            <w:shd w:val="clear" w:color="000000" w:fill="FFFFFF"/>
            <w:noWrap/>
            <w:vAlign w:val="bottom"/>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w:t>
            </w:r>
          </w:p>
        </w:tc>
        <w:tc>
          <w:tcPr>
            <w:tcW w:w="1085" w:type="dxa"/>
            <w:gridSpan w:val="2"/>
            <w:tcBorders>
              <w:top w:val="nil"/>
              <w:left w:val="nil"/>
              <w:bottom w:val="nil"/>
              <w:right w:val="nil"/>
            </w:tcBorders>
            <w:shd w:val="clear" w:color="000000" w:fill="FFFFFF"/>
            <w:noWrap/>
            <w:vAlign w:val="bottom"/>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w:t>
            </w:r>
          </w:p>
        </w:tc>
        <w:tc>
          <w:tcPr>
            <w:tcW w:w="881" w:type="dxa"/>
            <w:gridSpan w:val="2"/>
            <w:tcBorders>
              <w:top w:val="nil"/>
              <w:left w:val="nil"/>
              <w:bottom w:val="nil"/>
              <w:right w:val="nil"/>
            </w:tcBorders>
            <w:shd w:val="clear" w:color="000000" w:fill="FFFFFF"/>
            <w:noWrap/>
            <w:vAlign w:val="bottom"/>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w:t>
            </w:r>
          </w:p>
        </w:tc>
        <w:tc>
          <w:tcPr>
            <w:tcW w:w="1010" w:type="dxa"/>
            <w:gridSpan w:val="2"/>
            <w:tcBorders>
              <w:top w:val="nil"/>
              <w:left w:val="nil"/>
              <w:bottom w:val="nil"/>
              <w:right w:val="nil"/>
            </w:tcBorders>
            <w:shd w:val="clear" w:color="000000" w:fill="FFFFFF"/>
            <w:noWrap/>
            <w:vAlign w:val="bottom"/>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w:t>
            </w:r>
          </w:p>
        </w:tc>
        <w:tc>
          <w:tcPr>
            <w:tcW w:w="1138" w:type="dxa"/>
            <w:gridSpan w:val="2"/>
            <w:tcBorders>
              <w:top w:val="nil"/>
              <w:left w:val="nil"/>
              <w:bottom w:val="nil"/>
              <w:right w:val="nil"/>
            </w:tcBorders>
            <w:shd w:val="clear" w:color="000000" w:fill="FFFFFF"/>
            <w:noWrap/>
            <w:vAlign w:val="bottom"/>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w:t>
            </w:r>
          </w:p>
        </w:tc>
        <w:tc>
          <w:tcPr>
            <w:tcW w:w="4066" w:type="dxa"/>
            <w:gridSpan w:val="2"/>
            <w:tcBorders>
              <w:top w:val="nil"/>
              <w:left w:val="nil"/>
              <w:bottom w:val="nil"/>
              <w:right w:val="nil"/>
            </w:tcBorders>
            <w:shd w:val="clear" w:color="000000" w:fill="FFFFFF"/>
            <w:vAlign w:val="bottom"/>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 </w:t>
            </w:r>
          </w:p>
        </w:tc>
        <w:tc>
          <w:tcPr>
            <w:tcW w:w="992" w:type="dxa"/>
            <w:tcBorders>
              <w:top w:val="nil"/>
              <w:left w:val="nil"/>
              <w:bottom w:val="nil"/>
              <w:right w:val="nil"/>
            </w:tcBorders>
            <w:shd w:val="clear" w:color="000000" w:fill="FFFFFF"/>
            <w:vAlign w:val="bottom"/>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5"/>
        </w:trPr>
        <w:tc>
          <w:tcPr>
            <w:tcW w:w="502" w:type="dxa"/>
            <w:vMerge w:val="restart"/>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 п/п</w:t>
            </w:r>
          </w:p>
        </w:tc>
        <w:tc>
          <w:tcPr>
            <w:tcW w:w="2055" w:type="dxa"/>
            <w:gridSpan w:val="2"/>
            <w:vMerge w:val="restart"/>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Наименование  мероприятия</w:t>
            </w:r>
          </w:p>
        </w:tc>
        <w:tc>
          <w:tcPr>
            <w:tcW w:w="1559" w:type="dxa"/>
            <w:gridSpan w:val="2"/>
            <w:vMerge w:val="restart"/>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Исполнители</w:t>
            </w:r>
          </w:p>
        </w:tc>
        <w:tc>
          <w:tcPr>
            <w:tcW w:w="905" w:type="dxa"/>
            <w:gridSpan w:val="2"/>
            <w:vMerge w:val="restart"/>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Срок исполне-ния (год)</w:t>
            </w:r>
          </w:p>
        </w:tc>
        <w:tc>
          <w:tcPr>
            <w:tcW w:w="4910" w:type="dxa"/>
            <w:gridSpan w:val="10"/>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Объем финансирования, тыс. рублей</w:t>
            </w:r>
          </w:p>
        </w:tc>
        <w:tc>
          <w:tcPr>
            <w:tcW w:w="4391" w:type="dxa"/>
            <w:gridSpan w:val="2"/>
            <w:vMerge w:val="restart"/>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Показатели   результата  мероприятия по годам (ожидаемый непосредственный результат)</w:t>
            </w:r>
          </w:p>
        </w:tc>
        <w:tc>
          <w:tcPr>
            <w:tcW w:w="1173" w:type="dxa"/>
            <w:gridSpan w:val="3"/>
            <w:vMerge w:val="restart"/>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Связь с показателем муници-пальной программы (под-программы) </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003"/>
        </w:trPr>
        <w:tc>
          <w:tcPr>
            <w:tcW w:w="502" w:type="dxa"/>
            <w:vMerge/>
            <w:vAlign w:val="center"/>
            <w:hideMark/>
          </w:tcPr>
          <w:p w:rsidR="00A93E54" w:rsidRPr="00BD3609" w:rsidRDefault="00A93E54" w:rsidP="00F705A2">
            <w:pPr>
              <w:rPr>
                <w:rFonts w:ascii="Times New Roman" w:hAnsi="Times New Roman" w:cs="Times New Roman"/>
                <w:sz w:val="16"/>
                <w:szCs w:val="16"/>
              </w:rPr>
            </w:pPr>
          </w:p>
        </w:tc>
        <w:tc>
          <w:tcPr>
            <w:tcW w:w="2055"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1559"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905"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796"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всего</w:t>
            </w:r>
          </w:p>
        </w:tc>
        <w:tc>
          <w:tcPr>
            <w:tcW w:w="1085" w:type="dxa"/>
            <w:gridSpan w:val="2"/>
            <w:shd w:val="clear" w:color="000000" w:fill="FFFFFF"/>
            <w:hideMark/>
          </w:tcPr>
          <w:p w:rsidR="00A93E54" w:rsidRPr="00BD3609" w:rsidRDefault="00A93E54" w:rsidP="00F705A2">
            <w:pPr>
              <w:ind w:right="-108"/>
              <w:jc w:val="center"/>
              <w:rPr>
                <w:rFonts w:ascii="Times New Roman" w:hAnsi="Times New Roman" w:cs="Times New Roman"/>
                <w:sz w:val="16"/>
                <w:szCs w:val="16"/>
              </w:rPr>
            </w:pPr>
            <w:r w:rsidRPr="00BD3609">
              <w:rPr>
                <w:rFonts w:ascii="Times New Roman" w:hAnsi="Times New Roman" w:cs="Times New Roman"/>
                <w:sz w:val="16"/>
                <w:szCs w:val="16"/>
              </w:rPr>
              <w:t>Бюджет Мокшанского района</w:t>
            </w:r>
          </w:p>
        </w:tc>
        <w:tc>
          <w:tcPr>
            <w:tcW w:w="881"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Феде-ральные средства</w:t>
            </w:r>
          </w:p>
        </w:tc>
        <w:tc>
          <w:tcPr>
            <w:tcW w:w="1010" w:type="dxa"/>
            <w:gridSpan w:val="2"/>
            <w:shd w:val="clear" w:color="000000" w:fill="FFFFFF"/>
            <w:hideMark/>
          </w:tcPr>
          <w:p w:rsidR="00A93E54" w:rsidRPr="00BD3609" w:rsidRDefault="00A93E54" w:rsidP="00F705A2">
            <w:pPr>
              <w:ind w:left="-90" w:right="-108"/>
              <w:jc w:val="center"/>
              <w:rPr>
                <w:rFonts w:ascii="Times New Roman" w:hAnsi="Times New Roman" w:cs="Times New Roman"/>
                <w:sz w:val="16"/>
                <w:szCs w:val="16"/>
              </w:rPr>
            </w:pPr>
            <w:r w:rsidRPr="00BD3609">
              <w:rPr>
                <w:rFonts w:ascii="Times New Roman" w:hAnsi="Times New Roman" w:cs="Times New Roman"/>
                <w:sz w:val="16"/>
                <w:szCs w:val="16"/>
              </w:rPr>
              <w:t>бюджет Пензенской области</w:t>
            </w:r>
          </w:p>
        </w:tc>
        <w:tc>
          <w:tcPr>
            <w:tcW w:w="1138"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внебюджет-ные и иные средства </w:t>
            </w:r>
          </w:p>
        </w:tc>
        <w:tc>
          <w:tcPr>
            <w:tcW w:w="4391"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1173" w:type="dxa"/>
            <w:gridSpan w:val="3"/>
            <w:vMerge/>
            <w:vAlign w:val="center"/>
            <w:hideMark/>
          </w:tcPr>
          <w:p w:rsidR="00A93E54" w:rsidRPr="00BD3609" w:rsidRDefault="00A93E54" w:rsidP="00F705A2">
            <w:pPr>
              <w:rPr>
                <w:rFonts w:ascii="Times New Roman" w:hAnsi="Times New Roman" w:cs="Times New Roman"/>
                <w:sz w:val="16"/>
                <w:szCs w:val="16"/>
              </w:rPr>
            </w:pP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502" w:type="dxa"/>
            <w:shd w:val="clear" w:color="000000" w:fill="FFFFFF"/>
            <w:hideMark/>
          </w:tcPr>
          <w:p w:rsidR="00A93E54" w:rsidRPr="00BD3609" w:rsidRDefault="00A93E54" w:rsidP="00F705A2">
            <w:pPr>
              <w:jc w:val="center"/>
              <w:rPr>
                <w:rFonts w:ascii="Times New Roman" w:hAnsi="Times New Roman" w:cs="Times New Roman"/>
                <w:b/>
                <w:bCs/>
                <w:sz w:val="16"/>
                <w:szCs w:val="16"/>
              </w:rPr>
            </w:pPr>
            <w:r w:rsidRPr="00BD3609">
              <w:rPr>
                <w:rFonts w:ascii="Times New Roman" w:hAnsi="Times New Roman" w:cs="Times New Roman"/>
                <w:b/>
                <w:bCs/>
                <w:sz w:val="16"/>
                <w:szCs w:val="16"/>
              </w:rPr>
              <w:t>1</w:t>
            </w:r>
          </w:p>
        </w:tc>
        <w:tc>
          <w:tcPr>
            <w:tcW w:w="2055" w:type="dxa"/>
            <w:gridSpan w:val="2"/>
            <w:shd w:val="clear" w:color="000000" w:fill="FFFFFF"/>
            <w:hideMark/>
          </w:tcPr>
          <w:p w:rsidR="00A93E54" w:rsidRPr="00BD3609" w:rsidRDefault="00A93E54" w:rsidP="00F705A2">
            <w:pPr>
              <w:jc w:val="center"/>
              <w:rPr>
                <w:rFonts w:ascii="Times New Roman" w:hAnsi="Times New Roman" w:cs="Times New Roman"/>
                <w:b/>
                <w:bCs/>
                <w:sz w:val="16"/>
                <w:szCs w:val="16"/>
              </w:rPr>
            </w:pPr>
            <w:r w:rsidRPr="00BD3609">
              <w:rPr>
                <w:rFonts w:ascii="Times New Roman" w:hAnsi="Times New Roman" w:cs="Times New Roman"/>
                <w:b/>
                <w:bCs/>
                <w:sz w:val="16"/>
                <w:szCs w:val="16"/>
              </w:rPr>
              <w:t>2</w:t>
            </w:r>
          </w:p>
        </w:tc>
        <w:tc>
          <w:tcPr>
            <w:tcW w:w="1559" w:type="dxa"/>
            <w:gridSpan w:val="2"/>
            <w:shd w:val="clear" w:color="000000" w:fill="FFFFFF"/>
            <w:hideMark/>
          </w:tcPr>
          <w:p w:rsidR="00A93E54" w:rsidRPr="00BD3609" w:rsidRDefault="00A93E54" w:rsidP="00F705A2">
            <w:pPr>
              <w:jc w:val="center"/>
              <w:rPr>
                <w:rFonts w:ascii="Times New Roman" w:hAnsi="Times New Roman" w:cs="Times New Roman"/>
                <w:b/>
                <w:bCs/>
                <w:sz w:val="16"/>
                <w:szCs w:val="16"/>
              </w:rPr>
            </w:pPr>
            <w:r w:rsidRPr="00BD3609">
              <w:rPr>
                <w:rFonts w:ascii="Times New Roman" w:hAnsi="Times New Roman" w:cs="Times New Roman"/>
                <w:b/>
                <w:bCs/>
                <w:sz w:val="16"/>
                <w:szCs w:val="16"/>
              </w:rPr>
              <w:t>3</w:t>
            </w:r>
          </w:p>
        </w:tc>
        <w:tc>
          <w:tcPr>
            <w:tcW w:w="905" w:type="dxa"/>
            <w:gridSpan w:val="2"/>
            <w:shd w:val="clear" w:color="000000" w:fill="FFFFFF"/>
            <w:hideMark/>
          </w:tcPr>
          <w:p w:rsidR="00A93E54" w:rsidRPr="00BD3609" w:rsidRDefault="00A93E54" w:rsidP="00F705A2">
            <w:pPr>
              <w:jc w:val="center"/>
              <w:rPr>
                <w:rFonts w:ascii="Times New Roman" w:hAnsi="Times New Roman" w:cs="Times New Roman"/>
                <w:b/>
                <w:bCs/>
                <w:sz w:val="16"/>
                <w:szCs w:val="16"/>
              </w:rPr>
            </w:pPr>
            <w:r w:rsidRPr="00BD3609">
              <w:rPr>
                <w:rFonts w:ascii="Times New Roman" w:hAnsi="Times New Roman" w:cs="Times New Roman"/>
                <w:b/>
                <w:bCs/>
                <w:sz w:val="16"/>
                <w:szCs w:val="16"/>
              </w:rPr>
              <w:t>4</w:t>
            </w:r>
          </w:p>
        </w:tc>
        <w:tc>
          <w:tcPr>
            <w:tcW w:w="796" w:type="dxa"/>
            <w:gridSpan w:val="2"/>
            <w:shd w:val="clear" w:color="000000" w:fill="FFFFFF"/>
            <w:hideMark/>
          </w:tcPr>
          <w:p w:rsidR="00A93E54" w:rsidRPr="00BD3609" w:rsidRDefault="00A93E54" w:rsidP="00F705A2">
            <w:pPr>
              <w:jc w:val="center"/>
              <w:rPr>
                <w:rFonts w:ascii="Times New Roman" w:hAnsi="Times New Roman" w:cs="Times New Roman"/>
                <w:b/>
                <w:bCs/>
                <w:sz w:val="16"/>
                <w:szCs w:val="16"/>
              </w:rPr>
            </w:pPr>
            <w:r w:rsidRPr="00BD3609">
              <w:rPr>
                <w:rFonts w:ascii="Times New Roman" w:hAnsi="Times New Roman" w:cs="Times New Roman"/>
                <w:b/>
                <w:bCs/>
                <w:sz w:val="16"/>
                <w:szCs w:val="16"/>
              </w:rPr>
              <w:t>5</w:t>
            </w:r>
          </w:p>
        </w:tc>
        <w:tc>
          <w:tcPr>
            <w:tcW w:w="1085" w:type="dxa"/>
            <w:gridSpan w:val="2"/>
            <w:shd w:val="clear" w:color="000000" w:fill="FFFFFF"/>
            <w:hideMark/>
          </w:tcPr>
          <w:p w:rsidR="00A93E54" w:rsidRPr="00BD3609" w:rsidRDefault="00A93E54" w:rsidP="00F705A2">
            <w:pPr>
              <w:jc w:val="center"/>
              <w:rPr>
                <w:rFonts w:ascii="Times New Roman" w:hAnsi="Times New Roman" w:cs="Times New Roman"/>
                <w:b/>
                <w:bCs/>
                <w:sz w:val="16"/>
                <w:szCs w:val="16"/>
              </w:rPr>
            </w:pPr>
            <w:r w:rsidRPr="00BD3609">
              <w:rPr>
                <w:rFonts w:ascii="Times New Roman" w:hAnsi="Times New Roman" w:cs="Times New Roman"/>
                <w:b/>
                <w:bCs/>
                <w:sz w:val="16"/>
                <w:szCs w:val="16"/>
              </w:rPr>
              <w:t>6</w:t>
            </w:r>
          </w:p>
        </w:tc>
        <w:tc>
          <w:tcPr>
            <w:tcW w:w="881" w:type="dxa"/>
            <w:gridSpan w:val="2"/>
            <w:shd w:val="clear" w:color="000000" w:fill="FFFFFF"/>
            <w:hideMark/>
          </w:tcPr>
          <w:p w:rsidR="00A93E54" w:rsidRPr="00BD3609" w:rsidRDefault="00A93E54" w:rsidP="00F705A2">
            <w:pPr>
              <w:jc w:val="center"/>
              <w:rPr>
                <w:rFonts w:ascii="Times New Roman" w:hAnsi="Times New Roman" w:cs="Times New Roman"/>
                <w:b/>
                <w:bCs/>
                <w:sz w:val="16"/>
                <w:szCs w:val="16"/>
              </w:rPr>
            </w:pPr>
            <w:r w:rsidRPr="00BD3609">
              <w:rPr>
                <w:rFonts w:ascii="Times New Roman" w:hAnsi="Times New Roman" w:cs="Times New Roman"/>
                <w:b/>
                <w:bCs/>
                <w:sz w:val="16"/>
                <w:szCs w:val="16"/>
              </w:rPr>
              <w:t>7</w:t>
            </w:r>
          </w:p>
        </w:tc>
        <w:tc>
          <w:tcPr>
            <w:tcW w:w="1010" w:type="dxa"/>
            <w:gridSpan w:val="2"/>
            <w:shd w:val="clear" w:color="000000" w:fill="FFFFFF"/>
            <w:hideMark/>
          </w:tcPr>
          <w:p w:rsidR="00A93E54" w:rsidRPr="00BD3609" w:rsidRDefault="00A93E54" w:rsidP="00F705A2">
            <w:pPr>
              <w:jc w:val="center"/>
              <w:rPr>
                <w:rFonts w:ascii="Times New Roman" w:hAnsi="Times New Roman" w:cs="Times New Roman"/>
                <w:b/>
                <w:bCs/>
                <w:sz w:val="16"/>
                <w:szCs w:val="16"/>
              </w:rPr>
            </w:pPr>
            <w:r w:rsidRPr="00BD3609">
              <w:rPr>
                <w:rFonts w:ascii="Times New Roman" w:hAnsi="Times New Roman" w:cs="Times New Roman"/>
                <w:b/>
                <w:bCs/>
                <w:sz w:val="16"/>
                <w:szCs w:val="16"/>
              </w:rPr>
              <w:t>8</w:t>
            </w:r>
          </w:p>
        </w:tc>
        <w:tc>
          <w:tcPr>
            <w:tcW w:w="1138" w:type="dxa"/>
            <w:gridSpan w:val="2"/>
            <w:shd w:val="clear" w:color="000000" w:fill="FFFFFF"/>
            <w:hideMark/>
          </w:tcPr>
          <w:p w:rsidR="00A93E54" w:rsidRPr="00BD3609" w:rsidRDefault="00A93E54" w:rsidP="00F705A2">
            <w:pPr>
              <w:jc w:val="center"/>
              <w:rPr>
                <w:rFonts w:ascii="Times New Roman" w:hAnsi="Times New Roman" w:cs="Times New Roman"/>
                <w:b/>
                <w:bCs/>
                <w:sz w:val="16"/>
                <w:szCs w:val="16"/>
              </w:rPr>
            </w:pPr>
            <w:r w:rsidRPr="00BD3609">
              <w:rPr>
                <w:rFonts w:ascii="Times New Roman" w:hAnsi="Times New Roman" w:cs="Times New Roman"/>
                <w:b/>
                <w:bCs/>
                <w:sz w:val="16"/>
                <w:szCs w:val="16"/>
              </w:rPr>
              <w:t>9</w:t>
            </w:r>
          </w:p>
        </w:tc>
        <w:tc>
          <w:tcPr>
            <w:tcW w:w="4391" w:type="dxa"/>
            <w:gridSpan w:val="2"/>
            <w:shd w:val="clear" w:color="000000" w:fill="FFFFFF"/>
            <w:hideMark/>
          </w:tcPr>
          <w:p w:rsidR="00A93E54" w:rsidRPr="00BD3609" w:rsidRDefault="00A93E54" w:rsidP="00F705A2">
            <w:pPr>
              <w:jc w:val="center"/>
              <w:rPr>
                <w:rFonts w:ascii="Times New Roman" w:hAnsi="Times New Roman" w:cs="Times New Roman"/>
                <w:b/>
                <w:bCs/>
                <w:sz w:val="16"/>
                <w:szCs w:val="16"/>
              </w:rPr>
            </w:pPr>
            <w:r w:rsidRPr="00BD3609">
              <w:rPr>
                <w:rFonts w:ascii="Times New Roman" w:hAnsi="Times New Roman" w:cs="Times New Roman"/>
                <w:b/>
                <w:bCs/>
                <w:sz w:val="16"/>
                <w:szCs w:val="16"/>
              </w:rPr>
              <w:t>10</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b/>
                <w:bCs/>
                <w:sz w:val="16"/>
                <w:szCs w:val="16"/>
              </w:rPr>
            </w:pPr>
            <w:r w:rsidRPr="00BD3609">
              <w:rPr>
                <w:rFonts w:ascii="Times New Roman" w:hAnsi="Times New Roman" w:cs="Times New Roman"/>
                <w:b/>
                <w:bCs/>
                <w:sz w:val="16"/>
                <w:szCs w:val="16"/>
              </w:rPr>
              <w:t>11</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15"/>
        </w:trPr>
        <w:tc>
          <w:tcPr>
            <w:tcW w:w="14322" w:type="dxa"/>
            <w:gridSpan w:val="19"/>
            <w:shd w:val="clear" w:color="000000" w:fill="FFFFFF"/>
            <w:hideMark/>
          </w:tcPr>
          <w:p w:rsidR="00A93E54" w:rsidRPr="00BD3609" w:rsidRDefault="00A93E54" w:rsidP="00F705A2">
            <w:pPr>
              <w:jc w:val="center"/>
              <w:rPr>
                <w:rFonts w:ascii="Times New Roman" w:hAnsi="Times New Roman" w:cs="Times New Roman"/>
                <w:b/>
                <w:bCs/>
                <w:sz w:val="16"/>
                <w:szCs w:val="16"/>
              </w:rPr>
            </w:pPr>
            <w:r w:rsidRPr="00BD3609">
              <w:rPr>
                <w:rFonts w:ascii="Times New Roman" w:hAnsi="Times New Roman" w:cs="Times New Roman"/>
                <w:b/>
                <w:bCs/>
                <w:sz w:val="16"/>
                <w:szCs w:val="16"/>
              </w:rPr>
              <w:t>Подпрограмма 1«Управление муниципальным долгом Мокшанского района»</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b/>
                <w:bCs/>
                <w:sz w:val="16"/>
                <w:szCs w:val="16"/>
              </w:rPr>
            </w:pPr>
            <w:r w:rsidRPr="00BD3609">
              <w:rPr>
                <w:rFonts w:ascii="Times New Roman" w:hAnsi="Times New Roman" w:cs="Times New Roman"/>
                <w:b/>
                <w:bCs/>
                <w:sz w:val="16"/>
                <w:szCs w:val="16"/>
              </w:rPr>
              <w:t> </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9"/>
        </w:trPr>
        <w:tc>
          <w:tcPr>
            <w:tcW w:w="14322" w:type="dxa"/>
            <w:gridSpan w:val="19"/>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Цель: Эффективное  управление муниципальным долгом Мокшанского района»</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5495" w:type="dxa"/>
            <w:gridSpan w:val="2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Задача 1. Оптимизация объема и структуры муниципального долга Мокшанского района, соблюдение  установленного  законодательством ограничения объема муниципального долга</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97"/>
        </w:trPr>
        <w:tc>
          <w:tcPr>
            <w:tcW w:w="14322" w:type="dxa"/>
            <w:gridSpan w:val="19"/>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Основное мероприятие 1. Оптимизация объема и структуры муниципального долга Мокшанского района, соблюдение  установленного  законодательством ограничения объема муниципального долга</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51"/>
        </w:trPr>
        <w:tc>
          <w:tcPr>
            <w:tcW w:w="502" w:type="dxa"/>
            <w:vMerge w:val="restart"/>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1.1.</w:t>
            </w:r>
          </w:p>
        </w:tc>
        <w:tc>
          <w:tcPr>
            <w:tcW w:w="2055" w:type="dxa"/>
            <w:gridSpan w:val="2"/>
            <w:vMerge w:val="restart"/>
            <w:shd w:val="clear" w:color="000000" w:fill="FFFFFF"/>
            <w:hideMark/>
          </w:tcPr>
          <w:p w:rsidR="00A93E54" w:rsidRPr="00BD3609" w:rsidRDefault="00A93E54" w:rsidP="00BD3609">
            <w:pPr>
              <w:jc w:val="left"/>
              <w:rPr>
                <w:rFonts w:ascii="Times New Roman" w:hAnsi="Times New Roman" w:cs="Times New Roman"/>
                <w:sz w:val="16"/>
                <w:szCs w:val="16"/>
              </w:rPr>
            </w:pPr>
            <w:r w:rsidRPr="00BD3609">
              <w:rPr>
                <w:rFonts w:ascii="Times New Roman" w:hAnsi="Times New Roman" w:cs="Times New Roman"/>
                <w:sz w:val="16"/>
                <w:szCs w:val="16"/>
              </w:rPr>
              <w:t>Своевременное погашение долговых обязательств Мокшанского района и исполнение заемщиками обязательств по выданным муниципальным гарантиям Мокшанского района</w:t>
            </w:r>
          </w:p>
        </w:tc>
        <w:tc>
          <w:tcPr>
            <w:tcW w:w="1559" w:type="dxa"/>
            <w:gridSpan w:val="2"/>
            <w:vMerge w:val="restart"/>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Финансовое управление, Администрация Мокшанского района</w:t>
            </w:r>
          </w:p>
        </w:tc>
        <w:tc>
          <w:tcPr>
            <w:tcW w:w="905" w:type="dxa"/>
            <w:gridSpan w:val="2"/>
            <w:shd w:val="clear" w:color="auto" w:fill="auto"/>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2022</w:t>
            </w:r>
          </w:p>
        </w:tc>
        <w:tc>
          <w:tcPr>
            <w:tcW w:w="796"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8 800,0</w:t>
            </w:r>
          </w:p>
        </w:tc>
        <w:tc>
          <w:tcPr>
            <w:tcW w:w="1085"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8 800,0</w:t>
            </w:r>
          </w:p>
        </w:tc>
        <w:tc>
          <w:tcPr>
            <w:tcW w:w="881"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010"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138"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4391" w:type="dxa"/>
            <w:gridSpan w:val="2"/>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Муниципальный долг не должен превышать требования Бюджетного кодекса 100% (без учета объема безвозмездных поступлений), c учетом требований Федерального закона от 09.04.2009 № 58-ФЗ</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34"/>
        </w:trPr>
        <w:tc>
          <w:tcPr>
            <w:tcW w:w="502" w:type="dxa"/>
            <w:vMerge/>
            <w:vAlign w:val="center"/>
            <w:hideMark/>
          </w:tcPr>
          <w:p w:rsidR="00A93E54" w:rsidRPr="00BD3609" w:rsidRDefault="00A93E54" w:rsidP="00F705A2">
            <w:pPr>
              <w:rPr>
                <w:rFonts w:ascii="Times New Roman" w:hAnsi="Times New Roman" w:cs="Times New Roman"/>
                <w:sz w:val="16"/>
                <w:szCs w:val="16"/>
              </w:rPr>
            </w:pPr>
          </w:p>
        </w:tc>
        <w:tc>
          <w:tcPr>
            <w:tcW w:w="2055"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1559"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905" w:type="dxa"/>
            <w:gridSpan w:val="2"/>
            <w:shd w:val="clear" w:color="auto" w:fill="auto"/>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2023</w:t>
            </w:r>
          </w:p>
        </w:tc>
        <w:tc>
          <w:tcPr>
            <w:tcW w:w="796"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18 120,0</w:t>
            </w:r>
          </w:p>
        </w:tc>
        <w:tc>
          <w:tcPr>
            <w:tcW w:w="1085"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18 120,0</w:t>
            </w:r>
          </w:p>
        </w:tc>
        <w:tc>
          <w:tcPr>
            <w:tcW w:w="881"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010"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138"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4391" w:type="dxa"/>
            <w:gridSpan w:val="2"/>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Муниципальный долг не должен превышать требования Бюджетного кодекса 100% (без учета объема безвозмездных поступлений), c учетом требований Федерального закона от 09.04.2009 № 58-ФЗ</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04"/>
        </w:trPr>
        <w:tc>
          <w:tcPr>
            <w:tcW w:w="502" w:type="dxa"/>
            <w:vMerge/>
            <w:vAlign w:val="center"/>
            <w:hideMark/>
          </w:tcPr>
          <w:p w:rsidR="00A93E54" w:rsidRPr="00BD3609" w:rsidRDefault="00A93E54" w:rsidP="00F705A2">
            <w:pPr>
              <w:rPr>
                <w:rFonts w:ascii="Times New Roman" w:hAnsi="Times New Roman" w:cs="Times New Roman"/>
                <w:sz w:val="16"/>
                <w:szCs w:val="16"/>
              </w:rPr>
            </w:pPr>
          </w:p>
        </w:tc>
        <w:tc>
          <w:tcPr>
            <w:tcW w:w="2055"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1559"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905" w:type="dxa"/>
            <w:gridSpan w:val="2"/>
            <w:shd w:val="clear" w:color="auto" w:fill="auto"/>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2024</w:t>
            </w:r>
          </w:p>
        </w:tc>
        <w:tc>
          <w:tcPr>
            <w:tcW w:w="796"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12 600,0</w:t>
            </w:r>
          </w:p>
        </w:tc>
        <w:tc>
          <w:tcPr>
            <w:tcW w:w="1085"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12 600,0</w:t>
            </w:r>
          </w:p>
        </w:tc>
        <w:tc>
          <w:tcPr>
            <w:tcW w:w="881"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010"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138"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4391" w:type="dxa"/>
            <w:gridSpan w:val="2"/>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Муниципальный долг не должен превышать требования Бюджетного кодекса 100% (без учета объема безвозмездных поступлений), c учетом требований Федерального закона от 09.04.2009 № 58-ФЗ</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99"/>
        </w:trPr>
        <w:tc>
          <w:tcPr>
            <w:tcW w:w="502" w:type="dxa"/>
            <w:vMerge/>
            <w:vAlign w:val="center"/>
            <w:hideMark/>
          </w:tcPr>
          <w:p w:rsidR="00A93E54" w:rsidRPr="00BD3609" w:rsidRDefault="00A93E54" w:rsidP="00F705A2">
            <w:pPr>
              <w:rPr>
                <w:rFonts w:ascii="Times New Roman" w:hAnsi="Times New Roman" w:cs="Times New Roman"/>
                <w:sz w:val="16"/>
                <w:szCs w:val="16"/>
              </w:rPr>
            </w:pPr>
          </w:p>
        </w:tc>
        <w:tc>
          <w:tcPr>
            <w:tcW w:w="2055"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1559"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905" w:type="dxa"/>
            <w:gridSpan w:val="2"/>
            <w:shd w:val="clear" w:color="auto" w:fill="auto"/>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2025</w:t>
            </w:r>
          </w:p>
        </w:tc>
        <w:tc>
          <w:tcPr>
            <w:tcW w:w="796"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18 400,0</w:t>
            </w:r>
          </w:p>
        </w:tc>
        <w:tc>
          <w:tcPr>
            <w:tcW w:w="1085"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18 400,0</w:t>
            </w:r>
          </w:p>
        </w:tc>
        <w:tc>
          <w:tcPr>
            <w:tcW w:w="881"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010"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138"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4391" w:type="dxa"/>
            <w:gridSpan w:val="2"/>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Муниципальный долг не должен превышать требования Бюджетного кодекса 100% (без учета объема безвозмездных поступлений), c учетом требований Федерального закона от 09.04.2009 № 58-ФЗ</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98"/>
        </w:trPr>
        <w:tc>
          <w:tcPr>
            <w:tcW w:w="502" w:type="dxa"/>
            <w:vMerge/>
            <w:vAlign w:val="center"/>
            <w:hideMark/>
          </w:tcPr>
          <w:p w:rsidR="00A93E54" w:rsidRPr="00BD3609" w:rsidRDefault="00A93E54" w:rsidP="00F705A2">
            <w:pPr>
              <w:rPr>
                <w:rFonts w:ascii="Times New Roman" w:hAnsi="Times New Roman" w:cs="Times New Roman"/>
                <w:sz w:val="16"/>
                <w:szCs w:val="16"/>
              </w:rPr>
            </w:pPr>
          </w:p>
        </w:tc>
        <w:tc>
          <w:tcPr>
            <w:tcW w:w="2055"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1559"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905" w:type="dxa"/>
            <w:gridSpan w:val="2"/>
            <w:shd w:val="clear" w:color="auto" w:fill="auto"/>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2026</w:t>
            </w:r>
          </w:p>
        </w:tc>
        <w:tc>
          <w:tcPr>
            <w:tcW w:w="796"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085"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881"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010"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138"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4391" w:type="dxa"/>
            <w:gridSpan w:val="2"/>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Муниципальный долг не должен превышать требования Бюджетного кодекса 100% (без учета объема безвозмездных поступлений), c учетом требований Федерального закона от 09.04.2009 № 58-ФЗ</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03"/>
        </w:trPr>
        <w:tc>
          <w:tcPr>
            <w:tcW w:w="502" w:type="dxa"/>
            <w:vMerge/>
            <w:vAlign w:val="center"/>
            <w:hideMark/>
          </w:tcPr>
          <w:p w:rsidR="00A93E54" w:rsidRPr="00BD3609" w:rsidRDefault="00A93E54" w:rsidP="00F705A2">
            <w:pPr>
              <w:rPr>
                <w:rFonts w:ascii="Times New Roman" w:hAnsi="Times New Roman" w:cs="Times New Roman"/>
                <w:sz w:val="16"/>
                <w:szCs w:val="16"/>
              </w:rPr>
            </w:pPr>
          </w:p>
        </w:tc>
        <w:tc>
          <w:tcPr>
            <w:tcW w:w="2055"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1559"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905" w:type="dxa"/>
            <w:gridSpan w:val="2"/>
            <w:shd w:val="clear" w:color="auto" w:fill="auto"/>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2027</w:t>
            </w:r>
          </w:p>
        </w:tc>
        <w:tc>
          <w:tcPr>
            <w:tcW w:w="796"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085"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881"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010"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138"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4391" w:type="dxa"/>
            <w:gridSpan w:val="2"/>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Муниципальный долг не должен превышать требования Бюджетного кодекса 100% (без учета объема безвозмездных поступлений), c учетом требований Федерального закона от 09.04.2009 № 58-ФЗ</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322" w:type="dxa"/>
            <w:gridSpan w:val="19"/>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Задача 2. Соблюдение установленного законодательством ограничения предельного объема расходов на обслуживание муниципального долга</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322" w:type="dxa"/>
            <w:gridSpan w:val="19"/>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Основное мероприятие 2. Соблюдение установленного законодательством ограничения предельного объема расходов на обслуживание муниципального долга</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1.1.</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010"/>
        </w:trPr>
        <w:tc>
          <w:tcPr>
            <w:tcW w:w="502" w:type="dxa"/>
            <w:vMerge w:val="restart"/>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lastRenderedPageBreak/>
              <w:t>1.2.</w:t>
            </w:r>
          </w:p>
        </w:tc>
        <w:tc>
          <w:tcPr>
            <w:tcW w:w="2055" w:type="dxa"/>
            <w:gridSpan w:val="2"/>
            <w:vMerge w:val="restart"/>
            <w:shd w:val="clear" w:color="000000" w:fill="FFFFFF"/>
            <w:hideMark/>
          </w:tcPr>
          <w:p w:rsidR="00A93E54" w:rsidRPr="00BD3609" w:rsidRDefault="00A93E54" w:rsidP="00BD3609">
            <w:pPr>
              <w:jc w:val="left"/>
              <w:rPr>
                <w:rFonts w:ascii="Times New Roman" w:hAnsi="Times New Roman" w:cs="Times New Roman"/>
                <w:sz w:val="16"/>
                <w:szCs w:val="16"/>
              </w:rPr>
            </w:pPr>
            <w:r w:rsidRPr="00BD3609">
              <w:rPr>
                <w:rFonts w:ascii="Times New Roman" w:hAnsi="Times New Roman" w:cs="Times New Roman"/>
                <w:sz w:val="16"/>
                <w:szCs w:val="16"/>
              </w:rPr>
              <w:t>Своевременное исполнение обязательств по обслуживанию муниципального внутреннего долга Мокшанского района</w:t>
            </w:r>
          </w:p>
        </w:tc>
        <w:tc>
          <w:tcPr>
            <w:tcW w:w="1559" w:type="dxa"/>
            <w:gridSpan w:val="2"/>
            <w:vMerge w:val="restart"/>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Финансовое управление, Администрация Мокшанского района</w:t>
            </w:r>
          </w:p>
        </w:tc>
        <w:tc>
          <w:tcPr>
            <w:tcW w:w="905" w:type="dxa"/>
            <w:gridSpan w:val="2"/>
            <w:shd w:val="clear" w:color="auto" w:fill="auto"/>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2022</w:t>
            </w:r>
          </w:p>
        </w:tc>
        <w:tc>
          <w:tcPr>
            <w:tcW w:w="796"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1 908,8</w:t>
            </w:r>
          </w:p>
        </w:tc>
        <w:tc>
          <w:tcPr>
            <w:tcW w:w="1085"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1 908,8</w:t>
            </w:r>
          </w:p>
        </w:tc>
        <w:tc>
          <w:tcPr>
            <w:tcW w:w="881"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010"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138"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4391" w:type="dxa"/>
            <w:gridSpan w:val="2"/>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Объем расходов на обслуживание муниципального долга Мокшанского района не должен превышать 15% расходов бюджета Мокшанского района, за исключением объема расходов, которые осуществляются за счет субвенций, предоставляемых из бюджетов бюджетной системы Российской Федерации</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1.1.</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040"/>
        </w:trPr>
        <w:tc>
          <w:tcPr>
            <w:tcW w:w="502" w:type="dxa"/>
            <w:vMerge/>
            <w:vAlign w:val="center"/>
            <w:hideMark/>
          </w:tcPr>
          <w:p w:rsidR="00A93E54" w:rsidRPr="00BD3609" w:rsidRDefault="00A93E54" w:rsidP="00F705A2">
            <w:pPr>
              <w:rPr>
                <w:rFonts w:ascii="Times New Roman" w:hAnsi="Times New Roman" w:cs="Times New Roman"/>
                <w:sz w:val="16"/>
                <w:szCs w:val="16"/>
              </w:rPr>
            </w:pPr>
          </w:p>
        </w:tc>
        <w:tc>
          <w:tcPr>
            <w:tcW w:w="2055"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1559"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905" w:type="dxa"/>
            <w:gridSpan w:val="2"/>
            <w:shd w:val="clear" w:color="auto" w:fill="auto"/>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2023</w:t>
            </w:r>
          </w:p>
        </w:tc>
        <w:tc>
          <w:tcPr>
            <w:tcW w:w="796"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2 530,2</w:t>
            </w:r>
          </w:p>
        </w:tc>
        <w:tc>
          <w:tcPr>
            <w:tcW w:w="1085"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2 530,2</w:t>
            </w:r>
          </w:p>
        </w:tc>
        <w:tc>
          <w:tcPr>
            <w:tcW w:w="881"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010"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138"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4391" w:type="dxa"/>
            <w:gridSpan w:val="2"/>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Объем расходов на обслуживание муниципального долга Мокшанского района не должен превышать 15% расходов бюджета Мокшанского района, за исключением объема расходов, которые осуществляются за счет субвенций, предоставляемых из бюджетов бюджетной системы Российской Федерации</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1.1.</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042"/>
        </w:trPr>
        <w:tc>
          <w:tcPr>
            <w:tcW w:w="502" w:type="dxa"/>
            <w:vMerge/>
            <w:vAlign w:val="center"/>
            <w:hideMark/>
          </w:tcPr>
          <w:p w:rsidR="00A93E54" w:rsidRPr="00BD3609" w:rsidRDefault="00A93E54" w:rsidP="00F705A2">
            <w:pPr>
              <w:rPr>
                <w:rFonts w:ascii="Times New Roman" w:hAnsi="Times New Roman" w:cs="Times New Roman"/>
                <w:sz w:val="16"/>
                <w:szCs w:val="16"/>
              </w:rPr>
            </w:pPr>
          </w:p>
        </w:tc>
        <w:tc>
          <w:tcPr>
            <w:tcW w:w="2055"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1559"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905" w:type="dxa"/>
            <w:gridSpan w:val="2"/>
            <w:shd w:val="clear" w:color="auto" w:fill="auto"/>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2024</w:t>
            </w:r>
          </w:p>
        </w:tc>
        <w:tc>
          <w:tcPr>
            <w:tcW w:w="796"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2 186,8</w:t>
            </w:r>
          </w:p>
        </w:tc>
        <w:tc>
          <w:tcPr>
            <w:tcW w:w="1085"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2 186,8</w:t>
            </w:r>
          </w:p>
        </w:tc>
        <w:tc>
          <w:tcPr>
            <w:tcW w:w="881"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010"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138"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4391" w:type="dxa"/>
            <w:gridSpan w:val="2"/>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Объем расходов на обслуживание муниципального долга Мокшанского района не должен превышать 15% расходов бюджета Мокшанского района, за исключением объема расходов, которые осуществляются за счет субвенций, предоставляемых из бюджетов бюджетной системы Российской Федерации</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1.1.</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072"/>
        </w:trPr>
        <w:tc>
          <w:tcPr>
            <w:tcW w:w="502" w:type="dxa"/>
            <w:vMerge/>
            <w:vAlign w:val="center"/>
            <w:hideMark/>
          </w:tcPr>
          <w:p w:rsidR="00A93E54" w:rsidRPr="00BD3609" w:rsidRDefault="00A93E54" w:rsidP="00F705A2">
            <w:pPr>
              <w:rPr>
                <w:rFonts w:ascii="Times New Roman" w:hAnsi="Times New Roman" w:cs="Times New Roman"/>
                <w:sz w:val="16"/>
                <w:szCs w:val="16"/>
              </w:rPr>
            </w:pPr>
          </w:p>
        </w:tc>
        <w:tc>
          <w:tcPr>
            <w:tcW w:w="2055"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1559"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905" w:type="dxa"/>
            <w:gridSpan w:val="2"/>
            <w:shd w:val="clear" w:color="auto" w:fill="auto"/>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2025</w:t>
            </w:r>
          </w:p>
        </w:tc>
        <w:tc>
          <w:tcPr>
            <w:tcW w:w="796"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1 847,9</w:t>
            </w:r>
          </w:p>
        </w:tc>
        <w:tc>
          <w:tcPr>
            <w:tcW w:w="1085"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1 847,9</w:t>
            </w:r>
          </w:p>
        </w:tc>
        <w:tc>
          <w:tcPr>
            <w:tcW w:w="881"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010"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138"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4391" w:type="dxa"/>
            <w:gridSpan w:val="2"/>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Объем расходов на обслуживание муниципального долга Мокшанского района не должен превышать 15% расходов бюджета Мокшанского района, за исключением объема расходов, которые осуществляются за счет субвенций, предоставляемых из бюджетов бюджетной системы Российской Федерации</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1.1.</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01"/>
        </w:trPr>
        <w:tc>
          <w:tcPr>
            <w:tcW w:w="502" w:type="dxa"/>
            <w:vMerge/>
            <w:vAlign w:val="center"/>
            <w:hideMark/>
          </w:tcPr>
          <w:p w:rsidR="00A93E54" w:rsidRPr="00BD3609" w:rsidRDefault="00A93E54" w:rsidP="00F705A2">
            <w:pPr>
              <w:rPr>
                <w:rFonts w:ascii="Times New Roman" w:hAnsi="Times New Roman" w:cs="Times New Roman"/>
                <w:sz w:val="16"/>
                <w:szCs w:val="16"/>
              </w:rPr>
            </w:pPr>
          </w:p>
        </w:tc>
        <w:tc>
          <w:tcPr>
            <w:tcW w:w="2055"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1559"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905" w:type="dxa"/>
            <w:gridSpan w:val="2"/>
            <w:shd w:val="clear" w:color="auto" w:fill="auto"/>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2026</w:t>
            </w:r>
          </w:p>
        </w:tc>
        <w:tc>
          <w:tcPr>
            <w:tcW w:w="796"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085"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881"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010"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138"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4391" w:type="dxa"/>
            <w:gridSpan w:val="2"/>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Объем расходов на обслуживание муниципального долга Мокшанского района не должен превышать 15% расходов бюджета Мокшанского района, за исключением объема расходов, которые осуществляются за счет субвенций, предоставляемых из бюджетов бюджетной системы Российской Федерации</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1.1.</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976"/>
        </w:trPr>
        <w:tc>
          <w:tcPr>
            <w:tcW w:w="502" w:type="dxa"/>
            <w:vMerge/>
            <w:vAlign w:val="center"/>
            <w:hideMark/>
          </w:tcPr>
          <w:p w:rsidR="00A93E54" w:rsidRPr="00BD3609" w:rsidRDefault="00A93E54" w:rsidP="00F705A2">
            <w:pPr>
              <w:rPr>
                <w:rFonts w:ascii="Times New Roman" w:hAnsi="Times New Roman" w:cs="Times New Roman"/>
                <w:sz w:val="16"/>
                <w:szCs w:val="16"/>
              </w:rPr>
            </w:pPr>
          </w:p>
        </w:tc>
        <w:tc>
          <w:tcPr>
            <w:tcW w:w="2055"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1559"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905" w:type="dxa"/>
            <w:gridSpan w:val="2"/>
            <w:shd w:val="clear" w:color="auto" w:fill="auto"/>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2027</w:t>
            </w:r>
          </w:p>
        </w:tc>
        <w:tc>
          <w:tcPr>
            <w:tcW w:w="796"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085"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881"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010"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138"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4391" w:type="dxa"/>
            <w:gridSpan w:val="2"/>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Объем расходов на обслуживание муниципального долга Мокшанского района не должен превышать 15% расходов бюджета Мокшанского района, за исключением объема расходов, которые осуществляются за счет субвенций, предоставляемых из бюджетов бюджетной системы Российской Федерации</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1.1.</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322" w:type="dxa"/>
            <w:gridSpan w:val="19"/>
            <w:shd w:val="clear" w:color="000000" w:fill="FFFFFF"/>
            <w:hideMark/>
          </w:tcPr>
          <w:p w:rsidR="00A93E54" w:rsidRPr="00BD3609" w:rsidRDefault="00A93E54" w:rsidP="00F705A2">
            <w:pPr>
              <w:jc w:val="center"/>
              <w:rPr>
                <w:rFonts w:ascii="Times New Roman" w:hAnsi="Times New Roman" w:cs="Times New Roman"/>
                <w:b/>
                <w:bCs/>
                <w:sz w:val="16"/>
                <w:szCs w:val="16"/>
              </w:rPr>
            </w:pPr>
            <w:r w:rsidRPr="00BD3609">
              <w:rPr>
                <w:rFonts w:ascii="Times New Roman" w:hAnsi="Times New Roman" w:cs="Times New Roman"/>
                <w:b/>
                <w:bCs/>
                <w:sz w:val="16"/>
                <w:szCs w:val="16"/>
              </w:rPr>
              <w:t>Подпрограмма 2 «Предоставление межбюджетных трансфертов из бюджета Мокшанского района»</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b/>
                <w:bCs/>
                <w:sz w:val="16"/>
                <w:szCs w:val="16"/>
              </w:rPr>
            </w:pPr>
            <w:r w:rsidRPr="00BD3609">
              <w:rPr>
                <w:rFonts w:ascii="Times New Roman" w:hAnsi="Times New Roman" w:cs="Times New Roman"/>
                <w:b/>
                <w:bCs/>
                <w:sz w:val="16"/>
                <w:szCs w:val="16"/>
              </w:rPr>
              <w:t> </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322" w:type="dxa"/>
            <w:gridSpan w:val="19"/>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Цель подпрограммы: Совершенствование межбюджетных отношений</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322" w:type="dxa"/>
            <w:gridSpan w:val="19"/>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Задача 1. Выравнивание бюджетной обеспеченности поселений Мокшанского района</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322" w:type="dxa"/>
            <w:gridSpan w:val="19"/>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Основное мероприятие 1. Выравнивание бюджетной обеспеченности поселений Мокшанского района</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2.1.</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502" w:type="dxa"/>
            <w:vMerge w:val="restart"/>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2.1.</w:t>
            </w:r>
          </w:p>
        </w:tc>
        <w:tc>
          <w:tcPr>
            <w:tcW w:w="2055" w:type="dxa"/>
            <w:gridSpan w:val="2"/>
            <w:vMerge w:val="restart"/>
            <w:shd w:val="clear" w:color="000000" w:fill="FFFFFF"/>
            <w:hideMark/>
          </w:tcPr>
          <w:p w:rsidR="00A93E54" w:rsidRPr="00BD3609" w:rsidRDefault="00A93E54" w:rsidP="00BD3609">
            <w:pPr>
              <w:jc w:val="left"/>
              <w:rPr>
                <w:rFonts w:ascii="Times New Roman" w:hAnsi="Times New Roman" w:cs="Times New Roman"/>
                <w:sz w:val="16"/>
                <w:szCs w:val="16"/>
              </w:rPr>
            </w:pPr>
            <w:r w:rsidRPr="00BD3609">
              <w:rPr>
                <w:rFonts w:ascii="Times New Roman" w:hAnsi="Times New Roman" w:cs="Times New Roman"/>
                <w:sz w:val="16"/>
                <w:szCs w:val="16"/>
              </w:rPr>
              <w:t>Поддержание бюджетной обеспеченности поселений на уровне не ниже 70% от гарантированного</w:t>
            </w:r>
          </w:p>
        </w:tc>
        <w:tc>
          <w:tcPr>
            <w:tcW w:w="1559" w:type="dxa"/>
            <w:gridSpan w:val="2"/>
            <w:vMerge w:val="restart"/>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Финансовое управление</w:t>
            </w:r>
          </w:p>
        </w:tc>
        <w:tc>
          <w:tcPr>
            <w:tcW w:w="905" w:type="dxa"/>
            <w:gridSpan w:val="2"/>
            <w:shd w:val="clear" w:color="auto" w:fill="auto"/>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2022</w:t>
            </w:r>
          </w:p>
        </w:tc>
        <w:tc>
          <w:tcPr>
            <w:tcW w:w="796"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20 520,4</w:t>
            </w:r>
          </w:p>
        </w:tc>
        <w:tc>
          <w:tcPr>
            <w:tcW w:w="1085"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12 483,6</w:t>
            </w:r>
          </w:p>
        </w:tc>
        <w:tc>
          <w:tcPr>
            <w:tcW w:w="881"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010" w:type="dxa"/>
            <w:gridSpan w:val="2"/>
            <w:shd w:val="clear" w:color="000000" w:fill="FFFFFF"/>
            <w:hideMark/>
          </w:tcPr>
          <w:p w:rsidR="00A93E54" w:rsidRPr="00BD3609" w:rsidRDefault="00A93E54" w:rsidP="00F705A2">
            <w:pPr>
              <w:ind w:hanging="231"/>
              <w:jc w:val="center"/>
              <w:rPr>
                <w:rFonts w:ascii="Times New Roman" w:hAnsi="Times New Roman" w:cs="Times New Roman"/>
                <w:sz w:val="16"/>
                <w:szCs w:val="16"/>
              </w:rPr>
            </w:pPr>
            <w:r w:rsidRPr="00BD3609">
              <w:rPr>
                <w:rFonts w:ascii="Times New Roman" w:hAnsi="Times New Roman" w:cs="Times New Roman"/>
                <w:sz w:val="16"/>
                <w:szCs w:val="16"/>
              </w:rPr>
              <w:t xml:space="preserve">      8 036,8   </w:t>
            </w:r>
          </w:p>
        </w:tc>
        <w:tc>
          <w:tcPr>
            <w:tcW w:w="1138"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4391" w:type="dxa"/>
            <w:gridSpan w:val="2"/>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Достижение гарантированного уровня расчетной бюджетной обеспеченности</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2.1.</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32"/>
        </w:trPr>
        <w:tc>
          <w:tcPr>
            <w:tcW w:w="502" w:type="dxa"/>
            <w:vMerge/>
            <w:vAlign w:val="center"/>
            <w:hideMark/>
          </w:tcPr>
          <w:p w:rsidR="00A93E54" w:rsidRPr="00BD3609" w:rsidRDefault="00A93E54" w:rsidP="00F705A2">
            <w:pPr>
              <w:rPr>
                <w:rFonts w:ascii="Times New Roman" w:hAnsi="Times New Roman" w:cs="Times New Roman"/>
                <w:sz w:val="16"/>
                <w:szCs w:val="16"/>
              </w:rPr>
            </w:pPr>
          </w:p>
        </w:tc>
        <w:tc>
          <w:tcPr>
            <w:tcW w:w="2055"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1559"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905"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2023</w:t>
            </w:r>
          </w:p>
        </w:tc>
        <w:tc>
          <w:tcPr>
            <w:tcW w:w="796"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21 515,0</w:t>
            </w:r>
          </w:p>
        </w:tc>
        <w:tc>
          <w:tcPr>
            <w:tcW w:w="1085"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12 982,9</w:t>
            </w:r>
          </w:p>
        </w:tc>
        <w:tc>
          <w:tcPr>
            <w:tcW w:w="881"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010" w:type="dxa"/>
            <w:gridSpan w:val="2"/>
            <w:shd w:val="clear" w:color="000000" w:fill="FFFFFF"/>
            <w:hideMark/>
          </w:tcPr>
          <w:p w:rsidR="00A93E54" w:rsidRPr="00BD3609" w:rsidRDefault="00A93E54" w:rsidP="00F705A2">
            <w:pPr>
              <w:ind w:hanging="231"/>
              <w:jc w:val="center"/>
              <w:rPr>
                <w:rFonts w:ascii="Times New Roman" w:hAnsi="Times New Roman" w:cs="Times New Roman"/>
                <w:sz w:val="16"/>
                <w:szCs w:val="16"/>
              </w:rPr>
            </w:pPr>
            <w:r w:rsidRPr="00BD3609">
              <w:rPr>
                <w:rFonts w:ascii="Times New Roman" w:hAnsi="Times New Roman" w:cs="Times New Roman"/>
                <w:sz w:val="16"/>
                <w:szCs w:val="16"/>
              </w:rPr>
              <w:t xml:space="preserve">      8 532,1   </w:t>
            </w:r>
          </w:p>
        </w:tc>
        <w:tc>
          <w:tcPr>
            <w:tcW w:w="1138"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4391" w:type="dxa"/>
            <w:gridSpan w:val="2"/>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Достижение гарантированного уровня расчетной бюджетной обеспеченности</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2.1.</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9"/>
        </w:trPr>
        <w:tc>
          <w:tcPr>
            <w:tcW w:w="502" w:type="dxa"/>
            <w:vMerge/>
            <w:vAlign w:val="center"/>
            <w:hideMark/>
          </w:tcPr>
          <w:p w:rsidR="00A93E54" w:rsidRPr="00BD3609" w:rsidRDefault="00A93E54" w:rsidP="00F705A2">
            <w:pPr>
              <w:rPr>
                <w:rFonts w:ascii="Times New Roman" w:hAnsi="Times New Roman" w:cs="Times New Roman"/>
                <w:sz w:val="16"/>
                <w:szCs w:val="16"/>
              </w:rPr>
            </w:pPr>
          </w:p>
        </w:tc>
        <w:tc>
          <w:tcPr>
            <w:tcW w:w="2055"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1559"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905" w:type="dxa"/>
            <w:gridSpan w:val="2"/>
            <w:shd w:val="clear" w:color="auto" w:fill="auto"/>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2024</w:t>
            </w:r>
          </w:p>
        </w:tc>
        <w:tc>
          <w:tcPr>
            <w:tcW w:w="796"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21 493,4</w:t>
            </w:r>
          </w:p>
        </w:tc>
        <w:tc>
          <w:tcPr>
            <w:tcW w:w="1085"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12 982,9</w:t>
            </w:r>
          </w:p>
        </w:tc>
        <w:tc>
          <w:tcPr>
            <w:tcW w:w="881"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010" w:type="dxa"/>
            <w:gridSpan w:val="2"/>
            <w:shd w:val="clear" w:color="000000" w:fill="FFFFFF"/>
            <w:hideMark/>
          </w:tcPr>
          <w:p w:rsidR="00A93E54" w:rsidRPr="00BD3609" w:rsidRDefault="00A93E54" w:rsidP="00F705A2">
            <w:pPr>
              <w:ind w:hanging="231"/>
              <w:jc w:val="center"/>
              <w:rPr>
                <w:rFonts w:ascii="Times New Roman" w:hAnsi="Times New Roman" w:cs="Times New Roman"/>
                <w:sz w:val="16"/>
                <w:szCs w:val="16"/>
              </w:rPr>
            </w:pPr>
            <w:r w:rsidRPr="00BD3609">
              <w:rPr>
                <w:rFonts w:ascii="Times New Roman" w:hAnsi="Times New Roman" w:cs="Times New Roman"/>
                <w:sz w:val="16"/>
                <w:szCs w:val="16"/>
              </w:rPr>
              <w:t xml:space="preserve">      8 510,5   </w:t>
            </w:r>
          </w:p>
        </w:tc>
        <w:tc>
          <w:tcPr>
            <w:tcW w:w="1138"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4391" w:type="dxa"/>
            <w:gridSpan w:val="2"/>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Достижение гарантированного уровня расчетной бюджетной обеспеченности</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2.1.</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502" w:type="dxa"/>
            <w:vMerge/>
            <w:vAlign w:val="center"/>
            <w:hideMark/>
          </w:tcPr>
          <w:p w:rsidR="00A93E54" w:rsidRPr="00BD3609" w:rsidRDefault="00A93E54" w:rsidP="00F705A2">
            <w:pPr>
              <w:rPr>
                <w:rFonts w:ascii="Times New Roman" w:hAnsi="Times New Roman" w:cs="Times New Roman"/>
                <w:sz w:val="16"/>
                <w:szCs w:val="16"/>
              </w:rPr>
            </w:pPr>
          </w:p>
        </w:tc>
        <w:tc>
          <w:tcPr>
            <w:tcW w:w="2055"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1559"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905" w:type="dxa"/>
            <w:gridSpan w:val="2"/>
            <w:shd w:val="clear" w:color="auto" w:fill="auto"/>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2025</w:t>
            </w:r>
          </w:p>
        </w:tc>
        <w:tc>
          <w:tcPr>
            <w:tcW w:w="796"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21 367,0</w:t>
            </w:r>
          </w:p>
        </w:tc>
        <w:tc>
          <w:tcPr>
            <w:tcW w:w="1085"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12 982,9</w:t>
            </w:r>
          </w:p>
        </w:tc>
        <w:tc>
          <w:tcPr>
            <w:tcW w:w="881"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010" w:type="dxa"/>
            <w:gridSpan w:val="2"/>
            <w:shd w:val="clear" w:color="000000" w:fill="FFFFFF"/>
            <w:hideMark/>
          </w:tcPr>
          <w:p w:rsidR="00A93E54" w:rsidRPr="00BD3609" w:rsidRDefault="00A93E54" w:rsidP="00F705A2">
            <w:pPr>
              <w:ind w:hanging="231"/>
              <w:jc w:val="center"/>
              <w:rPr>
                <w:rFonts w:ascii="Times New Roman" w:hAnsi="Times New Roman" w:cs="Times New Roman"/>
                <w:sz w:val="16"/>
                <w:szCs w:val="16"/>
              </w:rPr>
            </w:pPr>
            <w:r w:rsidRPr="00BD3609">
              <w:rPr>
                <w:rFonts w:ascii="Times New Roman" w:hAnsi="Times New Roman" w:cs="Times New Roman"/>
                <w:sz w:val="16"/>
                <w:szCs w:val="16"/>
              </w:rPr>
              <w:t xml:space="preserve">      8 384,1   </w:t>
            </w:r>
          </w:p>
        </w:tc>
        <w:tc>
          <w:tcPr>
            <w:tcW w:w="1138"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4391" w:type="dxa"/>
            <w:gridSpan w:val="2"/>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Достижение гарантированного уровня расчетной бюджетной обеспеченности</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2.1.</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2"/>
        </w:trPr>
        <w:tc>
          <w:tcPr>
            <w:tcW w:w="502" w:type="dxa"/>
            <w:vMerge/>
            <w:vAlign w:val="center"/>
            <w:hideMark/>
          </w:tcPr>
          <w:p w:rsidR="00A93E54" w:rsidRPr="00BD3609" w:rsidRDefault="00A93E54" w:rsidP="00F705A2">
            <w:pPr>
              <w:rPr>
                <w:rFonts w:ascii="Times New Roman" w:hAnsi="Times New Roman" w:cs="Times New Roman"/>
                <w:sz w:val="16"/>
                <w:szCs w:val="16"/>
              </w:rPr>
            </w:pPr>
          </w:p>
        </w:tc>
        <w:tc>
          <w:tcPr>
            <w:tcW w:w="2055"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1559"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905" w:type="dxa"/>
            <w:gridSpan w:val="2"/>
            <w:shd w:val="clear" w:color="auto" w:fill="auto"/>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2026</w:t>
            </w:r>
          </w:p>
        </w:tc>
        <w:tc>
          <w:tcPr>
            <w:tcW w:w="796"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21 367,0</w:t>
            </w:r>
          </w:p>
        </w:tc>
        <w:tc>
          <w:tcPr>
            <w:tcW w:w="1085"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12 982,9</w:t>
            </w:r>
          </w:p>
        </w:tc>
        <w:tc>
          <w:tcPr>
            <w:tcW w:w="881"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010" w:type="dxa"/>
            <w:gridSpan w:val="2"/>
            <w:shd w:val="clear" w:color="000000" w:fill="FFFFFF"/>
            <w:hideMark/>
          </w:tcPr>
          <w:p w:rsidR="00A93E54" w:rsidRPr="00BD3609" w:rsidRDefault="00A93E54" w:rsidP="00F705A2">
            <w:pPr>
              <w:ind w:hanging="231"/>
              <w:jc w:val="center"/>
              <w:rPr>
                <w:rFonts w:ascii="Times New Roman" w:hAnsi="Times New Roman" w:cs="Times New Roman"/>
                <w:sz w:val="16"/>
                <w:szCs w:val="16"/>
              </w:rPr>
            </w:pPr>
            <w:r w:rsidRPr="00BD3609">
              <w:rPr>
                <w:rFonts w:ascii="Times New Roman" w:hAnsi="Times New Roman" w:cs="Times New Roman"/>
                <w:sz w:val="16"/>
                <w:szCs w:val="16"/>
              </w:rPr>
              <w:t xml:space="preserve">      8 384,1   </w:t>
            </w:r>
          </w:p>
        </w:tc>
        <w:tc>
          <w:tcPr>
            <w:tcW w:w="1138"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4391" w:type="dxa"/>
            <w:gridSpan w:val="2"/>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Достижение гарантированного уровня расчетной бюджетной обеспеченности</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2.1.</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77"/>
        </w:trPr>
        <w:tc>
          <w:tcPr>
            <w:tcW w:w="502" w:type="dxa"/>
            <w:vMerge/>
            <w:vAlign w:val="center"/>
            <w:hideMark/>
          </w:tcPr>
          <w:p w:rsidR="00A93E54" w:rsidRPr="00BD3609" w:rsidRDefault="00A93E54" w:rsidP="00F705A2">
            <w:pPr>
              <w:rPr>
                <w:rFonts w:ascii="Times New Roman" w:hAnsi="Times New Roman" w:cs="Times New Roman"/>
                <w:sz w:val="16"/>
                <w:szCs w:val="16"/>
              </w:rPr>
            </w:pPr>
          </w:p>
        </w:tc>
        <w:tc>
          <w:tcPr>
            <w:tcW w:w="2055"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1559"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905" w:type="dxa"/>
            <w:gridSpan w:val="2"/>
            <w:shd w:val="clear" w:color="auto" w:fill="auto"/>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2027</w:t>
            </w:r>
          </w:p>
        </w:tc>
        <w:tc>
          <w:tcPr>
            <w:tcW w:w="796"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21 367,0</w:t>
            </w:r>
          </w:p>
        </w:tc>
        <w:tc>
          <w:tcPr>
            <w:tcW w:w="1085"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12 982,9</w:t>
            </w:r>
          </w:p>
        </w:tc>
        <w:tc>
          <w:tcPr>
            <w:tcW w:w="881"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010" w:type="dxa"/>
            <w:gridSpan w:val="2"/>
            <w:shd w:val="clear" w:color="000000" w:fill="FFFFFF"/>
            <w:hideMark/>
          </w:tcPr>
          <w:p w:rsidR="00A93E54" w:rsidRPr="00BD3609" w:rsidRDefault="00A93E54" w:rsidP="00F705A2">
            <w:pPr>
              <w:ind w:hanging="231"/>
              <w:jc w:val="center"/>
              <w:rPr>
                <w:rFonts w:ascii="Times New Roman" w:hAnsi="Times New Roman" w:cs="Times New Roman"/>
                <w:sz w:val="16"/>
                <w:szCs w:val="16"/>
              </w:rPr>
            </w:pPr>
            <w:r w:rsidRPr="00BD3609">
              <w:rPr>
                <w:rFonts w:ascii="Times New Roman" w:hAnsi="Times New Roman" w:cs="Times New Roman"/>
                <w:sz w:val="16"/>
                <w:szCs w:val="16"/>
              </w:rPr>
              <w:t xml:space="preserve">      8 384,1   </w:t>
            </w:r>
          </w:p>
        </w:tc>
        <w:tc>
          <w:tcPr>
            <w:tcW w:w="1138"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4391" w:type="dxa"/>
            <w:gridSpan w:val="2"/>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Достижение гарантированного уровня расчетной бюджетной обеспеченности</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2.1.</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322" w:type="dxa"/>
            <w:gridSpan w:val="19"/>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Задача 2. Оказание поселениям Мокшанского района дополнительной финансовой поддержки для осуществления закрепленных за ними законодательством полномочий</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322" w:type="dxa"/>
            <w:gridSpan w:val="19"/>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Основное мероприятие 2. Оказание поселениям Мокшанского района дополнительной финансовой поддержки</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3.</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71"/>
        </w:trPr>
        <w:tc>
          <w:tcPr>
            <w:tcW w:w="502" w:type="dxa"/>
            <w:vMerge w:val="restart"/>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2.2.</w:t>
            </w:r>
          </w:p>
        </w:tc>
        <w:tc>
          <w:tcPr>
            <w:tcW w:w="2055" w:type="dxa"/>
            <w:gridSpan w:val="2"/>
            <w:vMerge w:val="restart"/>
            <w:shd w:val="clear" w:color="000000" w:fill="FFFFFF"/>
            <w:hideMark/>
          </w:tcPr>
          <w:p w:rsidR="00A93E54" w:rsidRPr="00BD3609" w:rsidRDefault="00A93E54" w:rsidP="00BD3609">
            <w:pPr>
              <w:ind w:right="-108"/>
              <w:jc w:val="left"/>
              <w:rPr>
                <w:rFonts w:ascii="Times New Roman" w:hAnsi="Times New Roman" w:cs="Times New Roman"/>
                <w:sz w:val="16"/>
                <w:szCs w:val="16"/>
              </w:rPr>
            </w:pPr>
            <w:r w:rsidRPr="00BD3609">
              <w:rPr>
                <w:rFonts w:ascii="Times New Roman" w:hAnsi="Times New Roman" w:cs="Times New Roman"/>
                <w:sz w:val="16"/>
                <w:szCs w:val="16"/>
              </w:rPr>
              <w:t>Перечисление предусмотренных муниципальной программой иных межбюджетных трансфертов из бюджета Мокшанского района  бюджетам поселений в объеме, утвержденном  решением о бюджете Мокшанского района на очередной финансовый год</w:t>
            </w:r>
          </w:p>
        </w:tc>
        <w:tc>
          <w:tcPr>
            <w:tcW w:w="1559" w:type="dxa"/>
            <w:gridSpan w:val="2"/>
            <w:vMerge w:val="restart"/>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Финансовое управление</w:t>
            </w:r>
          </w:p>
        </w:tc>
        <w:tc>
          <w:tcPr>
            <w:tcW w:w="905" w:type="dxa"/>
            <w:gridSpan w:val="2"/>
            <w:shd w:val="clear" w:color="auto" w:fill="auto"/>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2022</w:t>
            </w:r>
          </w:p>
        </w:tc>
        <w:tc>
          <w:tcPr>
            <w:tcW w:w="796"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983,2</w:t>
            </w:r>
          </w:p>
        </w:tc>
        <w:tc>
          <w:tcPr>
            <w:tcW w:w="1085"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983,2</w:t>
            </w:r>
          </w:p>
        </w:tc>
        <w:tc>
          <w:tcPr>
            <w:tcW w:w="881"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010"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138"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4391" w:type="dxa"/>
            <w:gridSpan w:val="2"/>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Предоставление в полном объеме иных межбюджетных трансфертов в рамках муниципальной программы</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3.</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18"/>
        </w:trPr>
        <w:tc>
          <w:tcPr>
            <w:tcW w:w="502" w:type="dxa"/>
            <w:vMerge/>
            <w:vAlign w:val="center"/>
            <w:hideMark/>
          </w:tcPr>
          <w:p w:rsidR="00A93E54" w:rsidRPr="00BD3609" w:rsidRDefault="00A93E54" w:rsidP="00F705A2">
            <w:pPr>
              <w:rPr>
                <w:rFonts w:ascii="Times New Roman" w:hAnsi="Times New Roman" w:cs="Times New Roman"/>
                <w:sz w:val="16"/>
                <w:szCs w:val="16"/>
              </w:rPr>
            </w:pPr>
          </w:p>
        </w:tc>
        <w:tc>
          <w:tcPr>
            <w:tcW w:w="2055"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1559"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905"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2023</w:t>
            </w:r>
          </w:p>
        </w:tc>
        <w:tc>
          <w:tcPr>
            <w:tcW w:w="796"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1 254,8</w:t>
            </w:r>
          </w:p>
        </w:tc>
        <w:tc>
          <w:tcPr>
            <w:tcW w:w="1085"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1 254,8</w:t>
            </w:r>
          </w:p>
        </w:tc>
        <w:tc>
          <w:tcPr>
            <w:tcW w:w="881"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010"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138"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4391" w:type="dxa"/>
            <w:gridSpan w:val="2"/>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Предоставление в полном объеме иных межбюджетных трансфертов в рамках муниципальной программы</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3.</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67"/>
        </w:trPr>
        <w:tc>
          <w:tcPr>
            <w:tcW w:w="502" w:type="dxa"/>
            <w:vMerge/>
            <w:vAlign w:val="center"/>
            <w:hideMark/>
          </w:tcPr>
          <w:p w:rsidR="00A93E54" w:rsidRPr="00BD3609" w:rsidRDefault="00A93E54" w:rsidP="00F705A2">
            <w:pPr>
              <w:rPr>
                <w:rFonts w:ascii="Times New Roman" w:hAnsi="Times New Roman" w:cs="Times New Roman"/>
                <w:sz w:val="16"/>
                <w:szCs w:val="16"/>
              </w:rPr>
            </w:pPr>
          </w:p>
        </w:tc>
        <w:tc>
          <w:tcPr>
            <w:tcW w:w="2055"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1559"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905" w:type="dxa"/>
            <w:gridSpan w:val="2"/>
            <w:shd w:val="clear" w:color="auto" w:fill="auto"/>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2024</w:t>
            </w:r>
          </w:p>
        </w:tc>
        <w:tc>
          <w:tcPr>
            <w:tcW w:w="796"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1 254,8</w:t>
            </w:r>
          </w:p>
        </w:tc>
        <w:tc>
          <w:tcPr>
            <w:tcW w:w="1085"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1 254,8</w:t>
            </w:r>
          </w:p>
        </w:tc>
        <w:tc>
          <w:tcPr>
            <w:tcW w:w="881"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010"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138"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4391" w:type="dxa"/>
            <w:gridSpan w:val="2"/>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Предоставление в полном объеме иных межбюджетных трансфертов в рамках муниципальной программы</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3.</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6"/>
        </w:trPr>
        <w:tc>
          <w:tcPr>
            <w:tcW w:w="502" w:type="dxa"/>
            <w:vMerge/>
            <w:vAlign w:val="center"/>
            <w:hideMark/>
          </w:tcPr>
          <w:p w:rsidR="00A93E54" w:rsidRPr="00BD3609" w:rsidRDefault="00A93E54" w:rsidP="00F705A2">
            <w:pPr>
              <w:rPr>
                <w:rFonts w:ascii="Times New Roman" w:hAnsi="Times New Roman" w:cs="Times New Roman"/>
                <w:sz w:val="16"/>
                <w:szCs w:val="16"/>
              </w:rPr>
            </w:pPr>
          </w:p>
        </w:tc>
        <w:tc>
          <w:tcPr>
            <w:tcW w:w="2055"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1559"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905" w:type="dxa"/>
            <w:gridSpan w:val="2"/>
            <w:shd w:val="clear" w:color="auto" w:fill="auto"/>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2025</w:t>
            </w:r>
          </w:p>
        </w:tc>
        <w:tc>
          <w:tcPr>
            <w:tcW w:w="796"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1 254,8</w:t>
            </w:r>
          </w:p>
        </w:tc>
        <w:tc>
          <w:tcPr>
            <w:tcW w:w="1085"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1 254,8</w:t>
            </w:r>
          </w:p>
        </w:tc>
        <w:tc>
          <w:tcPr>
            <w:tcW w:w="881"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010"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138"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4391" w:type="dxa"/>
            <w:gridSpan w:val="2"/>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Предоставление в полном объеме иных межбюджетных трансфертов в рамках муниципальной программы</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3.</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34"/>
        </w:trPr>
        <w:tc>
          <w:tcPr>
            <w:tcW w:w="502" w:type="dxa"/>
            <w:vMerge/>
            <w:vAlign w:val="center"/>
            <w:hideMark/>
          </w:tcPr>
          <w:p w:rsidR="00A93E54" w:rsidRPr="00BD3609" w:rsidRDefault="00A93E54" w:rsidP="00F705A2">
            <w:pPr>
              <w:rPr>
                <w:rFonts w:ascii="Times New Roman" w:hAnsi="Times New Roman" w:cs="Times New Roman"/>
                <w:sz w:val="16"/>
                <w:szCs w:val="16"/>
              </w:rPr>
            </w:pPr>
          </w:p>
        </w:tc>
        <w:tc>
          <w:tcPr>
            <w:tcW w:w="2055"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1559"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905" w:type="dxa"/>
            <w:gridSpan w:val="2"/>
            <w:shd w:val="clear" w:color="auto" w:fill="auto"/>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2026</w:t>
            </w:r>
          </w:p>
        </w:tc>
        <w:tc>
          <w:tcPr>
            <w:tcW w:w="796"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w:t>
            </w:r>
          </w:p>
        </w:tc>
        <w:tc>
          <w:tcPr>
            <w:tcW w:w="1085"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w:t>
            </w:r>
          </w:p>
        </w:tc>
        <w:tc>
          <w:tcPr>
            <w:tcW w:w="881"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010"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138"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4391" w:type="dxa"/>
            <w:gridSpan w:val="2"/>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Предоставление в полном объеме иных межбюджетных трансфертов в рамках муниципальной программы</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3.</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69"/>
        </w:trPr>
        <w:tc>
          <w:tcPr>
            <w:tcW w:w="502" w:type="dxa"/>
            <w:vMerge/>
            <w:vAlign w:val="center"/>
            <w:hideMark/>
          </w:tcPr>
          <w:p w:rsidR="00A93E54" w:rsidRPr="00BD3609" w:rsidRDefault="00A93E54" w:rsidP="00F705A2">
            <w:pPr>
              <w:rPr>
                <w:rFonts w:ascii="Times New Roman" w:hAnsi="Times New Roman" w:cs="Times New Roman"/>
                <w:sz w:val="16"/>
                <w:szCs w:val="16"/>
              </w:rPr>
            </w:pPr>
          </w:p>
        </w:tc>
        <w:tc>
          <w:tcPr>
            <w:tcW w:w="2055"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1559"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905" w:type="dxa"/>
            <w:gridSpan w:val="2"/>
            <w:shd w:val="clear" w:color="auto" w:fill="auto"/>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2027</w:t>
            </w:r>
          </w:p>
        </w:tc>
        <w:tc>
          <w:tcPr>
            <w:tcW w:w="796"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w:t>
            </w:r>
          </w:p>
        </w:tc>
        <w:tc>
          <w:tcPr>
            <w:tcW w:w="1085"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w:t>
            </w:r>
          </w:p>
        </w:tc>
        <w:tc>
          <w:tcPr>
            <w:tcW w:w="881"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010"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138"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4391" w:type="dxa"/>
            <w:gridSpan w:val="2"/>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Предоставление в полном объеме иных межбюджетных трансфертов в рамках муниципальной программы</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3.</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502" w:type="dxa"/>
            <w:vMerge w:val="restart"/>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2.3.</w:t>
            </w:r>
          </w:p>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 </w:t>
            </w:r>
          </w:p>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 </w:t>
            </w:r>
          </w:p>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 </w:t>
            </w:r>
          </w:p>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 </w:t>
            </w:r>
          </w:p>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 </w:t>
            </w:r>
          </w:p>
        </w:tc>
        <w:tc>
          <w:tcPr>
            <w:tcW w:w="2055" w:type="dxa"/>
            <w:gridSpan w:val="2"/>
            <w:vMerge w:val="restart"/>
            <w:shd w:val="clear" w:color="000000" w:fill="FFFFFF"/>
            <w:hideMark/>
          </w:tcPr>
          <w:p w:rsidR="00A93E54" w:rsidRPr="00BD3609" w:rsidRDefault="00A93E54" w:rsidP="00BD3609">
            <w:pPr>
              <w:jc w:val="left"/>
              <w:rPr>
                <w:rFonts w:ascii="Times New Roman" w:hAnsi="Times New Roman" w:cs="Times New Roman"/>
                <w:sz w:val="16"/>
                <w:szCs w:val="16"/>
              </w:rPr>
            </w:pPr>
            <w:r w:rsidRPr="00BD3609">
              <w:rPr>
                <w:rFonts w:ascii="Times New Roman" w:hAnsi="Times New Roman" w:cs="Times New Roman"/>
                <w:sz w:val="16"/>
                <w:szCs w:val="16"/>
              </w:rPr>
              <w:t>Перечисление иных межбюджетных трансфертов на поддержку мер по обеспечению сбалансированности бюджетов поселений в объеме, утвержденном  решением о бюджете Мокшанского района на очередной финансовый год</w:t>
            </w:r>
          </w:p>
          <w:p w:rsidR="00A93E54" w:rsidRPr="00BD3609" w:rsidRDefault="00BD3609" w:rsidP="00F705A2">
            <w:pPr>
              <w:rPr>
                <w:rFonts w:ascii="Times New Roman" w:hAnsi="Times New Roman" w:cs="Times New Roman"/>
                <w:sz w:val="16"/>
                <w:szCs w:val="16"/>
              </w:rPr>
            </w:pPr>
            <w:r>
              <w:rPr>
                <w:rFonts w:ascii="Times New Roman" w:hAnsi="Times New Roman" w:cs="Times New Roman"/>
                <w:sz w:val="16"/>
                <w:szCs w:val="16"/>
              </w:rPr>
              <w:t> </w:t>
            </w:r>
          </w:p>
        </w:tc>
        <w:tc>
          <w:tcPr>
            <w:tcW w:w="1559" w:type="dxa"/>
            <w:gridSpan w:val="2"/>
            <w:vMerge w:val="restart"/>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Финансовое управление</w:t>
            </w:r>
          </w:p>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 </w:t>
            </w:r>
          </w:p>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 </w:t>
            </w:r>
          </w:p>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 </w:t>
            </w:r>
          </w:p>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 </w:t>
            </w:r>
          </w:p>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 </w:t>
            </w:r>
          </w:p>
        </w:tc>
        <w:tc>
          <w:tcPr>
            <w:tcW w:w="905" w:type="dxa"/>
            <w:gridSpan w:val="2"/>
            <w:shd w:val="clear" w:color="auto" w:fill="auto"/>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2022</w:t>
            </w:r>
          </w:p>
        </w:tc>
        <w:tc>
          <w:tcPr>
            <w:tcW w:w="796"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26 659,4</w:t>
            </w:r>
          </w:p>
        </w:tc>
        <w:tc>
          <w:tcPr>
            <w:tcW w:w="1085"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26 659,4</w:t>
            </w:r>
          </w:p>
        </w:tc>
        <w:tc>
          <w:tcPr>
            <w:tcW w:w="881"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010"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138"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4391" w:type="dxa"/>
            <w:gridSpan w:val="2"/>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Предоставление в полном объеме иных межбюджетных трансфертов в рамках муниципальной программы</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3.</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22"/>
        </w:trPr>
        <w:tc>
          <w:tcPr>
            <w:tcW w:w="502" w:type="dxa"/>
            <w:vMerge/>
            <w:shd w:val="clear" w:color="000000" w:fill="FFFFFF"/>
            <w:hideMark/>
          </w:tcPr>
          <w:p w:rsidR="00A93E54" w:rsidRPr="00BD3609" w:rsidRDefault="00A93E54" w:rsidP="00F705A2">
            <w:pPr>
              <w:rPr>
                <w:rFonts w:ascii="Times New Roman" w:hAnsi="Times New Roman" w:cs="Times New Roman"/>
                <w:sz w:val="16"/>
                <w:szCs w:val="16"/>
              </w:rPr>
            </w:pPr>
          </w:p>
        </w:tc>
        <w:tc>
          <w:tcPr>
            <w:tcW w:w="2055" w:type="dxa"/>
            <w:gridSpan w:val="2"/>
            <w:vMerge/>
            <w:shd w:val="clear" w:color="000000" w:fill="FFFFFF"/>
            <w:hideMark/>
          </w:tcPr>
          <w:p w:rsidR="00A93E54" w:rsidRPr="00BD3609" w:rsidRDefault="00A93E54" w:rsidP="00F705A2">
            <w:pPr>
              <w:rPr>
                <w:rFonts w:ascii="Times New Roman" w:hAnsi="Times New Roman" w:cs="Times New Roman"/>
                <w:sz w:val="16"/>
                <w:szCs w:val="16"/>
              </w:rPr>
            </w:pPr>
          </w:p>
        </w:tc>
        <w:tc>
          <w:tcPr>
            <w:tcW w:w="1559" w:type="dxa"/>
            <w:gridSpan w:val="2"/>
            <w:vMerge/>
            <w:shd w:val="clear" w:color="000000" w:fill="FFFFFF"/>
            <w:hideMark/>
          </w:tcPr>
          <w:p w:rsidR="00A93E54" w:rsidRPr="00BD3609" w:rsidRDefault="00A93E54" w:rsidP="00F705A2">
            <w:pPr>
              <w:rPr>
                <w:rFonts w:ascii="Times New Roman" w:hAnsi="Times New Roman" w:cs="Times New Roman"/>
                <w:sz w:val="16"/>
                <w:szCs w:val="16"/>
              </w:rPr>
            </w:pPr>
          </w:p>
        </w:tc>
        <w:tc>
          <w:tcPr>
            <w:tcW w:w="905"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2023</w:t>
            </w:r>
          </w:p>
        </w:tc>
        <w:tc>
          <w:tcPr>
            <w:tcW w:w="796"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20 657,4</w:t>
            </w:r>
          </w:p>
        </w:tc>
        <w:tc>
          <w:tcPr>
            <w:tcW w:w="1085"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20 657,4</w:t>
            </w:r>
          </w:p>
        </w:tc>
        <w:tc>
          <w:tcPr>
            <w:tcW w:w="881"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010"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138"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4391" w:type="dxa"/>
            <w:gridSpan w:val="2"/>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Предоставление в полном объеме иных межбюджетных трансфертов в рамках муниципальной программы</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3.</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5"/>
        </w:trPr>
        <w:tc>
          <w:tcPr>
            <w:tcW w:w="502" w:type="dxa"/>
            <w:vMerge/>
            <w:shd w:val="clear" w:color="000000" w:fill="FFFFFF"/>
            <w:hideMark/>
          </w:tcPr>
          <w:p w:rsidR="00A93E54" w:rsidRPr="00BD3609" w:rsidRDefault="00A93E54" w:rsidP="00F705A2">
            <w:pPr>
              <w:rPr>
                <w:rFonts w:ascii="Times New Roman" w:hAnsi="Times New Roman" w:cs="Times New Roman"/>
                <w:sz w:val="16"/>
                <w:szCs w:val="16"/>
              </w:rPr>
            </w:pPr>
          </w:p>
        </w:tc>
        <w:tc>
          <w:tcPr>
            <w:tcW w:w="2055" w:type="dxa"/>
            <w:gridSpan w:val="2"/>
            <w:vMerge/>
            <w:shd w:val="clear" w:color="000000" w:fill="FFFFFF"/>
            <w:hideMark/>
          </w:tcPr>
          <w:p w:rsidR="00A93E54" w:rsidRPr="00BD3609" w:rsidRDefault="00A93E54" w:rsidP="00F705A2">
            <w:pPr>
              <w:rPr>
                <w:rFonts w:ascii="Times New Roman" w:hAnsi="Times New Roman" w:cs="Times New Roman"/>
                <w:sz w:val="16"/>
                <w:szCs w:val="16"/>
              </w:rPr>
            </w:pPr>
          </w:p>
        </w:tc>
        <w:tc>
          <w:tcPr>
            <w:tcW w:w="1559" w:type="dxa"/>
            <w:gridSpan w:val="2"/>
            <w:vMerge/>
            <w:shd w:val="clear" w:color="000000" w:fill="FFFFFF"/>
            <w:hideMark/>
          </w:tcPr>
          <w:p w:rsidR="00A93E54" w:rsidRPr="00BD3609" w:rsidRDefault="00A93E54" w:rsidP="00F705A2">
            <w:pPr>
              <w:rPr>
                <w:rFonts w:ascii="Times New Roman" w:hAnsi="Times New Roman" w:cs="Times New Roman"/>
                <w:sz w:val="16"/>
                <w:szCs w:val="16"/>
              </w:rPr>
            </w:pPr>
          </w:p>
        </w:tc>
        <w:tc>
          <w:tcPr>
            <w:tcW w:w="905" w:type="dxa"/>
            <w:gridSpan w:val="2"/>
            <w:shd w:val="clear" w:color="auto" w:fill="auto"/>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2024</w:t>
            </w:r>
          </w:p>
        </w:tc>
        <w:tc>
          <w:tcPr>
            <w:tcW w:w="796"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085"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881"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010"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138"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4391" w:type="dxa"/>
            <w:gridSpan w:val="2"/>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Предоставление в полном объеме иных межбюджетных трансфертов в рамках муниципальной программы</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3.</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78"/>
        </w:trPr>
        <w:tc>
          <w:tcPr>
            <w:tcW w:w="502" w:type="dxa"/>
            <w:vMerge/>
            <w:shd w:val="clear" w:color="000000" w:fill="FFFFFF"/>
            <w:hideMark/>
          </w:tcPr>
          <w:p w:rsidR="00A93E54" w:rsidRPr="00BD3609" w:rsidRDefault="00A93E54" w:rsidP="00F705A2">
            <w:pPr>
              <w:rPr>
                <w:rFonts w:ascii="Times New Roman" w:hAnsi="Times New Roman" w:cs="Times New Roman"/>
                <w:sz w:val="16"/>
                <w:szCs w:val="16"/>
              </w:rPr>
            </w:pPr>
          </w:p>
        </w:tc>
        <w:tc>
          <w:tcPr>
            <w:tcW w:w="2055" w:type="dxa"/>
            <w:gridSpan w:val="2"/>
            <w:vMerge/>
            <w:shd w:val="clear" w:color="000000" w:fill="FFFFFF"/>
            <w:hideMark/>
          </w:tcPr>
          <w:p w:rsidR="00A93E54" w:rsidRPr="00BD3609" w:rsidRDefault="00A93E54" w:rsidP="00F705A2">
            <w:pPr>
              <w:rPr>
                <w:rFonts w:ascii="Times New Roman" w:hAnsi="Times New Roman" w:cs="Times New Roman"/>
                <w:sz w:val="16"/>
                <w:szCs w:val="16"/>
              </w:rPr>
            </w:pPr>
          </w:p>
        </w:tc>
        <w:tc>
          <w:tcPr>
            <w:tcW w:w="1559" w:type="dxa"/>
            <w:gridSpan w:val="2"/>
            <w:vMerge/>
            <w:shd w:val="clear" w:color="000000" w:fill="FFFFFF"/>
            <w:hideMark/>
          </w:tcPr>
          <w:p w:rsidR="00A93E54" w:rsidRPr="00BD3609" w:rsidRDefault="00A93E54" w:rsidP="00F705A2">
            <w:pPr>
              <w:rPr>
                <w:rFonts w:ascii="Times New Roman" w:hAnsi="Times New Roman" w:cs="Times New Roman"/>
                <w:sz w:val="16"/>
                <w:szCs w:val="16"/>
              </w:rPr>
            </w:pPr>
          </w:p>
        </w:tc>
        <w:tc>
          <w:tcPr>
            <w:tcW w:w="905" w:type="dxa"/>
            <w:gridSpan w:val="2"/>
            <w:shd w:val="clear" w:color="auto" w:fill="auto"/>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2025</w:t>
            </w:r>
          </w:p>
        </w:tc>
        <w:tc>
          <w:tcPr>
            <w:tcW w:w="796"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085"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881"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010"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138"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4391" w:type="dxa"/>
            <w:gridSpan w:val="2"/>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Предоставление в полном объеме иных межбюджетных трансфертов в рамках муниципальной программы</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3.</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12"/>
        </w:trPr>
        <w:tc>
          <w:tcPr>
            <w:tcW w:w="502" w:type="dxa"/>
            <w:vMerge/>
            <w:shd w:val="clear" w:color="000000" w:fill="FFFFFF"/>
            <w:hideMark/>
          </w:tcPr>
          <w:p w:rsidR="00A93E54" w:rsidRPr="00BD3609" w:rsidRDefault="00A93E54" w:rsidP="00F705A2">
            <w:pPr>
              <w:rPr>
                <w:rFonts w:ascii="Times New Roman" w:hAnsi="Times New Roman" w:cs="Times New Roman"/>
                <w:sz w:val="16"/>
                <w:szCs w:val="16"/>
              </w:rPr>
            </w:pPr>
          </w:p>
        </w:tc>
        <w:tc>
          <w:tcPr>
            <w:tcW w:w="2055" w:type="dxa"/>
            <w:gridSpan w:val="2"/>
            <w:vMerge/>
            <w:shd w:val="clear" w:color="000000" w:fill="FFFFFF"/>
            <w:hideMark/>
          </w:tcPr>
          <w:p w:rsidR="00A93E54" w:rsidRPr="00BD3609" w:rsidRDefault="00A93E54" w:rsidP="00F705A2">
            <w:pPr>
              <w:rPr>
                <w:rFonts w:ascii="Times New Roman" w:hAnsi="Times New Roman" w:cs="Times New Roman"/>
                <w:sz w:val="16"/>
                <w:szCs w:val="16"/>
              </w:rPr>
            </w:pPr>
          </w:p>
        </w:tc>
        <w:tc>
          <w:tcPr>
            <w:tcW w:w="1559" w:type="dxa"/>
            <w:gridSpan w:val="2"/>
            <w:vMerge/>
            <w:shd w:val="clear" w:color="000000" w:fill="FFFFFF"/>
            <w:hideMark/>
          </w:tcPr>
          <w:p w:rsidR="00A93E54" w:rsidRPr="00BD3609" w:rsidRDefault="00A93E54" w:rsidP="00F705A2">
            <w:pPr>
              <w:rPr>
                <w:rFonts w:ascii="Times New Roman" w:hAnsi="Times New Roman" w:cs="Times New Roman"/>
                <w:sz w:val="16"/>
                <w:szCs w:val="16"/>
              </w:rPr>
            </w:pPr>
          </w:p>
        </w:tc>
        <w:tc>
          <w:tcPr>
            <w:tcW w:w="905" w:type="dxa"/>
            <w:gridSpan w:val="2"/>
            <w:shd w:val="clear" w:color="auto" w:fill="auto"/>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2026</w:t>
            </w:r>
          </w:p>
        </w:tc>
        <w:tc>
          <w:tcPr>
            <w:tcW w:w="796"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085"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881"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010"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138"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4391" w:type="dxa"/>
            <w:gridSpan w:val="2"/>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Предоставление в полном объеме иных межбюджетных трансфертов в рамках муниципальной программы</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3.</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60"/>
        </w:trPr>
        <w:tc>
          <w:tcPr>
            <w:tcW w:w="502" w:type="dxa"/>
            <w:vMerge/>
            <w:shd w:val="clear" w:color="000000" w:fill="FFFFFF"/>
            <w:hideMark/>
          </w:tcPr>
          <w:p w:rsidR="00A93E54" w:rsidRPr="00BD3609" w:rsidRDefault="00A93E54" w:rsidP="00F705A2">
            <w:pPr>
              <w:rPr>
                <w:rFonts w:ascii="Times New Roman" w:hAnsi="Times New Roman" w:cs="Times New Roman"/>
                <w:sz w:val="16"/>
                <w:szCs w:val="16"/>
              </w:rPr>
            </w:pPr>
          </w:p>
        </w:tc>
        <w:tc>
          <w:tcPr>
            <w:tcW w:w="2055" w:type="dxa"/>
            <w:gridSpan w:val="2"/>
            <w:vMerge/>
            <w:shd w:val="clear" w:color="000000" w:fill="FFFFFF"/>
            <w:hideMark/>
          </w:tcPr>
          <w:p w:rsidR="00A93E54" w:rsidRPr="00BD3609" w:rsidRDefault="00A93E54" w:rsidP="00F705A2">
            <w:pPr>
              <w:rPr>
                <w:rFonts w:ascii="Times New Roman" w:hAnsi="Times New Roman" w:cs="Times New Roman"/>
                <w:sz w:val="16"/>
                <w:szCs w:val="16"/>
              </w:rPr>
            </w:pPr>
          </w:p>
        </w:tc>
        <w:tc>
          <w:tcPr>
            <w:tcW w:w="1559" w:type="dxa"/>
            <w:gridSpan w:val="2"/>
            <w:vMerge/>
            <w:shd w:val="clear" w:color="000000" w:fill="FFFFFF"/>
            <w:hideMark/>
          </w:tcPr>
          <w:p w:rsidR="00A93E54" w:rsidRPr="00BD3609" w:rsidRDefault="00A93E54" w:rsidP="00F705A2">
            <w:pPr>
              <w:rPr>
                <w:rFonts w:ascii="Times New Roman" w:hAnsi="Times New Roman" w:cs="Times New Roman"/>
                <w:sz w:val="16"/>
                <w:szCs w:val="16"/>
              </w:rPr>
            </w:pPr>
          </w:p>
        </w:tc>
        <w:tc>
          <w:tcPr>
            <w:tcW w:w="905" w:type="dxa"/>
            <w:gridSpan w:val="2"/>
            <w:shd w:val="clear" w:color="auto" w:fill="auto"/>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2027</w:t>
            </w:r>
          </w:p>
        </w:tc>
        <w:tc>
          <w:tcPr>
            <w:tcW w:w="796"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085"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881"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010"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138"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4391" w:type="dxa"/>
            <w:gridSpan w:val="2"/>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Предоставление в полном объеме иных межбюджетных трансфертов в рамках муниципальной программы</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3.</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322" w:type="dxa"/>
            <w:gridSpan w:val="19"/>
            <w:shd w:val="clear" w:color="000000" w:fill="FFFFFF"/>
            <w:hideMark/>
          </w:tcPr>
          <w:p w:rsidR="00A93E54" w:rsidRPr="00BD3609" w:rsidRDefault="00A93E54" w:rsidP="00F705A2">
            <w:pPr>
              <w:jc w:val="center"/>
              <w:rPr>
                <w:rFonts w:ascii="Times New Roman" w:hAnsi="Times New Roman" w:cs="Times New Roman"/>
                <w:b/>
                <w:bCs/>
                <w:sz w:val="16"/>
                <w:szCs w:val="16"/>
              </w:rPr>
            </w:pPr>
            <w:r w:rsidRPr="00BD3609">
              <w:rPr>
                <w:rFonts w:ascii="Times New Roman" w:hAnsi="Times New Roman" w:cs="Times New Roman"/>
                <w:b/>
                <w:bCs/>
                <w:sz w:val="16"/>
                <w:szCs w:val="16"/>
              </w:rPr>
              <w:t>Подпрограмма 3 «Обеспечение деятельности Финансового управления администрации Мокшанского района»</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b/>
                <w:bCs/>
                <w:sz w:val="16"/>
                <w:szCs w:val="16"/>
              </w:rPr>
            </w:pPr>
            <w:r w:rsidRPr="00BD3609">
              <w:rPr>
                <w:rFonts w:ascii="Times New Roman" w:hAnsi="Times New Roman" w:cs="Times New Roman"/>
                <w:b/>
                <w:bCs/>
                <w:sz w:val="16"/>
                <w:szCs w:val="16"/>
              </w:rPr>
              <w:t> </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322" w:type="dxa"/>
            <w:gridSpan w:val="19"/>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Цель подпрограммы: Обеспечение сбалансированности и устойчивости бюджета Мокшанского района и организация бюджетного процесса</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4322" w:type="dxa"/>
            <w:gridSpan w:val="19"/>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Задача 1. Формирование и организация исполнения бюджета Мокшанского района, осуществление финансового контроля</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04"/>
        </w:trPr>
        <w:tc>
          <w:tcPr>
            <w:tcW w:w="14322" w:type="dxa"/>
            <w:gridSpan w:val="19"/>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Основное мероприятие 1. Формирование и эффективная организация исполнения бюджета Мокшанского района, осуществление финансового контроля</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3.1.                              3.2.                                  3.3.</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70"/>
        </w:trPr>
        <w:tc>
          <w:tcPr>
            <w:tcW w:w="502" w:type="dxa"/>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3.1.</w:t>
            </w:r>
          </w:p>
        </w:tc>
        <w:tc>
          <w:tcPr>
            <w:tcW w:w="2055" w:type="dxa"/>
            <w:gridSpan w:val="2"/>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Подготовка уточнений в бюджет Мокшанского района на текущий год и на плановый период</w:t>
            </w:r>
          </w:p>
        </w:tc>
        <w:tc>
          <w:tcPr>
            <w:tcW w:w="1559" w:type="dxa"/>
            <w:gridSpan w:val="2"/>
            <w:vMerge w:val="restart"/>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Финансовое управление</w:t>
            </w:r>
          </w:p>
        </w:tc>
        <w:tc>
          <w:tcPr>
            <w:tcW w:w="905" w:type="dxa"/>
            <w:gridSpan w:val="2"/>
            <w:shd w:val="clear" w:color="auto" w:fill="auto"/>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2022</w:t>
            </w:r>
          </w:p>
        </w:tc>
        <w:tc>
          <w:tcPr>
            <w:tcW w:w="796" w:type="dxa"/>
            <w:gridSpan w:val="2"/>
            <w:shd w:val="clear" w:color="000000" w:fill="FFFFFF"/>
            <w:noWrap/>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12 650,8</w:t>
            </w:r>
          </w:p>
        </w:tc>
        <w:tc>
          <w:tcPr>
            <w:tcW w:w="1085" w:type="dxa"/>
            <w:gridSpan w:val="2"/>
            <w:shd w:val="clear" w:color="000000" w:fill="FFFFFF"/>
            <w:noWrap/>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12 645,2</w:t>
            </w:r>
          </w:p>
        </w:tc>
        <w:tc>
          <w:tcPr>
            <w:tcW w:w="881" w:type="dxa"/>
            <w:gridSpan w:val="2"/>
            <w:shd w:val="clear" w:color="000000" w:fill="FFFFFF"/>
            <w:noWrap/>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1010" w:type="dxa"/>
            <w:gridSpan w:val="2"/>
            <w:shd w:val="clear" w:color="000000" w:fill="FFFFFF"/>
            <w:noWrap/>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5,6   </w:t>
            </w:r>
          </w:p>
        </w:tc>
        <w:tc>
          <w:tcPr>
            <w:tcW w:w="1138" w:type="dxa"/>
            <w:gridSpan w:val="2"/>
            <w:shd w:val="clear" w:color="000000" w:fill="FFFFFF"/>
            <w:noWrap/>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     </w:t>
            </w:r>
          </w:p>
        </w:tc>
        <w:tc>
          <w:tcPr>
            <w:tcW w:w="4391" w:type="dxa"/>
            <w:gridSpan w:val="2"/>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Дефицит бюджета не должен превышать 10% объема доходов бюджета без учета безвозмездных поступлений (c учетом допустимых превышений к дефициту бюджета, установленных федеральным законодательством); план поступления налоговых и неналоговых доходов в консолидированный бюджет Мокшанского района должен быть выполнен на 100 или более процентов; доля средств бюджета Мокшанского района, использованных с нарушениями законодательства в финансово-бюджетной сфере, в общем объеме проверенных средств бюджета Мокшанского района не должна быть более 15%</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3.1.                              3.2.                                  3.3.</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77"/>
        </w:trPr>
        <w:tc>
          <w:tcPr>
            <w:tcW w:w="502" w:type="dxa"/>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lastRenderedPageBreak/>
              <w:t>3.2.</w:t>
            </w:r>
          </w:p>
        </w:tc>
        <w:tc>
          <w:tcPr>
            <w:tcW w:w="2055" w:type="dxa"/>
            <w:gridSpan w:val="2"/>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Подготовка проекта бюджета Мокшанского района на очередной финансовый год  и на плановый период</w:t>
            </w:r>
          </w:p>
        </w:tc>
        <w:tc>
          <w:tcPr>
            <w:tcW w:w="1559"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905" w:type="dxa"/>
            <w:gridSpan w:val="2"/>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2023</w:t>
            </w:r>
          </w:p>
        </w:tc>
        <w:tc>
          <w:tcPr>
            <w:tcW w:w="796" w:type="dxa"/>
            <w:gridSpan w:val="2"/>
            <w:shd w:val="clear" w:color="000000" w:fill="FFFFFF"/>
            <w:noWrap/>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14 860,6</w:t>
            </w:r>
          </w:p>
        </w:tc>
        <w:tc>
          <w:tcPr>
            <w:tcW w:w="1085" w:type="dxa"/>
            <w:gridSpan w:val="2"/>
            <w:shd w:val="clear" w:color="000000" w:fill="FFFFFF"/>
            <w:noWrap/>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14 854,9</w:t>
            </w:r>
          </w:p>
        </w:tc>
        <w:tc>
          <w:tcPr>
            <w:tcW w:w="881" w:type="dxa"/>
            <w:gridSpan w:val="2"/>
            <w:shd w:val="clear" w:color="000000" w:fill="FFFFFF"/>
            <w:noWrap/>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w:t>
            </w:r>
          </w:p>
        </w:tc>
        <w:tc>
          <w:tcPr>
            <w:tcW w:w="1010" w:type="dxa"/>
            <w:gridSpan w:val="2"/>
            <w:shd w:val="clear" w:color="000000" w:fill="FFFFFF"/>
            <w:noWrap/>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5,7   </w:t>
            </w:r>
          </w:p>
        </w:tc>
        <w:tc>
          <w:tcPr>
            <w:tcW w:w="1138" w:type="dxa"/>
            <w:gridSpan w:val="2"/>
            <w:shd w:val="clear" w:color="000000" w:fill="FFFFFF"/>
            <w:noWrap/>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w:t>
            </w:r>
          </w:p>
        </w:tc>
        <w:tc>
          <w:tcPr>
            <w:tcW w:w="4391" w:type="dxa"/>
            <w:gridSpan w:val="2"/>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Дефицит бюджета не должен превышать 10% объема доходов бюджета без учета безвозмездных поступлений (c учетом допустимых превышений к дефициту бюджета, установленных федеральным законодательством); план поступления налоговых и неналоговых доходов в консолидированный бюджет Мокшанского района должен быть выполнен на 100 или более процентов; доля средств бюджета Мокшанского района, использованных с нарушениями законодательства в финансово-бюджетной сфере, в общем объеме проверенных средств бюджета Мокшанского района не должна быть более 15%</w:t>
            </w:r>
          </w:p>
        </w:tc>
        <w:tc>
          <w:tcPr>
            <w:tcW w:w="1173" w:type="dxa"/>
            <w:gridSpan w:val="3"/>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3.1.                              3.2.                                  3.3.</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34"/>
        </w:trPr>
        <w:tc>
          <w:tcPr>
            <w:tcW w:w="502" w:type="dxa"/>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3.3.</w:t>
            </w:r>
          </w:p>
        </w:tc>
        <w:tc>
          <w:tcPr>
            <w:tcW w:w="2055" w:type="dxa"/>
            <w:gridSpan w:val="2"/>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Подготовка годового отчета об исполнении бюджета Мокшанского района с одновременным представлением проекта решения об исполнении бюджета Мокшанского района</w:t>
            </w:r>
          </w:p>
        </w:tc>
        <w:tc>
          <w:tcPr>
            <w:tcW w:w="1559"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905" w:type="dxa"/>
            <w:gridSpan w:val="2"/>
            <w:shd w:val="clear" w:color="auto" w:fill="auto"/>
            <w:hideMark/>
          </w:tcPr>
          <w:p w:rsidR="00A93E54" w:rsidRPr="00BD3609" w:rsidRDefault="00A93E54" w:rsidP="00F705A2">
            <w:pPr>
              <w:jc w:val="right"/>
              <w:rPr>
                <w:rFonts w:ascii="Times New Roman" w:hAnsi="Times New Roman" w:cs="Times New Roman"/>
                <w:sz w:val="16"/>
                <w:szCs w:val="16"/>
              </w:rPr>
            </w:pPr>
            <w:r w:rsidRPr="00BD3609">
              <w:rPr>
                <w:rFonts w:ascii="Times New Roman" w:hAnsi="Times New Roman" w:cs="Times New Roman"/>
                <w:sz w:val="16"/>
                <w:szCs w:val="16"/>
              </w:rPr>
              <w:t>2024</w:t>
            </w:r>
          </w:p>
        </w:tc>
        <w:tc>
          <w:tcPr>
            <w:tcW w:w="796" w:type="dxa"/>
            <w:gridSpan w:val="2"/>
            <w:shd w:val="clear" w:color="000000" w:fill="FFFFFF"/>
            <w:noWrap/>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13 838,0</w:t>
            </w:r>
          </w:p>
        </w:tc>
        <w:tc>
          <w:tcPr>
            <w:tcW w:w="1085" w:type="dxa"/>
            <w:gridSpan w:val="2"/>
            <w:shd w:val="clear" w:color="000000" w:fill="FFFFFF"/>
            <w:noWrap/>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13 832,3</w:t>
            </w:r>
          </w:p>
        </w:tc>
        <w:tc>
          <w:tcPr>
            <w:tcW w:w="881" w:type="dxa"/>
            <w:gridSpan w:val="2"/>
            <w:shd w:val="clear" w:color="000000" w:fill="FFFFFF"/>
            <w:noWrap/>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 </w:t>
            </w:r>
          </w:p>
        </w:tc>
        <w:tc>
          <w:tcPr>
            <w:tcW w:w="1010" w:type="dxa"/>
            <w:gridSpan w:val="2"/>
            <w:shd w:val="clear" w:color="auto" w:fill="auto"/>
            <w:noWrap/>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 xml:space="preserve">             5,7   </w:t>
            </w:r>
          </w:p>
        </w:tc>
        <w:tc>
          <w:tcPr>
            <w:tcW w:w="1138" w:type="dxa"/>
            <w:gridSpan w:val="2"/>
            <w:shd w:val="clear" w:color="000000" w:fill="FFFFFF"/>
            <w:noWrap/>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 </w:t>
            </w:r>
          </w:p>
        </w:tc>
        <w:tc>
          <w:tcPr>
            <w:tcW w:w="4391" w:type="dxa"/>
            <w:gridSpan w:val="2"/>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Дефицит бюджета не должен превышать 10% объема доходов бюджета без учета безвозмездных поступлений (c учетом допустимых превышений к дефициту бюджета, установленных федеральным законодательством); план поступления налоговых и неналоговых доходов в консолидированный бюджет Мокшанского района должен быть выполнен на 100 или более процентов; доля средств бюджета Мокшанского района, использованных с нарушениями законодательства в финансово-бюджетной сфере, в общем объеме проверенных средств бюджета Мокшанского района не должна быть более 15%</w:t>
            </w:r>
          </w:p>
        </w:tc>
        <w:tc>
          <w:tcPr>
            <w:tcW w:w="1173" w:type="dxa"/>
            <w:gridSpan w:val="3"/>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3.1.                              3.2.                                  3.3.</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620"/>
        </w:trPr>
        <w:tc>
          <w:tcPr>
            <w:tcW w:w="502" w:type="dxa"/>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3.4.</w:t>
            </w:r>
          </w:p>
        </w:tc>
        <w:tc>
          <w:tcPr>
            <w:tcW w:w="2055" w:type="dxa"/>
            <w:gridSpan w:val="2"/>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Прогнозирование доходов в соответствии с налоговым, бюджетным и иным законодательством Российской Федерации и Пензенской области, нормативными правовыми актами Мокшанского района</w:t>
            </w:r>
          </w:p>
        </w:tc>
        <w:tc>
          <w:tcPr>
            <w:tcW w:w="1559"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905" w:type="dxa"/>
            <w:gridSpan w:val="2"/>
            <w:shd w:val="clear" w:color="auto" w:fill="auto"/>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2025</w:t>
            </w:r>
          </w:p>
        </w:tc>
        <w:tc>
          <w:tcPr>
            <w:tcW w:w="796" w:type="dxa"/>
            <w:gridSpan w:val="2"/>
            <w:shd w:val="clear" w:color="000000" w:fill="FFFFFF"/>
            <w:noWrap/>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14 341,9</w:t>
            </w:r>
          </w:p>
        </w:tc>
        <w:tc>
          <w:tcPr>
            <w:tcW w:w="1085" w:type="dxa"/>
            <w:gridSpan w:val="2"/>
            <w:shd w:val="clear" w:color="000000" w:fill="FFFFFF"/>
            <w:noWrap/>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14 336,2</w:t>
            </w:r>
          </w:p>
        </w:tc>
        <w:tc>
          <w:tcPr>
            <w:tcW w:w="881" w:type="dxa"/>
            <w:gridSpan w:val="2"/>
            <w:shd w:val="clear" w:color="000000" w:fill="FFFFFF"/>
            <w:noWrap/>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 </w:t>
            </w:r>
          </w:p>
        </w:tc>
        <w:tc>
          <w:tcPr>
            <w:tcW w:w="1010" w:type="dxa"/>
            <w:gridSpan w:val="2"/>
            <w:shd w:val="clear" w:color="auto" w:fill="auto"/>
            <w:noWrap/>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 xml:space="preserve">             5,7   </w:t>
            </w:r>
          </w:p>
        </w:tc>
        <w:tc>
          <w:tcPr>
            <w:tcW w:w="1138" w:type="dxa"/>
            <w:gridSpan w:val="2"/>
            <w:shd w:val="clear" w:color="000000" w:fill="FFFFFF"/>
            <w:noWrap/>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 </w:t>
            </w:r>
          </w:p>
        </w:tc>
        <w:tc>
          <w:tcPr>
            <w:tcW w:w="4391" w:type="dxa"/>
            <w:gridSpan w:val="2"/>
            <w:shd w:val="clear" w:color="000000" w:fill="FFFFFF"/>
            <w:hideMark/>
          </w:tcPr>
          <w:p w:rsidR="00A93E54" w:rsidRPr="000C47E9" w:rsidRDefault="00A93E54" w:rsidP="00F705A2">
            <w:pPr>
              <w:rPr>
                <w:rFonts w:ascii="Times New Roman" w:hAnsi="Times New Roman" w:cs="Times New Roman"/>
                <w:sz w:val="14"/>
                <w:szCs w:val="14"/>
              </w:rPr>
            </w:pPr>
            <w:r w:rsidRPr="000C47E9">
              <w:rPr>
                <w:rFonts w:ascii="Times New Roman" w:hAnsi="Times New Roman" w:cs="Times New Roman"/>
                <w:sz w:val="14"/>
                <w:szCs w:val="14"/>
              </w:rPr>
              <w:t>Дефицит бюджета не должен превышать 10% объема доходов бюджета без учета безвозмездных поступлений (c учетом допустимых превышений к дефициту бюджета, установленных федеральным законодательством); план поступления налоговых и неналоговых доходов в консолидированный бюджет Мокшанского района должен быть выполнен на 100 или более процентов; доля средств бюджета Мокшанского района, использованных с нарушениями законодательства в финансово-бюджетной сфере, в общем объеме проверенных средств бюджета Мокшанского района не должна быть более 15%</w:t>
            </w:r>
          </w:p>
        </w:tc>
        <w:tc>
          <w:tcPr>
            <w:tcW w:w="1173" w:type="dxa"/>
            <w:gridSpan w:val="3"/>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3.1.                              3.2.                                  3.3.</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560"/>
        </w:trPr>
        <w:tc>
          <w:tcPr>
            <w:tcW w:w="502" w:type="dxa"/>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3.5.</w:t>
            </w:r>
          </w:p>
        </w:tc>
        <w:tc>
          <w:tcPr>
            <w:tcW w:w="2055" w:type="dxa"/>
            <w:gridSpan w:val="2"/>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Проведение контрольных мероприятий</w:t>
            </w:r>
          </w:p>
        </w:tc>
        <w:tc>
          <w:tcPr>
            <w:tcW w:w="1559"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905" w:type="dxa"/>
            <w:gridSpan w:val="2"/>
            <w:shd w:val="clear" w:color="auto" w:fill="auto"/>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2026</w:t>
            </w:r>
          </w:p>
        </w:tc>
        <w:tc>
          <w:tcPr>
            <w:tcW w:w="796" w:type="dxa"/>
            <w:gridSpan w:val="2"/>
            <w:shd w:val="clear" w:color="000000" w:fill="FFFFFF"/>
            <w:noWrap/>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14 341,8</w:t>
            </w:r>
          </w:p>
        </w:tc>
        <w:tc>
          <w:tcPr>
            <w:tcW w:w="1085" w:type="dxa"/>
            <w:gridSpan w:val="2"/>
            <w:shd w:val="clear" w:color="000000" w:fill="FFFFFF"/>
            <w:noWrap/>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14 336,2</w:t>
            </w:r>
          </w:p>
        </w:tc>
        <w:tc>
          <w:tcPr>
            <w:tcW w:w="881" w:type="dxa"/>
            <w:gridSpan w:val="2"/>
            <w:shd w:val="clear" w:color="000000" w:fill="FFFFFF"/>
            <w:noWrap/>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w:t>
            </w:r>
          </w:p>
        </w:tc>
        <w:tc>
          <w:tcPr>
            <w:tcW w:w="1010" w:type="dxa"/>
            <w:gridSpan w:val="2"/>
            <w:shd w:val="clear" w:color="auto" w:fill="auto"/>
            <w:noWrap/>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5,6   </w:t>
            </w:r>
          </w:p>
        </w:tc>
        <w:tc>
          <w:tcPr>
            <w:tcW w:w="1138" w:type="dxa"/>
            <w:gridSpan w:val="2"/>
            <w:shd w:val="clear" w:color="000000" w:fill="FFFFFF"/>
            <w:noWrap/>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 </w:t>
            </w:r>
          </w:p>
        </w:tc>
        <w:tc>
          <w:tcPr>
            <w:tcW w:w="4391" w:type="dxa"/>
            <w:gridSpan w:val="2"/>
            <w:shd w:val="clear" w:color="000000" w:fill="FFFFFF"/>
            <w:hideMark/>
          </w:tcPr>
          <w:p w:rsidR="00A93E54" w:rsidRPr="000C47E9" w:rsidRDefault="00A93E54" w:rsidP="00F705A2">
            <w:pPr>
              <w:rPr>
                <w:rFonts w:ascii="Times New Roman" w:hAnsi="Times New Roman" w:cs="Times New Roman"/>
                <w:sz w:val="14"/>
                <w:szCs w:val="14"/>
              </w:rPr>
            </w:pPr>
            <w:r w:rsidRPr="000C47E9">
              <w:rPr>
                <w:rFonts w:ascii="Times New Roman" w:hAnsi="Times New Roman" w:cs="Times New Roman"/>
                <w:sz w:val="14"/>
                <w:szCs w:val="14"/>
              </w:rPr>
              <w:t>Дефицит бюджета не должен превышать 10% объема доходов бюджета без учета безвозмездных поступлений (c учетом допустимых превышений к дефициту бюджета, установленных федеральным законодательством); план поступления налоговых и неналоговых доходов в консолидированный бюджет Мокшанского района должен быть выполнен на 100 или более процентов; доля средств бюджета Мокшанского района, использованных с нарушениями законодательства в финансово-бюджетной сфере, в общем объеме проверенных средств бюджета Мокшанского района не должна быть более 15%</w:t>
            </w:r>
          </w:p>
        </w:tc>
        <w:tc>
          <w:tcPr>
            <w:tcW w:w="1173" w:type="dxa"/>
            <w:gridSpan w:val="3"/>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3.1.                              3.2.                                  3.3.</w:t>
            </w:r>
          </w:p>
        </w:tc>
      </w:tr>
      <w:tr w:rsidR="00A93E54" w:rsidRPr="00BD3609" w:rsidTr="000C47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24"/>
        </w:trPr>
        <w:tc>
          <w:tcPr>
            <w:tcW w:w="502" w:type="dxa"/>
            <w:shd w:val="clear" w:color="000000" w:fill="FFFFFF"/>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3.6.</w:t>
            </w:r>
          </w:p>
        </w:tc>
        <w:tc>
          <w:tcPr>
            <w:tcW w:w="2055" w:type="dxa"/>
            <w:gridSpan w:val="2"/>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Обеспечение деятельности Финансового управления администрации Мокшанского района</w:t>
            </w:r>
          </w:p>
        </w:tc>
        <w:tc>
          <w:tcPr>
            <w:tcW w:w="1559" w:type="dxa"/>
            <w:gridSpan w:val="2"/>
            <w:vMerge/>
            <w:vAlign w:val="center"/>
            <w:hideMark/>
          </w:tcPr>
          <w:p w:rsidR="00A93E54" w:rsidRPr="00BD3609" w:rsidRDefault="00A93E54" w:rsidP="00F705A2">
            <w:pPr>
              <w:rPr>
                <w:rFonts w:ascii="Times New Roman" w:hAnsi="Times New Roman" w:cs="Times New Roman"/>
                <w:sz w:val="16"/>
                <w:szCs w:val="16"/>
              </w:rPr>
            </w:pPr>
          </w:p>
        </w:tc>
        <w:tc>
          <w:tcPr>
            <w:tcW w:w="905" w:type="dxa"/>
            <w:gridSpan w:val="2"/>
            <w:shd w:val="clear" w:color="auto" w:fill="auto"/>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2027</w:t>
            </w:r>
          </w:p>
        </w:tc>
        <w:tc>
          <w:tcPr>
            <w:tcW w:w="796" w:type="dxa"/>
            <w:gridSpan w:val="2"/>
            <w:shd w:val="clear" w:color="000000" w:fill="FFFFFF"/>
            <w:noWrap/>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14 341,8</w:t>
            </w:r>
          </w:p>
        </w:tc>
        <w:tc>
          <w:tcPr>
            <w:tcW w:w="1085" w:type="dxa"/>
            <w:gridSpan w:val="2"/>
            <w:shd w:val="clear" w:color="000000" w:fill="FFFFFF"/>
            <w:noWrap/>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14 336,2</w:t>
            </w:r>
          </w:p>
        </w:tc>
        <w:tc>
          <w:tcPr>
            <w:tcW w:w="881" w:type="dxa"/>
            <w:gridSpan w:val="2"/>
            <w:shd w:val="clear" w:color="000000" w:fill="FFFFFF"/>
            <w:noWrap/>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w:t>
            </w:r>
          </w:p>
        </w:tc>
        <w:tc>
          <w:tcPr>
            <w:tcW w:w="1010" w:type="dxa"/>
            <w:gridSpan w:val="2"/>
            <w:shd w:val="clear" w:color="auto" w:fill="auto"/>
            <w:noWrap/>
            <w:hideMark/>
          </w:tcPr>
          <w:p w:rsidR="00A93E54" w:rsidRPr="00BD3609" w:rsidRDefault="00A93E54" w:rsidP="00F705A2">
            <w:pPr>
              <w:jc w:val="center"/>
              <w:rPr>
                <w:rFonts w:ascii="Times New Roman" w:hAnsi="Times New Roman" w:cs="Times New Roman"/>
                <w:sz w:val="16"/>
                <w:szCs w:val="16"/>
              </w:rPr>
            </w:pPr>
            <w:r w:rsidRPr="00BD3609">
              <w:rPr>
                <w:rFonts w:ascii="Times New Roman" w:hAnsi="Times New Roman" w:cs="Times New Roman"/>
                <w:sz w:val="16"/>
                <w:szCs w:val="16"/>
              </w:rPr>
              <w:t xml:space="preserve">             5,6   </w:t>
            </w:r>
          </w:p>
        </w:tc>
        <w:tc>
          <w:tcPr>
            <w:tcW w:w="1138" w:type="dxa"/>
            <w:gridSpan w:val="2"/>
            <w:shd w:val="clear" w:color="000000" w:fill="FFFFFF"/>
            <w:noWrap/>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 </w:t>
            </w:r>
          </w:p>
        </w:tc>
        <w:tc>
          <w:tcPr>
            <w:tcW w:w="4391" w:type="dxa"/>
            <w:gridSpan w:val="2"/>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Дефицит бюджета не должен превышать 10% объема доходов бюджета без учета безвозмездных поступлений (c учетом допустимых превышений к дефициту бюджета, установленных федеральным законодательством); план поступления налоговых и неналоговых доходов в консолидированный бюджет Мокшанского района должен быть выполнен на 100 или более процентов; доля средств бюджета Мокшанского района, использованных с нарушениями законодательства в финансово-бюджетной сфере, в общем объеме проверенных средств бюджета Мокшанского района не должна быть более 15%</w:t>
            </w:r>
          </w:p>
        </w:tc>
        <w:tc>
          <w:tcPr>
            <w:tcW w:w="1173" w:type="dxa"/>
            <w:gridSpan w:val="3"/>
            <w:shd w:val="clear" w:color="000000" w:fill="FFFFFF"/>
            <w:hideMark/>
          </w:tcPr>
          <w:p w:rsidR="00A93E54" w:rsidRPr="00BD3609" w:rsidRDefault="00A93E54" w:rsidP="00F705A2">
            <w:pPr>
              <w:rPr>
                <w:rFonts w:ascii="Times New Roman" w:hAnsi="Times New Roman" w:cs="Times New Roman"/>
                <w:sz w:val="16"/>
                <w:szCs w:val="16"/>
              </w:rPr>
            </w:pPr>
            <w:r w:rsidRPr="00BD3609">
              <w:rPr>
                <w:rFonts w:ascii="Times New Roman" w:hAnsi="Times New Roman" w:cs="Times New Roman"/>
                <w:sz w:val="16"/>
                <w:szCs w:val="16"/>
              </w:rPr>
              <w:t>3.1.                              3.2.                                  3.3.</w:t>
            </w:r>
          </w:p>
        </w:tc>
      </w:tr>
    </w:tbl>
    <w:p w:rsidR="00A93E54" w:rsidRPr="00BD3609" w:rsidRDefault="00A93E54" w:rsidP="000C47E9">
      <w:pPr>
        <w:ind w:right="141"/>
        <w:jc w:val="right"/>
        <w:rPr>
          <w:rFonts w:ascii="Times New Roman" w:hAnsi="Times New Roman" w:cs="Times New Roman"/>
          <w:sz w:val="16"/>
          <w:szCs w:val="16"/>
        </w:rPr>
      </w:pPr>
      <w:r w:rsidRPr="00BD3609">
        <w:rPr>
          <w:rFonts w:ascii="Times New Roman" w:hAnsi="Times New Roman" w:cs="Times New Roman"/>
          <w:sz w:val="16"/>
          <w:szCs w:val="16"/>
        </w:rPr>
        <w:t>».</w:t>
      </w:r>
    </w:p>
    <w:p w:rsidR="000C47E9" w:rsidRDefault="000C47E9" w:rsidP="002D4AA4">
      <w:pPr>
        <w:pStyle w:val="afd"/>
        <w:jc w:val="right"/>
        <w:rPr>
          <w:rFonts w:ascii="Times New Roman" w:hAnsi="Times New Roman" w:cs="Times New Roman"/>
          <w:sz w:val="16"/>
          <w:szCs w:val="16"/>
        </w:rPr>
        <w:sectPr w:rsidR="000C47E9" w:rsidSect="00BD3609">
          <w:pgSz w:w="16838" w:h="11906" w:orient="landscape"/>
          <w:pgMar w:top="1135" w:right="851" w:bottom="851" w:left="851" w:header="709" w:footer="709" w:gutter="0"/>
          <w:pgNumType w:start="50"/>
          <w:cols w:space="708"/>
          <w:docGrid w:linePitch="360"/>
        </w:sectPr>
      </w:pPr>
    </w:p>
    <w:p w:rsidR="00A93E54" w:rsidRPr="00BD3609" w:rsidRDefault="00A93E54" w:rsidP="002D4AA4">
      <w:pPr>
        <w:pStyle w:val="afd"/>
        <w:jc w:val="right"/>
        <w:rPr>
          <w:rFonts w:ascii="Times New Roman" w:hAnsi="Times New Roman" w:cs="Times New Roman"/>
          <w:sz w:val="16"/>
          <w:szCs w:val="16"/>
        </w:rPr>
      </w:pPr>
    </w:p>
    <w:p w:rsidR="000C47E9" w:rsidRPr="000C47E9" w:rsidRDefault="000C47E9" w:rsidP="000C47E9">
      <w:pPr>
        <w:jc w:val="center"/>
        <w:rPr>
          <w:rFonts w:ascii="Times New Roman" w:eastAsia="Times New Roman" w:hAnsi="Times New Roman" w:cs="Times New Roman"/>
          <w:b/>
          <w:sz w:val="16"/>
          <w:szCs w:val="16"/>
          <w:lang w:eastAsia="ru-RU"/>
        </w:rPr>
      </w:pPr>
      <w:r w:rsidRPr="000C47E9">
        <w:rPr>
          <w:rFonts w:ascii="Times New Roman" w:eastAsia="Times New Roman" w:hAnsi="Times New Roman" w:cs="Times New Roman"/>
          <w:b/>
          <w:sz w:val="16"/>
          <w:szCs w:val="16"/>
          <w:lang w:eastAsia="ru-RU"/>
        </w:rPr>
        <w:t>АДМИНИСТРАЦИЯ МОКШАНСКОГО РАЙОНА</w:t>
      </w:r>
    </w:p>
    <w:p w:rsidR="000C47E9" w:rsidRPr="000C47E9" w:rsidRDefault="000C47E9" w:rsidP="000C47E9">
      <w:pPr>
        <w:jc w:val="center"/>
        <w:rPr>
          <w:rFonts w:ascii="Times New Roman" w:eastAsia="Times New Roman" w:hAnsi="Times New Roman" w:cs="Times New Roman"/>
          <w:b/>
          <w:sz w:val="16"/>
          <w:szCs w:val="16"/>
          <w:lang w:eastAsia="ru-RU"/>
        </w:rPr>
      </w:pPr>
      <w:r w:rsidRPr="000C47E9">
        <w:rPr>
          <w:rFonts w:ascii="Times New Roman" w:eastAsia="Times New Roman" w:hAnsi="Times New Roman" w:cs="Times New Roman"/>
          <w:b/>
          <w:sz w:val="16"/>
          <w:szCs w:val="16"/>
          <w:lang w:eastAsia="ru-RU"/>
        </w:rPr>
        <w:t>ПЕНЗЕНСКОЙ ОБЛАСТИ</w:t>
      </w:r>
    </w:p>
    <w:p w:rsidR="000C47E9" w:rsidRPr="000C47E9" w:rsidRDefault="000C47E9" w:rsidP="000C47E9">
      <w:pPr>
        <w:jc w:val="center"/>
        <w:rPr>
          <w:rFonts w:ascii="Times New Roman" w:eastAsia="Times New Roman" w:hAnsi="Times New Roman" w:cs="Times New Roman"/>
          <w:b/>
          <w:sz w:val="16"/>
          <w:szCs w:val="16"/>
          <w:lang w:eastAsia="ru-RU"/>
        </w:rPr>
      </w:pPr>
    </w:p>
    <w:p w:rsidR="000C47E9" w:rsidRPr="000C47E9" w:rsidRDefault="000C47E9" w:rsidP="000C47E9">
      <w:pPr>
        <w:jc w:val="center"/>
        <w:rPr>
          <w:rFonts w:ascii="Times New Roman" w:eastAsia="Times New Roman" w:hAnsi="Times New Roman" w:cs="Times New Roman"/>
          <w:b/>
          <w:sz w:val="16"/>
          <w:szCs w:val="16"/>
          <w:lang w:eastAsia="ru-RU"/>
        </w:rPr>
      </w:pPr>
      <w:r w:rsidRPr="000C47E9">
        <w:rPr>
          <w:rFonts w:ascii="Times New Roman" w:eastAsia="Times New Roman" w:hAnsi="Times New Roman" w:cs="Times New Roman"/>
          <w:b/>
          <w:sz w:val="16"/>
          <w:szCs w:val="16"/>
          <w:lang w:eastAsia="ru-RU"/>
        </w:rPr>
        <w:t xml:space="preserve">ПОСТАНОВЛЕНИЕ </w:t>
      </w:r>
    </w:p>
    <w:p w:rsidR="000C47E9" w:rsidRPr="000C47E9" w:rsidRDefault="000C47E9" w:rsidP="000C47E9">
      <w:pPr>
        <w:jc w:val="center"/>
        <w:rPr>
          <w:rFonts w:ascii="Times New Roman" w:eastAsia="Times New Roman" w:hAnsi="Times New Roman" w:cs="Times New Roman"/>
          <w:b/>
          <w:sz w:val="16"/>
          <w:szCs w:val="16"/>
          <w:lang w:eastAsia="ru-RU"/>
        </w:rPr>
      </w:pPr>
    </w:p>
    <w:p w:rsidR="000C47E9" w:rsidRPr="000C47E9" w:rsidRDefault="000C47E9" w:rsidP="000C47E9">
      <w:pPr>
        <w:jc w:val="center"/>
        <w:rPr>
          <w:rFonts w:ascii="Times New Roman" w:eastAsia="Times New Roman" w:hAnsi="Times New Roman" w:cs="Times New Roman"/>
          <w:sz w:val="16"/>
          <w:szCs w:val="16"/>
          <w:lang w:eastAsia="ru-RU"/>
        </w:rPr>
      </w:pPr>
    </w:p>
    <w:tbl>
      <w:tblPr>
        <w:tblpPr w:leftFromText="180" w:rightFromText="180" w:vertAnchor="text" w:horzAnchor="margin" w:tblpXSpec="center" w:tblpY="103"/>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0C47E9" w:rsidRPr="000C47E9" w:rsidTr="000C47E9">
        <w:tc>
          <w:tcPr>
            <w:tcW w:w="284" w:type="dxa"/>
            <w:vAlign w:val="bottom"/>
          </w:tcPr>
          <w:p w:rsidR="000C47E9" w:rsidRPr="000C47E9" w:rsidRDefault="000C47E9" w:rsidP="000C47E9">
            <w:pPr>
              <w:widowControl w:val="0"/>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от</w:t>
            </w:r>
          </w:p>
        </w:tc>
        <w:tc>
          <w:tcPr>
            <w:tcW w:w="2835" w:type="dxa"/>
            <w:tcBorders>
              <w:top w:val="nil"/>
              <w:left w:val="nil"/>
              <w:bottom w:val="single" w:sz="6" w:space="0" w:color="auto"/>
              <w:right w:val="nil"/>
            </w:tcBorders>
          </w:tcPr>
          <w:p w:rsidR="000C47E9" w:rsidRPr="000C47E9" w:rsidRDefault="000C47E9" w:rsidP="000C47E9">
            <w:pPr>
              <w:widowControl w:val="0"/>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08.12.2023</w:t>
            </w:r>
          </w:p>
        </w:tc>
        <w:tc>
          <w:tcPr>
            <w:tcW w:w="397" w:type="dxa"/>
          </w:tcPr>
          <w:p w:rsidR="000C47E9" w:rsidRPr="000C47E9" w:rsidRDefault="000C47E9" w:rsidP="000C47E9">
            <w:pPr>
              <w:widowControl w:val="0"/>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w:t>
            </w:r>
          </w:p>
        </w:tc>
        <w:tc>
          <w:tcPr>
            <w:tcW w:w="1134" w:type="dxa"/>
            <w:tcBorders>
              <w:top w:val="nil"/>
              <w:left w:val="nil"/>
              <w:bottom w:val="single" w:sz="6" w:space="0" w:color="auto"/>
              <w:right w:val="nil"/>
            </w:tcBorders>
          </w:tcPr>
          <w:p w:rsidR="000C47E9" w:rsidRPr="000C47E9" w:rsidRDefault="000C47E9" w:rsidP="000C47E9">
            <w:pPr>
              <w:widowControl w:val="0"/>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1059</w:t>
            </w:r>
          </w:p>
        </w:tc>
      </w:tr>
      <w:tr w:rsidR="000C47E9" w:rsidRPr="000C47E9" w:rsidTr="000C47E9">
        <w:tc>
          <w:tcPr>
            <w:tcW w:w="4650" w:type="dxa"/>
            <w:gridSpan w:val="4"/>
          </w:tcPr>
          <w:p w:rsidR="000C47E9" w:rsidRPr="000C47E9" w:rsidRDefault="000C47E9" w:rsidP="000C47E9">
            <w:pPr>
              <w:widowControl w:val="0"/>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р.п. Мокшан</w:t>
            </w:r>
          </w:p>
        </w:tc>
      </w:tr>
    </w:tbl>
    <w:p w:rsidR="000C47E9" w:rsidRPr="000C47E9" w:rsidRDefault="000C47E9" w:rsidP="000C47E9">
      <w:pPr>
        <w:jc w:val="center"/>
        <w:rPr>
          <w:rFonts w:ascii="Times New Roman" w:eastAsia="Times New Roman" w:hAnsi="Times New Roman" w:cs="Times New Roman"/>
          <w:sz w:val="16"/>
          <w:szCs w:val="16"/>
          <w:lang w:eastAsia="ru-RU"/>
        </w:rPr>
      </w:pPr>
    </w:p>
    <w:p w:rsidR="000C47E9" w:rsidRPr="000C47E9" w:rsidRDefault="000C47E9" w:rsidP="000C47E9">
      <w:pPr>
        <w:jc w:val="center"/>
        <w:rPr>
          <w:rFonts w:ascii="Times New Roman" w:eastAsia="Times New Roman" w:hAnsi="Times New Roman" w:cs="Times New Roman"/>
          <w:sz w:val="16"/>
          <w:szCs w:val="16"/>
          <w:lang w:eastAsia="ru-RU"/>
        </w:rPr>
      </w:pPr>
    </w:p>
    <w:p w:rsidR="000C47E9" w:rsidRPr="000C47E9" w:rsidRDefault="000C47E9" w:rsidP="000C47E9">
      <w:pPr>
        <w:jc w:val="center"/>
        <w:rPr>
          <w:rFonts w:ascii="Times New Roman" w:eastAsia="Times New Roman" w:hAnsi="Times New Roman" w:cs="Times New Roman"/>
          <w:sz w:val="16"/>
          <w:szCs w:val="16"/>
          <w:lang w:eastAsia="ru-RU"/>
        </w:rPr>
      </w:pPr>
    </w:p>
    <w:p w:rsidR="000C47E9" w:rsidRPr="000C47E9" w:rsidRDefault="000C47E9" w:rsidP="000C47E9">
      <w:pPr>
        <w:jc w:val="center"/>
        <w:rPr>
          <w:rFonts w:ascii="Times New Roman" w:eastAsia="Times New Roman" w:hAnsi="Times New Roman" w:cs="Times New Roman"/>
          <w:b/>
          <w:sz w:val="16"/>
          <w:szCs w:val="16"/>
          <w:lang w:eastAsia="ru-RU"/>
        </w:rPr>
      </w:pPr>
      <w:r w:rsidRPr="000C47E9">
        <w:rPr>
          <w:rFonts w:ascii="Times New Roman" w:eastAsia="Times New Roman" w:hAnsi="Times New Roman" w:cs="Times New Roman"/>
          <w:b/>
          <w:sz w:val="16"/>
          <w:szCs w:val="16"/>
          <w:lang w:eastAsia="ru-RU"/>
        </w:rPr>
        <w:t>О внесении изменений в муниципальную  программу  Мокшанского района «Развитие культуры и туризма</w:t>
      </w:r>
    </w:p>
    <w:p w:rsidR="000C47E9" w:rsidRDefault="000C47E9" w:rsidP="000C47E9">
      <w:pPr>
        <w:jc w:val="center"/>
        <w:rPr>
          <w:rFonts w:ascii="Times New Roman" w:eastAsia="Times New Roman" w:hAnsi="Times New Roman" w:cs="Times New Roman"/>
          <w:b/>
          <w:sz w:val="16"/>
          <w:szCs w:val="16"/>
          <w:lang w:eastAsia="ru-RU"/>
        </w:rPr>
      </w:pPr>
      <w:r w:rsidRPr="000C47E9">
        <w:rPr>
          <w:rFonts w:ascii="Times New Roman" w:eastAsia="Times New Roman" w:hAnsi="Times New Roman" w:cs="Times New Roman"/>
          <w:b/>
          <w:sz w:val="16"/>
          <w:szCs w:val="16"/>
          <w:lang w:eastAsia="ru-RU"/>
        </w:rPr>
        <w:t xml:space="preserve"> Мокшанского района Пензенской области на 2014 – 2027 годы», утвержденную постановлением администрации </w:t>
      </w:r>
    </w:p>
    <w:p w:rsidR="000C47E9" w:rsidRPr="000C47E9" w:rsidRDefault="000C47E9" w:rsidP="000C47E9">
      <w:pPr>
        <w:jc w:val="center"/>
        <w:rPr>
          <w:rFonts w:ascii="Times New Roman" w:eastAsia="Times New Roman" w:hAnsi="Times New Roman" w:cs="Times New Roman"/>
          <w:b/>
          <w:sz w:val="16"/>
          <w:szCs w:val="16"/>
          <w:lang w:eastAsia="ru-RU"/>
        </w:rPr>
      </w:pPr>
      <w:r w:rsidRPr="000C47E9">
        <w:rPr>
          <w:rFonts w:ascii="Times New Roman" w:eastAsia="Times New Roman" w:hAnsi="Times New Roman" w:cs="Times New Roman"/>
          <w:b/>
          <w:sz w:val="16"/>
          <w:szCs w:val="16"/>
          <w:lang w:eastAsia="ru-RU"/>
        </w:rPr>
        <w:t>Мокшанского района Пензенской области от 09.12.2013 № 1460</w:t>
      </w:r>
    </w:p>
    <w:p w:rsidR="000C47E9" w:rsidRPr="000C47E9" w:rsidRDefault="000C47E9" w:rsidP="000C47E9">
      <w:pPr>
        <w:ind w:firstLine="540"/>
        <w:rPr>
          <w:rFonts w:ascii="Times New Roman" w:eastAsia="Times New Roman" w:hAnsi="Times New Roman" w:cs="Times New Roman"/>
          <w:sz w:val="16"/>
          <w:szCs w:val="16"/>
          <w:lang w:eastAsia="ru-RU"/>
        </w:rPr>
      </w:pPr>
    </w:p>
    <w:p w:rsidR="000C47E9" w:rsidRPr="000C47E9" w:rsidRDefault="000C47E9" w:rsidP="000C47E9">
      <w:pPr>
        <w:autoSpaceDE w:val="0"/>
        <w:autoSpaceDN w:val="0"/>
        <w:adjustRightInd w:val="0"/>
        <w:ind w:firstLine="540"/>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В соответствии с Федеральным законом от 06.10.2003 № 131 – ФЗ                  «Об общих принципах организации местного самоуправления в Российской Федерации», ст. 179 Бюджетного кодекса РФ, руководствуясь Уставом Мокшанского района Пензенской области, Порядком разработки и реализации муниципальных программ Мокшанского района Пензенской области, утвержденным постановлением администрации Мокшанского района Пензенской области от 20.08.2013 № 1019 (с изменениями), рассмотрев дополнительные и обосновывающие материалы, - </w:t>
      </w:r>
    </w:p>
    <w:p w:rsidR="000C47E9" w:rsidRPr="000C47E9" w:rsidRDefault="000C47E9" w:rsidP="000C47E9">
      <w:pPr>
        <w:rPr>
          <w:rFonts w:ascii="Times New Roman" w:eastAsia="Times New Roman" w:hAnsi="Times New Roman" w:cs="Times New Roman"/>
          <w:sz w:val="8"/>
          <w:szCs w:val="8"/>
          <w:lang w:eastAsia="ru-RU"/>
        </w:rPr>
      </w:pPr>
    </w:p>
    <w:p w:rsidR="000C47E9" w:rsidRPr="000C47E9" w:rsidRDefault="000C47E9" w:rsidP="000C47E9">
      <w:pPr>
        <w:ind w:firstLine="540"/>
        <w:jc w:val="center"/>
        <w:rPr>
          <w:rFonts w:ascii="Times New Roman" w:eastAsia="Times New Roman" w:hAnsi="Times New Roman" w:cs="Times New Roman"/>
          <w:b/>
          <w:sz w:val="16"/>
          <w:szCs w:val="16"/>
          <w:lang w:eastAsia="ru-RU"/>
        </w:rPr>
      </w:pPr>
      <w:r w:rsidRPr="000C47E9">
        <w:rPr>
          <w:rFonts w:ascii="Times New Roman" w:eastAsia="Times New Roman" w:hAnsi="Times New Roman" w:cs="Times New Roman"/>
          <w:b/>
          <w:sz w:val="16"/>
          <w:szCs w:val="16"/>
          <w:lang w:eastAsia="ru-RU"/>
        </w:rPr>
        <w:t>Администрация Мокшанского района постановляет:</w:t>
      </w:r>
    </w:p>
    <w:p w:rsidR="000C47E9" w:rsidRPr="000C47E9" w:rsidRDefault="000C47E9" w:rsidP="000C47E9">
      <w:pPr>
        <w:ind w:firstLine="540"/>
        <w:jc w:val="center"/>
        <w:rPr>
          <w:rFonts w:ascii="Times New Roman" w:eastAsia="Times New Roman" w:hAnsi="Times New Roman" w:cs="Times New Roman"/>
          <w:b/>
          <w:sz w:val="8"/>
          <w:szCs w:val="8"/>
          <w:lang w:eastAsia="ru-RU"/>
        </w:rPr>
      </w:pPr>
    </w:p>
    <w:p w:rsidR="000C47E9" w:rsidRPr="000C47E9" w:rsidRDefault="000C47E9" w:rsidP="00460DD5">
      <w:pPr>
        <w:numPr>
          <w:ilvl w:val="0"/>
          <w:numId w:val="20"/>
        </w:numPr>
        <w:tabs>
          <w:tab w:val="num" w:pos="0"/>
        </w:tabs>
        <w:autoSpaceDE w:val="0"/>
        <w:autoSpaceDN w:val="0"/>
        <w:adjustRightInd w:val="0"/>
        <w:ind w:left="0" w:firstLine="425"/>
        <w:jc w:val="left"/>
        <w:rPr>
          <w:rFonts w:ascii="Times New Roman" w:eastAsia="Times New Roman" w:hAnsi="Times New Roman" w:cs="Times New Roman"/>
          <w:bCs/>
          <w:sz w:val="16"/>
          <w:szCs w:val="16"/>
          <w:lang w:eastAsia="ru-RU"/>
        </w:rPr>
      </w:pPr>
      <w:r w:rsidRPr="000C47E9">
        <w:rPr>
          <w:rFonts w:ascii="Times New Roman" w:eastAsia="Times New Roman" w:hAnsi="Times New Roman" w:cs="Times New Roman"/>
          <w:bCs/>
          <w:sz w:val="16"/>
          <w:szCs w:val="16"/>
          <w:lang w:eastAsia="ru-RU"/>
        </w:rPr>
        <w:t xml:space="preserve">Внести следующие изменения в муниципальную программу «Развитие культуры и туризма Мокшанского района Пензенской области на 2014-2027 годы», утвержденную постановлением администрации Мокшанского района Пензенской области от 09.12.2013 №1460 (далее – муниципальная программа):                                                                                                                      </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     1.1. В Паспорте муниципальной программы «Развитие культуры и туризма Мокшанского района Пензенской области на 2014 – 2027 годы» строку «Объемы бюджетных ассигнований муниципальной программы» изложить в следующей редакции:</w:t>
      </w:r>
    </w:p>
    <w:p w:rsidR="000C47E9" w:rsidRPr="000C47E9" w:rsidRDefault="000C47E9" w:rsidP="000C47E9">
      <w:pPr>
        <w:autoSpaceDE w:val="0"/>
        <w:autoSpaceDN w:val="0"/>
        <w:adjustRightInd w:val="0"/>
        <w:ind w:left="644"/>
        <w:jc w:val="left"/>
        <w:rPr>
          <w:rFonts w:ascii="Times New Roman" w:eastAsia="Times New Roman" w:hAnsi="Times New Roman" w:cs="Times New Roman"/>
          <w:bCs/>
          <w:sz w:val="16"/>
          <w:szCs w:val="16"/>
          <w:lang w:eastAsia="ru-RU"/>
        </w:rPr>
      </w:pPr>
      <w:r w:rsidRPr="000C47E9">
        <w:rPr>
          <w:rFonts w:ascii="Times New Roman" w:eastAsia="Times New Roman" w:hAnsi="Times New Roman" w:cs="Times New Roman"/>
          <w:bCs/>
          <w:sz w:val="16"/>
          <w:szCs w:val="16"/>
          <w:lang w:eastAsia="ru-RU"/>
        </w:rPr>
        <w:t>«</w:t>
      </w:r>
    </w:p>
    <w:tbl>
      <w:tblPr>
        <w:tblW w:w="102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6555"/>
      </w:tblGrid>
      <w:tr w:rsidR="000C47E9" w:rsidRPr="000C47E9" w:rsidTr="000C47E9">
        <w:tc>
          <w:tcPr>
            <w:tcW w:w="3652" w:type="dxa"/>
            <w:shd w:val="clear" w:color="auto" w:fill="auto"/>
          </w:tcPr>
          <w:p w:rsidR="000C47E9" w:rsidRPr="000C47E9" w:rsidRDefault="000C47E9" w:rsidP="000C47E9">
            <w:pPr>
              <w:ind w:firstLine="540"/>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Объемы бюджетных ассигнований муниципальной программы </w:t>
            </w:r>
          </w:p>
        </w:tc>
        <w:tc>
          <w:tcPr>
            <w:tcW w:w="6555" w:type="dxa"/>
            <w:shd w:val="clear" w:color="auto" w:fill="auto"/>
          </w:tcPr>
          <w:p w:rsidR="000C47E9" w:rsidRPr="000C47E9" w:rsidRDefault="000C47E9" w:rsidP="000C47E9">
            <w:pPr>
              <w:ind w:firstLine="540"/>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Объем бюджетных ассигнований муниципальной программы  621 369,7тыс. руб.; </w:t>
            </w:r>
          </w:p>
          <w:p w:rsidR="000C47E9" w:rsidRPr="000C47E9" w:rsidRDefault="000C47E9" w:rsidP="000C47E9">
            <w:pPr>
              <w:ind w:firstLine="540"/>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 в том числе по годам реализации:</w:t>
            </w:r>
          </w:p>
          <w:p w:rsidR="000C47E9" w:rsidRPr="000C47E9" w:rsidRDefault="000C47E9" w:rsidP="000C47E9">
            <w:pPr>
              <w:ind w:firstLine="540"/>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2014 год – 19 855,8 тыс. руб.,</w:t>
            </w:r>
          </w:p>
          <w:p w:rsidR="000C47E9" w:rsidRPr="000C47E9" w:rsidRDefault="000C47E9" w:rsidP="000C47E9">
            <w:pPr>
              <w:ind w:firstLine="540"/>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2015 год – 20 635,4 тыс. руб.,</w:t>
            </w:r>
          </w:p>
          <w:p w:rsidR="000C47E9" w:rsidRPr="000C47E9" w:rsidRDefault="000C47E9" w:rsidP="000C47E9">
            <w:pPr>
              <w:ind w:firstLine="540"/>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2016 год – 21 710,3 тыс. руб.,</w:t>
            </w:r>
          </w:p>
          <w:p w:rsidR="000C47E9" w:rsidRPr="000C47E9" w:rsidRDefault="000C47E9" w:rsidP="000C47E9">
            <w:pPr>
              <w:ind w:firstLine="540"/>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2017 год – 26 927,1 тыс. руб.,  </w:t>
            </w:r>
          </w:p>
          <w:p w:rsidR="000C47E9" w:rsidRPr="000C47E9" w:rsidRDefault="000C47E9" w:rsidP="000C47E9">
            <w:pPr>
              <w:ind w:firstLine="540"/>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2018 год – 32 621,3 тыс. руб.,  </w:t>
            </w:r>
          </w:p>
          <w:p w:rsidR="000C47E9" w:rsidRPr="000C47E9" w:rsidRDefault="000C47E9" w:rsidP="000C47E9">
            <w:pPr>
              <w:ind w:firstLine="540"/>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2019 год – 33 576,2тыс. руб.,</w:t>
            </w:r>
          </w:p>
          <w:p w:rsidR="000C47E9" w:rsidRPr="000C47E9" w:rsidRDefault="000C47E9" w:rsidP="000C47E9">
            <w:pPr>
              <w:ind w:firstLine="540"/>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2020 год – 49 893,7тыс. руб.,</w:t>
            </w:r>
          </w:p>
          <w:p w:rsidR="000C47E9" w:rsidRPr="000C47E9" w:rsidRDefault="000C47E9" w:rsidP="000C47E9">
            <w:pPr>
              <w:ind w:firstLine="540"/>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2021 год – 98 958,0 тыс. руб.,</w:t>
            </w:r>
          </w:p>
          <w:p w:rsidR="000C47E9" w:rsidRPr="000C47E9" w:rsidRDefault="000C47E9" w:rsidP="000C47E9">
            <w:pPr>
              <w:ind w:firstLine="540"/>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2022 год – 58 603,5 тыс. руб.,</w:t>
            </w:r>
          </w:p>
          <w:p w:rsidR="000C47E9" w:rsidRPr="000C47E9" w:rsidRDefault="000C47E9" w:rsidP="000C47E9">
            <w:pPr>
              <w:ind w:firstLine="540"/>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2023 год –64 215,9 тыс. руб.,</w:t>
            </w:r>
          </w:p>
          <w:p w:rsidR="000C47E9" w:rsidRPr="000C47E9" w:rsidRDefault="000C47E9" w:rsidP="000C47E9">
            <w:pPr>
              <w:ind w:firstLine="540"/>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2024 год – 52 996,2 тыс. руб.,</w:t>
            </w:r>
          </w:p>
          <w:p w:rsidR="000C47E9" w:rsidRPr="000C47E9" w:rsidRDefault="000C47E9" w:rsidP="000C47E9">
            <w:pPr>
              <w:ind w:firstLine="540"/>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2025 год – 54 913,5 тыс. руб.,</w:t>
            </w:r>
          </w:p>
          <w:p w:rsidR="000C47E9" w:rsidRPr="000C47E9" w:rsidRDefault="000C47E9" w:rsidP="000C47E9">
            <w:pPr>
              <w:ind w:firstLine="540"/>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 год – 43 231,4 тыс. руб.,</w:t>
            </w:r>
          </w:p>
          <w:p w:rsidR="000C47E9" w:rsidRPr="000C47E9" w:rsidRDefault="000C47E9" w:rsidP="000C47E9">
            <w:pPr>
              <w:ind w:firstLine="540"/>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 год – 43 231,4 тыс. руб.</w:t>
            </w:r>
          </w:p>
        </w:tc>
      </w:tr>
    </w:tbl>
    <w:p w:rsidR="000C47E9" w:rsidRPr="000C47E9" w:rsidRDefault="000C47E9" w:rsidP="000C47E9">
      <w:pPr>
        <w:ind w:firstLine="540"/>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                                                                                                                              »;</w:t>
      </w:r>
    </w:p>
    <w:p w:rsidR="000C47E9" w:rsidRPr="000C47E9" w:rsidRDefault="000C47E9" w:rsidP="000C47E9">
      <w:pPr>
        <w:ind w:firstLine="540"/>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 В</w:t>
      </w:r>
      <w:r w:rsidRPr="000C47E9">
        <w:rPr>
          <w:rFonts w:ascii="Times New Roman" w:eastAsia="Times New Roman" w:hAnsi="Times New Roman" w:cs="Times New Roman"/>
          <w:b/>
          <w:sz w:val="16"/>
          <w:szCs w:val="16"/>
          <w:lang w:eastAsia="ru-RU"/>
        </w:rPr>
        <w:t xml:space="preserve"> </w:t>
      </w:r>
      <w:r w:rsidRPr="000C47E9">
        <w:rPr>
          <w:rFonts w:ascii="Times New Roman" w:eastAsia="Times New Roman" w:hAnsi="Times New Roman" w:cs="Times New Roman"/>
          <w:sz w:val="16"/>
          <w:szCs w:val="16"/>
          <w:lang w:eastAsia="ru-RU"/>
        </w:rPr>
        <w:t>Паспорте подпрограммы «Культура» муниципальной программы Мокшанского района «Развитие культуры и туризма Мокшанского района Пензенской области на 2014-2027 годы» строку «Объемы бюджетных ассигнований подпрограммы» изложить в следующей редакции:</w:t>
      </w:r>
    </w:p>
    <w:p w:rsidR="000C47E9" w:rsidRPr="000C47E9" w:rsidRDefault="000C47E9" w:rsidP="000C47E9">
      <w:pPr>
        <w:autoSpaceDE w:val="0"/>
        <w:autoSpaceDN w:val="0"/>
        <w:adjustRightInd w:val="0"/>
        <w:rPr>
          <w:rFonts w:ascii="Times New Roman" w:eastAsia="Times New Roman" w:hAnsi="Times New Roman" w:cs="Times New Roman"/>
          <w:bCs/>
          <w:sz w:val="16"/>
          <w:szCs w:val="16"/>
          <w:lang w:eastAsia="ru-RU"/>
        </w:rPr>
      </w:pPr>
      <w:r w:rsidRPr="000C47E9">
        <w:rPr>
          <w:rFonts w:ascii="Times New Roman" w:eastAsia="Times New Roman" w:hAnsi="Times New Roman" w:cs="Times New Roman"/>
          <w:bCs/>
          <w:sz w:val="16"/>
          <w:szCs w:val="16"/>
          <w:lang w:eastAsia="ru-RU"/>
        </w:rPr>
        <w:t>«</w:t>
      </w:r>
    </w:p>
    <w:tbl>
      <w:tblPr>
        <w:tblW w:w="10074" w:type="dxa"/>
        <w:jc w:val="center"/>
        <w:tblInd w:w="-1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8"/>
        <w:gridCol w:w="6796"/>
      </w:tblGrid>
      <w:tr w:rsidR="000C47E9" w:rsidRPr="000C47E9" w:rsidTr="000C47E9">
        <w:trPr>
          <w:jc w:val="center"/>
        </w:trPr>
        <w:tc>
          <w:tcPr>
            <w:tcW w:w="3278" w:type="dxa"/>
          </w:tcPr>
          <w:p w:rsidR="000C47E9" w:rsidRPr="000C47E9" w:rsidRDefault="000C47E9" w:rsidP="000C47E9">
            <w:pPr>
              <w:ind w:firstLine="540"/>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Объемы бюджетных ассигнований подпрограммы</w:t>
            </w:r>
          </w:p>
        </w:tc>
        <w:tc>
          <w:tcPr>
            <w:tcW w:w="6796" w:type="dxa"/>
          </w:tcPr>
          <w:p w:rsidR="000C47E9" w:rsidRPr="000C47E9" w:rsidRDefault="000C47E9" w:rsidP="000C47E9">
            <w:pPr>
              <w:ind w:firstLine="540"/>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Общий объем финансирования  –  650 160,1 тыс. руб. в том числе по годам реализации:  </w:t>
            </w:r>
          </w:p>
          <w:p w:rsidR="000C47E9" w:rsidRPr="000C47E9" w:rsidRDefault="000C47E9" w:rsidP="000C47E9">
            <w:pPr>
              <w:ind w:firstLine="540"/>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2014 год – 19 845,8 тыс. руб.,</w:t>
            </w:r>
          </w:p>
          <w:p w:rsidR="000C47E9" w:rsidRPr="000C47E9" w:rsidRDefault="000C47E9" w:rsidP="000C47E9">
            <w:pPr>
              <w:ind w:firstLine="540"/>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2015 год – 20 625,4 тыс. руб.,</w:t>
            </w:r>
          </w:p>
          <w:p w:rsidR="000C47E9" w:rsidRPr="000C47E9" w:rsidRDefault="000C47E9" w:rsidP="000C47E9">
            <w:pPr>
              <w:ind w:firstLine="540"/>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2016 год – 21 700,3 тыс. руб.,</w:t>
            </w:r>
          </w:p>
          <w:p w:rsidR="000C47E9" w:rsidRPr="000C47E9" w:rsidRDefault="000C47E9" w:rsidP="000C47E9">
            <w:pPr>
              <w:ind w:firstLine="540"/>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2017 год – 26 917,1 тыс. руб.;</w:t>
            </w:r>
          </w:p>
          <w:p w:rsidR="000C47E9" w:rsidRPr="000C47E9" w:rsidRDefault="000C47E9" w:rsidP="000C47E9">
            <w:pPr>
              <w:ind w:firstLine="540"/>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2018 год – 32 611,3 тыс. руб  </w:t>
            </w:r>
          </w:p>
          <w:p w:rsidR="000C47E9" w:rsidRPr="000C47E9" w:rsidRDefault="000C47E9" w:rsidP="000C47E9">
            <w:pPr>
              <w:ind w:firstLine="540"/>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2019 год –  33 455,1 тыс. руб</w:t>
            </w:r>
          </w:p>
          <w:p w:rsidR="000C47E9" w:rsidRPr="000C47E9" w:rsidRDefault="000C47E9" w:rsidP="000C47E9">
            <w:pPr>
              <w:ind w:firstLine="540"/>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2020 год – 49 793,7 тыс. руб</w:t>
            </w:r>
          </w:p>
          <w:p w:rsidR="000C47E9" w:rsidRPr="000C47E9" w:rsidRDefault="000C47E9" w:rsidP="000C47E9">
            <w:pPr>
              <w:ind w:firstLine="540"/>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2021 год – 98 725,7  тыс. руб.</w:t>
            </w:r>
          </w:p>
          <w:p w:rsidR="000C47E9" w:rsidRPr="000C47E9" w:rsidRDefault="000C47E9" w:rsidP="000C47E9">
            <w:pPr>
              <w:ind w:firstLine="540"/>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2022 год –58 349,1 тыс. руб.</w:t>
            </w:r>
          </w:p>
          <w:p w:rsidR="000C47E9" w:rsidRPr="000C47E9" w:rsidRDefault="000C47E9" w:rsidP="000C47E9">
            <w:pPr>
              <w:ind w:firstLine="540"/>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2023 год – 63 884,1тыс. руб. </w:t>
            </w:r>
          </w:p>
          <w:p w:rsidR="000C47E9" w:rsidRPr="000C47E9" w:rsidRDefault="000C47E9" w:rsidP="000C47E9">
            <w:pPr>
              <w:ind w:firstLine="540"/>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2024 год – 52 966,2 тыс. руб</w:t>
            </w:r>
          </w:p>
          <w:p w:rsidR="000C47E9" w:rsidRPr="000C47E9" w:rsidRDefault="000C47E9" w:rsidP="000C47E9">
            <w:pPr>
              <w:ind w:firstLine="540"/>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2025 год – 54 883,5 тыс. руб</w:t>
            </w:r>
          </w:p>
          <w:p w:rsidR="000C47E9" w:rsidRPr="000C47E9" w:rsidRDefault="000C47E9" w:rsidP="000C47E9">
            <w:pPr>
              <w:ind w:firstLine="540"/>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 год – 43 201,4  тыс. руб</w:t>
            </w:r>
          </w:p>
          <w:p w:rsidR="000C47E9" w:rsidRPr="000C47E9" w:rsidRDefault="000C47E9" w:rsidP="000C47E9">
            <w:pPr>
              <w:ind w:firstLine="540"/>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 год – 43 201,4  тыс. руб</w:t>
            </w:r>
          </w:p>
        </w:tc>
      </w:tr>
    </w:tbl>
    <w:p w:rsidR="000C47E9" w:rsidRPr="000C47E9" w:rsidRDefault="000C47E9" w:rsidP="000C47E9">
      <w:pPr>
        <w:ind w:firstLine="540"/>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                                                                                                                            »;     </w:t>
      </w:r>
    </w:p>
    <w:p w:rsidR="000C47E9" w:rsidRPr="000C47E9" w:rsidRDefault="000C47E9" w:rsidP="000C47E9">
      <w:pPr>
        <w:autoSpaceDE w:val="0"/>
        <w:autoSpaceDN w:val="0"/>
        <w:adjustRightInd w:val="0"/>
        <w:ind w:firstLine="425"/>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1.3. Внести в приложение 1.1 к</w:t>
      </w:r>
      <w:r w:rsidRPr="000C47E9">
        <w:rPr>
          <w:rFonts w:ascii="Times New Roman" w:eastAsia="Times New Roman" w:hAnsi="Times New Roman" w:cs="Times New Roman"/>
          <w:b/>
          <w:sz w:val="16"/>
          <w:szCs w:val="16"/>
          <w:lang w:eastAsia="ru-RU"/>
        </w:rPr>
        <w:t xml:space="preserve"> </w:t>
      </w:r>
      <w:r w:rsidRPr="000C47E9">
        <w:rPr>
          <w:rFonts w:ascii="Times New Roman" w:eastAsia="Times New Roman" w:hAnsi="Times New Roman" w:cs="Times New Roman"/>
          <w:sz w:val="16"/>
          <w:szCs w:val="16"/>
          <w:lang w:eastAsia="ru-RU"/>
        </w:rPr>
        <w:t>муниципальной программе изменения, изложив его в новой редакции (прилагается);</w:t>
      </w:r>
    </w:p>
    <w:p w:rsidR="000C47E9" w:rsidRPr="000C47E9" w:rsidRDefault="000C47E9" w:rsidP="000C47E9">
      <w:pPr>
        <w:autoSpaceDE w:val="0"/>
        <w:autoSpaceDN w:val="0"/>
        <w:adjustRightInd w:val="0"/>
        <w:ind w:firstLine="425"/>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1.4. Внести в приложение 4.2 к</w:t>
      </w:r>
      <w:r w:rsidRPr="000C47E9">
        <w:rPr>
          <w:rFonts w:ascii="Times New Roman" w:eastAsia="Times New Roman" w:hAnsi="Times New Roman" w:cs="Times New Roman"/>
          <w:b/>
          <w:sz w:val="16"/>
          <w:szCs w:val="16"/>
          <w:lang w:eastAsia="ru-RU"/>
        </w:rPr>
        <w:t xml:space="preserve"> </w:t>
      </w:r>
      <w:r w:rsidRPr="000C47E9">
        <w:rPr>
          <w:rFonts w:ascii="Times New Roman" w:eastAsia="Times New Roman" w:hAnsi="Times New Roman" w:cs="Times New Roman"/>
          <w:sz w:val="16"/>
          <w:szCs w:val="16"/>
          <w:lang w:eastAsia="ru-RU"/>
        </w:rPr>
        <w:t>муниципальной программе изменения, изложив его в новой редакции (прилагается);</w:t>
      </w:r>
    </w:p>
    <w:p w:rsidR="000C47E9" w:rsidRPr="000C47E9" w:rsidRDefault="000C47E9" w:rsidP="000C47E9">
      <w:pPr>
        <w:ind w:firstLine="425"/>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1.5. Внести в приложение 5.2 к муниципальной программе изменения, изложив его в новой редакции (прилагается);</w:t>
      </w:r>
    </w:p>
    <w:p w:rsidR="000C47E9" w:rsidRPr="000C47E9" w:rsidRDefault="000C47E9" w:rsidP="000C47E9">
      <w:pPr>
        <w:ind w:firstLine="425"/>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1.6. В приложение 6.2 к муниципальной программе изменения, изложив его в новой редакции (прилагается).</w:t>
      </w:r>
    </w:p>
    <w:p w:rsidR="000C47E9" w:rsidRPr="000C47E9" w:rsidRDefault="000C47E9" w:rsidP="000C47E9">
      <w:pPr>
        <w:ind w:firstLine="425"/>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 Настоящее постановление действует  части, не противоречащей решению Собрания представителей Мокшанского района Пензенской области о бюджете Мокшанского района Пензенской области на очередной финансовый год и плановый период.</w:t>
      </w:r>
    </w:p>
    <w:p w:rsidR="000C47E9" w:rsidRPr="000C47E9" w:rsidRDefault="000C47E9" w:rsidP="000C47E9">
      <w:pPr>
        <w:widowControl w:val="0"/>
        <w:autoSpaceDE w:val="0"/>
        <w:autoSpaceDN w:val="0"/>
        <w:adjustRightInd w:val="0"/>
        <w:ind w:firstLine="425"/>
        <w:rPr>
          <w:rFonts w:ascii="Times New Roman" w:eastAsia="Times New Roman" w:hAnsi="Times New Roman" w:cs="Times New Roman"/>
          <w:bCs/>
          <w:sz w:val="16"/>
          <w:szCs w:val="16"/>
          <w:lang w:eastAsia="ru-RU"/>
        </w:rPr>
      </w:pPr>
      <w:r w:rsidRPr="000C47E9">
        <w:rPr>
          <w:rFonts w:ascii="Times New Roman" w:eastAsia="Times New Roman" w:hAnsi="Times New Roman" w:cs="Times New Roman"/>
          <w:bCs/>
          <w:sz w:val="16"/>
          <w:szCs w:val="16"/>
          <w:lang w:eastAsia="ru-RU"/>
        </w:rPr>
        <w:t xml:space="preserve"> 3. Настоящее постановление опубликовать в информационном бюллетене «Ведомости органов местного самоуправления Мокшанского района Пензенской области» и разместить (опубликовать) на официальном сайте администрации Мокшанского района Пензенской области в информационно-телекоммуникационной сети «Интернет».</w:t>
      </w:r>
    </w:p>
    <w:p w:rsidR="000C47E9" w:rsidRPr="000C47E9" w:rsidRDefault="000C47E9" w:rsidP="000C47E9">
      <w:pPr>
        <w:ind w:firstLine="425"/>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  Контроль за исполнением настоящего постановления возложить на заместителя главы Мокшанского района Пензенской области по социальным вопросам.</w:t>
      </w:r>
    </w:p>
    <w:p w:rsidR="000C47E9" w:rsidRPr="000C47E9" w:rsidRDefault="000C47E9" w:rsidP="000C47E9">
      <w:pPr>
        <w:spacing w:after="120"/>
        <w:jc w:val="left"/>
        <w:rPr>
          <w:rFonts w:ascii="Times New Roman" w:eastAsia="Times New Roman" w:hAnsi="Times New Roman" w:cs="Times New Roman"/>
          <w:sz w:val="16"/>
          <w:szCs w:val="16"/>
          <w:lang w:eastAsia="ru-RU"/>
        </w:rPr>
      </w:pPr>
    </w:p>
    <w:p w:rsidR="00A93E54" w:rsidRDefault="000C47E9" w:rsidP="000C47E9">
      <w:pPr>
        <w:spacing w:after="120"/>
        <w:contextualSpacing/>
        <w:jc w:val="left"/>
        <w:rPr>
          <w:sz w:val="16"/>
          <w:szCs w:val="16"/>
        </w:rPr>
      </w:pPr>
      <w:r w:rsidRPr="000C47E9">
        <w:rPr>
          <w:rFonts w:ascii="Times New Roman" w:eastAsia="Times New Roman" w:hAnsi="Times New Roman" w:cs="Times New Roman"/>
          <w:b/>
          <w:sz w:val="16"/>
          <w:szCs w:val="16"/>
          <w:lang w:eastAsia="ru-RU"/>
        </w:rPr>
        <w:t xml:space="preserve">И.о. главы Мокшанского района                                                 С.В. Кривенков </w:t>
      </w:r>
    </w:p>
    <w:p w:rsidR="000C47E9" w:rsidRDefault="000C47E9" w:rsidP="000C47E9">
      <w:pPr>
        <w:pStyle w:val="afd"/>
        <w:jc w:val="right"/>
        <w:rPr>
          <w:sz w:val="16"/>
          <w:szCs w:val="16"/>
        </w:rPr>
        <w:sectPr w:rsidR="000C47E9" w:rsidSect="000C47E9">
          <w:footerReference w:type="default" r:id="rId19"/>
          <w:footerReference w:type="first" r:id="rId20"/>
          <w:pgSz w:w="11906" w:h="16838"/>
          <w:pgMar w:top="851" w:right="851" w:bottom="851" w:left="1134" w:header="709" w:footer="709" w:gutter="0"/>
          <w:pgNumType w:start="58"/>
          <w:cols w:space="708"/>
          <w:docGrid w:linePitch="360"/>
        </w:sectPr>
      </w:pPr>
    </w:p>
    <w:p w:rsidR="000C47E9" w:rsidRPr="000C47E9" w:rsidRDefault="000C47E9" w:rsidP="000C47E9">
      <w:pPr>
        <w:jc w:val="righ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lastRenderedPageBreak/>
        <w:t xml:space="preserve">Приложение </w:t>
      </w:r>
    </w:p>
    <w:p w:rsidR="000C47E9" w:rsidRPr="000C47E9" w:rsidRDefault="000C47E9" w:rsidP="000C47E9">
      <w:pPr>
        <w:jc w:val="righ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к постановлению</w:t>
      </w:r>
    </w:p>
    <w:p w:rsidR="000C47E9" w:rsidRPr="000C47E9" w:rsidRDefault="000C47E9" w:rsidP="000C47E9">
      <w:pPr>
        <w:jc w:val="righ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администрации Мокшанского района</w:t>
      </w:r>
    </w:p>
    <w:p w:rsidR="000C47E9" w:rsidRPr="000C47E9" w:rsidRDefault="000C47E9" w:rsidP="000C47E9">
      <w:pPr>
        <w:ind w:firstLine="9498"/>
        <w:jc w:val="righ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от 08.12.2023 № 1059</w:t>
      </w:r>
    </w:p>
    <w:p w:rsidR="000C47E9" w:rsidRPr="000C47E9" w:rsidRDefault="000C47E9" w:rsidP="000C47E9">
      <w:pPr>
        <w:ind w:firstLine="8647"/>
        <w:jc w:val="righ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«Приложение №1.1 к муниципальной программе </w:t>
      </w:r>
    </w:p>
    <w:p w:rsidR="000C47E9" w:rsidRPr="000C47E9" w:rsidRDefault="000C47E9" w:rsidP="000C47E9">
      <w:pPr>
        <w:ind w:firstLine="8505"/>
        <w:jc w:val="righ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Мокшанского района «Развитие культуры и туризма </w:t>
      </w:r>
    </w:p>
    <w:p w:rsidR="000C47E9" w:rsidRPr="000C47E9" w:rsidRDefault="000C47E9" w:rsidP="000C47E9">
      <w:pPr>
        <w:ind w:firstLine="8505"/>
        <w:jc w:val="righ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Мокшанского района  Пензенской области </w:t>
      </w:r>
    </w:p>
    <w:p w:rsidR="000C47E9" w:rsidRPr="000C47E9" w:rsidRDefault="000C47E9" w:rsidP="000C47E9">
      <w:pPr>
        <w:ind w:firstLine="8505"/>
        <w:jc w:val="righ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на 2014 – 2027 годы»</w:t>
      </w:r>
    </w:p>
    <w:p w:rsidR="000C47E9" w:rsidRPr="000C47E9" w:rsidRDefault="000C47E9" w:rsidP="000C47E9">
      <w:pPr>
        <w:ind w:firstLine="540"/>
        <w:jc w:val="right"/>
        <w:rPr>
          <w:rFonts w:ascii="Times New Roman" w:eastAsia="Times New Roman" w:hAnsi="Times New Roman" w:cs="Times New Roman"/>
          <w:sz w:val="16"/>
          <w:szCs w:val="16"/>
          <w:lang w:eastAsia="ru-RU"/>
        </w:rPr>
      </w:pPr>
    </w:p>
    <w:p w:rsidR="000C47E9" w:rsidRPr="000C47E9" w:rsidRDefault="000C47E9" w:rsidP="000C47E9">
      <w:pPr>
        <w:jc w:val="center"/>
        <w:rPr>
          <w:rFonts w:ascii="Times New Roman" w:eastAsia="Times New Roman" w:hAnsi="Times New Roman" w:cs="Times New Roman"/>
          <w:b/>
          <w:sz w:val="16"/>
          <w:szCs w:val="16"/>
          <w:lang w:eastAsia="ru-RU"/>
        </w:rPr>
      </w:pPr>
      <w:r w:rsidRPr="000C47E9">
        <w:rPr>
          <w:rFonts w:ascii="Times New Roman" w:eastAsia="Times New Roman" w:hAnsi="Times New Roman" w:cs="Times New Roman"/>
          <w:b/>
          <w:sz w:val="16"/>
          <w:szCs w:val="16"/>
          <w:lang w:eastAsia="ru-RU"/>
        </w:rPr>
        <w:t>Перечень</w:t>
      </w:r>
    </w:p>
    <w:p w:rsidR="000C47E9" w:rsidRPr="000C47E9" w:rsidRDefault="000C47E9" w:rsidP="000C47E9">
      <w:pPr>
        <w:jc w:val="center"/>
        <w:rPr>
          <w:rFonts w:ascii="Times New Roman" w:eastAsia="Times New Roman" w:hAnsi="Times New Roman" w:cs="Times New Roman"/>
          <w:b/>
          <w:sz w:val="16"/>
          <w:szCs w:val="16"/>
          <w:lang w:eastAsia="ru-RU"/>
        </w:rPr>
      </w:pPr>
      <w:r w:rsidRPr="000C47E9">
        <w:rPr>
          <w:rFonts w:ascii="Times New Roman" w:eastAsia="Times New Roman" w:hAnsi="Times New Roman" w:cs="Times New Roman"/>
          <w:b/>
          <w:sz w:val="16"/>
          <w:szCs w:val="16"/>
          <w:lang w:eastAsia="ru-RU"/>
        </w:rPr>
        <w:t xml:space="preserve">целевых показателей муниципальной программы Мокшанского района </w:t>
      </w:r>
      <w:r>
        <w:rPr>
          <w:rFonts w:ascii="Times New Roman" w:eastAsia="Times New Roman" w:hAnsi="Times New Roman" w:cs="Times New Roman"/>
          <w:b/>
          <w:sz w:val="16"/>
          <w:szCs w:val="16"/>
          <w:lang w:eastAsia="ru-RU"/>
        </w:rPr>
        <w:t xml:space="preserve"> </w:t>
      </w:r>
      <w:r w:rsidRPr="000C47E9">
        <w:rPr>
          <w:rFonts w:ascii="Times New Roman" w:eastAsia="Times New Roman" w:hAnsi="Times New Roman" w:cs="Times New Roman"/>
          <w:b/>
          <w:sz w:val="16"/>
          <w:szCs w:val="16"/>
          <w:lang w:eastAsia="ru-RU"/>
        </w:rPr>
        <w:t>«Развитие культуры и туризма Мокшанского района Пензенской области на 2014 – 2027 годы»</w:t>
      </w:r>
    </w:p>
    <w:p w:rsidR="000C47E9" w:rsidRPr="000C47E9" w:rsidRDefault="000C47E9" w:rsidP="000C47E9">
      <w:pPr>
        <w:jc w:val="center"/>
        <w:rPr>
          <w:rFonts w:ascii="Times New Roman" w:eastAsia="Times New Roman" w:hAnsi="Times New Roman" w:cs="Times New Roman"/>
          <w:b/>
          <w:sz w:val="16"/>
          <w:szCs w:val="16"/>
          <w:lang w:eastAsia="ru-RU"/>
        </w:rPr>
      </w:pPr>
      <w:r w:rsidRPr="000C47E9">
        <w:rPr>
          <w:rFonts w:ascii="Times New Roman" w:eastAsia="Times New Roman" w:hAnsi="Times New Roman" w:cs="Times New Roman"/>
          <w:b/>
          <w:sz w:val="16"/>
          <w:szCs w:val="16"/>
          <w:lang w:eastAsia="ru-RU"/>
        </w:rPr>
        <w:t>на 2022-2027 годы</w:t>
      </w:r>
    </w:p>
    <w:p w:rsidR="000C47E9" w:rsidRPr="000C47E9" w:rsidRDefault="000C47E9" w:rsidP="000C47E9">
      <w:pPr>
        <w:ind w:firstLine="540"/>
        <w:jc w:val="center"/>
        <w:rPr>
          <w:rFonts w:ascii="Times New Roman" w:eastAsia="Times New Roman" w:hAnsi="Times New Roman" w:cs="Times New Roman"/>
          <w:b/>
          <w:sz w:val="16"/>
          <w:szCs w:val="16"/>
          <w:lang w:eastAsia="ru-RU"/>
        </w:rPr>
      </w:pPr>
    </w:p>
    <w:tbl>
      <w:tblPr>
        <w:tblW w:w="504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45"/>
        <w:gridCol w:w="8253"/>
        <w:gridCol w:w="1243"/>
        <w:gridCol w:w="788"/>
        <w:gridCol w:w="939"/>
        <w:gridCol w:w="837"/>
        <w:gridCol w:w="905"/>
        <w:gridCol w:w="788"/>
        <w:gridCol w:w="1104"/>
      </w:tblGrid>
      <w:tr w:rsidR="000C47E9" w:rsidRPr="000C47E9" w:rsidTr="003E59FF">
        <w:trPr>
          <w:trHeight w:val="278"/>
          <w:jc w:val="center"/>
        </w:trPr>
        <w:tc>
          <w:tcPr>
            <w:tcW w:w="2870" w:type="pct"/>
            <w:gridSpan w:val="2"/>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Ответственный исполнитель</w:t>
            </w:r>
          </w:p>
        </w:tc>
        <w:tc>
          <w:tcPr>
            <w:tcW w:w="2130" w:type="pct"/>
            <w:gridSpan w:val="7"/>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(отдел по реализации молодежной политики, культуре, физической культуре и спорту )</w:t>
            </w:r>
          </w:p>
        </w:tc>
      </w:tr>
      <w:tr w:rsidR="000C47E9" w:rsidRPr="000C47E9" w:rsidTr="003E59FF">
        <w:trPr>
          <w:trHeight w:val="327"/>
          <w:jc w:val="center"/>
        </w:trPr>
        <w:tc>
          <w:tcPr>
            <w:tcW w:w="208" w:type="pct"/>
            <w:vMerge w:val="restart"/>
            <w:vAlign w:val="center"/>
          </w:tcPr>
          <w:p w:rsidR="000C47E9" w:rsidRPr="000C47E9" w:rsidRDefault="000C47E9" w:rsidP="000C47E9">
            <w:pPr>
              <w:ind w:right="-218"/>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 </w:t>
            </w:r>
          </w:p>
          <w:p w:rsidR="000C47E9" w:rsidRPr="000C47E9" w:rsidRDefault="000C47E9" w:rsidP="000C47E9">
            <w:pPr>
              <w:ind w:right="-218"/>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п/п</w:t>
            </w:r>
          </w:p>
        </w:tc>
        <w:tc>
          <w:tcPr>
            <w:tcW w:w="2662" w:type="pct"/>
            <w:vMerge w:val="restar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Наименование целевого показателя </w:t>
            </w:r>
          </w:p>
        </w:tc>
        <w:tc>
          <w:tcPr>
            <w:tcW w:w="401" w:type="pct"/>
            <w:vMerge w:val="restar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Единица измерения</w:t>
            </w:r>
          </w:p>
        </w:tc>
        <w:tc>
          <w:tcPr>
            <w:tcW w:w="1729" w:type="pct"/>
            <w:gridSpan w:val="6"/>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Значения целевых показателей </w:t>
            </w:r>
          </w:p>
        </w:tc>
      </w:tr>
      <w:tr w:rsidR="003E59FF" w:rsidRPr="000C47E9" w:rsidTr="003E59FF">
        <w:trPr>
          <w:trHeight w:val="263"/>
          <w:jc w:val="center"/>
        </w:trPr>
        <w:tc>
          <w:tcPr>
            <w:tcW w:w="208" w:type="pct"/>
            <w:vMerge/>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2662" w:type="pct"/>
            <w:vMerge/>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01" w:type="pct"/>
            <w:vMerge/>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254" w:type="pct"/>
          </w:tcPr>
          <w:p w:rsidR="000C47E9" w:rsidRPr="000C47E9" w:rsidRDefault="000C47E9" w:rsidP="000C47E9">
            <w:pPr>
              <w:tabs>
                <w:tab w:val="center" w:pos="500"/>
              </w:tabs>
              <w:ind w:right="-135" w:hanging="134"/>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ab/>
              <w:t>2022 год</w:t>
            </w:r>
          </w:p>
        </w:tc>
        <w:tc>
          <w:tcPr>
            <w:tcW w:w="30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2023  год</w:t>
            </w:r>
          </w:p>
        </w:tc>
        <w:tc>
          <w:tcPr>
            <w:tcW w:w="270" w:type="pct"/>
          </w:tcPr>
          <w:p w:rsidR="000C47E9" w:rsidRPr="000C47E9" w:rsidRDefault="000C47E9" w:rsidP="003E59FF">
            <w:pPr>
              <w:ind w:right="-60"/>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2024  год</w:t>
            </w:r>
          </w:p>
        </w:tc>
        <w:tc>
          <w:tcPr>
            <w:tcW w:w="29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2025 год</w:t>
            </w:r>
          </w:p>
        </w:tc>
        <w:tc>
          <w:tcPr>
            <w:tcW w:w="254" w:type="pct"/>
          </w:tcPr>
          <w:p w:rsidR="000C47E9" w:rsidRPr="000C47E9" w:rsidRDefault="000C47E9" w:rsidP="003E59FF">
            <w:pPr>
              <w:ind w:right="-68"/>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 год</w:t>
            </w:r>
          </w:p>
        </w:tc>
        <w:tc>
          <w:tcPr>
            <w:tcW w:w="355" w:type="pct"/>
          </w:tcPr>
          <w:p w:rsidR="000C47E9" w:rsidRPr="000C47E9" w:rsidRDefault="000C47E9" w:rsidP="000C47E9">
            <w:pPr>
              <w:ind w:hanging="136"/>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 год</w:t>
            </w:r>
          </w:p>
        </w:tc>
      </w:tr>
      <w:tr w:rsidR="003E59FF" w:rsidRPr="000C47E9" w:rsidTr="003E59FF">
        <w:trPr>
          <w:trHeight w:val="281"/>
          <w:jc w:val="center"/>
        </w:trPr>
        <w:tc>
          <w:tcPr>
            <w:tcW w:w="208"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w:t>
            </w:r>
          </w:p>
        </w:tc>
        <w:tc>
          <w:tcPr>
            <w:tcW w:w="2662"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w:t>
            </w:r>
          </w:p>
        </w:tc>
        <w:tc>
          <w:tcPr>
            <w:tcW w:w="401"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w:t>
            </w:r>
          </w:p>
        </w:tc>
        <w:tc>
          <w:tcPr>
            <w:tcW w:w="25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w:t>
            </w:r>
          </w:p>
        </w:tc>
        <w:tc>
          <w:tcPr>
            <w:tcW w:w="30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w:t>
            </w:r>
          </w:p>
        </w:tc>
        <w:tc>
          <w:tcPr>
            <w:tcW w:w="29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w:t>
            </w:r>
          </w:p>
        </w:tc>
        <w:tc>
          <w:tcPr>
            <w:tcW w:w="25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w:t>
            </w:r>
          </w:p>
        </w:tc>
        <w:tc>
          <w:tcPr>
            <w:tcW w:w="355"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w:t>
            </w:r>
          </w:p>
        </w:tc>
      </w:tr>
      <w:tr w:rsidR="000C47E9" w:rsidRPr="000C47E9" w:rsidTr="003E59FF">
        <w:trPr>
          <w:jc w:val="center"/>
        </w:trPr>
        <w:tc>
          <w:tcPr>
            <w:tcW w:w="5000" w:type="pct"/>
            <w:gridSpan w:val="9"/>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Муниципальная программа Мокшанского района «Развитие культуры и туризма Мокшанского района Пензенской области на 2014 – 2027 годы»</w:t>
            </w:r>
          </w:p>
        </w:tc>
      </w:tr>
      <w:tr w:rsidR="003E59FF" w:rsidRPr="000C47E9" w:rsidTr="003E59FF">
        <w:trPr>
          <w:trHeight w:val="388"/>
          <w:jc w:val="center"/>
        </w:trPr>
        <w:tc>
          <w:tcPr>
            <w:tcW w:w="208"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w:t>
            </w:r>
          </w:p>
        </w:tc>
        <w:tc>
          <w:tcPr>
            <w:tcW w:w="2662" w:type="pct"/>
            <w:vAlign w:val="center"/>
          </w:tcPr>
          <w:p w:rsidR="000C47E9" w:rsidRPr="000C47E9" w:rsidRDefault="000C47E9" w:rsidP="000C47E9">
            <w:pPr>
              <w:ind w:left="-22" w:firstLine="22"/>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Увеличение доли объектов культурного наследия Мокшанского района Пензенской области, находящихся в удовлетворительном состоянии, расположенных на территории Мокшанского района Пензенской области</w:t>
            </w:r>
          </w:p>
        </w:tc>
        <w:tc>
          <w:tcPr>
            <w:tcW w:w="401"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процент</w:t>
            </w:r>
          </w:p>
        </w:tc>
        <w:tc>
          <w:tcPr>
            <w:tcW w:w="254" w:type="pct"/>
            <w:tcBorders>
              <w:top w:val="nil"/>
              <w:bottom w:val="nil"/>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45</w:t>
            </w:r>
          </w:p>
        </w:tc>
        <w:tc>
          <w:tcPr>
            <w:tcW w:w="303" w:type="pct"/>
            <w:tcBorders>
              <w:top w:val="nil"/>
              <w:bottom w:val="nil"/>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45</w:t>
            </w:r>
          </w:p>
        </w:tc>
        <w:tc>
          <w:tcPr>
            <w:tcW w:w="270" w:type="pct"/>
            <w:tcBorders>
              <w:top w:val="nil"/>
              <w:bottom w:val="nil"/>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46</w:t>
            </w:r>
          </w:p>
        </w:tc>
        <w:tc>
          <w:tcPr>
            <w:tcW w:w="292" w:type="pct"/>
            <w:tcBorders>
              <w:top w:val="nil"/>
              <w:bottom w:val="nil"/>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46</w:t>
            </w:r>
          </w:p>
        </w:tc>
        <w:tc>
          <w:tcPr>
            <w:tcW w:w="254" w:type="pct"/>
            <w:tcBorders>
              <w:top w:val="nil"/>
              <w:bottom w:val="nil"/>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47</w:t>
            </w:r>
          </w:p>
        </w:tc>
        <w:tc>
          <w:tcPr>
            <w:tcW w:w="355" w:type="pct"/>
            <w:tcBorders>
              <w:top w:val="nil"/>
              <w:bottom w:val="nil"/>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47</w:t>
            </w:r>
          </w:p>
        </w:tc>
      </w:tr>
      <w:tr w:rsidR="003E59FF" w:rsidRPr="000C47E9" w:rsidTr="003E59FF">
        <w:trPr>
          <w:trHeight w:val="367"/>
          <w:jc w:val="center"/>
        </w:trPr>
        <w:tc>
          <w:tcPr>
            <w:tcW w:w="208"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w:t>
            </w:r>
          </w:p>
        </w:tc>
        <w:tc>
          <w:tcPr>
            <w:tcW w:w="2662" w:type="pct"/>
            <w:vAlign w:val="center"/>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Повышение уровня удовлетворенности населения Мокшанского района качеством предоставления муниципальных услуг в сфере культуры</w:t>
            </w:r>
          </w:p>
        </w:tc>
        <w:tc>
          <w:tcPr>
            <w:tcW w:w="401"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процент</w:t>
            </w:r>
          </w:p>
        </w:tc>
        <w:tc>
          <w:tcPr>
            <w:tcW w:w="254"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83</w:t>
            </w:r>
          </w:p>
        </w:tc>
        <w:tc>
          <w:tcPr>
            <w:tcW w:w="303"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84</w:t>
            </w:r>
          </w:p>
        </w:tc>
        <w:tc>
          <w:tcPr>
            <w:tcW w:w="270"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85</w:t>
            </w:r>
          </w:p>
        </w:tc>
        <w:tc>
          <w:tcPr>
            <w:tcW w:w="292"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85</w:t>
            </w:r>
          </w:p>
        </w:tc>
        <w:tc>
          <w:tcPr>
            <w:tcW w:w="254"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86</w:t>
            </w:r>
          </w:p>
        </w:tc>
        <w:tc>
          <w:tcPr>
            <w:tcW w:w="355"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87</w:t>
            </w:r>
          </w:p>
        </w:tc>
      </w:tr>
      <w:tr w:rsidR="003E59FF" w:rsidRPr="000C47E9" w:rsidTr="003E59FF">
        <w:trPr>
          <w:trHeight w:val="147"/>
          <w:jc w:val="center"/>
        </w:trPr>
        <w:tc>
          <w:tcPr>
            <w:tcW w:w="208"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w:t>
            </w:r>
          </w:p>
        </w:tc>
        <w:tc>
          <w:tcPr>
            <w:tcW w:w="2662" w:type="pct"/>
            <w:vAlign w:val="center"/>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Увеличение численности лиц, размещенных в коллективных средствах размещения</w:t>
            </w:r>
          </w:p>
        </w:tc>
        <w:tc>
          <w:tcPr>
            <w:tcW w:w="401"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тыс.чел.</w:t>
            </w:r>
          </w:p>
        </w:tc>
        <w:tc>
          <w:tcPr>
            <w:tcW w:w="254"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27,6</w:t>
            </w:r>
          </w:p>
        </w:tc>
        <w:tc>
          <w:tcPr>
            <w:tcW w:w="303"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20,5</w:t>
            </w:r>
          </w:p>
        </w:tc>
        <w:tc>
          <w:tcPr>
            <w:tcW w:w="270"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21,0</w:t>
            </w:r>
          </w:p>
        </w:tc>
        <w:tc>
          <w:tcPr>
            <w:tcW w:w="292"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21,5</w:t>
            </w:r>
          </w:p>
        </w:tc>
        <w:tc>
          <w:tcPr>
            <w:tcW w:w="254"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22,0</w:t>
            </w:r>
          </w:p>
        </w:tc>
        <w:tc>
          <w:tcPr>
            <w:tcW w:w="355"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22,5</w:t>
            </w:r>
          </w:p>
        </w:tc>
      </w:tr>
      <w:tr w:rsidR="003E59FF" w:rsidRPr="000C47E9" w:rsidTr="003E59FF">
        <w:trPr>
          <w:trHeight w:val="376"/>
          <w:jc w:val="center"/>
        </w:trPr>
        <w:tc>
          <w:tcPr>
            <w:tcW w:w="208"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w:t>
            </w:r>
          </w:p>
        </w:tc>
        <w:tc>
          <w:tcPr>
            <w:tcW w:w="2662" w:type="pct"/>
            <w:vAlign w:val="center"/>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Увеличение численности участников культурно-досуговых мероприятий (по сравнению с предыдущим годом)</w:t>
            </w:r>
          </w:p>
        </w:tc>
        <w:tc>
          <w:tcPr>
            <w:tcW w:w="401"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процент</w:t>
            </w:r>
          </w:p>
        </w:tc>
        <w:tc>
          <w:tcPr>
            <w:tcW w:w="254"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7,6</w:t>
            </w:r>
          </w:p>
        </w:tc>
        <w:tc>
          <w:tcPr>
            <w:tcW w:w="303"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7,6</w:t>
            </w:r>
          </w:p>
        </w:tc>
        <w:tc>
          <w:tcPr>
            <w:tcW w:w="270"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7,7</w:t>
            </w:r>
          </w:p>
        </w:tc>
        <w:tc>
          <w:tcPr>
            <w:tcW w:w="292"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7,8</w:t>
            </w:r>
          </w:p>
        </w:tc>
        <w:tc>
          <w:tcPr>
            <w:tcW w:w="254"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7,9</w:t>
            </w:r>
          </w:p>
        </w:tc>
        <w:tc>
          <w:tcPr>
            <w:tcW w:w="355"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8,0</w:t>
            </w:r>
          </w:p>
        </w:tc>
      </w:tr>
      <w:tr w:rsidR="000C47E9" w:rsidRPr="000C47E9" w:rsidTr="003E59FF">
        <w:trPr>
          <w:trHeight w:val="231"/>
          <w:jc w:val="center"/>
        </w:trPr>
        <w:tc>
          <w:tcPr>
            <w:tcW w:w="5000" w:type="pct"/>
            <w:gridSpan w:val="9"/>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Подпрограмма «Культура»</w:t>
            </w:r>
          </w:p>
        </w:tc>
      </w:tr>
      <w:tr w:rsidR="003E59FF" w:rsidRPr="000C47E9" w:rsidTr="003E59FF">
        <w:trPr>
          <w:trHeight w:val="172"/>
          <w:jc w:val="center"/>
        </w:trPr>
        <w:tc>
          <w:tcPr>
            <w:tcW w:w="208"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w:t>
            </w:r>
          </w:p>
        </w:tc>
        <w:tc>
          <w:tcPr>
            <w:tcW w:w="2662" w:type="pct"/>
            <w:vAlign w:val="center"/>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Охват населения библиотечным обслуживанием</w:t>
            </w:r>
          </w:p>
        </w:tc>
        <w:tc>
          <w:tcPr>
            <w:tcW w:w="40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процент</w:t>
            </w:r>
          </w:p>
        </w:tc>
        <w:tc>
          <w:tcPr>
            <w:tcW w:w="254"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74,5</w:t>
            </w:r>
          </w:p>
        </w:tc>
        <w:tc>
          <w:tcPr>
            <w:tcW w:w="303"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75,0</w:t>
            </w:r>
          </w:p>
        </w:tc>
        <w:tc>
          <w:tcPr>
            <w:tcW w:w="270"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75,5</w:t>
            </w:r>
          </w:p>
        </w:tc>
        <w:tc>
          <w:tcPr>
            <w:tcW w:w="292"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76,0</w:t>
            </w:r>
          </w:p>
        </w:tc>
        <w:tc>
          <w:tcPr>
            <w:tcW w:w="254"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76,5</w:t>
            </w:r>
          </w:p>
        </w:tc>
        <w:tc>
          <w:tcPr>
            <w:tcW w:w="355"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77,0</w:t>
            </w:r>
          </w:p>
        </w:tc>
      </w:tr>
      <w:tr w:rsidR="003E59FF" w:rsidRPr="000C47E9" w:rsidTr="003E59FF">
        <w:trPr>
          <w:trHeight w:val="249"/>
          <w:jc w:val="center"/>
        </w:trPr>
        <w:tc>
          <w:tcPr>
            <w:tcW w:w="208"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w:t>
            </w:r>
          </w:p>
        </w:tc>
        <w:tc>
          <w:tcPr>
            <w:tcW w:w="2662" w:type="pct"/>
            <w:vAlign w:val="center"/>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Среднее число книговыдач в расчете на 1 тыс. человек населения</w:t>
            </w:r>
          </w:p>
        </w:tc>
        <w:tc>
          <w:tcPr>
            <w:tcW w:w="401" w:type="pct"/>
          </w:tcPr>
          <w:p w:rsidR="000C47E9" w:rsidRPr="000C47E9" w:rsidRDefault="000C47E9" w:rsidP="000C47E9">
            <w:pPr>
              <w:ind w:right="-142" w:hanging="210"/>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экземпляров</w:t>
            </w:r>
          </w:p>
        </w:tc>
        <w:tc>
          <w:tcPr>
            <w:tcW w:w="254"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14227,0</w:t>
            </w:r>
          </w:p>
        </w:tc>
        <w:tc>
          <w:tcPr>
            <w:tcW w:w="303"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14250,0</w:t>
            </w:r>
          </w:p>
        </w:tc>
        <w:tc>
          <w:tcPr>
            <w:tcW w:w="270"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14300,0</w:t>
            </w:r>
          </w:p>
        </w:tc>
        <w:tc>
          <w:tcPr>
            <w:tcW w:w="292"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14350,0</w:t>
            </w:r>
          </w:p>
        </w:tc>
        <w:tc>
          <w:tcPr>
            <w:tcW w:w="254"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14400,0</w:t>
            </w:r>
          </w:p>
        </w:tc>
        <w:tc>
          <w:tcPr>
            <w:tcW w:w="355"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14450,0</w:t>
            </w:r>
          </w:p>
        </w:tc>
      </w:tr>
      <w:tr w:rsidR="003E59FF" w:rsidRPr="000C47E9" w:rsidTr="003E59FF">
        <w:trPr>
          <w:trHeight w:val="110"/>
          <w:jc w:val="center"/>
        </w:trPr>
        <w:tc>
          <w:tcPr>
            <w:tcW w:w="208"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w:t>
            </w:r>
          </w:p>
        </w:tc>
        <w:tc>
          <w:tcPr>
            <w:tcW w:w="2662" w:type="pct"/>
            <w:vAlign w:val="center"/>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Доля детей, привлекаемых к участию в творческих мероприятиях, от общего числа детей</w:t>
            </w:r>
          </w:p>
        </w:tc>
        <w:tc>
          <w:tcPr>
            <w:tcW w:w="401"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процент</w:t>
            </w:r>
          </w:p>
        </w:tc>
        <w:tc>
          <w:tcPr>
            <w:tcW w:w="254"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11,0</w:t>
            </w:r>
          </w:p>
        </w:tc>
        <w:tc>
          <w:tcPr>
            <w:tcW w:w="303" w:type="pct"/>
            <w:vAlign w:val="center"/>
          </w:tcPr>
          <w:p w:rsidR="000C47E9" w:rsidRPr="000C47E9" w:rsidRDefault="000C47E9" w:rsidP="000C47E9">
            <w:pPr>
              <w:jc w:val="center"/>
              <w:rPr>
                <w:rFonts w:ascii="Times New Roman" w:eastAsia="Times New Roman" w:hAnsi="Times New Roman" w:cs="Times New Roman"/>
                <w:sz w:val="16"/>
                <w:szCs w:val="16"/>
                <w:lang w:val="en-US" w:eastAsia="ru-RU"/>
              </w:rPr>
            </w:pPr>
            <w:r w:rsidRPr="000C47E9">
              <w:rPr>
                <w:rFonts w:ascii="Times New Roman" w:eastAsia="Times New Roman" w:hAnsi="Times New Roman" w:cs="Times New Roman"/>
                <w:sz w:val="16"/>
                <w:szCs w:val="16"/>
                <w:lang w:eastAsia="ru-RU"/>
              </w:rPr>
              <w:t>1</w:t>
            </w:r>
            <w:r w:rsidRPr="000C47E9">
              <w:rPr>
                <w:rFonts w:ascii="Times New Roman" w:eastAsia="Times New Roman" w:hAnsi="Times New Roman" w:cs="Times New Roman"/>
                <w:sz w:val="16"/>
                <w:szCs w:val="16"/>
                <w:lang w:val="en-US" w:eastAsia="ru-RU"/>
              </w:rPr>
              <w:t>2,0</w:t>
            </w:r>
          </w:p>
        </w:tc>
        <w:tc>
          <w:tcPr>
            <w:tcW w:w="270"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w:t>
            </w:r>
            <w:r w:rsidRPr="000C47E9">
              <w:rPr>
                <w:rFonts w:ascii="Times New Roman" w:eastAsia="Times New Roman" w:hAnsi="Times New Roman" w:cs="Times New Roman"/>
                <w:sz w:val="16"/>
                <w:szCs w:val="16"/>
                <w:lang w:val="en-US" w:eastAsia="ru-RU"/>
              </w:rPr>
              <w:t>3</w:t>
            </w:r>
            <w:r w:rsidRPr="000C47E9">
              <w:rPr>
                <w:rFonts w:ascii="Times New Roman" w:eastAsia="Times New Roman" w:hAnsi="Times New Roman" w:cs="Times New Roman"/>
                <w:sz w:val="16"/>
                <w:szCs w:val="16"/>
                <w:lang w:eastAsia="ru-RU"/>
              </w:rPr>
              <w:t>,0</w:t>
            </w:r>
          </w:p>
        </w:tc>
        <w:tc>
          <w:tcPr>
            <w:tcW w:w="292"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w:t>
            </w:r>
            <w:r w:rsidRPr="000C47E9">
              <w:rPr>
                <w:rFonts w:ascii="Times New Roman" w:eastAsia="Times New Roman" w:hAnsi="Times New Roman" w:cs="Times New Roman"/>
                <w:sz w:val="16"/>
                <w:szCs w:val="16"/>
                <w:lang w:val="en-US" w:eastAsia="ru-RU"/>
              </w:rPr>
              <w:t>4</w:t>
            </w:r>
            <w:r w:rsidRPr="000C47E9">
              <w:rPr>
                <w:rFonts w:ascii="Times New Roman" w:eastAsia="Times New Roman" w:hAnsi="Times New Roman" w:cs="Times New Roman"/>
                <w:sz w:val="16"/>
                <w:szCs w:val="16"/>
                <w:lang w:eastAsia="ru-RU"/>
              </w:rPr>
              <w:t>,0</w:t>
            </w:r>
          </w:p>
        </w:tc>
        <w:tc>
          <w:tcPr>
            <w:tcW w:w="254"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w:t>
            </w:r>
            <w:r w:rsidRPr="000C47E9">
              <w:rPr>
                <w:rFonts w:ascii="Times New Roman" w:eastAsia="Times New Roman" w:hAnsi="Times New Roman" w:cs="Times New Roman"/>
                <w:sz w:val="16"/>
                <w:szCs w:val="16"/>
                <w:lang w:val="en-US" w:eastAsia="ru-RU"/>
              </w:rPr>
              <w:t>5</w:t>
            </w:r>
            <w:r w:rsidRPr="000C47E9">
              <w:rPr>
                <w:rFonts w:ascii="Times New Roman" w:eastAsia="Times New Roman" w:hAnsi="Times New Roman" w:cs="Times New Roman"/>
                <w:sz w:val="16"/>
                <w:szCs w:val="16"/>
                <w:lang w:eastAsia="ru-RU"/>
              </w:rPr>
              <w:t>,0</w:t>
            </w:r>
          </w:p>
        </w:tc>
        <w:tc>
          <w:tcPr>
            <w:tcW w:w="355"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w:t>
            </w:r>
            <w:r w:rsidRPr="000C47E9">
              <w:rPr>
                <w:rFonts w:ascii="Times New Roman" w:eastAsia="Times New Roman" w:hAnsi="Times New Roman" w:cs="Times New Roman"/>
                <w:sz w:val="16"/>
                <w:szCs w:val="16"/>
                <w:lang w:val="en-US" w:eastAsia="ru-RU"/>
              </w:rPr>
              <w:t>7</w:t>
            </w:r>
            <w:r w:rsidRPr="000C47E9">
              <w:rPr>
                <w:rFonts w:ascii="Times New Roman" w:eastAsia="Times New Roman" w:hAnsi="Times New Roman" w:cs="Times New Roman"/>
                <w:sz w:val="16"/>
                <w:szCs w:val="16"/>
                <w:lang w:eastAsia="ru-RU"/>
              </w:rPr>
              <w:t>,0</w:t>
            </w:r>
          </w:p>
        </w:tc>
      </w:tr>
      <w:tr w:rsidR="003E59FF" w:rsidRPr="000C47E9" w:rsidTr="003E59FF">
        <w:trPr>
          <w:trHeight w:val="355"/>
          <w:jc w:val="center"/>
        </w:trPr>
        <w:tc>
          <w:tcPr>
            <w:tcW w:w="208"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w:t>
            </w:r>
          </w:p>
        </w:tc>
        <w:tc>
          <w:tcPr>
            <w:tcW w:w="2662" w:type="pct"/>
            <w:vAlign w:val="center"/>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Удельный вес населения, участвующего в платных культурно-досуговых мероприятиях, проводимых муниципальными организациями культуры</w:t>
            </w:r>
          </w:p>
        </w:tc>
        <w:tc>
          <w:tcPr>
            <w:tcW w:w="401"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процент</w:t>
            </w:r>
          </w:p>
        </w:tc>
        <w:tc>
          <w:tcPr>
            <w:tcW w:w="254"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111,40</w:t>
            </w:r>
          </w:p>
        </w:tc>
        <w:tc>
          <w:tcPr>
            <w:tcW w:w="303"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111,40</w:t>
            </w:r>
          </w:p>
        </w:tc>
        <w:tc>
          <w:tcPr>
            <w:tcW w:w="270"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111,40</w:t>
            </w:r>
          </w:p>
        </w:tc>
        <w:tc>
          <w:tcPr>
            <w:tcW w:w="292"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111,40</w:t>
            </w:r>
          </w:p>
        </w:tc>
        <w:tc>
          <w:tcPr>
            <w:tcW w:w="254"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111,40</w:t>
            </w:r>
          </w:p>
        </w:tc>
        <w:tc>
          <w:tcPr>
            <w:tcW w:w="355"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111,40</w:t>
            </w:r>
          </w:p>
        </w:tc>
      </w:tr>
      <w:tr w:rsidR="003E59FF" w:rsidRPr="000C47E9" w:rsidTr="003E59FF">
        <w:trPr>
          <w:trHeight w:val="246"/>
          <w:jc w:val="center"/>
        </w:trPr>
        <w:tc>
          <w:tcPr>
            <w:tcW w:w="208"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w:t>
            </w:r>
          </w:p>
        </w:tc>
        <w:tc>
          <w:tcPr>
            <w:tcW w:w="2662" w:type="pct"/>
            <w:vAlign w:val="center"/>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Среднее число участников клубных формирований в расчете на 1 тыс. человек населения</w:t>
            </w:r>
          </w:p>
        </w:tc>
        <w:tc>
          <w:tcPr>
            <w:tcW w:w="401"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человек</w:t>
            </w:r>
          </w:p>
        </w:tc>
        <w:tc>
          <w:tcPr>
            <w:tcW w:w="254"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83</w:t>
            </w:r>
          </w:p>
        </w:tc>
        <w:tc>
          <w:tcPr>
            <w:tcW w:w="303"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84</w:t>
            </w:r>
          </w:p>
        </w:tc>
        <w:tc>
          <w:tcPr>
            <w:tcW w:w="270"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84</w:t>
            </w:r>
          </w:p>
        </w:tc>
        <w:tc>
          <w:tcPr>
            <w:tcW w:w="292"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84</w:t>
            </w:r>
          </w:p>
        </w:tc>
        <w:tc>
          <w:tcPr>
            <w:tcW w:w="254"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84</w:t>
            </w:r>
          </w:p>
        </w:tc>
        <w:tc>
          <w:tcPr>
            <w:tcW w:w="355"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84</w:t>
            </w:r>
          </w:p>
        </w:tc>
      </w:tr>
      <w:tr w:rsidR="003E59FF" w:rsidRPr="000C47E9" w:rsidTr="003E59FF">
        <w:trPr>
          <w:trHeight w:val="279"/>
          <w:jc w:val="center"/>
        </w:trPr>
        <w:tc>
          <w:tcPr>
            <w:tcW w:w="208"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w:t>
            </w:r>
          </w:p>
        </w:tc>
        <w:tc>
          <w:tcPr>
            <w:tcW w:w="2662" w:type="pct"/>
            <w:vAlign w:val="center"/>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Количество детей, посещающих МБОДО ДШИ от общего количества детей в Мокшанском районе</w:t>
            </w:r>
          </w:p>
        </w:tc>
        <w:tc>
          <w:tcPr>
            <w:tcW w:w="401"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процент</w:t>
            </w:r>
          </w:p>
        </w:tc>
        <w:tc>
          <w:tcPr>
            <w:tcW w:w="254"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23,5</w:t>
            </w:r>
          </w:p>
        </w:tc>
        <w:tc>
          <w:tcPr>
            <w:tcW w:w="303"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23,5</w:t>
            </w:r>
          </w:p>
        </w:tc>
        <w:tc>
          <w:tcPr>
            <w:tcW w:w="270"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23,5</w:t>
            </w:r>
          </w:p>
        </w:tc>
        <w:tc>
          <w:tcPr>
            <w:tcW w:w="292"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23,5</w:t>
            </w:r>
          </w:p>
        </w:tc>
        <w:tc>
          <w:tcPr>
            <w:tcW w:w="254"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23,5</w:t>
            </w:r>
          </w:p>
        </w:tc>
        <w:tc>
          <w:tcPr>
            <w:tcW w:w="355"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23,5</w:t>
            </w:r>
          </w:p>
        </w:tc>
      </w:tr>
      <w:tr w:rsidR="003E59FF" w:rsidRPr="000C47E9" w:rsidTr="003E59FF">
        <w:trPr>
          <w:trHeight w:val="282"/>
          <w:jc w:val="center"/>
        </w:trPr>
        <w:tc>
          <w:tcPr>
            <w:tcW w:w="208"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w:t>
            </w:r>
          </w:p>
        </w:tc>
        <w:tc>
          <w:tcPr>
            <w:tcW w:w="2662" w:type="pct"/>
            <w:vAlign w:val="center"/>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Отношение уровня оплаты труда (средней заработной платы) работников муниципальных учреждений культуры и искусства к средней заработной плате в Пензенской области</w:t>
            </w:r>
          </w:p>
        </w:tc>
        <w:tc>
          <w:tcPr>
            <w:tcW w:w="401"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процент</w:t>
            </w:r>
          </w:p>
        </w:tc>
        <w:tc>
          <w:tcPr>
            <w:tcW w:w="254"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100</w:t>
            </w:r>
          </w:p>
        </w:tc>
        <w:tc>
          <w:tcPr>
            <w:tcW w:w="303"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100</w:t>
            </w:r>
          </w:p>
        </w:tc>
        <w:tc>
          <w:tcPr>
            <w:tcW w:w="270"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100</w:t>
            </w:r>
          </w:p>
        </w:tc>
        <w:tc>
          <w:tcPr>
            <w:tcW w:w="292"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100</w:t>
            </w:r>
          </w:p>
        </w:tc>
        <w:tc>
          <w:tcPr>
            <w:tcW w:w="254"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100</w:t>
            </w:r>
          </w:p>
        </w:tc>
        <w:tc>
          <w:tcPr>
            <w:tcW w:w="355"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100</w:t>
            </w:r>
          </w:p>
        </w:tc>
      </w:tr>
      <w:tr w:rsidR="003E59FF" w:rsidRPr="000C47E9" w:rsidTr="003E59FF">
        <w:trPr>
          <w:trHeight w:val="331"/>
          <w:jc w:val="center"/>
        </w:trPr>
        <w:tc>
          <w:tcPr>
            <w:tcW w:w="208"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w:t>
            </w:r>
          </w:p>
        </w:tc>
        <w:tc>
          <w:tcPr>
            <w:tcW w:w="2662" w:type="pct"/>
            <w:vAlign w:val="center"/>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Доля библиотек, подключенных к информационно-телекоммуникационной сети «Интернет», в общем количестве библиотек Мокшанского района</w:t>
            </w:r>
          </w:p>
        </w:tc>
        <w:tc>
          <w:tcPr>
            <w:tcW w:w="401"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процент</w:t>
            </w:r>
          </w:p>
        </w:tc>
        <w:tc>
          <w:tcPr>
            <w:tcW w:w="254"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100</w:t>
            </w:r>
          </w:p>
        </w:tc>
        <w:tc>
          <w:tcPr>
            <w:tcW w:w="303"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100</w:t>
            </w:r>
          </w:p>
        </w:tc>
        <w:tc>
          <w:tcPr>
            <w:tcW w:w="270"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100</w:t>
            </w:r>
          </w:p>
        </w:tc>
        <w:tc>
          <w:tcPr>
            <w:tcW w:w="292"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100</w:t>
            </w:r>
          </w:p>
        </w:tc>
        <w:tc>
          <w:tcPr>
            <w:tcW w:w="254"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100</w:t>
            </w:r>
          </w:p>
        </w:tc>
        <w:tc>
          <w:tcPr>
            <w:tcW w:w="355"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100</w:t>
            </w:r>
          </w:p>
        </w:tc>
      </w:tr>
      <w:tr w:rsidR="003E59FF" w:rsidRPr="000C47E9" w:rsidTr="003E59FF">
        <w:trPr>
          <w:trHeight w:val="237"/>
          <w:jc w:val="center"/>
        </w:trPr>
        <w:tc>
          <w:tcPr>
            <w:tcW w:w="208"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w:t>
            </w:r>
          </w:p>
        </w:tc>
        <w:tc>
          <w:tcPr>
            <w:tcW w:w="2662" w:type="pct"/>
            <w:vAlign w:val="center"/>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Среднее количество выставок  в расчёте на 10 тыс. человек </w:t>
            </w:r>
          </w:p>
        </w:tc>
        <w:tc>
          <w:tcPr>
            <w:tcW w:w="401"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единиц</w:t>
            </w:r>
          </w:p>
        </w:tc>
        <w:tc>
          <w:tcPr>
            <w:tcW w:w="254"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9,5</w:t>
            </w:r>
          </w:p>
        </w:tc>
        <w:tc>
          <w:tcPr>
            <w:tcW w:w="303"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9,6</w:t>
            </w:r>
          </w:p>
        </w:tc>
        <w:tc>
          <w:tcPr>
            <w:tcW w:w="270"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9,6</w:t>
            </w:r>
          </w:p>
        </w:tc>
        <w:tc>
          <w:tcPr>
            <w:tcW w:w="292"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9,6</w:t>
            </w:r>
          </w:p>
        </w:tc>
        <w:tc>
          <w:tcPr>
            <w:tcW w:w="254"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9,7</w:t>
            </w:r>
          </w:p>
        </w:tc>
        <w:tc>
          <w:tcPr>
            <w:tcW w:w="355"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9,7</w:t>
            </w:r>
          </w:p>
        </w:tc>
      </w:tr>
      <w:tr w:rsidR="003E59FF" w:rsidRPr="000C47E9" w:rsidTr="003E59FF">
        <w:trPr>
          <w:trHeight w:val="268"/>
          <w:jc w:val="center"/>
        </w:trPr>
        <w:tc>
          <w:tcPr>
            <w:tcW w:w="208"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w:t>
            </w:r>
          </w:p>
        </w:tc>
        <w:tc>
          <w:tcPr>
            <w:tcW w:w="2662" w:type="pct"/>
            <w:vAlign w:val="center"/>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Поступление книг  в фонды библиотек муниципальных образований и государственных библиотек</w:t>
            </w:r>
          </w:p>
        </w:tc>
        <w:tc>
          <w:tcPr>
            <w:tcW w:w="401"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процент</w:t>
            </w:r>
          </w:p>
        </w:tc>
        <w:tc>
          <w:tcPr>
            <w:tcW w:w="254"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100</w:t>
            </w:r>
          </w:p>
        </w:tc>
        <w:tc>
          <w:tcPr>
            <w:tcW w:w="303"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100</w:t>
            </w:r>
          </w:p>
        </w:tc>
        <w:tc>
          <w:tcPr>
            <w:tcW w:w="270"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100</w:t>
            </w:r>
          </w:p>
        </w:tc>
        <w:tc>
          <w:tcPr>
            <w:tcW w:w="292"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100</w:t>
            </w:r>
          </w:p>
        </w:tc>
        <w:tc>
          <w:tcPr>
            <w:tcW w:w="254"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55"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r>
      <w:tr w:rsidR="003E59FF" w:rsidRPr="000C47E9" w:rsidTr="003E59FF">
        <w:trPr>
          <w:trHeight w:val="167"/>
          <w:jc w:val="center"/>
        </w:trPr>
        <w:tc>
          <w:tcPr>
            <w:tcW w:w="208"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w:t>
            </w:r>
          </w:p>
        </w:tc>
        <w:tc>
          <w:tcPr>
            <w:tcW w:w="2662" w:type="pct"/>
            <w:vAlign w:val="center"/>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Количество новых печатных и периодических изданий, книг</w:t>
            </w:r>
          </w:p>
        </w:tc>
        <w:tc>
          <w:tcPr>
            <w:tcW w:w="401"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единиц</w:t>
            </w:r>
          </w:p>
        </w:tc>
        <w:tc>
          <w:tcPr>
            <w:tcW w:w="254"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1314</w:t>
            </w:r>
          </w:p>
        </w:tc>
        <w:tc>
          <w:tcPr>
            <w:tcW w:w="303"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1283</w:t>
            </w:r>
          </w:p>
        </w:tc>
        <w:tc>
          <w:tcPr>
            <w:tcW w:w="270"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92"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54"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55"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r>
      <w:tr w:rsidR="000C47E9" w:rsidRPr="000C47E9" w:rsidTr="003E59FF">
        <w:trPr>
          <w:trHeight w:val="129"/>
          <w:jc w:val="center"/>
        </w:trPr>
        <w:tc>
          <w:tcPr>
            <w:tcW w:w="5000" w:type="pct"/>
            <w:gridSpan w:val="9"/>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Подпрограмма «Туризм»</w:t>
            </w:r>
          </w:p>
        </w:tc>
      </w:tr>
      <w:tr w:rsidR="003E59FF" w:rsidRPr="000C47E9" w:rsidTr="003E59FF">
        <w:trPr>
          <w:trHeight w:val="113"/>
          <w:jc w:val="center"/>
        </w:trPr>
        <w:tc>
          <w:tcPr>
            <w:tcW w:w="208"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w:t>
            </w:r>
          </w:p>
        </w:tc>
        <w:tc>
          <w:tcPr>
            <w:tcW w:w="2662" w:type="pct"/>
            <w:vAlign w:val="center"/>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Объем платных услуг гостиниц и аналогичных средств размещения, предоставленных туристам</w:t>
            </w:r>
          </w:p>
        </w:tc>
        <w:tc>
          <w:tcPr>
            <w:tcW w:w="401"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млн.руб.</w:t>
            </w:r>
          </w:p>
        </w:tc>
        <w:tc>
          <w:tcPr>
            <w:tcW w:w="254" w:type="pct"/>
            <w:vAlign w:val="center"/>
          </w:tcPr>
          <w:p w:rsidR="000C47E9" w:rsidRPr="000C47E9" w:rsidRDefault="000C47E9" w:rsidP="000C47E9">
            <w:pPr>
              <w:jc w:val="center"/>
              <w:rPr>
                <w:rFonts w:ascii="Times New Roman" w:eastAsia="Times New Roman" w:hAnsi="Times New Roman" w:cs="Times New Roman"/>
                <w:sz w:val="16"/>
                <w:szCs w:val="16"/>
                <w:lang w:val="en-US" w:eastAsia="ru-RU"/>
              </w:rPr>
            </w:pPr>
            <w:r w:rsidRPr="000C47E9">
              <w:rPr>
                <w:rFonts w:ascii="Times New Roman" w:eastAsia="Times New Roman" w:hAnsi="Times New Roman" w:cs="Times New Roman"/>
                <w:sz w:val="16"/>
                <w:szCs w:val="16"/>
                <w:lang w:eastAsia="ru-RU"/>
              </w:rPr>
              <w:t>27,</w:t>
            </w:r>
            <w:r w:rsidRPr="000C47E9">
              <w:rPr>
                <w:rFonts w:ascii="Times New Roman" w:eastAsia="Times New Roman" w:hAnsi="Times New Roman" w:cs="Times New Roman"/>
                <w:sz w:val="16"/>
                <w:szCs w:val="16"/>
                <w:lang w:val="en-US" w:eastAsia="ru-RU"/>
              </w:rPr>
              <w:t>2</w:t>
            </w:r>
          </w:p>
        </w:tc>
        <w:tc>
          <w:tcPr>
            <w:tcW w:w="303"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27,2</w:t>
            </w:r>
          </w:p>
        </w:tc>
        <w:tc>
          <w:tcPr>
            <w:tcW w:w="270" w:type="pct"/>
            <w:vAlign w:val="center"/>
          </w:tcPr>
          <w:p w:rsidR="000C47E9" w:rsidRPr="000C47E9" w:rsidRDefault="000C47E9" w:rsidP="000C47E9">
            <w:pPr>
              <w:jc w:val="center"/>
              <w:rPr>
                <w:rFonts w:ascii="Times New Roman" w:eastAsia="Times New Roman" w:hAnsi="Times New Roman" w:cs="Times New Roman"/>
                <w:sz w:val="16"/>
                <w:szCs w:val="16"/>
                <w:lang w:val="en-US" w:eastAsia="ru-RU"/>
              </w:rPr>
            </w:pPr>
            <w:r w:rsidRPr="000C47E9">
              <w:rPr>
                <w:rFonts w:ascii="Times New Roman" w:eastAsia="Times New Roman" w:hAnsi="Times New Roman" w:cs="Times New Roman"/>
                <w:sz w:val="16"/>
                <w:szCs w:val="16"/>
                <w:lang w:eastAsia="ru-RU"/>
              </w:rPr>
              <w:t>27,</w:t>
            </w:r>
            <w:r w:rsidRPr="000C47E9">
              <w:rPr>
                <w:rFonts w:ascii="Times New Roman" w:eastAsia="Times New Roman" w:hAnsi="Times New Roman" w:cs="Times New Roman"/>
                <w:sz w:val="16"/>
                <w:szCs w:val="16"/>
                <w:lang w:val="en-US" w:eastAsia="ru-RU"/>
              </w:rPr>
              <w:t>3</w:t>
            </w:r>
          </w:p>
        </w:tc>
        <w:tc>
          <w:tcPr>
            <w:tcW w:w="292" w:type="pct"/>
            <w:vAlign w:val="center"/>
          </w:tcPr>
          <w:p w:rsidR="000C47E9" w:rsidRPr="000C47E9" w:rsidRDefault="000C47E9" w:rsidP="000C47E9">
            <w:pPr>
              <w:jc w:val="center"/>
              <w:rPr>
                <w:rFonts w:ascii="Times New Roman" w:eastAsia="Times New Roman" w:hAnsi="Times New Roman" w:cs="Times New Roman"/>
                <w:sz w:val="16"/>
                <w:szCs w:val="16"/>
                <w:lang w:val="en-US" w:eastAsia="ru-RU"/>
              </w:rPr>
            </w:pPr>
            <w:r w:rsidRPr="000C47E9">
              <w:rPr>
                <w:rFonts w:ascii="Times New Roman" w:eastAsia="Times New Roman" w:hAnsi="Times New Roman" w:cs="Times New Roman"/>
                <w:sz w:val="16"/>
                <w:szCs w:val="16"/>
                <w:lang w:eastAsia="ru-RU"/>
              </w:rPr>
              <w:t>27,</w:t>
            </w:r>
            <w:r w:rsidRPr="000C47E9">
              <w:rPr>
                <w:rFonts w:ascii="Times New Roman" w:eastAsia="Times New Roman" w:hAnsi="Times New Roman" w:cs="Times New Roman"/>
                <w:sz w:val="16"/>
                <w:szCs w:val="16"/>
                <w:lang w:val="en-US" w:eastAsia="ru-RU"/>
              </w:rPr>
              <w:t>3</w:t>
            </w:r>
          </w:p>
        </w:tc>
        <w:tc>
          <w:tcPr>
            <w:tcW w:w="254" w:type="pct"/>
            <w:vAlign w:val="center"/>
          </w:tcPr>
          <w:p w:rsidR="000C47E9" w:rsidRPr="000C47E9" w:rsidRDefault="000C47E9" w:rsidP="000C47E9">
            <w:pPr>
              <w:jc w:val="center"/>
              <w:rPr>
                <w:rFonts w:ascii="Times New Roman" w:eastAsia="Times New Roman" w:hAnsi="Times New Roman" w:cs="Times New Roman"/>
                <w:sz w:val="16"/>
                <w:szCs w:val="16"/>
                <w:lang w:val="en-US" w:eastAsia="ru-RU"/>
              </w:rPr>
            </w:pPr>
            <w:r w:rsidRPr="000C47E9">
              <w:rPr>
                <w:rFonts w:ascii="Times New Roman" w:eastAsia="Times New Roman" w:hAnsi="Times New Roman" w:cs="Times New Roman"/>
                <w:sz w:val="16"/>
                <w:szCs w:val="16"/>
                <w:lang w:eastAsia="ru-RU"/>
              </w:rPr>
              <w:t>27,</w:t>
            </w:r>
            <w:r w:rsidRPr="000C47E9">
              <w:rPr>
                <w:rFonts w:ascii="Times New Roman" w:eastAsia="Times New Roman" w:hAnsi="Times New Roman" w:cs="Times New Roman"/>
                <w:sz w:val="16"/>
                <w:szCs w:val="16"/>
                <w:lang w:val="en-US" w:eastAsia="ru-RU"/>
              </w:rPr>
              <w:t>4</w:t>
            </w:r>
          </w:p>
        </w:tc>
        <w:tc>
          <w:tcPr>
            <w:tcW w:w="355" w:type="pct"/>
            <w:vAlign w:val="center"/>
          </w:tcPr>
          <w:p w:rsidR="000C47E9" w:rsidRPr="000C47E9" w:rsidRDefault="000C47E9" w:rsidP="000C47E9">
            <w:pPr>
              <w:jc w:val="center"/>
              <w:rPr>
                <w:rFonts w:ascii="Times New Roman" w:eastAsia="Times New Roman" w:hAnsi="Times New Roman" w:cs="Times New Roman"/>
                <w:sz w:val="16"/>
                <w:szCs w:val="16"/>
                <w:lang w:val="en-US" w:eastAsia="ru-RU"/>
              </w:rPr>
            </w:pPr>
            <w:r w:rsidRPr="000C47E9">
              <w:rPr>
                <w:rFonts w:ascii="Times New Roman" w:eastAsia="Times New Roman" w:hAnsi="Times New Roman" w:cs="Times New Roman"/>
                <w:sz w:val="16"/>
                <w:szCs w:val="16"/>
                <w:lang w:eastAsia="ru-RU"/>
              </w:rPr>
              <w:t>27,</w:t>
            </w:r>
            <w:r w:rsidRPr="000C47E9">
              <w:rPr>
                <w:rFonts w:ascii="Times New Roman" w:eastAsia="Times New Roman" w:hAnsi="Times New Roman" w:cs="Times New Roman"/>
                <w:sz w:val="16"/>
                <w:szCs w:val="16"/>
                <w:lang w:val="en-US" w:eastAsia="ru-RU"/>
              </w:rPr>
              <w:t>4</w:t>
            </w:r>
          </w:p>
        </w:tc>
      </w:tr>
      <w:tr w:rsidR="003E59FF" w:rsidRPr="000C47E9" w:rsidTr="003E59FF">
        <w:trPr>
          <w:trHeight w:val="269"/>
          <w:jc w:val="center"/>
        </w:trPr>
        <w:tc>
          <w:tcPr>
            <w:tcW w:w="208"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w:t>
            </w:r>
          </w:p>
        </w:tc>
        <w:tc>
          <w:tcPr>
            <w:tcW w:w="2662" w:type="pct"/>
            <w:vAlign w:val="center"/>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Численность граждан, размещенных в коллективных средствах размещения</w:t>
            </w:r>
          </w:p>
        </w:tc>
        <w:tc>
          <w:tcPr>
            <w:tcW w:w="401"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тыс.чел.</w:t>
            </w:r>
          </w:p>
        </w:tc>
        <w:tc>
          <w:tcPr>
            <w:tcW w:w="254"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27,6</w:t>
            </w:r>
          </w:p>
        </w:tc>
        <w:tc>
          <w:tcPr>
            <w:tcW w:w="303"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20,5</w:t>
            </w:r>
          </w:p>
        </w:tc>
        <w:tc>
          <w:tcPr>
            <w:tcW w:w="270"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21,0</w:t>
            </w:r>
          </w:p>
        </w:tc>
        <w:tc>
          <w:tcPr>
            <w:tcW w:w="292"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21,5</w:t>
            </w:r>
          </w:p>
        </w:tc>
        <w:tc>
          <w:tcPr>
            <w:tcW w:w="254"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22,0</w:t>
            </w:r>
          </w:p>
        </w:tc>
        <w:tc>
          <w:tcPr>
            <w:tcW w:w="355"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22,5</w:t>
            </w:r>
          </w:p>
        </w:tc>
      </w:tr>
    </w:tbl>
    <w:p w:rsidR="000C47E9" w:rsidRPr="000C47E9" w:rsidRDefault="000C47E9" w:rsidP="000C47E9">
      <w:pPr>
        <w:jc w:val="righ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w:t>
      </w:r>
    </w:p>
    <w:p w:rsidR="000C47E9" w:rsidRPr="000C47E9" w:rsidRDefault="000C47E9" w:rsidP="000C47E9">
      <w:pPr>
        <w:jc w:val="righ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lastRenderedPageBreak/>
        <w:t xml:space="preserve">Приложение </w:t>
      </w:r>
    </w:p>
    <w:p w:rsidR="000C47E9" w:rsidRPr="000C47E9" w:rsidRDefault="000C47E9" w:rsidP="000C47E9">
      <w:pPr>
        <w:jc w:val="righ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к постановлению</w:t>
      </w:r>
    </w:p>
    <w:p w:rsidR="000C47E9" w:rsidRPr="000C47E9" w:rsidRDefault="000C47E9" w:rsidP="000C47E9">
      <w:pPr>
        <w:jc w:val="righ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администрации Мокшанского района</w:t>
      </w:r>
    </w:p>
    <w:p w:rsidR="000C47E9" w:rsidRPr="000C47E9" w:rsidRDefault="000C47E9" w:rsidP="000C47E9">
      <w:pPr>
        <w:ind w:firstLine="9498"/>
        <w:jc w:val="righ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от 08.12.2023 № 1059</w:t>
      </w:r>
    </w:p>
    <w:p w:rsidR="000C47E9" w:rsidRPr="000C47E9" w:rsidRDefault="000C47E9" w:rsidP="000C47E9">
      <w:pPr>
        <w:jc w:val="righ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 «Приложение № 4.2 к муниципальной программе </w:t>
      </w:r>
    </w:p>
    <w:p w:rsidR="000C47E9" w:rsidRPr="000C47E9" w:rsidRDefault="000C47E9" w:rsidP="000C47E9">
      <w:pPr>
        <w:ind w:firstLine="8505"/>
        <w:jc w:val="righ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Мокшанского района  «Развитие культуры и туризма</w:t>
      </w:r>
    </w:p>
    <w:p w:rsidR="000C47E9" w:rsidRPr="000C47E9" w:rsidRDefault="000C47E9" w:rsidP="000C47E9">
      <w:pPr>
        <w:ind w:firstLine="8505"/>
        <w:jc w:val="righ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 Мокшанского района Пензенской области </w:t>
      </w:r>
    </w:p>
    <w:p w:rsidR="000C47E9" w:rsidRPr="000C47E9" w:rsidRDefault="000C47E9" w:rsidP="000C47E9">
      <w:pPr>
        <w:ind w:firstLine="8505"/>
        <w:jc w:val="righ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на 2014 – 2027 годы»</w:t>
      </w:r>
    </w:p>
    <w:p w:rsidR="000C47E9" w:rsidRPr="000C47E9" w:rsidRDefault="000C47E9" w:rsidP="000C47E9">
      <w:pPr>
        <w:ind w:firstLine="8505"/>
        <w:jc w:val="righ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(новая редакция)</w:t>
      </w:r>
    </w:p>
    <w:p w:rsidR="000C47E9" w:rsidRPr="000C47E9" w:rsidRDefault="000C47E9" w:rsidP="000C47E9">
      <w:pPr>
        <w:ind w:firstLine="540"/>
        <w:rPr>
          <w:rFonts w:ascii="Times New Roman" w:eastAsia="Times New Roman" w:hAnsi="Times New Roman" w:cs="Times New Roman"/>
          <w:sz w:val="16"/>
          <w:szCs w:val="16"/>
          <w:lang w:eastAsia="ru-RU"/>
        </w:rPr>
      </w:pPr>
    </w:p>
    <w:p w:rsidR="000C47E9" w:rsidRPr="000C47E9" w:rsidRDefault="000C47E9" w:rsidP="000C47E9">
      <w:pPr>
        <w:jc w:val="center"/>
        <w:rPr>
          <w:rFonts w:ascii="Times New Roman" w:eastAsia="Times New Roman" w:hAnsi="Times New Roman" w:cs="Times New Roman"/>
          <w:b/>
          <w:sz w:val="16"/>
          <w:szCs w:val="16"/>
          <w:lang w:eastAsia="ru-RU"/>
        </w:rPr>
      </w:pPr>
      <w:r w:rsidRPr="000C47E9">
        <w:rPr>
          <w:rFonts w:ascii="Times New Roman" w:eastAsia="Times New Roman" w:hAnsi="Times New Roman" w:cs="Times New Roman"/>
          <w:b/>
          <w:sz w:val="16"/>
          <w:szCs w:val="16"/>
          <w:lang w:eastAsia="ru-RU"/>
        </w:rPr>
        <w:t>РЕСУРСНОЕ ОБЕСПЕЧЕНИЕ</w:t>
      </w:r>
    </w:p>
    <w:p w:rsidR="000C47E9" w:rsidRPr="000C47E9" w:rsidRDefault="000C47E9" w:rsidP="000C47E9">
      <w:pPr>
        <w:jc w:val="center"/>
        <w:rPr>
          <w:rFonts w:ascii="Times New Roman" w:eastAsia="Times New Roman" w:hAnsi="Times New Roman" w:cs="Times New Roman"/>
          <w:b/>
          <w:sz w:val="16"/>
          <w:szCs w:val="16"/>
          <w:lang w:eastAsia="ru-RU"/>
        </w:rPr>
      </w:pPr>
      <w:r w:rsidRPr="000C47E9">
        <w:rPr>
          <w:rFonts w:ascii="Times New Roman" w:eastAsia="Times New Roman" w:hAnsi="Times New Roman" w:cs="Times New Roman"/>
          <w:b/>
          <w:sz w:val="16"/>
          <w:szCs w:val="16"/>
          <w:lang w:eastAsia="ru-RU"/>
        </w:rPr>
        <w:t xml:space="preserve">реализации муниципальной программы </w:t>
      </w:r>
      <w:r w:rsidR="003E59FF">
        <w:rPr>
          <w:rFonts w:ascii="Times New Roman" w:eastAsia="Times New Roman" w:hAnsi="Times New Roman" w:cs="Times New Roman"/>
          <w:b/>
          <w:sz w:val="16"/>
          <w:szCs w:val="16"/>
          <w:lang w:eastAsia="ru-RU"/>
        </w:rPr>
        <w:t xml:space="preserve"> </w:t>
      </w:r>
      <w:r w:rsidRPr="000C47E9">
        <w:rPr>
          <w:rFonts w:ascii="Times New Roman" w:eastAsia="Times New Roman" w:hAnsi="Times New Roman" w:cs="Times New Roman"/>
          <w:b/>
          <w:sz w:val="16"/>
          <w:szCs w:val="16"/>
          <w:lang w:eastAsia="ru-RU"/>
        </w:rPr>
        <w:t>«Развитие культуры и туризма Мокшанского района Пензенской области на 2014 – 2027 годы»</w:t>
      </w:r>
    </w:p>
    <w:p w:rsidR="000C47E9" w:rsidRPr="000C47E9" w:rsidRDefault="000C47E9" w:rsidP="000C47E9">
      <w:pPr>
        <w:jc w:val="center"/>
        <w:rPr>
          <w:rFonts w:ascii="Times New Roman" w:eastAsia="Times New Roman" w:hAnsi="Times New Roman" w:cs="Times New Roman"/>
          <w:b/>
          <w:sz w:val="16"/>
          <w:szCs w:val="16"/>
          <w:lang w:eastAsia="ru-RU"/>
        </w:rPr>
      </w:pPr>
      <w:r w:rsidRPr="000C47E9">
        <w:rPr>
          <w:rFonts w:ascii="Times New Roman" w:eastAsia="Times New Roman" w:hAnsi="Times New Roman" w:cs="Times New Roman"/>
          <w:b/>
          <w:sz w:val="16"/>
          <w:szCs w:val="16"/>
          <w:lang w:eastAsia="ru-RU"/>
        </w:rPr>
        <w:t xml:space="preserve"> за счёт всех источников финансирования на 2022 – 2027 годы</w:t>
      </w:r>
    </w:p>
    <w:tbl>
      <w:tblPr>
        <w:tblW w:w="51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72"/>
        <w:gridCol w:w="1596"/>
        <w:gridCol w:w="2808"/>
        <w:gridCol w:w="5446"/>
        <w:gridCol w:w="889"/>
        <w:gridCol w:w="873"/>
        <w:gridCol w:w="930"/>
        <w:gridCol w:w="820"/>
        <w:gridCol w:w="942"/>
        <w:gridCol w:w="829"/>
      </w:tblGrid>
      <w:tr w:rsidR="000C47E9" w:rsidRPr="000C47E9" w:rsidTr="003E59FF">
        <w:trPr>
          <w:cantSplit/>
          <w:trHeight w:val="20"/>
          <w:jc w:val="center"/>
        </w:trPr>
        <w:tc>
          <w:tcPr>
            <w:tcW w:w="1584" w:type="pct"/>
            <w:gridSpan w:val="3"/>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Ответственный исполнитель муниципальной программы</w:t>
            </w:r>
          </w:p>
        </w:tc>
        <w:tc>
          <w:tcPr>
            <w:tcW w:w="3416" w:type="pct"/>
            <w:gridSpan w:val="7"/>
            <w:shd w:val="clear" w:color="auto" w:fill="auto"/>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 и спорту администрации Мокшанского района</w:t>
            </w:r>
          </w:p>
        </w:tc>
      </w:tr>
      <w:tr w:rsidR="003E59FF" w:rsidRPr="000C47E9" w:rsidTr="003E59FF">
        <w:trPr>
          <w:cantSplit/>
          <w:trHeight w:val="264"/>
          <w:jc w:val="center"/>
        </w:trPr>
        <w:tc>
          <w:tcPr>
            <w:tcW w:w="182" w:type="pct"/>
            <w:vMerge w:val="restar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п/п</w:t>
            </w:r>
          </w:p>
        </w:tc>
        <w:tc>
          <w:tcPr>
            <w:tcW w:w="508" w:type="pct"/>
            <w:vMerge w:val="restar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Статус</w:t>
            </w:r>
          </w:p>
        </w:tc>
        <w:tc>
          <w:tcPr>
            <w:tcW w:w="894" w:type="pct"/>
            <w:vMerge w:val="restart"/>
            <w:vAlign w:val="center"/>
          </w:tcPr>
          <w:p w:rsidR="000C47E9" w:rsidRPr="000C47E9" w:rsidRDefault="000C47E9" w:rsidP="000C47E9">
            <w:pPr>
              <w:ind w:left="-142" w:right="-95" w:firstLine="142"/>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Наименование муниципальной программы, подпрограммы, основного мероприятия</w:t>
            </w:r>
          </w:p>
        </w:tc>
        <w:tc>
          <w:tcPr>
            <w:tcW w:w="1734" w:type="pct"/>
            <w:vMerge w:val="restar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Источник финансирования</w:t>
            </w:r>
          </w:p>
        </w:tc>
        <w:tc>
          <w:tcPr>
            <w:tcW w:w="1682" w:type="pct"/>
            <w:gridSpan w:val="6"/>
            <w:shd w:val="clear" w:color="auto" w:fill="auto"/>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Оценка расходов, тыс. руб.</w:t>
            </w:r>
          </w:p>
        </w:tc>
      </w:tr>
      <w:tr w:rsidR="003E59FF" w:rsidRPr="000C47E9" w:rsidTr="003E59FF">
        <w:trPr>
          <w:cantSplit/>
          <w:trHeight w:val="20"/>
          <w:jc w:val="center"/>
        </w:trPr>
        <w:tc>
          <w:tcPr>
            <w:tcW w:w="182" w:type="pct"/>
            <w:vMerge/>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508" w:type="pct"/>
            <w:vMerge/>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894" w:type="pct"/>
            <w:vMerge/>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1734" w:type="pct"/>
            <w:vMerge/>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283"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2022 год</w:t>
            </w:r>
          </w:p>
        </w:tc>
        <w:tc>
          <w:tcPr>
            <w:tcW w:w="278"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2023 год</w:t>
            </w:r>
          </w:p>
        </w:tc>
        <w:tc>
          <w:tcPr>
            <w:tcW w:w="296"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2024 год</w:t>
            </w:r>
          </w:p>
        </w:tc>
        <w:tc>
          <w:tcPr>
            <w:tcW w:w="261"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2025 год</w:t>
            </w:r>
          </w:p>
        </w:tc>
        <w:tc>
          <w:tcPr>
            <w:tcW w:w="300"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 год</w:t>
            </w:r>
          </w:p>
        </w:tc>
        <w:tc>
          <w:tcPr>
            <w:tcW w:w="264"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 год</w:t>
            </w:r>
          </w:p>
        </w:tc>
      </w:tr>
      <w:tr w:rsidR="003E59FF" w:rsidRPr="000C47E9" w:rsidTr="003E59FF">
        <w:trPr>
          <w:cantSplit/>
          <w:trHeight w:val="20"/>
          <w:jc w:val="center"/>
        </w:trPr>
        <w:tc>
          <w:tcPr>
            <w:tcW w:w="182"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w:t>
            </w:r>
          </w:p>
        </w:tc>
        <w:tc>
          <w:tcPr>
            <w:tcW w:w="508"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w:t>
            </w:r>
          </w:p>
        </w:tc>
        <w:tc>
          <w:tcPr>
            <w:tcW w:w="894"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w:t>
            </w:r>
          </w:p>
        </w:tc>
        <w:tc>
          <w:tcPr>
            <w:tcW w:w="1734"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w:t>
            </w:r>
          </w:p>
        </w:tc>
        <w:tc>
          <w:tcPr>
            <w:tcW w:w="30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w:t>
            </w:r>
          </w:p>
        </w:tc>
        <w:tc>
          <w:tcPr>
            <w:tcW w:w="26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w:t>
            </w:r>
          </w:p>
        </w:tc>
      </w:tr>
      <w:tr w:rsidR="003E59FF" w:rsidRPr="000C47E9" w:rsidTr="003E59FF">
        <w:trPr>
          <w:cantSplit/>
          <w:trHeight w:val="220"/>
          <w:jc w:val="center"/>
        </w:trPr>
        <w:tc>
          <w:tcPr>
            <w:tcW w:w="182" w:type="pct"/>
            <w:vMerge w:val="restar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w:t>
            </w:r>
          </w:p>
        </w:tc>
        <w:tc>
          <w:tcPr>
            <w:tcW w:w="508"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Муниципальная программа</w:t>
            </w:r>
          </w:p>
        </w:tc>
        <w:tc>
          <w:tcPr>
            <w:tcW w:w="894"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Развитие культуры и туризма Мокшанского района Пензенской области на 2014 – 2027 годы</w:t>
            </w: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всего</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58650,5</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64262,9</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53043,2 </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54960,5</w:t>
            </w:r>
          </w:p>
        </w:tc>
        <w:tc>
          <w:tcPr>
            <w:tcW w:w="30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43278,4 </w:t>
            </w:r>
          </w:p>
        </w:tc>
        <w:tc>
          <w:tcPr>
            <w:tcW w:w="26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43278,4 </w:t>
            </w:r>
          </w:p>
        </w:tc>
      </w:tr>
      <w:tr w:rsidR="003E59FF" w:rsidRPr="000C47E9" w:rsidTr="003E59FF">
        <w:trPr>
          <w:cantSplit/>
          <w:trHeight w:val="20"/>
          <w:jc w:val="center"/>
        </w:trPr>
        <w:tc>
          <w:tcPr>
            <w:tcW w:w="182" w:type="pct"/>
            <w:vMerge/>
          </w:tcPr>
          <w:p w:rsidR="000C47E9" w:rsidRPr="000C47E9" w:rsidRDefault="000C47E9" w:rsidP="000C47E9">
            <w:pPr>
              <w:jc w:val="center"/>
              <w:rPr>
                <w:rFonts w:ascii="Times New Roman" w:eastAsia="Times New Roman" w:hAnsi="Times New Roman" w:cs="Times New Roman"/>
                <w:sz w:val="16"/>
                <w:szCs w:val="16"/>
                <w:lang w:eastAsia="ru-RU"/>
              </w:rPr>
            </w:pPr>
          </w:p>
        </w:tc>
        <w:tc>
          <w:tcPr>
            <w:tcW w:w="508"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894"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в т.ч.</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p>
        </w:tc>
        <w:tc>
          <w:tcPr>
            <w:tcW w:w="300" w:type="pct"/>
          </w:tcPr>
          <w:p w:rsidR="000C47E9" w:rsidRPr="000C47E9" w:rsidRDefault="000C47E9" w:rsidP="000C47E9">
            <w:pPr>
              <w:jc w:val="center"/>
              <w:rPr>
                <w:rFonts w:ascii="Times New Roman" w:eastAsia="Times New Roman" w:hAnsi="Times New Roman" w:cs="Times New Roman"/>
                <w:sz w:val="16"/>
                <w:szCs w:val="16"/>
                <w:lang w:eastAsia="ru-RU"/>
              </w:rPr>
            </w:pPr>
          </w:p>
        </w:tc>
        <w:tc>
          <w:tcPr>
            <w:tcW w:w="264" w:type="pct"/>
          </w:tcPr>
          <w:p w:rsidR="000C47E9" w:rsidRPr="000C47E9" w:rsidRDefault="000C47E9" w:rsidP="000C47E9">
            <w:pPr>
              <w:jc w:val="center"/>
              <w:rPr>
                <w:rFonts w:ascii="Times New Roman" w:eastAsia="Times New Roman" w:hAnsi="Times New Roman" w:cs="Times New Roman"/>
                <w:sz w:val="16"/>
                <w:szCs w:val="16"/>
                <w:lang w:eastAsia="ru-RU"/>
              </w:rPr>
            </w:pPr>
          </w:p>
        </w:tc>
      </w:tr>
      <w:tr w:rsidR="003E59FF" w:rsidRPr="000C47E9" w:rsidTr="003E59FF">
        <w:trPr>
          <w:cantSplit/>
          <w:trHeight w:val="20"/>
          <w:jc w:val="center"/>
        </w:trPr>
        <w:tc>
          <w:tcPr>
            <w:tcW w:w="182" w:type="pct"/>
            <w:vMerge/>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508"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894"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44109,6</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52224,2</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41495,3 </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43039,1</w:t>
            </w:r>
          </w:p>
        </w:tc>
        <w:tc>
          <w:tcPr>
            <w:tcW w:w="30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31546,5 </w:t>
            </w:r>
          </w:p>
        </w:tc>
        <w:tc>
          <w:tcPr>
            <w:tcW w:w="26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31546,5 </w:t>
            </w:r>
          </w:p>
        </w:tc>
      </w:tr>
      <w:tr w:rsidR="003E59FF" w:rsidRPr="000C47E9" w:rsidTr="003E59FF">
        <w:trPr>
          <w:cantSplit/>
          <w:trHeight w:val="20"/>
          <w:jc w:val="center"/>
        </w:trPr>
        <w:tc>
          <w:tcPr>
            <w:tcW w:w="182" w:type="pct"/>
            <w:vMerge/>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508"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894"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Федеральные средства</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1716,0</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109,7</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109,7</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112,2</w:t>
            </w:r>
          </w:p>
        </w:tc>
        <w:tc>
          <w:tcPr>
            <w:tcW w:w="30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123,5</w:t>
            </w:r>
          </w:p>
        </w:tc>
        <w:tc>
          <w:tcPr>
            <w:tcW w:w="26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123,5</w:t>
            </w:r>
          </w:p>
        </w:tc>
      </w:tr>
      <w:tr w:rsidR="003E59FF" w:rsidRPr="000C47E9" w:rsidTr="003E59FF">
        <w:trPr>
          <w:cantSplit/>
          <w:trHeight w:val="20"/>
          <w:jc w:val="center"/>
        </w:trPr>
        <w:tc>
          <w:tcPr>
            <w:tcW w:w="182" w:type="pct"/>
            <w:vMerge/>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508"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894"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Бюджет Пензенской области</w:t>
            </w:r>
          </w:p>
        </w:tc>
        <w:tc>
          <w:tcPr>
            <w:tcW w:w="283" w:type="pct"/>
          </w:tcPr>
          <w:p w:rsidR="000C47E9" w:rsidRPr="000C47E9" w:rsidRDefault="000C47E9" w:rsidP="000C47E9">
            <w:pPr>
              <w:ind w:left="-145" w:right="-6"/>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12373,1</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11882,0</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11391,2</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11762,2</w:t>
            </w:r>
          </w:p>
        </w:tc>
        <w:tc>
          <w:tcPr>
            <w:tcW w:w="30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11561,4</w:t>
            </w:r>
          </w:p>
        </w:tc>
        <w:tc>
          <w:tcPr>
            <w:tcW w:w="26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11561,4</w:t>
            </w:r>
          </w:p>
        </w:tc>
      </w:tr>
      <w:tr w:rsidR="003E59FF" w:rsidRPr="000C47E9" w:rsidTr="003E59FF">
        <w:trPr>
          <w:cantSplit/>
          <w:trHeight w:val="20"/>
          <w:jc w:val="center"/>
        </w:trPr>
        <w:tc>
          <w:tcPr>
            <w:tcW w:w="182" w:type="pct"/>
            <w:vMerge/>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508"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894"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иные источники (внебюджетные средства)</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451,8</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47,0</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47,0</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47,0</w:t>
            </w:r>
          </w:p>
        </w:tc>
        <w:tc>
          <w:tcPr>
            <w:tcW w:w="30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47,0</w:t>
            </w:r>
          </w:p>
        </w:tc>
        <w:tc>
          <w:tcPr>
            <w:tcW w:w="26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47,0</w:t>
            </w:r>
          </w:p>
        </w:tc>
      </w:tr>
      <w:tr w:rsidR="003E59FF" w:rsidRPr="000C47E9" w:rsidTr="003E59FF">
        <w:trPr>
          <w:cantSplit/>
          <w:trHeight w:val="149"/>
          <w:jc w:val="center"/>
        </w:trPr>
        <w:tc>
          <w:tcPr>
            <w:tcW w:w="182"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w:t>
            </w:r>
          </w:p>
        </w:tc>
        <w:tc>
          <w:tcPr>
            <w:tcW w:w="508"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Подпрограмма 1</w:t>
            </w:r>
          </w:p>
        </w:tc>
        <w:tc>
          <w:tcPr>
            <w:tcW w:w="894"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Культура</w:t>
            </w: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всего</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58396,1</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63931,1</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53013,2</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54930,5</w:t>
            </w:r>
          </w:p>
        </w:tc>
        <w:tc>
          <w:tcPr>
            <w:tcW w:w="30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43248,4</w:t>
            </w:r>
          </w:p>
        </w:tc>
        <w:tc>
          <w:tcPr>
            <w:tcW w:w="26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43248,4</w:t>
            </w:r>
          </w:p>
        </w:tc>
      </w:tr>
      <w:tr w:rsidR="003E59FF" w:rsidRPr="000C47E9" w:rsidTr="003E59FF">
        <w:trPr>
          <w:cantSplit/>
          <w:trHeight w:val="289"/>
          <w:jc w:val="center"/>
        </w:trPr>
        <w:tc>
          <w:tcPr>
            <w:tcW w:w="182" w:type="pct"/>
            <w:vMerge/>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508"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894"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44055,2</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52159,2</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41465,3</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43009,1</w:t>
            </w:r>
          </w:p>
        </w:tc>
        <w:tc>
          <w:tcPr>
            <w:tcW w:w="30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31516,5</w:t>
            </w:r>
          </w:p>
        </w:tc>
        <w:tc>
          <w:tcPr>
            <w:tcW w:w="26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31516,5</w:t>
            </w:r>
          </w:p>
        </w:tc>
      </w:tr>
      <w:tr w:rsidR="003E59FF" w:rsidRPr="000C47E9" w:rsidTr="003E59FF">
        <w:trPr>
          <w:cantSplit/>
          <w:trHeight w:val="20"/>
          <w:jc w:val="center"/>
        </w:trPr>
        <w:tc>
          <w:tcPr>
            <w:tcW w:w="182" w:type="pct"/>
            <w:vMerge/>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508"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894"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федеральные средства</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1716,0</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109,7</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109,7</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112,2</w:t>
            </w:r>
          </w:p>
        </w:tc>
        <w:tc>
          <w:tcPr>
            <w:tcW w:w="30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123,5</w:t>
            </w:r>
          </w:p>
        </w:tc>
        <w:tc>
          <w:tcPr>
            <w:tcW w:w="26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123,5</w:t>
            </w:r>
          </w:p>
        </w:tc>
      </w:tr>
      <w:tr w:rsidR="003E59FF" w:rsidRPr="000C47E9" w:rsidTr="003E59FF">
        <w:trPr>
          <w:cantSplit/>
          <w:trHeight w:val="20"/>
          <w:jc w:val="center"/>
        </w:trPr>
        <w:tc>
          <w:tcPr>
            <w:tcW w:w="182" w:type="pct"/>
            <w:vMerge/>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508"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894"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Бюджет Пензенской области</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12173,1</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11615,2</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11391,2</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11762,2</w:t>
            </w:r>
          </w:p>
        </w:tc>
        <w:tc>
          <w:tcPr>
            <w:tcW w:w="30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11561,4</w:t>
            </w:r>
          </w:p>
        </w:tc>
        <w:tc>
          <w:tcPr>
            <w:tcW w:w="26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11561,4</w:t>
            </w:r>
          </w:p>
        </w:tc>
      </w:tr>
      <w:tr w:rsidR="003E59FF" w:rsidRPr="000C47E9" w:rsidTr="003E59FF">
        <w:trPr>
          <w:cantSplit/>
          <w:trHeight w:val="20"/>
          <w:jc w:val="center"/>
        </w:trPr>
        <w:tc>
          <w:tcPr>
            <w:tcW w:w="182" w:type="pct"/>
            <w:vMerge/>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508"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894"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иные источники (внебюджетные средства)</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451,8</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47,0</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47,0</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47,0</w:t>
            </w:r>
          </w:p>
        </w:tc>
        <w:tc>
          <w:tcPr>
            <w:tcW w:w="30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47,0</w:t>
            </w:r>
          </w:p>
        </w:tc>
        <w:tc>
          <w:tcPr>
            <w:tcW w:w="26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47,0</w:t>
            </w:r>
          </w:p>
        </w:tc>
      </w:tr>
      <w:tr w:rsidR="003E59FF" w:rsidRPr="000C47E9" w:rsidTr="003E59FF">
        <w:trPr>
          <w:cantSplit/>
          <w:trHeight w:val="188"/>
          <w:jc w:val="center"/>
        </w:trPr>
        <w:tc>
          <w:tcPr>
            <w:tcW w:w="182" w:type="pct"/>
            <w:vMerge w:val="restar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2.1</w:t>
            </w:r>
          </w:p>
        </w:tc>
        <w:tc>
          <w:tcPr>
            <w:tcW w:w="508" w:type="pct"/>
            <w:vMerge w:val="restart"/>
            <w:vAlign w:val="center"/>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Основное мероприятие 1</w:t>
            </w:r>
          </w:p>
        </w:tc>
        <w:tc>
          <w:tcPr>
            <w:tcW w:w="894" w:type="pct"/>
            <w:vMerge w:val="restart"/>
            <w:vAlign w:val="center"/>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Обеспечение сохранности и использования объектов культурного наследия, создание условий для сохранения и развития традиционной народной культуры</w:t>
            </w: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всего</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23744,3</w:t>
            </w:r>
          </w:p>
        </w:tc>
        <w:tc>
          <w:tcPr>
            <w:tcW w:w="278" w:type="pct"/>
          </w:tcPr>
          <w:p w:rsidR="000C47E9" w:rsidRPr="000C47E9" w:rsidRDefault="003E59FF" w:rsidP="003E59FF">
            <w:pPr>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28627,5</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19665,6</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20600,9</w:t>
            </w:r>
          </w:p>
        </w:tc>
        <w:tc>
          <w:tcPr>
            <w:tcW w:w="30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14618,5</w:t>
            </w:r>
          </w:p>
        </w:tc>
        <w:tc>
          <w:tcPr>
            <w:tcW w:w="26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14618,5</w:t>
            </w:r>
          </w:p>
        </w:tc>
      </w:tr>
      <w:tr w:rsidR="003E59FF" w:rsidRPr="000C47E9" w:rsidTr="003E59FF">
        <w:trPr>
          <w:cantSplit/>
          <w:trHeight w:val="20"/>
          <w:jc w:val="center"/>
        </w:trPr>
        <w:tc>
          <w:tcPr>
            <w:tcW w:w="182" w:type="pct"/>
            <w:vMerge/>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508"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894"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17702,5</w:t>
            </w:r>
          </w:p>
          <w:p w:rsidR="000C47E9" w:rsidRPr="000C47E9" w:rsidRDefault="000C47E9" w:rsidP="000C47E9">
            <w:pPr>
              <w:jc w:val="center"/>
              <w:rPr>
                <w:rFonts w:ascii="Times New Roman" w:eastAsia="Times New Roman" w:hAnsi="Times New Roman" w:cs="Times New Roman"/>
                <w:sz w:val="16"/>
                <w:szCs w:val="16"/>
                <w:lang w:eastAsia="ru-RU"/>
              </w:rPr>
            </w:pP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23567,7</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13932,5</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14673,0</w:t>
            </w:r>
          </w:p>
        </w:tc>
        <w:tc>
          <w:tcPr>
            <w:tcW w:w="30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8836,9</w:t>
            </w:r>
          </w:p>
        </w:tc>
        <w:tc>
          <w:tcPr>
            <w:tcW w:w="26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8836,9</w:t>
            </w:r>
          </w:p>
        </w:tc>
      </w:tr>
      <w:tr w:rsidR="003E59FF" w:rsidRPr="000C47E9" w:rsidTr="003E59FF">
        <w:trPr>
          <w:cantSplit/>
          <w:trHeight w:val="20"/>
          <w:jc w:val="center"/>
        </w:trPr>
        <w:tc>
          <w:tcPr>
            <w:tcW w:w="182" w:type="pct"/>
            <w:vMerge/>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508"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894"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федеральные средства</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0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20"/>
          <w:jc w:val="center"/>
        </w:trPr>
        <w:tc>
          <w:tcPr>
            <w:tcW w:w="182" w:type="pct"/>
            <w:vMerge/>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508"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894"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Бюджет Пензенской области</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6013,8</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5031,8</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5705,1</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5899,9</w:t>
            </w:r>
          </w:p>
        </w:tc>
        <w:tc>
          <w:tcPr>
            <w:tcW w:w="30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5753,6</w:t>
            </w:r>
          </w:p>
        </w:tc>
        <w:tc>
          <w:tcPr>
            <w:tcW w:w="26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5753,6</w:t>
            </w:r>
          </w:p>
        </w:tc>
      </w:tr>
      <w:tr w:rsidR="003E59FF" w:rsidRPr="000C47E9" w:rsidTr="003E59FF">
        <w:trPr>
          <w:cantSplit/>
          <w:trHeight w:val="20"/>
          <w:jc w:val="center"/>
        </w:trPr>
        <w:tc>
          <w:tcPr>
            <w:tcW w:w="182" w:type="pct"/>
            <w:vMerge/>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508"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894"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иные источники (внебюджетные средства)</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28,0</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28,0</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28,0</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28,0</w:t>
            </w:r>
          </w:p>
        </w:tc>
        <w:tc>
          <w:tcPr>
            <w:tcW w:w="30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28,0</w:t>
            </w:r>
          </w:p>
        </w:tc>
        <w:tc>
          <w:tcPr>
            <w:tcW w:w="26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28,0</w:t>
            </w:r>
          </w:p>
        </w:tc>
      </w:tr>
      <w:tr w:rsidR="003E59FF" w:rsidRPr="000C47E9" w:rsidTr="003E59FF">
        <w:trPr>
          <w:cantSplit/>
          <w:trHeight w:val="162"/>
          <w:jc w:val="center"/>
        </w:trPr>
        <w:tc>
          <w:tcPr>
            <w:tcW w:w="182" w:type="pct"/>
            <w:vMerge w:val="restar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2.2</w:t>
            </w:r>
          </w:p>
        </w:tc>
        <w:tc>
          <w:tcPr>
            <w:tcW w:w="508" w:type="pct"/>
            <w:vMerge w:val="restart"/>
            <w:vAlign w:val="center"/>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Основное мероприятие 2</w:t>
            </w:r>
          </w:p>
        </w:tc>
        <w:tc>
          <w:tcPr>
            <w:tcW w:w="894" w:type="pct"/>
            <w:vMerge w:val="restart"/>
            <w:vAlign w:val="center"/>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Повышение доступности и качества библиотечных услуг</w:t>
            </w: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всего</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16073,9</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16559,2</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15477,5</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15974,7</w:t>
            </w:r>
          </w:p>
        </w:tc>
        <w:tc>
          <w:tcPr>
            <w:tcW w:w="30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12230,3</w:t>
            </w:r>
          </w:p>
        </w:tc>
        <w:tc>
          <w:tcPr>
            <w:tcW w:w="26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12230,3</w:t>
            </w:r>
          </w:p>
        </w:tc>
      </w:tr>
      <w:tr w:rsidR="003E59FF" w:rsidRPr="000C47E9" w:rsidTr="003E59FF">
        <w:trPr>
          <w:cantSplit/>
          <w:trHeight w:val="294"/>
          <w:jc w:val="center"/>
        </w:trPr>
        <w:tc>
          <w:tcPr>
            <w:tcW w:w="182" w:type="pct"/>
            <w:vMerge/>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508"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894"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11895,3</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12559,2</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12234,5</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12625,3</w:t>
            </w:r>
          </w:p>
        </w:tc>
        <w:tc>
          <w:tcPr>
            <w:tcW w:w="30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8945,8</w:t>
            </w:r>
          </w:p>
        </w:tc>
        <w:tc>
          <w:tcPr>
            <w:tcW w:w="26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8945,8</w:t>
            </w:r>
          </w:p>
        </w:tc>
      </w:tr>
      <w:tr w:rsidR="003E59FF" w:rsidRPr="000C47E9" w:rsidTr="003E59FF">
        <w:trPr>
          <w:cantSplit/>
          <w:trHeight w:val="87"/>
          <w:jc w:val="center"/>
        </w:trPr>
        <w:tc>
          <w:tcPr>
            <w:tcW w:w="182" w:type="pct"/>
            <w:vMerge/>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508"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894"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федеральные средства</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123,5</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109,7</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109,7</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112,2</w:t>
            </w:r>
          </w:p>
        </w:tc>
        <w:tc>
          <w:tcPr>
            <w:tcW w:w="30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123,5</w:t>
            </w:r>
          </w:p>
        </w:tc>
        <w:tc>
          <w:tcPr>
            <w:tcW w:w="26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123,5</w:t>
            </w:r>
          </w:p>
        </w:tc>
      </w:tr>
      <w:tr w:rsidR="003E59FF" w:rsidRPr="000C47E9" w:rsidTr="003E59FF">
        <w:trPr>
          <w:cantSplit/>
          <w:trHeight w:val="83"/>
          <w:jc w:val="center"/>
        </w:trPr>
        <w:tc>
          <w:tcPr>
            <w:tcW w:w="182" w:type="pct"/>
            <w:vMerge/>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508"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894"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Бюджет Пензенской области</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4043,1</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3878,3</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3121,3</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3225,2</w:t>
            </w:r>
          </w:p>
        </w:tc>
        <w:tc>
          <w:tcPr>
            <w:tcW w:w="30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3149,0</w:t>
            </w:r>
          </w:p>
        </w:tc>
        <w:tc>
          <w:tcPr>
            <w:tcW w:w="26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3149,0</w:t>
            </w:r>
          </w:p>
        </w:tc>
      </w:tr>
      <w:tr w:rsidR="003E59FF" w:rsidRPr="000C47E9" w:rsidTr="003E59FF">
        <w:trPr>
          <w:cantSplit/>
          <w:trHeight w:val="126"/>
          <w:jc w:val="center"/>
        </w:trPr>
        <w:tc>
          <w:tcPr>
            <w:tcW w:w="182" w:type="pct"/>
            <w:vMerge/>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508"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894"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иные источники (внебюджетные средства)</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12,0</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12,0</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12,0</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12,0</w:t>
            </w:r>
          </w:p>
        </w:tc>
        <w:tc>
          <w:tcPr>
            <w:tcW w:w="30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12,0</w:t>
            </w:r>
          </w:p>
        </w:tc>
        <w:tc>
          <w:tcPr>
            <w:tcW w:w="26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12,0</w:t>
            </w:r>
          </w:p>
        </w:tc>
      </w:tr>
      <w:tr w:rsidR="003E59FF" w:rsidRPr="000C47E9" w:rsidTr="003E59FF">
        <w:trPr>
          <w:cantSplit/>
          <w:trHeight w:val="143"/>
          <w:jc w:val="center"/>
        </w:trPr>
        <w:tc>
          <w:tcPr>
            <w:tcW w:w="182" w:type="pct"/>
            <w:vMerge w:val="restar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2.3</w:t>
            </w:r>
          </w:p>
        </w:tc>
        <w:tc>
          <w:tcPr>
            <w:tcW w:w="508" w:type="pct"/>
            <w:vMerge w:val="restart"/>
            <w:vAlign w:val="center"/>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Основное мероприятие 3</w:t>
            </w:r>
          </w:p>
        </w:tc>
        <w:tc>
          <w:tcPr>
            <w:tcW w:w="894" w:type="pct"/>
            <w:vMerge w:val="restart"/>
            <w:vAlign w:val="center"/>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Повышение доступности и качества музейных услуг</w:t>
            </w: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всего</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3894,8</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4257,6</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4158,7</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4288,3</w:t>
            </w:r>
          </w:p>
        </w:tc>
        <w:tc>
          <w:tcPr>
            <w:tcW w:w="30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3575,6</w:t>
            </w:r>
          </w:p>
        </w:tc>
        <w:tc>
          <w:tcPr>
            <w:tcW w:w="26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3575,6</w:t>
            </w:r>
          </w:p>
        </w:tc>
      </w:tr>
      <w:tr w:rsidR="003E59FF" w:rsidRPr="000C47E9" w:rsidTr="003E59FF">
        <w:trPr>
          <w:cantSplit/>
          <w:trHeight w:val="225"/>
          <w:jc w:val="center"/>
        </w:trPr>
        <w:tc>
          <w:tcPr>
            <w:tcW w:w="182" w:type="pct"/>
            <w:vMerge/>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508"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894"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3159,2</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3449,5</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3373,7</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3476,8</w:t>
            </w:r>
          </w:p>
        </w:tc>
        <w:tc>
          <w:tcPr>
            <w:tcW w:w="30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2784,0</w:t>
            </w:r>
          </w:p>
        </w:tc>
        <w:tc>
          <w:tcPr>
            <w:tcW w:w="26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2784,0</w:t>
            </w:r>
          </w:p>
        </w:tc>
      </w:tr>
      <w:tr w:rsidR="003E59FF" w:rsidRPr="000C47E9" w:rsidTr="003E59FF">
        <w:trPr>
          <w:cantSplit/>
          <w:trHeight w:val="216"/>
          <w:jc w:val="center"/>
        </w:trPr>
        <w:tc>
          <w:tcPr>
            <w:tcW w:w="182" w:type="pct"/>
            <w:vMerge/>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508"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894"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федеральные средства</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0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197"/>
          <w:jc w:val="center"/>
        </w:trPr>
        <w:tc>
          <w:tcPr>
            <w:tcW w:w="182" w:type="pct"/>
            <w:vMerge/>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508"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894"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Бюджет Пензенской области</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728,6</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801,1</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778,0</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804,5</w:t>
            </w:r>
          </w:p>
        </w:tc>
        <w:tc>
          <w:tcPr>
            <w:tcW w:w="30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784,6</w:t>
            </w:r>
          </w:p>
        </w:tc>
        <w:tc>
          <w:tcPr>
            <w:tcW w:w="26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784,6</w:t>
            </w:r>
          </w:p>
        </w:tc>
      </w:tr>
      <w:tr w:rsidR="003E59FF" w:rsidRPr="000C47E9" w:rsidTr="003E59FF">
        <w:trPr>
          <w:cantSplit/>
          <w:trHeight w:val="70"/>
          <w:jc w:val="center"/>
        </w:trPr>
        <w:tc>
          <w:tcPr>
            <w:tcW w:w="182" w:type="pct"/>
            <w:vMerge/>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508"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894"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иные источники (внебюджетные средства)</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7,0</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7,0</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7,0</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7,0</w:t>
            </w:r>
          </w:p>
        </w:tc>
        <w:tc>
          <w:tcPr>
            <w:tcW w:w="30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7,0</w:t>
            </w:r>
          </w:p>
        </w:tc>
        <w:tc>
          <w:tcPr>
            <w:tcW w:w="26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7,0</w:t>
            </w:r>
          </w:p>
        </w:tc>
      </w:tr>
      <w:tr w:rsidR="003E59FF" w:rsidRPr="000C47E9" w:rsidTr="003E59FF">
        <w:trPr>
          <w:cantSplit/>
          <w:trHeight w:val="20"/>
          <w:jc w:val="center"/>
        </w:trPr>
        <w:tc>
          <w:tcPr>
            <w:tcW w:w="182" w:type="pct"/>
            <w:vMerge w:val="restart"/>
          </w:tcPr>
          <w:p w:rsidR="000C47E9" w:rsidRPr="000C47E9" w:rsidRDefault="000C47E9" w:rsidP="000C47E9">
            <w:pPr>
              <w:jc w:val="center"/>
              <w:rPr>
                <w:rFonts w:ascii="Times New Roman" w:eastAsia="Times New Roman" w:hAnsi="Times New Roman" w:cs="Times New Roman"/>
                <w:sz w:val="16"/>
                <w:szCs w:val="16"/>
                <w:lang w:eastAsia="ru-RU"/>
              </w:rPr>
            </w:pP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2.4</w:t>
            </w:r>
          </w:p>
        </w:tc>
        <w:tc>
          <w:tcPr>
            <w:tcW w:w="508"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Основное мероприятие 4</w:t>
            </w:r>
          </w:p>
        </w:tc>
        <w:tc>
          <w:tcPr>
            <w:tcW w:w="894"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Повышение качества и доступности дополнительного образования детей в сфере культуры</w:t>
            </w: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всего</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12906,6</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14486,8</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13711,4</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14066,6</w:t>
            </w:r>
          </w:p>
        </w:tc>
        <w:tc>
          <w:tcPr>
            <w:tcW w:w="30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12824,0</w:t>
            </w:r>
          </w:p>
        </w:tc>
        <w:tc>
          <w:tcPr>
            <w:tcW w:w="26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12824,0</w:t>
            </w:r>
          </w:p>
        </w:tc>
      </w:tr>
      <w:tr w:rsidR="003E59FF" w:rsidRPr="000C47E9" w:rsidTr="003E59FF">
        <w:trPr>
          <w:cantSplit/>
          <w:trHeight w:val="20"/>
          <w:jc w:val="center"/>
        </w:trPr>
        <w:tc>
          <w:tcPr>
            <w:tcW w:w="182" w:type="pct"/>
            <w:vMerge/>
          </w:tcPr>
          <w:p w:rsidR="000C47E9" w:rsidRPr="000C47E9" w:rsidRDefault="000C47E9" w:rsidP="000C47E9">
            <w:pPr>
              <w:jc w:val="center"/>
              <w:rPr>
                <w:rFonts w:ascii="Times New Roman" w:eastAsia="Times New Roman" w:hAnsi="Times New Roman" w:cs="Times New Roman"/>
                <w:sz w:val="16"/>
                <w:szCs w:val="16"/>
                <w:lang w:eastAsia="ru-RU"/>
              </w:rPr>
            </w:pPr>
          </w:p>
        </w:tc>
        <w:tc>
          <w:tcPr>
            <w:tcW w:w="508"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894"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11252,7</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12582,8</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11924,6</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12234,0</w:t>
            </w:r>
          </w:p>
        </w:tc>
        <w:tc>
          <w:tcPr>
            <w:tcW w:w="30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10949,8</w:t>
            </w:r>
          </w:p>
        </w:tc>
        <w:tc>
          <w:tcPr>
            <w:tcW w:w="26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10949,8</w:t>
            </w:r>
          </w:p>
        </w:tc>
      </w:tr>
      <w:tr w:rsidR="003E59FF" w:rsidRPr="000C47E9" w:rsidTr="003E59FF">
        <w:trPr>
          <w:cantSplit/>
          <w:trHeight w:val="20"/>
          <w:jc w:val="center"/>
        </w:trPr>
        <w:tc>
          <w:tcPr>
            <w:tcW w:w="182" w:type="pct"/>
            <w:vMerge/>
          </w:tcPr>
          <w:p w:rsidR="000C47E9" w:rsidRPr="000C47E9" w:rsidRDefault="000C47E9" w:rsidP="000C47E9">
            <w:pPr>
              <w:jc w:val="center"/>
              <w:rPr>
                <w:rFonts w:ascii="Times New Roman" w:eastAsia="Times New Roman" w:hAnsi="Times New Roman" w:cs="Times New Roman"/>
                <w:sz w:val="16"/>
                <w:szCs w:val="16"/>
                <w:lang w:eastAsia="ru-RU"/>
              </w:rPr>
            </w:pPr>
          </w:p>
        </w:tc>
        <w:tc>
          <w:tcPr>
            <w:tcW w:w="508"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894"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федеральные средства</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0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20"/>
          <w:jc w:val="center"/>
        </w:trPr>
        <w:tc>
          <w:tcPr>
            <w:tcW w:w="182" w:type="pct"/>
            <w:vMerge/>
          </w:tcPr>
          <w:p w:rsidR="000C47E9" w:rsidRPr="000C47E9" w:rsidRDefault="000C47E9" w:rsidP="000C47E9">
            <w:pPr>
              <w:jc w:val="center"/>
              <w:rPr>
                <w:rFonts w:ascii="Times New Roman" w:eastAsia="Times New Roman" w:hAnsi="Times New Roman" w:cs="Times New Roman"/>
                <w:sz w:val="16"/>
                <w:szCs w:val="16"/>
                <w:lang w:eastAsia="ru-RU"/>
              </w:rPr>
            </w:pPr>
          </w:p>
        </w:tc>
        <w:tc>
          <w:tcPr>
            <w:tcW w:w="508"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894"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Бюджет Пензенской области</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1249,1</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1904,0</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1786,8</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1832,6</w:t>
            </w:r>
          </w:p>
        </w:tc>
        <w:tc>
          <w:tcPr>
            <w:tcW w:w="30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1874,2</w:t>
            </w:r>
          </w:p>
        </w:tc>
        <w:tc>
          <w:tcPr>
            <w:tcW w:w="26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1874,2</w:t>
            </w:r>
          </w:p>
        </w:tc>
      </w:tr>
      <w:tr w:rsidR="003E59FF" w:rsidRPr="000C47E9" w:rsidTr="003E59FF">
        <w:trPr>
          <w:cantSplit/>
          <w:trHeight w:val="20"/>
          <w:jc w:val="center"/>
        </w:trPr>
        <w:tc>
          <w:tcPr>
            <w:tcW w:w="182" w:type="pct"/>
            <w:vMerge/>
          </w:tcPr>
          <w:p w:rsidR="000C47E9" w:rsidRPr="000C47E9" w:rsidRDefault="000C47E9" w:rsidP="000C47E9">
            <w:pPr>
              <w:jc w:val="center"/>
              <w:rPr>
                <w:rFonts w:ascii="Times New Roman" w:eastAsia="Times New Roman" w:hAnsi="Times New Roman" w:cs="Times New Roman"/>
                <w:sz w:val="16"/>
                <w:szCs w:val="16"/>
                <w:lang w:eastAsia="ru-RU"/>
              </w:rPr>
            </w:pPr>
          </w:p>
        </w:tc>
        <w:tc>
          <w:tcPr>
            <w:tcW w:w="508"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894"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173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иные источники (внебюджетные средства)</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404,8</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0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20"/>
          <w:jc w:val="center"/>
        </w:trPr>
        <w:tc>
          <w:tcPr>
            <w:tcW w:w="182"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2.5</w:t>
            </w:r>
          </w:p>
          <w:p w:rsidR="000C47E9" w:rsidRPr="000C47E9" w:rsidRDefault="000C47E9" w:rsidP="000C47E9">
            <w:pPr>
              <w:jc w:val="left"/>
              <w:rPr>
                <w:rFonts w:ascii="Times New Roman" w:eastAsia="Times New Roman" w:hAnsi="Times New Roman" w:cs="Times New Roman"/>
                <w:sz w:val="16"/>
                <w:szCs w:val="16"/>
                <w:lang w:eastAsia="ru-RU"/>
              </w:rPr>
            </w:pPr>
          </w:p>
          <w:p w:rsidR="000C47E9" w:rsidRPr="000C47E9" w:rsidRDefault="000C47E9" w:rsidP="000C47E9">
            <w:pPr>
              <w:jc w:val="left"/>
              <w:rPr>
                <w:rFonts w:ascii="Times New Roman" w:eastAsia="Times New Roman" w:hAnsi="Times New Roman" w:cs="Times New Roman"/>
                <w:sz w:val="16"/>
                <w:szCs w:val="16"/>
                <w:lang w:eastAsia="ru-RU"/>
              </w:rPr>
            </w:pPr>
          </w:p>
          <w:p w:rsidR="000C47E9" w:rsidRPr="000C47E9" w:rsidRDefault="000C47E9" w:rsidP="000C47E9">
            <w:pPr>
              <w:jc w:val="left"/>
              <w:rPr>
                <w:rFonts w:ascii="Times New Roman" w:eastAsia="Times New Roman" w:hAnsi="Times New Roman" w:cs="Times New Roman"/>
                <w:sz w:val="16"/>
                <w:szCs w:val="16"/>
                <w:lang w:eastAsia="ru-RU"/>
              </w:rPr>
            </w:pPr>
          </w:p>
          <w:p w:rsidR="000C47E9" w:rsidRPr="000C47E9" w:rsidRDefault="000C47E9" w:rsidP="000C47E9">
            <w:pPr>
              <w:jc w:val="left"/>
              <w:rPr>
                <w:rFonts w:ascii="Times New Roman" w:eastAsia="Times New Roman" w:hAnsi="Times New Roman" w:cs="Times New Roman"/>
                <w:sz w:val="16"/>
                <w:szCs w:val="16"/>
                <w:lang w:eastAsia="ru-RU"/>
              </w:rPr>
            </w:pPr>
          </w:p>
          <w:p w:rsidR="000C47E9" w:rsidRPr="000C47E9" w:rsidRDefault="000C47E9" w:rsidP="000C47E9">
            <w:pPr>
              <w:jc w:val="left"/>
              <w:rPr>
                <w:rFonts w:ascii="Times New Roman" w:eastAsia="Times New Roman" w:hAnsi="Times New Roman" w:cs="Times New Roman"/>
                <w:sz w:val="16"/>
                <w:szCs w:val="16"/>
                <w:lang w:eastAsia="ru-RU"/>
              </w:rPr>
            </w:pPr>
          </w:p>
        </w:tc>
        <w:tc>
          <w:tcPr>
            <w:tcW w:w="508"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Основное мероприятие 5</w:t>
            </w:r>
          </w:p>
          <w:p w:rsidR="000C47E9" w:rsidRPr="000C47E9" w:rsidRDefault="000C47E9" w:rsidP="000C47E9">
            <w:pPr>
              <w:jc w:val="left"/>
              <w:rPr>
                <w:rFonts w:ascii="Times New Roman" w:eastAsia="Times New Roman" w:hAnsi="Times New Roman" w:cs="Times New Roman"/>
                <w:sz w:val="16"/>
                <w:szCs w:val="16"/>
                <w:lang w:eastAsia="ru-RU"/>
              </w:rPr>
            </w:pPr>
          </w:p>
          <w:p w:rsidR="000C47E9" w:rsidRPr="000C47E9" w:rsidRDefault="000C47E9" w:rsidP="000C47E9">
            <w:pPr>
              <w:jc w:val="left"/>
              <w:rPr>
                <w:rFonts w:ascii="Times New Roman" w:eastAsia="Times New Roman" w:hAnsi="Times New Roman" w:cs="Times New Roman"/>
                <w:sz w:val="16"/>
                <w:szCs w:val="16"/>
                <w:lang w:eastAsia="ru-RU"/>
              </w:rPr>
            </w:pPr>
          </w:p>
          <w:p w:rsidR="000C47E9" w:rsidRPr="000C47E9" w:rsidRDefault="000C47E9" w:rsidP="000C47E9">
            <w:pPr>
              <w:jc w:val="left"/>
              <w:rPr>
                <w:rFonts w:ascii="Times New Roman" w:eastAsia="Times New Roman" w:hAnsi="Times New Roman" w:cs="Times New Roman"/>
                <w:sz w:val="16"/>
                <w:szCs w:val="16"/>
                <w:lang w:eastAsia="ru-RU"/>
              </w:rPr>
            </w:pPr>
          </w:p>
          <w:p w:rsidR="000C47E9" w:rsidRPr="000C47E9" w:rsidRDefault="000C47E9" w:rsidP="000C47E9">
            <w:pPr>
              <w:jc w:val="left"/>
              <w:rPr>
                <w:rFonts w:ascii="Times New Roman" w:eastAsia="Times New Roman" w:hAnsi="Times New Roman" w:cs="Times New Roman"/>
                <w:sz w:val="16"/>
                <w:szCs w:val="16"/>
                <w:lang w:eastAsia="ru-RU"/>
              </w:rPr>
            </w:pPr>
          </w:p>
        </w:tc>
        <w:tc>
          <w:tcPr>
            <w:tcW w:w="894"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Региональный проект «Культурная среда» </w:t>
            </w:r>
          </w:p>
          <w:p w:rsidR="000C47E9" w:rsidRPr="000C47E9" w:rsidRDefault="000C47E9" w:rsidP="000C47E9">
            <w:pPr>
              <w:jc w:val="left"/>
              <w:rPr>
                <w:rFonts w:ascii="Times New Roman" w:eastAsia="Times New Roman" w:hAnsi="Times New Roman" w:cs="Times New Roman"/>
                <w:sz w:val="16"/>
                <w:szCs w:val="16"/>
                <w:lang w:eastAsia="ru-RU"/>
              </w:rPr>
            </w:pPr>
          </w:p>
          <w:p w:rsidR="000C47E9" w:rsidRPr="000C47E9" w:rsidRDefault="000C47E9" w:rsidP="000C47E9">
            <w:pPr>
              <w:jc w:val="left"/>
              <w:rPr>
                <w:rFonts w:ascii="Times New Roman" w:eastAsia="Times New Roman" w:hAnsi="Times New Roman" w:cs="Times New Roman"/>
                <w:sz w:val="16"/>
                <w:szCs w:val="16"/>
                <w:lang w:eastAsia="ru-RU"/>
              </w:rPr>
            </w:pPr>
          </w:p>
          <w:p w:rsidR="000C47E9" w:rsidRPr="000C47E9" w:rsidRDefault="000C47E9" w:rsidP="000C47E9">
            <w:pPr>
              <w:jc w:val="left"/>
              <w:rPr>
                <w:rFonts w:ascii="Times New Roman" w:eastAsia="Times New Roman" w:hAnsi="Times New Roman" w:cs="Times New Roman"/>
                <w:sz w:val="16"/>
                <w:szCs w:val="16"/>
                <w:lang w:eastAsia="ru-RU"/>
              </w:rPr>
            </w:pPr>
          </w:p>
          <w:p w:rsidR="000C47E9" w:rsidRPr="000C47E9" w:rsidRDefault="000C47E9" w:rsidP="000C47E9">
            <w:pPr>
              <w:jc w:val="left"/>
              <w:rPr>
                <w:rFonts w:ascii="Times New Roman" w:eastAsia="Times New Roman" w:hAnsi="Times New Roman" w:cs="Times New Roman"/>
                <w:sz w:val="16"/>
                <w:szCs w:val="16"/>
                <w:lang w:eastAsia="ru-RU"/>
              </w:rPr>
            </w:pP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всего</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1776,5</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00" w:type="pct"/>
            <w:shd w:val="clear" w:color="auto" w:fill="auto"/>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4" w:type="pct"/>
            <w:shd w:val="clear" w:color="auto" w:fill="auto"/>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20"/>
          <w:jc w:val="center"/>
        </w:trPr>
        <w:tc>
          <w:tcPr>
            <w:tcW w:w="182"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508"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894"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45,5</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00" w:type="pct"/>
            <w:shd w:val="clear" w:color="auto" w:fill="auto"/>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4" w:type="pct"/>
            <w:shd w:val="clear" w:color="auto" w:fill="auto"/>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20"/>
          <w:jc w:val="center"/>
        </w:trPr>
        <w:tc>
          <w:tcPr>
            <w:tcW w:w="182"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508"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894"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федеральные средства</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1592,5</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00" w:type="pct"/>
            <w:shd w:val="clear" w:color="auto" w:fill="auto"/>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4" w:type="pct"/>
            <w:shd w:val="clear" w:color="auto" w:fill="auto"/>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20"/>
          <w:jc w:val="center"/>
        </w:trPr>
        <w:tc>
          <w:tcPr>
            <w:tcW w:w="182"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508"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894"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Бюджет Пензенской области</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138,5</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00" w:type="pct"/>
            <w:shd w:val="clear" w:color="auto" w:fill="auto"/>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4" w:type="pct"/>
            <w:shd w:val="clear" w:color="auto" w:fill="auto"/>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174"/>
          <w:jc w:val="center"/>
        </w:trPr>
        <w:tc>
          <w:tcPr>
            <w:tcW w:w="182"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508"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894"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иные ис</w:t>
            </w:r>
            <w:r w:rsidR="003E59FF">
              <w:rPr>
                <w:rFonts w:ascii="Times New Roman" w:eastAsia="Times New Roman" w:hAnsi="Times New Roman" w:cs="Times New Roman"/>
                <w:sz w:val="16"/>
                <w:szCs w:val="16"/>
                <w:lang w:eastAsia="ru-RU"/>
              </w:rPr>
              <w:t>точники (внебюджетные средства)</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00" w:type="pct"/>
            <w:shd w:val="clear" w:color="auto" w:fill="auto"/>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4" w:type="pct"/>
            <w:shd w:val="clear" w:color="auto" w:fill="auto"/>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20"/>
          <w:jc w:val="center"/>
        </w:trPr>
        <w:tc>
          <w:tcPr>
            <w:tcW w:w="182" w:type="pct"/>
            <w:vMerge w:val="restar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w:t>
            </w:r>
          </w:p>
        </w:tc>
        <w:tc>
          <w:tcPr>
            <w:tcW w:w="508"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Подпрограмма 2</w:t>
            </w:r>
          </w:p>
        </w:tc>
        <w:tc>
          <w:tcPr>
            <w:tcW w:w="894"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Туризм</w:t>
            </w: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всего</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254,4</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331,8</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30,0</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30,0</w:t>
            </w:r>
          </w:p>
        </w:tc>
        <w:tc>
          <w:tcPr>
            <w:tcW w:w="30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208"/>
          <w:jc w:val="center"/>
        </w:trPr>
        <w:tc>
          <w:tcPr>
            <w:tcW w:w="182" w:type="pct"/>
            <w:vMerge/>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508"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894"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бюджет Мокшанского района </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54,4</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65,0</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30,0</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30,0</w:t>
            </w:r>
          </w:p>
        </w:tc>
        <w:tc>
          <w:tcPr>
            <w:tcW w:w="30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20"/>
          <w:jc w:val="center"/>
        </w:trPr>
        <w:tc>
          <w:tcPr>
            <w:tcW w:w="182" w:type="pct"/>
            <w:vMerge/>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508"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894"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федеральные средства</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0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20"/>
          <w:jc w:val="center"/>
        </w:trPr>
        <w:tc>
          <w:tcPr>
            <w:tcW w:w="182" w:type="pct"/>
            <w:vMerge/>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508"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894"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Бюджет Пензенской области</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200,0</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266,8</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0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20"/>
          <w:jc w:val="center"/>
        </w:trPr>
        <w:tc>
          <w:tcPr>
            <w:tcW w:w="182" w:type="pct"/>
            <w:vMerge/>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508"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894"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иные источники (внебюджетные средства)</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0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20"/>
          <w:jc w:val="center"/>
        </w:trPr>
        <w:tc>
          <w:tcPr>
            <w:tcW w:w="182" w:type="pct"/>
            <w:vMerge w:val="restar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3.1</w:t>
            </w:r>
          </w:p>
        </w:tc>
        <w:tc>
          <w:tcPr>
            <w:tcW w:w="508" w:type="pct"/>
            <w:vMerge w:val="restart"/>
            <w:vAlign w:val="center"/>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Основное мероприятие 1</w:t>
            </w:r>
          </w:p>
        </w:tc>
        <w:tc>
          <w:tcPr>
            <w:tcW w:w="894" w:type="pct"/>
            <w:vMerge w:val="restart"/>
            <w:vAlign w:val="center"/>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Создание благоприятных условий для развития туристской отрасли на территории Мокшанского района Пензенской области</w:t>
            </w: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всего</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254,4</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331,8</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30,0</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30,0</w:t>
            </w:r>
          </w:p>
        </w:tc>
        <w:tc>
          <w:tcPr>
            <w:tcW w:w="30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30,0</w:t>
            </w:r>
          </w:p>
        </w:tc>
        <w:tc>
          <w:tcPr>
            <w:tcW w:w="26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30,0</w:t>
            </w:r>
          </w:p>
        </w:tc>
      </w:tr>
      <w:tr w:rsidR="003E59FF" w:rsidRPr="000C47E9" w:rsidTr="003E59FF">
        <w:trPr>
          <w:cantSplit/>
          <w:trHeight w:val="20"/>
          <w:jc w:val="center"/>
        </w:trPr>
        <w:tc>
          <w:tcPr>
            <w:tcW w:w="182" w:type="pct"/>
            <w:vMerge/>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508" w:type="pct"/>
            <w:vMerge/>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894" w:type="pct"/>
            <w:vMerge/>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бюджет Мокшанского района </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54,4</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65,0</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30,0</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30,0</w:t>
            </w:r>
          </w:p>
        </w:tc>
        <w:tc>
          <w:tcPr>
            <w:tcW w:w="30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30,0</w:t>
            </w:r>
          </w:p>
        </w:tc>
        <w:tc>
          <w:tcPr>
            <w:tcW w:w="26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30,0</w:t>
            </w:r>
          </w:p>
        </w:tc>
      </w:tr>
      <w:tr w:rsidR="003E59FF" w:rsidRPr="000C47E9" w:rsidTr="003E59FF">
        <w:trPr>
          <w:cantSplit/>
          <w:trHeight w:val="20"/>
          <w:jc w:val="center"/>
        </w:trPr>
        <w:tc>
          <w:tcPr>
            <w:tcW w:w="182" w:type="pct"/>
            <w:vMerge/>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508" w:type="pct"/>
            <w:vMerge/>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894" w:type="pct"/>
            <w:vMerge/>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федеральные средства</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0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20"/>
          <w:jc w:val="center"/>
        </w:trPr>
        <w:tc>
          <w:tcPr>
            <w:tcW w:w="182" w:type="pct"/>
            <w:vMerge/>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508" w:type="pct"/>
            <w:vMerge/>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894" w:type="pct"/>
            <w:vMerge/>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Бюджет Пензенской области</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200,0</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266,8</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0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20"/>
          <w:jc w:val="center"/>
        </w:trPr>
        <w:tc>
          <w:tcPr>
            <w:tcW w:w="182" w:type="pct"/>
            <w:vMerge/>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508" w:type="pct"/>
            <w:vMerge/>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894" w:type="pct"/>
            <w:vMerge/>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1734"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иные источники (внебюджетные средства)</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0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bl>
    <w:p w:rsidR="000C47E9" w:rsidRPr="000C47E9" w:rsidRDefault="000C47E9" w:rsidP="000C47E9">
      <w:pPr>
        <w:jc w:val="righ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w:t>
      </w:r>
    </w:p>
    <w:p w:rsidR="000C47E9" w:rsidRPr="000C47E9" w:rsidRDefault="000C47E9" w:rsidP="000C47E9">
      <w:pPr>
        <w:jc w:val="right"/>
        <w:rPr>
          <w:rFonts w:ascii="Times New Roman" w:eastAsia="Times New Roman" w:hAnsi="Times New Roman" w:cs="Times New Roman"/>
          <w:sz w:val="16"/>
          <w:szCs w:val="16"/>
          <w:lang w:eastAsia="ru-RU"/>
        </w:rPr>
      </w:pPr>
    </w:p>
    <w:p w:rsidR="000C47E9" w:rsidRPr="000C47E9" w:rsidRDefault="000C47E9" w:rsidP="000C47E9">
      <w:pPr>
        <w:jc w:val="right"/>
        <w:rPr>
          <w:rFonts w:ascii="Times New Roman" w:eastAsia="Times New Roman" w:hAnsi="Times New Roman" w:cs="Times New Roman"/>
          <w:sz w:val="16"/>
          <w:szCs w:val="16"/>
          <w:lang w:eastAsia="ru-RU"/>
        </w:rPr>
      </w:pPr>
    </w:p>
    <w:p w:rsidR="000C47E9" w:rsidRPr="000C47E9" w:rsidRDefault="000C47E9" w:rsidP="000C47E9">
      <w:pPr>
        <w:jc w:val="right"/>
        <w:rPr>
          <w:rFonts w:ascii="Times New Roman" w:eastAsia="Times New Roman" w:hAnsi="Times New Roman" w:cs="Times New Roman"/>
          <w:sz w:val="16"/>
          <w:szCs w:val="16"/>
          <w:lang w:eastAsia="ru-RU"/>
        </w:rPr>
      </w:pPr>
    </w:p>
    <w:p w:rsidR="000C47E9" w:rsidRPr="000C47E9" w:rsidRDefault="000C47E9" w:rsidP="000C47E9">
      <w:pPr>
        <w:jc w:val="righ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br w:type="page"/>
      </w:r>
      <w:r w:rsidRPr="000C47E9">
        <w:rPr>
          <w:rFonts w:ascii="Times New Roman" w:eastAsia="Times New Roman" w:hAnsi="Times New Roman" w:cs="Times New Roman"/>
          <w:sz w:val="16"/>
          <w:szCs w:val="16"/>
          <w:lang w:eastAsia="ru-RU"/>
        </w:rPr>
        <w:lastRenderedPageBreak/>
        <w:t xml:space="preserve">Приложение </w:t>
      </w:r>
    </w:p>
    <w:p w:rsidR="000C47E9" w:rsidRPr="000C47E9" w:rsidRDefault="000C47E9" w:rsidP="000C47E9">
      <w:pPr>
        <w:jc w:val="righ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к постановлению</w:t>
      </w:r>
    </w:p>
    <w:p w:rsidR="000C47E9" w:rsidRPr="000C47E9" w:rsidRDefault="000C47E9" w:rsidP="000C47E9">
      <w:pPr>
        <w:jc w:val="righ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администрации Мокшанского района</w:t>
      </w:r>
    </w:p>
    <w:p w:rsidR="000C47E9" w:rsidRPr="000C47E9" w:rsidRDefault="000C47E9" w:rsidP="000C47E9">
      <w:pPr>
        <w:ind w:firstLine="9498"/>
        <w:jc w:val="righ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от 08.12.2023 № 1059</w:t>
      </w:r>
    </w:p>
    <w:p w:rsidR="000C47E9" w:rsidRPr="000C47E9" w:rsidRDefault="000C47E9" w:rsidP="000C47E9">
      <w:pPr>
        <w:jc w:val="righ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 «Приложение 5.2 к муниципальной программе</w:t>
      </w:r>
    </w:p>
    <w:p w:rsidR="000C47E9" w:rsidRPr="000C47E9" w:rsidRDefault="000C47E9" w:rsidP="000C47E9">
      <w:pPr>
        <w:ind w:firstLine="8931"/>
        <w:jc w:val="righ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«Развитие культуры и туризма </w:t>
      </w:r>
    </w:p>
    <w:p w:rsidR="000C47E9" w:rsidRPr="000C47E9" w:rsidRDefault="000C47E9" w:rsidP="000C47E9">
      <w:pPr>
        <w:ind w:firstLine="8931"/>
        <w:jc w:val="righ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Мокшанского района Пензенской области</w:t>
      </w:r>
    </w:p>
    <w:p w:rsidR="000C47E9" w:rsidRPr="000C47E9" w:rsidRDefault="000C47E9" w:rsidP="000C47E9">
      <w:pPr>
        <w:ind w:firstLine="8931"/>
        <w:jc w:val="righ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 на 2014 – 2027 годы»</w:t>
      </w:r>
    </w:p>
    <w:p w:rsidR="000C47E9" w:rsidRPr="000C47E9" w:rsidRDefault="000C47E9" w:rsidP="000C47E9">
      <w:pPr>
        <w:ind w:firstLine="540"/>
        <w:jc w:val="center"/>
        <w:rPr>
          <w:rFonts w:ascii="Times New Roman" w:eastAsia="Times New Roman" w:hAnsi="Times New Roman" w:cs="Times New Roman"/>
          <w:b/>
          <w:sz w:val="16"/>
          <w:szCs w:val="16"/>
          <w:lang w:eastAsia="ru-RU"/>
        </w:rPr>
      </w:pPr>
      <w:r w:rsidRPr="000C47E9">
        <w:rPr>
          <w:rFonts w:ascii="Times New Roman" w:eastAsia="Times New Roman" w:hAnsi="Times New Roman" w:cs="Times New Roman"/>
          <w:b/>
          <w:sz w:val="16"/>
          <w:szCs w:val="16"/>
          <w:lang w:eastAsia="ru-RU"/>
        </w:rPr>
        <w:t>РЕСУРСНОЕ ОБЕСПЕЧЕНИЕ</w:t>
      </w:r>
    </w:p>
    <w:p w:rsidR="000C47E9" w:rsidRPr="000C47E9" w:rsidRDefault="000C47E9" w:rsidP="000C47E9">
      <w:pPr>
        <w:ind w:firstLine="540"/>
        <w:jc w:val="center"/>
        <w:rPr>
          <w:rFonts w:ascii="Times New Roman" w:eastAsia="Times New Roman" w:hAnsi="Times New Roman" w:cs="Times New Roman"/>
          <w:b/>
          <w:sz w:val="16"/>
          <w:szCs w:val="16"/>
          <w:lang w:eastAsia="ru-RU"/>
        </w:rPr>
      </w:pPr>
      <w:r w:rsidRPr="000C47E9">
        <w:rPr>
          <w:rFonts w:ascii="Times New Roman" w:eastAsia="Times New Roman" w:hAnsi="Times New Roman" w:cs="Times New Roman"/>
          <w:b/>
          <w:sz w:val="16"/>
          <w:szCs w:val="16"/>
          <w:lang w:eastAsia="ru-RU"/>
        </w:rPr>
        <w:t xml:space="preserve">реализации муниципальной программы Мокшанского района </w:t>
      </w:r>
    </w:p>
    <w:p w:rsidR="000C47E9" w:rsidRPr="000C47E9" w:rsidRDefault="000C47E9" w:rsidP="000C47E9">
      <w:pPr>
        <w:ind w:firstLine="540"/>
        <w:jc w:val="center"/>
        <w:rPr>
          <w:rFonts w:ascii="Times New Roman" w:eastAsia="Times New Roman" w:hAnsi="Times New Roman" w:cs="Times New Roman"/>
          <w:b/>
          <w:sz w:val="16"/>
          <w:szCs w:val="16"/>
          <w:lang w:eastAsia="ru-RU"/>
        </w:rPr>
      </w:pPr>
      <w:r w:rsidRPr="000C47E9">
        <w:rPr>
          <w:rFonts w:ascii="Times New Roman" w:eastAsia="Times New Roman" w:hAnsi="Times New Roman" w:cs="Times New Roman"/>
          <w:b/>
          <w:sz w:val="16"/>
          <w:szCs w:val="16"/>
          <w:lang w:eastAsia="ru-RU"/>
        </w:rPr>
        <w:t>«Развитие культуры</w:t>
      </w:r>
      <w:r w:rsidRPr="000C47E9">
        <w:rPr>
          <w:rFonts w:ascii="Times New Roman" w:eastAsia="Times New Roman" w:hAnsi="Times New Roman" w:cs="Times New Roman"/>
          <w:sz w:val="16"/>
          <w:szCs w:val="16"/>
          <w:lang w:eastAsia="ru-RU"/>
        </w:rPr>
        <w:t xml:space="preserve"> </w:t>
      </w:r>
      <w:r w:rsidRPr="000C47E9">
        <w:rPr>
          <w:rFonts w:ascii="Times New Roman" w:eastAsia="Times New Roman" w:hAnsi="Times New Roman" w:cs="Times New Roman"/>
          <w:b/>
          <w:sz w:val="16"/>
          <w:szCs w:val="16"/>
          <w:lang w:eastAsia="ru-RU"/>
        </w:rPr>
        <w:t xml:space="preserve">и туризма Мокшанского района Пензенской области на 2014 – 2027 годы»  </w:t>
      </w:r>
    </w:p>
    <w:p w:rsidR="000C47E9" w:rsidRPr="000C47E9" w:rsidRDefault="000C47E9" w:rsidP="000C47E9">
      <w:pPr>
        <w:ind w:firstLine="540"/>
        <w:jc w:val="center"/>
        <w:rPr>
          <w:rFonts w:ascii="Times New Roman" w:eastAsia="Times New Roman" w:hAnsi="Times New Roman" w:cs="Times New Roman"/>
          <w:b/>
          <w:sz w:val="16"/>
          <w:szCs w:val="16"/>
          <w:lang w:eastAsia="ru-RU"/>
        </w:rPr>
      </w:pPr>
      <w:r w:rsidRPr="000C47E9">
        <w:rPr>
          <w:rFonts w:ascii="Times New Roman" w:eastAsia="Times New Roman" w:hAnsi="Times New Roman" w:cs="Times New Roman"/>
          <w:b/>
          <w:sz w:val="16"/>
          <w:szCs w:val="16"/>
          <w:lang w:eastAsia="ru-RU"/>
        </w:rPr>
        <w:t>за счёт всех источников финансирования в разрезе кодов бюджетной классификации</w:t>
      </w:r>
    </w:p>
    <w:p w:rsidR="000C47E9" w:rsidRPr="000C47E9" w:rsidRDefault="000C47E9" w:rsidP="000C47E9">
      <w:pPr>
        <w:ind w:firstLine="540"/>
        <w:jc w:val="center"/>
        <w:rPr>
          <w:rFonts w:ascii="Times New Roman" w:eastAsia="Times New Roman" w:hAnsi="Times New Roman" w:cs="Times New Roman"/>
          <w:b/>
          <w:sz w:val="16"/>
          <w:szCs w:val="16"/>
          <w:lang w:val="en-US" w:eastAsia="ru-RU"/>
        </w:rPr>
      </w:pPr>
      <w:r w:rsidRPr="000C47E9">
        <w:rPr>
          <w:rFonts w:ascii="Times New Roman" w:eastAsia="Times New Roman" w:hAnsi="Times New Roman" w:cs="Times New Roman"/>
          <w:b/>
          <w:sz w:val="16"/>
          <w:szCs w:val="16"/>
          <w:lang w:eastAsia="ru-RU"/>
        </w:rPr>
        <w:t xml:space="preserve"> на 2022 -2027 годы</w:t>
      </w:r>
    </w:p>
    <w:tbl>
      <w:tblPr>
        <w:tblW w:w="5146"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8"/>
        <w:gridCol w:w="1321"/>
        <w:gridCol w:w="3482"/>
        <w:gridCol w:w="1804"/>
        <w:gridCol w:w="597"/>
        <w:gridCol w:w="477"/>
        <w:gridCol w:w="550"/>
        <w:gridCol w:w="891"/>
        <w:gridCol w:w="588"/>
        <w:gridCol w:w="894"/>
        <w:gridCol w:w="989"/>
        <w:gridCol w:w="853"/>
        <w:gridCol w:w="853"/>
        <w:gridCol w:w="847"/>
        <w:gridCol w:w="926"/>
      </w:tblGrid>
      <w:tr w:rsidR="000C47E9" w:rsidRPr="000C47E9" w:rsidTr="003E59FF">
        <w:trPr>
          <w:cantSplit/>
          <w:trHeight w:val="20"/>
        </w:trPr>
        <w:tc>
          <w:tcPr>
            <w:tcW w:w="1750" w:type="pct"/>
            <w:gridSpan w:val="3"/>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Ответственный исполнитель муниципальной программы</w:t>
            </w:r>
          </w:p>
        </w:tc>
        <w:tc>
          <w:tcPr>
            <w:tcW w:w="3250" w:type="pct"/>
            <w:gridSpan w:val="12"/>
            <w:shd w:val="clear" w:color="auto" w:fill="auto"/>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w:t>
            </w:r>
          </w:p>
        </w:tc>
      </w:tr>
      <w:tr w:rsidR="000C47E9" w:rsidRPr="000C47E9" w:rsidTr="003E59FF">
        <w:trPr>
          <w:cantSplit/>
          <w:trHeight w:val="20"/>
        </w:trPr>
        <w:tc>
          <w:tcPr>
            <w:tcW w:w="230" w:type="pct"/>
            <w:vMerge w:val="restar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п/п</w:t>
            </w:r>
          </w:p>
        </w:tc>
        <w:tc>
          <w:tcPr>
            <w:tcW w:w="418" w:type="pct"/>
            <w:vMerge w:val="restar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Статус</w:t>
            </w:r>
          </w:p>
        </w:tc>
        <w:tc>
          <w:tcPr>
            <w:tcW w:w="1102" w:type="pct"/>
            <w:vMerge w:val="restar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Наименование муниципальной программы, подпрограммы, основного мероприятия, мероприятия</w:t>
            </w:r>
          </w:p>
        </w:tc>
        <w:tc>
          <w:tcPr>
            <w:tcW w:w="571" w:type="pct"/>
            <w:vMerge w:val="restar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Ответственный исполнитель, соисполнитель</w:t>
            </w:r>
          </w:p>
        </w:tc>
        <w:tc>
          <w:tcPr>
            <w:tcW w:w="982" w:type="pct"/>
            <w:gridSpan w:val="5"/>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Код бюджетной классификации</w:t>
            </w:r>
          </w:p>
        </w:tc>
        <w:tc>
          <w:tcPr>
            <w:tcW w:w="1698" w:type="pct"/>
            <w:gridSpan w:val="6"/>
            <w:shd w:val="clear" w:color="auto" w:fill="auto"/>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Расходы бюджета Мокшанского района Пензенской области, тыс. руб.</w:t>
            </w:r>
          </w:p>
        </w:tc>
      </w:tr>
      <w:tr w:rsidR="003E59FF" w:rsidRPr="000C47E9" w:rsidTr="003E59FF">
        <w:trPr>
          <w:cantSplit/>
          <w:trHeight w:val="20"/>
        </w:trPr>
        <w:tc>
          <w:tcPr>
            <w:tcW w:w="230" w:type="pct"/>
            <w:vMerge/>
          </w:tcPr>
          <w:p w:rsidR="000C47E9" w:rsidRPr="000C47E9" w:rsidRDefault="000C47E9" w:rsidP="000C47E9">
            <w:pPr>
              <w:jc w:val="center"/>
              <w:rPr>
                <w:rFonts w:ascii="Times New Roman" w:eastAsia="Times New Roman" w:hAnsi="Times New Roman" w:cs="Times New Roman"/>
                <w:sz w:val="16"/>
                <w:szCs w:val="16"/>
                <w:lang w:eastAsia="ru-RU"/>
              </w:rPr>
            </w:pPr>
          </w:p>
        </w:tc>
        <w:tc>
          <w:tcPr>
            <w:tcW w:w="418"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1102"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571"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ГРБС</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Рз</w:t>
            </w:r>
          </w:p>
        </w:tc>
        <w:tc>
          <w:tcPr>
            <w:tcW w:w="174" w:type="pct"/>
          </w:tcPr>
          <w:p w:rsidR="000C47E9" w:rsidRPr="000C47E9" w:rsidRDefault="000C47E9" w:rsidP="000C47E9">
            <w:pPr>
              <w:jc w:val="center"/>
              <w:rPr>
                <w:rFonts w:ascii="Times New Roman" w:eastAsia="Times New Roman" w:hAnsi="Times New Roman" w:cs="Times New Roman"/>
                <w:sz w:val="16"/>
                <w:szCs w:val="16"/>
                <w:lang w:val="en-US" w:eastAsia="ru-RU"/>
              </w:rPr>
            </w:pPr>
            <w:r w:rsidRPr="000C47E9">
              <w:rPr>
                <w:rFonts w:ascii="Times New Roman" w:eastAsia="Times New Roman" w:hAnsi="Times New Roman" w:cs="Times New Roman"/>
                <w:sz w:val="16"/>
                <w:szCs w:val="16"/>
                <w:lang w:eastAsia="ru-RU"/>
              </w:rPr>
              <w:t>Пр</w:t>
            </w:r>
            <w:r w:rsidRPr="000C47E9">
              <w:rPr>
                <w:rFonts w:ascii="Times New Roman" w:eastAsia="Times New Roman" w:hAnsi="Times New Roman" w:cs="Times New Roman"/>
                <w:sz w:val="16"/>
                <w:szCs w:val="16"/>
                <w:lang w:val="en-US" w:eastAsia="ru-RU"/>
              </w:rPr>
              <w:t xml:space="preserve"> </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ЦС</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ВР</w:t>
            </w:r>
          </w:p>
        </w:tc>
        <w:tc>
          <w:tcPr>
            <w:tcW w:w="283"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2022 год</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2023 год</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2024 год</w:t>
            </w:r>
          </w:p>
        </w:tc>
        <w:tc>
          <w:tcPr>
            <w:tcW w:w="270"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2025 год</w:t>
            </w:r>
          </w:p>
        </w:tc>
        <w:tc>
          <w:tcPr>
            <w:tcW w:w="268"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 год</w:t>
            </w:r>
          </w:p>
        </w:tc>
        <w:tc>
          <w:tcPr>
            <w:tcW w:w="293"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 год</w:t>
            </w:r>
          </w:p>
        </w:tc>
      </w:tr>
      <w:tr w:rsidR="003E59FF" w:rsidRPr="000C47E9" w:rsidTr="003E59FF">
        <w:trPr>
          <w:cantSplit/>
          <w:trHeight w:val="264"/>
        </w:trPr>
        <w:tc>
          <w:tcPr>
            <w:tcW w:w="23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w:t>
            </w:r>
          </w:p>
        </w:tc>
        <w:tc>
          <w:tcPr>
            <w:tcW w:w="41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w:t>
            </w:r>
          </w:p>
        </w:tc>
        <w:tc>
          <w:tcPr>
            <w:tcW w:w="110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w:t>
            </w:r>
          </w:p>
        </w:tc>
        <w:tc>
          <w:tcPr>
            <w:tcW w:w="57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w:t>
            </w: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13</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14</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15</w:t>
            </w:r>
          </w:p>
        </w:tc>
      </w:tr>
      <w:tr w:rsidR="003E59FF" w:rsidRPr="000C47E9" w:rsidTr="003E59FF">
        <w:trPr>
          <w:cantSplit/>
          <w:trHeight w:val="576"/>
        </w:trPr>
        <w:tc>
          <w:tcPr>
            <w:tcW w:w="230" w:type="pct"/>
          </w:tcPr>
          <w:p w:rsidR="000C47E9" w:rsidRPr="000C47E9" w:rsidRDefault="000C47E9" w:rsidP="000C47E9">
            <w:pPr>
              <w:jc w:val="center"/>
              <w:rPr>
                <w:rFonts w:ascii="Times New Roman" w:eastAsia="Times New Roman" w:hAnsi="Times New Roman" w:cs="Times New Roman"/>
                <w:sz w:val="16"/>
                <w:szCs w:val="16"/>
                <w:lang w:eastAsia="ru-RU"/>
              </w:rPr>
            </w:pPr>
          </w:p>
        </w:tc>
        <w:tc>
          <w:tcPr>
            <w:tcW w:w="418"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Муници-пальная программа</w:t>
            </w:r>
          </w:p>
        </w:tc>
        <w:tc>
          <w:tcPr>
            <w:tcW w:w="1102"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«Развитие культуры и туризма Мокшанского района Пензенской области на 2014 – 2027 годы»</w:t>
            </w:r>
          </w:p>
        </w:tc>
        <w:tc>
          <w:tcPr>
            <w:tcW w:w="571"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w:t>
            </w: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58603,5</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64215,9</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52996,2</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54913,5</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43231,4</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43231,4</w:t>
            </w:r>
          </w:p>
        </w:tc>
      </w:tr>
      <w:tr w:rsidR="003E59FF" w:rsidRPr="000C47E9" w:rsidTr="003E59FF">
        <w:trPr>
          <w:cantSplit/>
          <w:trHeight w:val="20"/>
        </w:trPr>
        <w:tc>
          <w:tcPr>
            <w:tcW w:w="230" w:type="pct"/>
          </w:tcPr>
          <w:p w:rsidR="000C47E9" w:rsidRPr="000C47E9" w:rsidRDefault="000C47E9" w:rsidP="000C47E9">
            <w:pPr>
              <w:ind w:left="-108" w:right="-130"/>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w:t>
            </w:r>
          </w:p>
        </w:tc>
        <w:tc>
          <w:tcPr>
            <w:tcW w:w="418"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Под-программа </w:t>
            </w:r>
          </w:p>
        </w:tc>
        <w:tc>
          <w:tcPr>
            <w:tcW w:w="1102"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«Культура»</w:t>
            </w:r>
          </w:p>
        </w:tc>
        <w:tc>
          <w:tcPr>
            <w:tcW w:w="571" w:type="pct"/>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w:t>
            </w: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58349,1</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63884,1</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52966,2</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54883,5</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43201,4</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43201,4</w:t>
            </w:r>
          </w:p>
        </w:tc>
      </w:tr>
      <w:tr w:rsidR="003E59FF" w:rsidRPr="000C47E9" w:rsidTr="003E59FF">
        <w:trPr>
          <w:cantSplit/>
          <w:trHeight w:val="873"/>
        </w:trPr>
        <w:tc>
          <w:tcPr>
            <w:tcW w:w="230" w:type="pct"/>
          </w:tcPr>
          <w:p w:rsidR="000C47E9" w:rsidRPr="000C47E9" w:rsidRDefault="000C47E9" w:rsidP="000C47E9">
            <w:pPr>
              <w:ind w:left="-108" w:right="-130"/>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w:t>
            </w:r>
          </w:p>
        </w:tc>
        <w:tc>
          <w:tcPr>
            <w:tcW w:w="418"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Основное меро- приятие 1</w:t>
            </w:r>
          </w:p>
        </w:tc>
        <w:tc>
          <w:tcPr>
            <w:tcW w:w="1102"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Обеспечение сохранности и использования объектов культурного наследия, создание условий для сохранения и развития традиционной народной культуры</w:t>
            </w:r>
          </w:p>
        </w:tc>
        <w:tc>
          <w:tcPr>
            <w:tcW w:w="571" w:type="pct"/>
            <w:vAlign w:val="center"/>
          </w:tcPr>
          <w:p w:rsidR="000C47E9" w:rsidRPr="000C47E9" w:rsidRDefault="000C47E9" w:rsidP="000C47E9">
            <w:pPr>
              <w:ind w:right="-114"/>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МБУК «МЦРДК»</w:t>
            </w:r>
          </w:p>
          <w:p w:rsidR="000C47E9" w:rsidRPr="000C47E9" w:rsidRDefault="000C47E9" w:rsidP="000C47E9">
            <w:pPr>
              <w:ind w:right="-114"/>
              <w:jc w:val="left"/>
              <w:rPr>
                <w:rFonts w:ascii="Times New Roman" w:eastAsia="Times New Roman" w:hAnsi="Times New Roman" w:cs="Times New Roman"/>
                <w:sz w:val="16"/>
                <w:szCs w:val="16"/>
                <w:lang w:eastAsia="ru-RU"/>
              </w:rPr>
            </w:pP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23716,3</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28599,5</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19637,6</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20572,9</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14590,5</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14590,5</w:t>
            </w:r>
          </w:p>
        </w:tc>
      </w:tr>
      <w:tr w:rsidR="003E59FF" w:rsidRPr="000C47E9" w:rsidTr="003E59FF">
        <w:trPr>
          <w:cantSplit/>
          <w:trHeight w:val="416"/>
        </w:trPr>
        <w:tc>
          <w:tcPr>
            <w:tcW w:w="230" w:type="pct"/>
            <w:vMerge w:val="restart"/>
          </w:tcPr>
          <w:p w:rsidR="000C47E9" w:rsidRPr="000C47E9" w:rsidRDefault="000C47E9" w:rsidP="000C47E9">
            <w:pPr>
              <w:ind w:left="-108" w:right="-130"/>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1.1.1</w:t>
            </w:r>
          </w:p>
        </w:tc>
        <w:tc>
          <w:tcPr>
            <w:tcW w:w="418"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Меро-приятие1</w:t>
            </w:r>
          </w:p>
        </w:tc>
        <w:tc>
          <w:tcPr>
            <w:tcW w:w="1102"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Обеспечение деятельности (оказание услуг) муниципальных учреждений</w:t>
            </w:r>
          </w:p>
        </w:tc>
        <w:tc>
          <w:tcPr>
            <w:tcW w:w="571" w:type="pct"/>
            <w:vMerge w:val="restart"/>
            <w:vAlign w:val="center"/>
          </w:tcPr>
          <w:p w:rsidR="000C47E9" w:rsidRPr="000C47E9" w:rsidRDefault="000C47E9" w:rsidP="000C47E9">
            <w:pPr>
              <w:ind w:right="-114"/>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МБУК «МЦРДК»</w:t>
            </w:r>
          </w:p>
          <w:p w:rsidR="000C47E9" w:rsidRPr="000C47E9" w:rsidRDefault="000C47E9" w:rsidP="000C47E9">
            <w:pPr>
              <w:ind w:right="-114"/>
              <w:jc w:val="left"/>
              <w:rPr>
                <w:rFonts w:ascii="Times New Roman" w:eastAsia="Times New Roman" w:hAnsi="Times New Roman" w:cs="Times New Roman"/>
                <w:sz w:val="16"/>
                <w:szCs w:val="16"/>
                <w:lang w:eastAsia="ru-RU"/>
              </w:rPr>
            </w:pP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08</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01</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05 1 01 05410</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611</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7379,1</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8084,9</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7707,0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7714,0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7227,2</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7227,2</w:t>
            </w:r>
          </w:p>
        </w:tc>
      </w:tr>
      <w:tr w:rsidR="003E59FF" w:rsidRPr="000C47E9" w:rsidTr="003E59FF">
        <w:trPr>
          <w:cantSplit/>
          <w:trHeight w:val="411"/>
        </w:trPr>
        <w:tc>
          <w:tcPr>
            <w:tcW w:w="230" w:type="pct"/>
            <w:vMerge/>
          </w:tcPr>
          <w:p w:rsidR="000C47E9" w:rsidRPr="000C47E9" w:rsidRDefault="000C47E9" w:rsidP="000C47E9">
            <w:pPr>
              <w:ind w:left="-108" w:right="-130"/>
              <w:jc w:val="center"/>
              <w:rPr>
                <w:rFonts w:ascii="Times New Roman" w:eastAsia="Times New Roman" w:hAnsi="Times New Roman" w:cs="Times New Roman"/>
                <w:sz w:val="16"/>
                <w:szCs w:val="16"/>
                <w:lang w:eastAsia="ru-RU"/>
              </w:rPr>
            </w:pPr>
          </w:p>
        </w:tc>
        <w:tc>
          <w:tcPr>
            <w:tcW w:w="418"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1102"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571"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08</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01</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05 1 01 05410</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612</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291,4</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2182,6</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276"/>
        </w:trPr>
        <w:tc>
          <w:tcPr>
            <w:tcW w:w="230" w:type="pct"/>
            <w:vMerge w:val="restart"/>
          </w:tcPr>
          <w:p w:rsidR="000C47E9" w:rsidRPr="000C47E9" w:rsidRDefault="000C47E9" w:rsidP="000C47E9">
            <w:pPr>
              <w:ind w:left="-108" w:right="-130"/>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1.1.2</w:t>
            </w:r>
          </w:p>
        </w:tc>
        <w:tc>
          <w:tcPr>
            <w:tcW w:w="418"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Меро-приятие2</w:t>
            </w:r>
          </w:p>
        </w:tc>
        <w:tc>
          <w:tcPr>
            <w:tcW w:w="1102"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Повышение оплаты труда работников муниципальных учреждений культуры в соответствии с Указом Президента Российской Федерации от 7 мая 2012 года № 597 «О мероприятиях по реализации государственной социальной политики»</w:t>
            </w:r>
          </w:p>
        </w:tc>
        <w:tc>
          <w:tcPr>
            <w:tcW w:w="571" w:type="pct"/>
            <w:vMerge w:val="restart"/>
            <w:vAlign w:val="center"/>
          </w:tcPr>
          <w:p w:rsidR="000C47E9" w:rsidRPr="000C47E9" w:rsidRDefault="000C47E9" w:rsidP="000C47E9">
            <w:pPr>
              <w:ind w:right="-114"/>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МБУК «МЦРДК»</w:t>
            </w: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08</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01</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05 1 01</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w:t>
            </w:r>
            <w:r w:rsidRPr="000C47E9">
              <w:rPr>
                <w:rFonts w:ascii="Times New Roman" w:eastAsia="Times New Roman" w:hAnsi="Times New Roman" w:cs="Times New Roman"/>
                <w:sz w:val="16"/>
                <w:szCs w:val="16"/>
                <w:lang w:val="en-US" w:eastAsia="ru-RU"/>
              </w:rPr>
              <w:t>1051</w:t>
            </w:r>
          </w:p>
        </w:tc>
        <w:tc>
          <w:tcPr>
            <w:tcW w:w="186" w:type="pct"/>
          </w:tcPr>
          <w:p w:rsidR="000C47E9" w:rsidRPr="000C47E9" w:rsidRDefault="000C47E9" w:rsidP="000C47E9">
            <w:pPr>
              <w:jc w:val="center"/>
              <w:rPr>
                <w:rFonts w:ascii="Times New Roman" w:eastAsia="Times New Roman" w:hAnsi="Times New Roman" w:cs="Times New Roman"/>
                <w:sz w:val="16"/>
                <w:szCs w:val="16"/>
                <w:lang w:val="en-US" w:eastAsia="ru-RU"/>
              </w:rPr>
            </w:pPr>
            <w:r w:rsidRPr="000C47E9">
              <w:rPr>
                <w:rFonts w:ascii="Times New Roman" w:eastAsia="Times New Roman" w:hAnsi="Times New Roman" w:cs="Times New Roman"/>
                <w:sz w:val="16"/>
                <w:szCs w:val="16"/>
                <w:lang w:val="en-US" w:eastAsia="ru-RU"/>
              </w:rPr>
              <w:t>611</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6013,8</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5031,8</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5705,1</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5899,9</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5753,6</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5753,6</w:t>
            </w:r>
          </w:p>
        </w:tc>
      </w:tr>
      <w:tr w:rsidR="003E59FF" w:rsidRPr="000C47E9" w:rsidTr="003E59FF">
        <w:trPr>
          <w:cantSplit/>
          <w:trHeight w:val="276"/>
        </w:trPr>
        <w:tc>
          <w:tcPr>
            <w:tcW w:w="230" w:type="pct"/>
            <w:vMerge/>
          </w:tcPr>
          <w:p w:rsidR="000C47E9" w:rsidRPr="000C47E9" w:rsidRDefault="000C47E9" w:rsidP="000C47E9">
            <w:pPr>
              <w:ind w:left="-108" w:right="-130"/>
              <w:jc w:val="center"/>
              <w:rPr>
                <w:rFonts w:ascii="Times New Roman" w:eastAsia="Times New Roman" w:hAnsi="Times New Roman" w:cs="Times New Roman"/>
                <w:sz w:val="16"/>
                <w:szCs w:val="16"/>
                <w:lang w:eastAsia="ru-RU"/>
              </w:rPr>
            </w:pPr>
          </w:p>
        </w:tc>
        <w:tc>
          <w:tcPr>
            <w:tcW w:w="418"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1102"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571" w:type="pct"/>
            <w:vMerge/>
            <w:vAlign w:val="center"/>
          </w:tcPr>
          <w:p w:rsidR="000C47E9" w:rsidRPr="000C47E9" w:rsidRDefault="000C47E9" w:rsidP="000C47E9">
            <w:pPr>
              <w:ind w:right="-114"/>
              <w:jc w:val="left"/>
              <w:rPr>
                <w:rFonts w:ascii="Times New Roman" w:eastAsia="Times New Roman" w:hAnsi="Times New Roman" w:cs="Times New Roman"/>
                <w:sz w:val="16"/>
                <w:szCs w:val="16"/>
                <w:lang w:eastAsia="ru-RU"/>
              </w:rPr>
            </w:pP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08</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01</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05 1 01</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val="en-US" w:eastAsia="ru-RU"/>
              </w:rPr>
              <w:t>Z1051</w:t>
            </w:r>
          </w:p>
        </w:tc>
        <w:tc>
          <w:tcPr>
            <w:tcW w:w="186" w:type="pct"/>
          </w:tcPr>
          <w:p w:rsidR="000C47E9" w:rsidRPr="000C47E9" w:rsidRDefault="000C47E9" w:rsidP="000C47E9">
            <w:pPr>
              <w:jc w:val="center"/>
              <w:rPr>
                <w:rFonts w:ascii="Times New Roman" w:eastAsia="Times New Roman" w:hAnsi="Times New Roman" w:cs="Times New Roman"/>
                <w:sz w:val="16"/>
                <w:szCs w:val="16"/>
                <w:lang w:val="en-US" w:eastAsia="ru-RU"/>
              </w:rPr>
            </w:pPr>
            <w:r w:rsidRPr="000C47E9">
              <w:rPr>
                <w:rFonts w:ascii="Times New Roman" w:eastAsia="Times New Roman" w:hAnsi="Times New Roman" w:cs="Times New Roman"/>
                <w:sz w:val="16"/>
                <w:szCs w:val="16"/>
                <w:lang w:val="en-US" w:eastAsia="ru-RU"/>
              </w:rPr>
              <w:t>611</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2573,9</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5939,3</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6225,5</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6959,0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1609,7</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1609,7</w:t>
            </w:r>
          </w:p>
        </w:tc>
      </w:tr>
      <w:tr w:rsidR="003E59FF" w:rsidRPr="000C47E9" w:rsidTr="003E59FF">
        <w:trPr>
          <w:cantSplit/>
          <w:trHeight w:val="276"/>
        </w:trPr>
        <w:tc>
          <w:tcPr>
            <w:tcW w:w="230" w:type="pct"/>
          </w:tcPr>
          <w:p w:rsidR="000C47E9" w:rsidRPr="000C47E9" w:rsidRDefault="000C47E9" w:rsidP="000C47E9">
            <w:pPr>
              <w:ind w:left="-108" w:right="-130"/>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1.1.3</w:t>
            </w:r>
          </w:p>
        </w:tc>
        <w:tc>
          <w:tcPr>
            <w:tcW w:w="418"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Меро-приятие3</w:t>
            </w:r>
          </w:p>
        </w:tc>
        <w:tc>
          <w:tcPr>
            <w:tcW w:w="1102"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Исполнение полномочий поселений по созданию условий для организации досуга и обеспечения жителей поселений услугами организаций культуры</w:t>
            </w:r>
          </w:p>
        </w:tc>
        <w:tc>
          <w:tcPr>
            <w:tcW w:w="571" w:type="pct"/>
            <w:vAlign w:val="center"/>
          </w:tcPr>
          <w:p w:rsidR="000C47E9" w:rsidRPr="000C47E9" w:rsidRDefault="000C47E9" w:rsidP="000C47E9">
            <w:pPr>
              <w:ind w:right="-114"/>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МБУК «МЦРДК»</w:t>
            </w: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08</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01</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05 1 01</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96950</w:t>
            </w:r>
          </w:p>
        </w:tc>
        <w:tc>
          <w:tcPr>
            <w:tcW w:w="186" w:type="pct"/>
          </w:tcPr>
          <w:p w:rsidR="000C47E9" w:rsidRPr="000C47E9" w:rsidRDefault="000C47E9" w:rsidP="000C47E9">
            <w:pPr>
              <w:jc w:val="center"/>
              <w:rPr>
                <w:rFonts w:ascii="Times New Roman" w:eastAsia="Times New Roman" w:hAnsi="Times New Roman" w:cs="Times New Roman"/>
                <w:sz w:val="16"/>
                <w:szCs w:val="16"/>
                <w:lang w:val="en-US" w:eastAsia="ru-RU"/>
              </w:rPr>
            </w:pPr>
            <w:r w:rsidRPr="000C47E9">
              <w:rPr>
                <w:rFonts w:ascii="Times New Roman" w:eastAsia="Times New Roman" w:hAnsi="Times New Roman" w:cs="Times New Roman"/>
                <w:sz w:val="16"/>
                <w:szCs w:val="16"/>
                <w:lang w:val="en-US" w:eastAsia="ru-RU"/>
              </w:rPr>
              <w:t>611</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7458,1</w:t>
            </w:r>
          </w:p>
          <w:p w:rsidR="000C47E9" w:rsidRPr="000C47E9" w:rsidRDefault="000C47E9" w:rsidP="000C47E9">
            <w:pPr>
              <w:jc w:val="center"/>
              <w:rPr>
                <w:rFonts w:ascii="Times New Roman" w:eastAsia="Times New Roman" w:hAnsi="Times New Roman" w:cs="Times New Roman"/>
                <w:sz w:val="16"/>
                <w:szCs w:val="16"/>
                <w:lang w:eastAsia="ru-RU"/>
              </w:rPr>
            </w:pP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7280,8</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276"/>
        </w:trPr>
        <w:tc>
          <w:tcPr>
            <w:tcW w:w="230" w:type="pct"/>
            <w:vMerge w:val="restart"/>
          </w:tcPr>
          <w:p w:rsidR="000C47E9" w:rsidRPr="000C47E9" w:rsidRDefault="000C47E9" w:rsidP="000C47E9">
            <w:pPr>
              <w:ind w:left="-108" w:right="-130"/>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1.1.4</w:t>
            </w:r>
          </w:p>
        </w:tc>
        <w:tc>
          <w:tcPr>
            <w:tcW w:w="418"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Меро-приятие 4</w:t>
            </w:r>
          </w:p>
        </w:tc>
        <w:tc>
          <w:tcPr>
            <w:tcW w:w="1102"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Обеспечение развития и укрепления материально – технической базы муниципальных домов культуры </w:t>
            </w:r>
          </w:p>
        </w:tc>
        <w:tc>
          <w:tcPr>
            <w:tcW w:w="571" w:type="pct"/>
            <w:vMerge w:val="restart"/>
            <w:vAlign w:val="center"/>
          </w:tcPr>
          <w:p w:rsidR="000C47E9" w:rsidRPr="000C47E9" w:rsidRDefault="000C47E9" w:rsidP="000C47E9">
            <w:pPr>
              <w:ind w:right="-114"/>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МБУК «МЦРДК»</w:t>
            </w: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08</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01</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05 1 01</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val="en-US" w:eastAsia="ru-RU"/>
              </w:rPr>
              <w:t>L5580</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val="en-US" w:eastAsia="ru-RU"/>
              </w:rPr>
              <w:t>612</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276"/>
        </w:trPr>
        <w:tc>
          <w:tcPr>
            <w:tcW w:w="230" w:type="pct"/>
            <w:vMerge/>
          </w:tcPr>
          <w:p w:rsidR="000C47E9" w:rsidRPr="000C47E9" w:rsidRDefault="000C47E9" w:rsidP="000C47E9">
            <w:pPr>
              <w:ind w:left="-108" w:right="-130"/>
              <w:jc w:val="center"/>
              <w:rPr>
                <w:rFonts w:ascii="Times New Roman" w:eastAsia="Times New Roman" w:hAnsi="Times New Roman" w:cs="Times New Roman"/>
                <w:sz w:val="16"/>
                <w:szCs w:val="16"/>
                <w:lang w:eastAsia="ru-RU"/>
              </w:rPr>
            </w:pPr>
          </w:p>
        </w:tc>
        <w:tc>
          <w:tcPr>
            <w:tcW w:w="418"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1102"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571"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08</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01</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05 1 01</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val="en-US" w:eastAsia="ru-RU"/>
              </w:rPr>
              <w:t>L5580</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val="en-US" w:eastAsia="ru-RU"/>
              </w:rPr>
              <w:t>612</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276"/>
        </w:trPr>
        <w:tc>
          <w:tcPr>
            <w:tcW w:w="230" w:type="pct"/>
            <w:vMerge/>
          </w:tcPr>
          <w:p w:rsidR="000C47E9" w:rsidRPr="000C47E9" w:rsidRDefault="000C47E9" w:rsidP="000C47E9">
            <w:pPr>
              <w:ind w:left="-108" w:right="-130"/>
              <w:jc w:val="center"/>
              <w:rPr>
                <w:rFonts w:ascii="Times New Roman" w:eastAsia="Times New Roman" w:hAnsi="Times New Roman" w:cs="Times New Roman"/>
                <w:sz w:val="16"/>
                <w:szCs w:val="16"/>
                <w:lang w:eastAsia="ru-RU"/>
              </w:rPr>
            </w:pPr>
          </w:p>
        </w:tc>
        <w:tc>
          <w:tcPr>
            <w:tcW w:w="418"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1102"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571"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08</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01</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05 1 01</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val="en-US" w:eastAsia="ru-RU"/>
              </w:rPr>
              <w:t>L5580</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val="en-US" w:eastAsia="ru-RU"/>
              </w:rPr>
              <w:t>612</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276"/>
        </w:trPr>
        <w:tc>
          <w:tcPr>
            <w:tcW w:w="230" w:type="pct"/>
          </w:tcPr>
          <w:p w:rsidR="000C47E9" w:rsidRPr="000C47E9" w:rsidRDefault="000C47E9" w:rsidP="000C47E9">
            <w:pPr>
              <w:ind w:left="-108" w:right="-130"/>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lastRenderedPageBreak/>
              <w:t>1.1.5</w:t>
            </w:r>
          </w:p>
        </w:tc>
        <w:tc>
          <w:tcPr>
            <w:tcW w:w="418"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Меро-приятие 5</w:t>
            </w:r>
          </w:p>
        </w:tc>
        <w:tc>
          <w:tcPr>
            <w:tcW w:w="1102" w:type="pct"/>
          </w:tcPr>
          <w:p w:rsidR="000C47E9" w:rsidRPr="000C47E9" w:rsidRDefault="000C47E9" w:rsidP="000C47E9">
            <w:pPr>
              <w:ind w:right="-252"/>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Реконструкция здания Муниципального бюджетного учреждения культуры «Межпоселенческий центральный районный Дом культуры Мокшанского </w:t>
            </w:r>
          </w:p>
          <w:p w:rsidR="000C47E9" w:rsidRPr="000C47E9" w:rsidRDefault="000C47E9" w:rsidP="000C47E9">
            <w:pPr>
              <w:ind w:right="-252"/>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района Пензенской области»</w:t>
            </w:r>
          </w:p>
        </w:tc>
        <w:tc>
          <w:tcPr>
            <w:tcW w:w="571" w:type="pct"/>
            <w:vAlign w:val="center"/>
          </w:tcPr>
          <w:p w:rsidR="000C47E9" w:rsidRPr="000C47E9" w:rsidRDefault="000C47E9" w:rsidP="000C47E9">
            <w:pPr>
              <w:ind w:right="-114"/>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МБУК «МЦРДК»</w:t>
            </w: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08</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01</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0510105610</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464</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0,00</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80,1</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513"/>
        </w:trPr>
        <w:tc>
          <w:tcPr>
            <w:tcW w:w="230" w:type="pct"/>
            <w:vMerge w:val="restart"/>
          </w:tcPr>
          <w:p w:rsidR="000C47E9" w:rsidRPr="000C47E9" w:rsidRDefault="000C47E9" w:rsidP="000C47E9">
            <w:pPr>
              <w:ind w:left="-108" w:right="-130"/>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1.1.6</w:t>
            </w:r>
          </w:p>
        </w:tc>
        <w:tc>
          <w:tcPr>
            <w:tcW w:w="418"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Меро-приятие 6</w:t>
            </w:r>
          </w:p>
        </w:tc>
        <w:tc>
          <w:tcPr>
            <w:tcW w:w="1102" w:type="pct"/>
            <w:vMerge w:val="restart"/>
          </w:tcPr>
          <w:p w:rsidR="000C47E9" w:rsidRPr="000C47E9" w:rsidRDefault="000C47E9" w:rsidP="000C47E9">
            <w:pPr>
              <w:ind w:right="-105"/>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Поддержка отрасли культуры (государственная поддержка муниципальных учреждений культуры, находящихся на территории сельских поселений, и лучших работников муниципальных учреждений культуры, находящихся на территории сельских поселений)</w:t>
            </w:r>
          </w:p>
        </w:tc>
        <w:tc>
          <w:tcPr>
            <w:tcW w:w="571" w:type="pct"/>
            <w:vMerge w:val="restart"/>
            <w:vAlign w:val="center"/>
          </w:tcPr>
          <w:p w:rsidR="000C47E9" w:rsidRPr="000C47E9" w:rsidRDefault="000C47E9" w:rsidP="000C47E9">
            <w:pPr>
              <w:ind w:right="-113"/>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МБУК «МЦРДК»</w:t>
            </w: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08</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01</w:t>
            </w:r>
          </w:p>
        </w:tc>
        <w:tc>
          <w:tcPr>
            <w:tcW w:w="282" w:type="pct"/>
          </w:tcPr>
          <w:p w:rsidR="000C47E9" w:rsidRPr="000C47E9" w:rsidRDefault="000C47E9" w:rsidP="000C47E9">
            <w:pPr>
              <w:jc w:val="center"/>
              <w:rPr>
                <w:rFonts w:ascii="Times New Roman" w:eastAsia="Times New Roman" w:hAnsi="Times New Roman" w:cs="Times New Roman"/>
                <w:sz w:val="16"/>
                <w:szCs w:val="16"/>
                <w:lang w:val="en-US" w:eastAsia="ru-RU"/>
              </w:rPr>
            </w:pPr>
            <w:r w:rsidRPr="000C47E9">
              <w:rPr>
                <w:rFonts w:ascii="Times New Roman" w:eastAsia="Times New Roman" w:hAnsi="Times New Roman" w:cs="Times New Roman"/>
                <w:sz w:val="16"/>
                <w:szCs w:val="16"/>
                <w:lang w:eastAsia="ru-RU"/>
              </w:rPr>
              <w:t>05101</w:t>
            </w:r>
            <w:r w:rsidRPr="000C47E9">
              <w:rPr>
                <w:rFonts w:ascii="Times New Roman" w:eastAsia="Times New Roman" w:hAnsi="Times New Roman" w:cs="Times New Roman"/>
                <w:sz w:val="16"/>
                <w:szCs w:val="16"/>
                <w:lang w:val="en-US" w:eastAsia="ru-RU"/>
              </w:rPr>
              <w:t>R5194</w:t>
            </w:r>
          </w:p>
        </w:tc>
        <w:tc>
          <w:tcPr>
            <w:tcW w:w="186" w:type="pct"/>
          </w:tcPr>
          <w:p w:rsidR="000C47E9" w:rsidRPr="000C47E9" w:rsidRDefault="000C47E9" w:rsidP="000C47E9">
            <w:pPr>
              <w:jc w:val="center"/>
              <w:rPr>
                <w:rFonts w:ascii="Times New Roman" w:eastAsia="Times New Roman" w:hAnsi="Times New Roman" w:cs="Times New Roman"/>
                <w:sz w:val="16"/>
                <w:szCs w:val="16"/>
                <w:lang w:val="en-US" w:eastAsia="ru-RU"/>
              </w:rPr>
            </w:pPr>
            <w:r w:rsidRPr="000C47E9">
              <w:rPr>
                <w:rFonts w:ascii="Times New Roman" w:eastAsia="Times New Roman" w:hAnsi="Times New Roman" w:cs="Times New Roman"/>
                <w:sz w:val="16"/>
                <w:szCs w:val="16"/>
                <w:lang w:val="en-US" w:eastAsia="ru-RU"/>
              </w:rPr>
              <w:t>612</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276"/>
        </w:trPr>
        <w:tc>
          <w:tcPr>
            <w:tcW w:w="230" w:type="pct"/>
            <w:vMerge/>
          </w:tcPr>
          <w:p w:rsidR="000C47E9" w:rsidRPr="000C47E9" w:rsidRDefault="000C47E9" w:rsidP="000C47E9">
            <w:pPr>
              <w:ind w:left="-108" w:right="-130"/>
              <w:jc w:val="center"/>
              <w:rPr>
                <w:rFonts w:ascii="Times New Roman" w:eastAsia="Times New Roman" w:hAnsi="Times New Roman" w:cs="Times New Roman"/>
                <w:sz w:val="16"/>
                <w:szCs w:val="16"/>
                <w:lang w:eastAsia="ru-RU"/>
              </w:rPr>
            </w:pPr>
          </w:p>
        </w:tc>
        <w:tc>
          <w:tcPr>
            <w:tcW w:w="418"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1102" w:type="pct"/>
            <w:vMerge/>
          </w:tcPr>
          <w:p w:rsidR="000C47E9" w:rsidRPr="000C47E9" w:rsidRDefault="000C47E9" w:rsidP="000C47E9">
            <w:pPr>
              <w:ind w:right="-105"/>
              <w:jc w:val="left"/>
              <w:rPr>
                <w:rFonts w:ascii="Times New Roman" w:eastAsia="Times New Roman" w:hAnsi="Times New Roman" w:cs="Times New Roman"/>
                <w:sz w:val="16"/>
                <w:szCs w:val="16"/>
                <w:lang w:eastAsia="ru-RU"/>
              </w:rPr>
            </w:pPr>
          </w:p>
        </w:tc>
        <w:tc>
          <w:tcPr>
            <w:tcW w:w="571" w:type="pct"/>
            <w:vMerge/>
            <w:vAlign w:val="center"/>
          </w:tcPr>
          <w:p w:rsidR="000C47E9" w:rsidRPr="000C47E9" w:rsidRDefault="000C47E9" w:rsidP="000C47E9">
            <w:pPr>
              <w:ind w:right="-113"/>
              <w:jc w:val="left"/>
              <w:rPr>
                <w:rFonts w:ascii="Times New Roman" w:eastAsia="Times New Roman" w:hAnsi="Times New Roman" w:cs="Times New Roman"/>
                <w:sz w:val="16"/>
                <w:szCs w:val="16"/>
                <w:lang w:eastAsia="ru-RU"/>
              </w:rPr>
            </w:pP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08</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01</w:t>
            </w:r>
          </w:p>
        </w:tc>
        <w:tc>
          <w:tcPr>
            <w:tcW w:w="282" w:type="pct"/>
          </w:tcPr>
          <w:p w:rsidR="000C47E9" w:rsidRPr="000C47E9" w:rsidRDefault="000C47E9" w:rsidP="000C47E9">
            <w:pPr>
              <w:jc w:val="center"/>
              <w:rPr>
                <w:rFonts w:ascii="Times New Roman" w:eastAsia="Times New Roman" w:hAnsi="Times New Roman" w:cs="Times New Roman"/>
                <w:sz w:val="16"/>
                <w:szCs w:val="16"/>
                <w:lang w:val="en-US" w:eastAsia="ru-RU"/>
              </w:rPr>
            </w:pPr>
            <w:r w:rsidRPr="000C47E9">
              <w:rPr>
                <w:rFonts w:ascii="Times New Roman" w:eastAsia="Times New Roman" w:hAnsi="Times New Roman" w:cs="Times New Roman"/>
                <w:sz w:val="16"/>
                <w:szCs w:val="16"/>
                <w:lang w:eastAsia="ru-RU"/>
              </w:rPr>
              <w:t>05101</w:t>
            </w:r>
            <w:r w:rsidRPr="000C47E9">
              <w:rPr>
                <w:rFonts w:ascii="Times New Roman" w:eastAsia="Times New Roman" w:hAnsi="Times New Roman" w:cs="Times New Roman"/>
                <w:sz w:val="16"/>
                <w:szCs w:val="16"/>
                <w:lang w:val="en-US" w:eastAsia="ru-RU"/>
              </w:rPr>
              <w:t>R5194</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val="en-US" w:eastAsia="ru-RU"/>
              </w:rPr>
              <w:t>61</w:t>
            </w:r>
            <w:r w:rsidRPr="000C47E9">
              <w:rPr>
                <w:rFonts w:ascii="Times New Roman" w:eastAsia="Times New Roman" w:hAnsi="Times New Roman" w:cs="Times New Roman"/>
                <w:sz w:val="16"/>
                <w:szCs w:val="16"/>
                <w:lang w:eastAsia="ru-RU"/>
              </w:rPr>
              <w:t>1</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605"/>
        </w:trPr>
        <w:tc>
          <w:tcPr>
            <w:tcW w:w="230" w:type="pct"/>
          </w:tcPr>
          <w:p w:rsidR="000C47E9" w:rsidRPr="000C47E9" w:rsidRDefault="000C47E9" w:rsidP="000C47E9">
            <w:pPr>
              <w:ind w:left="-108" w:right="-130"/>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w:t>
            </w:r>
          </w:p>
        </w:tc>
        <w:tc>
          <w:tcPr>
            <w:tcW w:w="418"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Основное мероприя</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тие 2</w:t>
            </w:r>
          </w:p>
        </w:tc>
        <w:tc>
          <w:tcPr>
            <w:tcW w:w="1102"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Повышение доступности и качества библиотечных услуг</w:t>
            </w:r>
          </w:p>
        </w:tc>
        <w:tc>
          <w:tcPr>
            <w:tcW w:w="571" w:type="pct"/>
            <w:vAlign w:val="center"/>
          </w:tcPr>
          <w:p w:rsidR="000C47E9" w:rsidRPr="000C47E9" w:rsidRDefault="000C47E9" w:rsidP="000C47E9">
            <w:pPr>
              <w:ind w:right="-101"/>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МБУК «Мокшанская МЦРБ»</w:t>
            </w: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16061,9</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16547,2</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15465,5</w:t>
            </w:r>
          </w:p>
          <w:p w:rsidR="000C47E9" w:rsidRPr="000C47E9" w:rsidRDefault="000C47E9" w:rsidP="000C47E9">
            <w:pPr>
              <w:jc w:val="center"/>
              <w:rPr>
                <w:rFonts w:ascii="Times New Roman" w:eastAsia="Times New Roman" w:hAnsi="Times New Roman" w:cs="Times New Roman"/>
                <w:sz w:val="16"/>
                <w:szCs w:val="16"/>
                <w:lang w:eastAsia="ru-RU"/>
              </w:rPr>
            </w:pP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15962,7</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12218,3</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12218,3</w:t>
            </w:r>
          </w:p>
        </w:tc>
      </w:tr>
      <w:tr w:rsidR="003E59FF" w:rsidRPr="000C47E9" w:rsidTr="003E59FF">
        <w:trPr>
          <w:cantSplit/>
          <w:trHeight w:val="416"/>
        </w:trPr>
        <w:tc>
          <w:tcPr>
            <w:tcW w:w="230" w:type="pct"/>
            <w:vMerge w:val="restart"/>
          </w:tcPr>
          <w:p w:rsidR="000C47E9" w:rsidRPr="000C47E9" w:rsidRDefault="000C47E9" w:rsidP="000C47E9">
            <w:pPr>
              <w:ind w:left="-108" w:right="-130"/>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1.2.1</w:t>
            </w:r>
          </w:p>
        </w:tc>
        <w:tc>
          <w:tcPr>
            <w:tcW w:w="418"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Мероприя</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тие 1</w:t>
            </w:r>
          </w:p>
        </w:tc>
        <w:tc>
          <w:tcPr>
            <w:tcW w:w="1102"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Обеспечение деятельности (оказание услуг) муниципальных учреждений</w:t>
            </w:r>
          </w:p>
        </w:tc>
        <w:tc>
          <w:tcPr>
            <w:tcW w:w="571" w:type="pct"/>
            <w:vMerge w:val="restart"/>
            <w:vAlign w:val="center"/>
          </w:tcPr>
          <w:p w:rsidR="000C47E9" w:rsidRPr="000C47E9" w:rsidRDefault="000C47E9" w:rsidP="000C47E9">
            <w:pPr>
              <w:ind w:right="-114"/>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МБУК «Мокшанская МЦРБ»</w:t>
            </w: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08</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01</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05 1 02 05430</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611</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8586,3</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9140,9</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9123,0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9113,8</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8049,2</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8049,2</w:t>
            </w:r>
          </w:p>
        </w:tc>
      </w:tr>
      <w:tr w:rsidR="003E59FF" w:rsidRPr="000C47E9" w:rsidTr="003E59FF">
        <w:trPr>
          <w:cantSplit/>
          <w:trHeight w:val="408"/>
        </w:trPr>
        <w:tc>
          <w:tcPr>
            <w:tcW w:w="230" w:type="pct"/>
            <w:vMerge/>
          </w:tcPr>
          <w:p w:rsidR="000C47E9" w:rsidRPr="000C47E9" w:rsidRDefault="000C47E9" w:rsidP="000C47E9">
            <w:pPr>
              <w:ind w:left="-108" w:right="-130"/>
              <w:jc w:val="center"/>
              <w:rPr>
                <w:rFonts w:ascii="Times New Roman" w:eastAsia="Times New Roman" w:hAnsi="Times New Roman" w:cs="Times New Roman"/>
                <w:sz w:val="16"/>
                <w:szCs w:val="16"/>
                <w:lang w:eastAsia="ru-RU"/>
              </w:rPr>
            </w:pPr>
          </w:p>
        </w:tc>
        <w:tc>
          <w:tcPr>
            <w:tcW w:w="418"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1102"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571" w:type="pct"/>
            <w:vMerge/>
            <w:vAlign w:val="center"/>
          </w:tcPr>
          <w:p w:rsidR="000C47E9" w:rsidRPr="000C47E9" w:rsidRDefault="000C47E9" w:rsidP="000C47E9">
            <w:pPr>
              <w:ind w:right="-114"/>
              <w:jc w:val="left"/>
              <w:rPr>
                <w:rFonts w:ascii="Times New Roman" w:eastAsia="Times New Roman" w:hAnsi="Times New Roman" w:cs="Times New Roman"/>
                <w:sz w:val="16"/>
                <w:szCs w:val="16"/>
                <w:lang w:eastAsia="ru-RU"/>
              </w:rPr>
            </w:pP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08</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01</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05 1 02 05430</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612</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1641,8</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218,3</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421"/>
        </w:trPr>
        <w:tc>
          <w:tcPr>
            <w:tcW w:w="230" w:type="pct"/>
            <w:vMerge w:val="restart"/>
          </w:tcPr>
          <w:p w:rsidR="000C47E9" w:rsidRPr="000C47E9" w:rsidRDefault="000C47E9" w:rsidP="000C47E9">
            <w:pPr>
              <w:ind w:left="-108" w:right="-130"/>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1.2.2</w:t>
            </w:r>
          </w:p>
        </w:tc>
        <w:tc>
          <w:tcPr>
            <w:tcW w:w="418"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Мероприя</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тие 2</w:t>
            </w:r>
          </w:p>
        </w:tc>
        <w:tc>
          <w:tcPr>
            <w:tcW w:w="1102"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Повышение оплаты труда работников муниципальных учреждений культуры в соответствии с Указом Президента Российской Федерации от 7 мая 2012 года № 597 «О мероприятиях по реализации государственной социальной политики»</w:t>
            </w:r>
          </w:p>
        </w:tc>
        <w:tc>
          <w:tcPr>
            <w:tcW w:w="571" w:type="pct"/>
            <w:vMerge w:val="restart"/>
            <w:vAlign w:val="center"/>
          </w:tcPr>
          <w:p w:rsidR="000C47E9" w:rsidRPr="000C47E9" w:rsidRDefault="000C47E9" w:rsidP="000C47E9">
            <w:pPr>
              <w:ind w:right="-114"/>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МБУК «Мокшанская МЦРБ»</w:t>
            </w: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08</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01</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05 1 02 7</w:t>
            </w:r>
            <w:r w:rsidRPr="000C47E9">
              <w:rPr>
                <w:rFonts w:ascii="Times New Roman" w:eastAsia="Times New Roman" w:hAnsi="Times New Roman" w:cs="Times New Roman"/>
                <w:sz w:val="16"/>
                <w:szCs w:val="16"/>
                <w:lang w:val="en-US" w:eastAsia="ru-RU"/>
              </w:rPr>
              <w:t>1051</w:t>
            </w:r>
          </w:p>
        </w:tc>
        <w:tc>
          <w:tcPr>
            <w:tcW w:w="186" w:type="pct"/>
          </w:tcPr>
          <w:p w:rsidR="000C47E9" w:rsidRPr="000C47E9" w:rsidRDefault="000C47E9" w:rsidP="000C47E9">
            <w:pPr>
              <w:jc w:val="center"/>
              <w:rPr>
                <w:rFonts w:ascii="Times New Roman" w:eastAsia="Times New Roman" w:hAnsi="Times New Roman" w:cs="Times New Roman"/>
                <w:sz w:val="16"/>
                <w:szCs w:val="16"/>
                <w:lang w:val="en-US" w:eastAsia="ru-RU"/>
              </w:rPr>
            </w:pPr>
            <w:r w:rsidRPr="000C47E9">
              <w:rPr>
                <w:rFonts w:ascii="Times New Roman" w:eastAsia="Times New Roman" w:hAnsi="Times New Roman" w:cs="Times New Roman"/>
                <w:sz w:val="16"/>
                <w:szCs w:val="16"/>
                <w:lang w:eastAsia="ru-RU"/>
              </w:rPr>
              <w:t>61</w:t>
            </w:r>
            <w:r w:rsidRPr="000C47E9">
              <w:rPr>
                <w:rFonts w:ascii="Times New Roman" w:eastAsia="Times New Roman" w:hAnsi="Times New Roman" w:cs="Times New Roman"/>
                <w:sz w:val="16"/>
                <w:szCs w:val="16"/>
                <w:lang w:val="en-US" w:eastAsia="ru-RU"/>
              </w:rPr>
              <w:t>1</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3378,9</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3227,3</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3111,8</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3218,1</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3138,3</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3138,3</w:t>
            </w:r>
          </w:p>
        </w:tc>
      </w:tr>
      <w:tr w:rsidR="003E59FF" w:rsidRPr="000C47E9" w:rsidTr="003E59FF">
        <w:trPr>
          <w:cantSplit/>
          <w:trHeight w:val="421"/>
        </w:trPr>
        <w:tc>
          <w:tcPr>
            <w:tcW w:w="230" w:type="pct"/>
            <w:vMerge/>
          </w:tcPr>
          <w:p w:rsidR="000C47E9" w:rsidRPr="000C47E9" w:rsidRDefault="000C47E9" w:rsidP="000C47E9">
            <w:pPr>
              <w:ind w:left="-108" w:right="-130"/>
              <w:jc w:val="left"/>
              <w:rPr>
                <w:rFonts w:ascii="Times New Roman" w:eastAsia="Times New Roman" w:hAnsi="Times New Roman" w:cs="Times New Roman"/>
                <w:sz w:val="16"/>
                <w:szCs w:val="16"/>
                <w:lang w:eastAsia="ru-RU"/>
              </w:rPr>
            </w:pPr>
          </w:p>
        </w:tc>
        <w:tc>
          <w:tcPr>
            <w:tcW w:w="418"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1102"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571" w:type="pct"/>
            <w:vMerge/>
            <w:vAlign w:val="center"/>
          </w:tcPr>
          <w:p w:rsidR="000C47E9" w:rsidRPr="000C47E9" w:rsidRDefault="000C47E9" w:rsidP="000C47E9">
            <w:pPr>
              <w:ind w:right="-114"/>
              <w:jc w:val="left"/>
              <w:rPr>
                <w:rFonts w:ascii="Times New Roman" w:eastAsia="Times New Roman" w:hAnsi="Times New Roman" w:cs="Times New Roman"/>
                <w:sz w:val="16"/>
                <w:szCs w:val="16"/>
                <w:lang w:eastAsia="ru-RU"/>
              </w:rPr>
            </w:pP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08</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01</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05 1 02 </w:t>
            </w:r>
            <w:r w:rsidRPr="000C47E9">
              <w:rPr>
                <w:rFonts w:ascii="Times New Roman" w:eastAsia="Times New Roman" w:hAnsi="Times New Roman" w:cs="Times New Roman"/>
                <w:sz w:val="16"/>
                <w:szCs w:val="16"/>
                <w:lang w:val="en-US" w:eastAsia="ru-RU"/>
              </w:rPr>
              <w:t>Z1051</w:t>
            </w:r>
          </w:p>
        </w:tc>
        <w:tc>
          <w:tcPr>
            <w:tcW w:w="186" w:type="pct"/>
          </w:tcPr>
          <w:p w:rsidR="000C47E9" w:rsidRPr="000C47E9" w:rsidRDefault="000C47E9" w:rsidP="000C47E9">
            <w:pPr>
              <w:jc w:val="center"/>
              <w:rPr>
                <w:rFonts w:ascii="Times New Roman" w:eastAsia="Times New Roman" w:hAnsi="Times New Roman" w:cs="Times New Roman"/>
                <w:sz w:val="16"/>
                <w:szCs w:val="16"/>
                <w:lang w:val="en-US" w:eastAsia="ru-RU"/>
              </w:rPr>
            </w:pPr>
            <w:r w:rsidRPr="000C47E9">
              <w:rPr>
                <w:rFonts w:ascii="Times New Roman" w:eastAsia="Times New Roman" w:hAnsi="Times New Roman" w:cs="Times New Roman"/>
                <w:sz w:val="16"/>
                <w:szCs w:val="16"/>
                <w:lang w:eastAsia="ru-RU"/>
              </w:rPr>
              <w:t>61</w:t>
            </w:r>
            <w:r w:rsidRPr="000C47E9">
              <w:rPr>
                <w:rFonts w:ascii="Times New Roman" w:eastAsia="Times New Roman" w:hAnsi="Times New Roman" w:cs="Times New Roman"/>
                <w:sz w:val="16"/>
                <w:szCs w:val="16"/>
                <w:lang w:val="en-US" w:eastAsia="ru-RU"/>
              </w:rPr>
              <w:t>1</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1422,6</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2949,1</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3105,2</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3505,2</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896,6</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896,6</w:t>
            </w:r>
          </w:p>
        </w:tc>
      </w:tr>
      <w:tr w:rsidR="003E59FF" w:rsidRPr="000C47E9" w:rsidTr="003E59FF">
        <w:trPr>
          <w:cantSplit/>
          <w:trHeight w:val="421"/>
        </w:trPr>
        <w:tc>
          <w:tcPr>
            <w:tcW w:w="230" w:type="pct"/>
          </w:tcPr>
          <w:p w:rsidR="000C47E9" w:rsidRPr="000C47E9" w:rsidRDefault="000C47E9" w:rsidP="000C47E9">
            <w:pPr>
              <w:ind w:left="-108" w:right="-130"/>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1.2.3</w:t>
            </w:r>
          </w:p>
        </w:tc>
        <w:tc>
          <w:tcPr>
            <w:tcW w:w="418"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Мероприя</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тие 3</w:t>
            </w:r>
          </w:p>
        </w:tc>
        <w:tc>
          <w:tcPr>
            <w:tcW w:w="1102"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Исполнение полномочий поселений по организации библиотечного обслуживания населения, комплектованию и обеспечению сохранности библиотечных фондов библиотек</w:t>
            </w:r>
          </w:p>
        </w:tc>
        <w:tc>
          <w:tcPr>
            <w:tcW w:w="571" w:type="pct"/>
            <w:vAlign w:val="center"/>
          </w:tcPr>
          <w:p w:rsidR="000C47E9" w:rsidRPr="000C47E9" w:rsidRDefault="000C47E9" w:rsidP="000C47E9">
            <w:pPr>
              <w:ind w:right="-114"/>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МБУК «Мокшанская МЦРБ»</w:t>
            </w: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08</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01</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0510296960</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611</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244,6</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244,6</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421"/>
        </w:trPr>
        <w:tc>
          <w:tcPr>
            <w:tcW w:w="230" w:type="pct"/>
          </w:tcPr>
          <w:p w:rsidR="000C47E9" w:rsidRPr="000C47E9" w:rsidRDefault="000C47E9" w:rsidP="000C47E9">
            <w:pPr>
              <w:ind w:left="-108" w:right="-130"/>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1.2.4</w:t>
            </w:r>
          </w:p>
        </w:tc>
        <w:tc>
          <w:tcPr>
            <w:tcW w:w="418"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Мероприя</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тие 4</w:t>
            </w:r>
          </w:p>
        </w:tc>
        <w:tc>
          <w:tcPr>
            <w:tcW w:w="1102" w:type="pct"/>
          </w:tcPr>
          <w:p w:rsidR="000C47E9" w:rsidRPr="000C47E9" w:rsidRDefault="000C47E9" w:rsidP="000C47E9">
            <w:pPr>
              <w:ind w:right="-110"/>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Поддержка отрасли культуры (подключение муниципальных общедоступных библиотек и государственных центральных библиотек субъектов Российской Федерации к информационно-телекомму-никационной сети "Интернет" и развитие библиотечного дела с учетом задачи расширения информационных технологий и оцифровки)</w:t>
            </w:r>
          </w:p>
        </w:tc>
        <w:tc>
          <w:tcPr>
            <w:tcW w:w="571" w:type="pct"/>
            <w:vAlign w:val="center"/>
          </w:tcPr>
          <w:p w:rsidR="000C47E9" w:rsidRPr="000C47E9" w:rsidRDefault="000C47E9" w:rsidP="000C47E9">
            <w:pPr>
              <w:ind w:right="-114"/>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МБУК «Мокшанская МЦРБ»</w:t>
            </w: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08</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01</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05 1 02 </w:t>
            </w:r>
            <w:r w:rsidRPr="000C47E9">
              <w:rPr>
                <w:rFonts w:ascii="Times New Roman" w:eastAsia="Times New Roman" w:hAnsi="Times New Roman" w:cs="Times New Roman"/>
                <w:sz w:val="16"/>
                <w:szCs w:val="16"/>
                <w:lang w:val="en-US" w:eastAsia="ru-RU"/>
              </w:rPr>
              <w:t>R519</w:t>
            </w:r>
            <w:r w:rsidRPr="000C47E9">
              <w:rPr>
                <w:rFonts w:ascii="Times New Roman" w:eastAsia="Times New Roman" w:hAnsi="Times New Roman" w:cs="Times New Roman"/>
                <w:sz w:val="16"/>
                <w:szCs w:val="16"/>
                <w:lang w:eastAsia="ru-RU"/>
              </w:rPr>
              <w:t>3</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612</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421"/>
        </w:trPr>
        <w:tc>
          <w:tcPr>
            <w:tcW w:w="230" w:type="pct"/>
          </w:tcPr>
          <w:p w:rsidR="000C47E9" w:rsidRPr="000C47E9" w:rsidRDefault="000C47E9" w:rsidP="000C47E9">
            <w:pPr>
              <w:ind w:left="-108" w:right="-130"/>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1.2.5</w:t>
            </w:r>
          </w:p>
        </w:tc>
        <w:tc>
          <w:tcPr>
            <w:tcW w:w="418"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Мероприя</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тие 5 </w:t>
            </w:r>
          </w:p>
        </w:tc>
        <w:tc>
          <w:tcPr>
            <w:tcW w:w="1102"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Издание Книги Памяти Мокшанского района</w:t>
            </w:r>
          </w:p>
        </w:tc>
        <w:tc>
          <w:tcPr>
            <w:tcW w:w="571" w:type="pct"/>
            <w:vAlign w:val="center"/>
          </w:tcPr>
          <w:p w:rsidR="000C47E9" w:rsidRPr="000C47E9" w:rsidRDefault="000C47E9" w:rsidP="000C47E9">
            <w:pPr>
              <w:ind w:right="-114"/>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МБУК «Мокшанская МЦРБ»</w:t>
            </w: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08</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01</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05 1 02 05690</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612</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421"/>
        </w:trPr>
        <w:tc>
          <w:tcPr>
            <w:tcW w:w="230" w:type="pct"/>
          </w:tcPr>
          <w:p w:rsidR="000C47E9" w:rsidRPr="000C47E9" w:rsidRDefault="000C47E9" w:rsidP="000C47E9">
            <w:pPr>
              <w:ind w:left="-108" w:right="-130"/>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1.2.6</w:t>
            </w:r>
          </w:p>
        </w:tc>
        <w:tc>
          <w:tcPr>
            <w:tcW w:w="418"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Мероприя</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тие 6</w:t>
            </w:r>
          </w:p>
        </w:tc>
        <w:tc>
          <w:tcPr>
            <w:tcW w:w="1102"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Реконструкция  и капитальный ремонт зданий муниципальных учреждений культуры (МБУК «Мокшанская МЦРБ»)</w:t>
            </w:r>
          </w:p>
        </w:tc>
        <w:tc>
          <w:tcPr>
            <w:tcW w:w="571" w:type="pct"/>
            <w:vAlign w:val="center"/>
          </w:tcPr>
          <w:p w:rsidR="000C47E9" w:rsidRPr="000C47E9" w:rsidRDefault="000C47E9" w:rsidP="000C47E9">
            <w:pPr>
              <w:ind w:right="-114"/>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МБУК «Мокшанская МЦРБ»</w:t>
            </w: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08</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01</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05102М3431</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464</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421"/>
        </w:trPr>
        <w:tc>
          <w:tcPr>
            <w:tcW w:w="230" w:type="pct"/>
          </w:tcPr>
          <w:p w:rsidR="000C47E9" w:rsidRPr="000C47E9" w:rsidRDefault="000C47E9" w:rsidP="000C47E9">
            <w:pPr>
              <w:ind w:left="-108" w:right="-130"/>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lastRenderedPageBreak/>
              <w:t>1.2.7</w:t>
            </w:r>
          </w:p>
        </w:tc>
        <w:tc>
          <w:tcPr>
            <w:tcW w:w="418"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Мероприя</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тие 7</w:t>
            </w:r>
          </w:p>
        </w:tc>
        <w:tc>
          <w:tcPr>
            <w:tcW w:w="1102" w:type="pct"/>
          </w:tcPr>
          <w:p w:rsidR="000C47E9" w:rsidRPr="000C47E9" w:rsidRDefault="000C47E9" w:rsidP="000C47E9">
            <w:pPr>
              <w:ind w:right="-110"/>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Государственная поддержка отрасли культуры за счет средств резервного фонда Правительства Российской Федерации (модернизация библиотек в части комплектования книжных фондов)</w:t>
            </w:r>
          </w:p>
        </w:tc>
        <w:tc>
          <w:tcPr>
            <w:tcW w:w="571" w:type="pct"/>
            <w:vAlign w:val="center"/>
          </w:tcPr>
          <w:p w:rsidR="000C47E9" w:rsidRPr="000C47E9" w:rsidRDefault="000C47E9" w:rsidP="000C47E9">
            <w:pPr>
              <w:ind w:right="-114"/>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МБУК «Мокшанская МЦРБ»</w:t>
            </w: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08</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01</w:t>
            </w:r>
          </w:p>
        </w:tc>
        <w:tc>
          <w:tcPr>
            <w:tcW w:w="282" w:type="pct"/>
          </w:tcPr>
          <w:p w:rsidR="000C47E9" w:rsidRPr="000C47E9" w:rsidRDefault="000C47E9" w:rsidP="000C47E9">
            <w:pPr>
              <w:jc w:val="center"/>
              <w:rPr>
                <w:rFonts w:ascii="Times New Roman" w:eastAsia="Times New Roman" w:hAnsi="Times New Roman" w:cs="Times New Roman"/>
                <w:sz w:val="16"/>
                <w:szCs w:val="16"/>
                <w:lang w:val="en-US" w:eastAsia="ru-RU"/>
              </w:rPr>
            </w:pPr>
            <w:r w:rsidRPr="000C47E9">
              <w:rPr>
                <w:rFonts w:ascii="Times New Roman" w:eastAsia="Times New Roman" w:hAnsi="Times New Roman" w:cs="Times New Roman"/>
                <w:sz w:val="16"/>
                <w:szCs w:val="16"/>
                <w:lang w:eastAsia="ru-RU"/>
              </w:rPr>
              <w:t xml:space="preserve">05 1 02 </w:t>
            </w:r>
            <w:r w:rsidRPr="000C47E9">
              <w:rPr>
                <w:rFonts w:ascii="Times New Roman" w:eastAsia="Times New Roman" w:hAnsi="Times New Roman" w:cs="Times New Roman"/>
                <w:sz w:val="16"/>
                <w:szCs w:val="16"/>
                <w:lang w:val="en-US" w:eastAsia="ru-RU"/>
              </w:rPr>
              <w:t>R519F</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612</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421"/>
        </w:trPr>
        <w:tc>
          <w:tcPr>
            <w:tcW w:w="230" w:type="pct"/>
            <w:vMerge w:val="restart"/>
          </w:tcPr>
          <w:p w:rsidR="000C47E9" w:rsidRPr="000C47E9" w:rsidRDefault="000C47E9" w:rsidP="000C47E9">
            <w:pPr>
              <w:ind w:left="-108" w:right="-130"/>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1.2.8</w:t>
            </w:r>
          </w:p>
        </w:tc>
        <w:tc>
          <w:tcPr>
            <w:tcW w:w="418"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Мероприя</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тие 8</w:t>
            </w:r>
          </w:p>
        </w:tc>
        <w:tc>
          <w:tcPr>
            <w:tcW w:w="1102" w:type="pct"/>
            <w:vMerge w:val="restart"/>
          </w:tcPr>
          <w:p w:rsidR="000C47E9" w:rsidRPr="000C47E9" w:rsidRDefault="000C47E9" w:rsidP="000C47E9">
            <w:pPr>
              <w:ind w:right="-110"/>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Поддержка отрасли культуры (модернизация библиотек в части комплектования книжных фондов)</w:t>
            </w:r>
          </w:p>
        </w:tc>
        <w:tc>
          <w:tcPr>
            <w:tcW w:w="571" w:type="pct"/>
            <w:vMerge w:val="restart"/>
            <w:vAlign w:val="center"/>
          </w:tcPr>
          <w:p w:rsidR="000C47E9" w:rsidRPr="000C47E9" w:rsidRDefault="000C47E9" w:rsidP="000C47E9">
            <w:pPr>
              <w:ind w:right="-114"/>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МБУК «Мокшанская МЦРБ»</w:t>
            </w: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08</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01</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05 1 02 </w:t>
            </w:r>
            <w:r w:rsidRPr="000C47E9">
              <w:rPr>
                <w:rFonts w:ascii="Times New Roman" w:eastAsia="Times New Roman" w:hAnsi="Times New Roman" w:cs="Times New Roman"/>
                <w:sz w:val="16"/>
                <w:szCs w:val="16"/>
                <w:lang w:val="en-US" w:eastAsia="ru-RU"/>
              </w:rPr>
              <w:t>R519</w:t>
            </w:r>
            <w:r w:rsidRPr="000C47E9">
              <w:rPr>
                <w:rFonts w:ascii="Times New Roman" w:eastAsia="Times New Roman" w:hAnsi="Times New Roman" w:cs="Times New Roman"/>
                <w:sz w:val="16"/>
                <w:szCs w:val="16"/>
                <w:lang w:eastAsia="ru-RU"/>
              </w:rPr>
              <w:t>7</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612</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134,2</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134,2</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134,2</w:t>
            </w:r>
          </w:p>
        </w:tc>
      </w:tr>
      <w:tr w:rsidR="003E59FF" w:rsidRPr="000C47E9" w:rsidTr="003E59FF">
        <w:trPr>
          <w:cantSplit/>
          <w:trHeight w:val="421"/>
        </w:trPr>
        <w:tc>
          <w:tcPr>
            <w:tcW w:w="230" w:type="pct"/>
            <w:vMerge/>
          </w:tcPr>
          <w:p w:rsidR="000C47E9" w:rsidRPr="000C47E9" w:rsidRDefault="000C47E9" w:rsidP="000C47E9">
            <w:pPr>
              <w:ind w:left="-108" w:right="-130"/>
              <w:jc w:val="left"/>
              <w:rPr>
                <w:rFonts w:ascii="Times New Roman" w:eastAsia="Times New Roman" w:hAnsi="Times New Roman" w:cs="Times New Roman"/>
                <w:sz w:val="16"/>
                <w:szCs w:val="16"/>
                <w:lang w:eastAsia="ru-RU"/>
              </w:rPr>
            </w:pPr>
          </w:p>
        </w:tc>
        <w:tc>
          <w:tcPr>
            <w:tcW w:w="418"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1102" w:type="pct"/>
            <w:vMerge/>
          </w:tcPr>
          <w:p w:rsidR="000C47E9" w:rsidRPr="000C47E9" w:rsidRDefault="000C47E9" w:rsidP="000C47E9">
            <w:pPr>
              <w:ind w:right="-110"/>
              <w:jc w:val="left"/>
              <w:rPr>
                <w:rFonts w:ascii="Times New Roman" w:eastAsia="Times New Roman" w:hAnsi="Times New Roman" w:cs="Times New Roman"/>
                <w:sz w:val="16"/>
                <w:szCs w:val="16"/>
                <w:lang w:eastAsia="ru-RU"/>
              </w:rPr>
            </w:pPr>
          </w:p>
        </w:tc>
        <w:tc>
          <w:tcPr>
            <w:tcW w:w="571" w:type="pct"/>
            <w:vMerge/>
            <w:vAlign w:val="center"/>
          </w:tcPr>
          <w:p w:rsidR="000C47E9" w:rsidRPr="000C47E9" w:rsidRDefault="000C47E9" w:rsidP="000C47E9">
            <w:pPr>
              <w:ind w:right="-114"/>
              <w:jc w:val="left"/>
              <w:rPr>
                <w:rFonts w:ascii="Times New Roman" w:eastAsia="Times New Roman" w:hAnsi="Times New Roman" w:cs="Times New Roman"/>
                <w:sz w:val="16"/>
                <w:szCs w:val="16"/>
                <w:lang w:eastAsia="ru-RU"/>
              </w:rPr>
            </w:pP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08</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01</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05 1 02 </w:t>
            </w:r>
            <w:r w:rsidRPr="000C47E9">
              <w:rPr>
                <w:rFonts w:ascii="Times New Roman" w:eastAsia="Times New Roman" w:hAnsi="Times New Roman" w:cs="Times New Roman"/>
                <w:sz w:val="16"/>
                <w:szCs w:val="16"/>
                <w:lang w:val="en-US" w:eastAsia="ru-RU"/>
              </w:rPr>
              <w:t>L519</w:t>
            </w:r>
            <w:r w:rsidRPr="000C47E9">
              <w:rPr>
                <w:rFonts w:ascii="Times New Roman" w:eastAsia="Times New Roman" w:hAnsi="Times New Roman" w:cs="Times New Roman"/>
                <w:sz w:val="16"/>
                <w:szCs w:val="16"/>
                <w:lang w:eastAsia="ru-RU"/>
              </w:rPr>
              <w:t>7</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612</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125,5</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125,5</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125,6</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421"/>
        </w:trPr>
        <w:tc>
          <w:tcPr>
            <w:tcW w:w="230" w:type="pct"/>
          </w:tcPr>
          <w:p w:rsidR="000C47E9" w:rsidRPr="000C47E9" w:rsidRDefault="000C47E9" w:rsidP="000C47E9">
            <w:pPr>
              <w:ind w:left="-108" w:right="-130"/>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1.2.9</w:t>
            </w:r>
          </w:p>
        </w:tc>
        <w:tc>
          <w:tcPr>
            <w:tcW w:w="418"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Мероприя</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тие 9</w:t>
            </w:r>
          </w:p>
        </w:tc>
        <w:tc>
          <w:tcPr>
            <w:tcW w:w="1102"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Комплектование библиотечных фондов созданных модельных библиотек</w:t>
            </w:r>
          </w:p>
          <w:p w:rsidR="000C47E9" w:rsidRPr="000C47E9" w:rsidRDefault="000C47E9" w:rsidP="000C47E9">
            <w:pPr>
              <w:autoSpaceDE w:val="0"/>
              <w:autoSpaceDN w:val="0"/>
              <w:adjustRightInd w:val="0"/>
              <w:rPr>
                <w:rFonts w:ascii="Times New Roman" w:eastAsia="Times New Roman" w:hAnsi="Times New Roman" w:cs="Times New Roman"/>
                <w:sz w:val="16"/>
                <w:szCs w:val="16"/>
                <w:lang w:eastAsia="ru-RU"/>
              </w:rPr>
            </w:pPr>
          </w:p>
        </w:tc>
        <w:tc>
          <w:tcPr>
            <w:tcW w:w="571" w:type="pct"/>
            <w:vAlign w:val="center"/>
          </w:tcPr>
          <w:p w:rsidR="000C47E9" w:rsidRPr="000C47E9" w:rsidRDefault="000C47E9" w:rsidP="000C47E9">
            <w:pPr>
              <w:ind w:right="-114"/>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МБУК «Мокшанская МЦРБ»</w:t>
            </w: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08</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01</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05 1 02 76270</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612</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653,5</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641,5</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662"/>
        </w:trPr>
        <w:tc>
          <w:tcPr>
            <w:tcW w:w="230" w:type="pct"/>
          </w:tcPr>
          <w:p w:rsidR="000C47E9" w:rsidRPr="000C47E9" w:rsidRDefault="000C47E9" w:rsidP="000C47E9">
            <w:pPr>
              <w:ind w:left="-108" w:right="-130"/>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1.3</w:t>
            </w:r>
          </w:p>
        </w:tc>
        <w:tc>
          <w:tcPr>
            <w:tcW w:w="418"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Основное меро-приятие 3</w:t>
            </w:r>
          </w:p>
        </w:tc>
        <w:tc>
          <w:tcPr>
            <w:tcW w:w="1102"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Повышение доступности и качества музейных услуг</w:t>
            </w:r>
          </w:p>
        </w:tc>
        <w:tc>
          <w:tcPr>
            <w:tcW w:w="571" w:type="pct"/>
            <w:vAlign w:val="center"/>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МБУК «Музей А.Г. Малышкина»</w:t>
            </w: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3887,8</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4250,6</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4151,7</w:t>
            </w:r>
          </w:p>
          <w:p w:rsidR="000C47E9" w:rsidRPr="000C47E9" w:rsidRDefault="000C47E9" w:rsidP="000C47E9">
            <w:pPr>
              <w:jc w:val="center"/>
              <w:rPr>
                <w:rFonts w:ascii="Times New Roman" w:eastAsia="Times New Roman" w:hAnsi="Times New Roman" w:cs="Times New Roman"/>
                <w:sz w:val="16"/>
                <w:szCs w:val="16"/>
                <w:lang w:eastAsia="ru-RU"/>
              </w:rPr>
            </w:pP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4181,3</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3568,7</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3568,7</w:t>
            </w:r>
          </w:p>
        </w:tc>
      </w:tr>
      <w:tr w:rsidR="003E59FF" w:rsidRPr="000C47E9" w:rsidTr="003E59FF">
        <w:trPr>
          <w:cantSplit/>
          <w:trHeight w:val="276"/>
        </w:trPr>
        <w:tc>
          <w:tcPr>
            <w:tcW w:w="230" w:type="pct"/>
            <w:vMerge w:val="restart"/>
          </w:tcPr>
          <w:p w:rsidR="000C47E9" w:rsidRPr="000C47E9" w:rsidRDefault="000C47E9" w:rsidP="000C47E9">
            <w:pPr>
              <w:ind w:left="-108" w:right="-130"/>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1.3.1</w:t>
            </w:r>
          </w:p>
        </w:tc>
        <w:tc>
          <w:tcPr>
            <w:tcW w:w="418"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Меро-приятие 1</w:t>
            </w:r>
          </w:p>
        </w:tc>
        <w:tc>
          <w:tcPr>
            <w:tcW w:w="1102"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Обеспечение деятельности (оказание услуг) муниципальных учреждений</w:t>
            </w:r>
          </w:p>
        </w:tc>
        <w:tc>
          <w:tcPr>
            <w:tcW w:w="571" w:type="pct"/>
            <w:vMerge w:val="restart"/>
            <w:vAlign w:val="center"/>
          </w:tcPr>
          <w:p w:rsidR="000C47E9" w:rsidRPr="000C47E9" w:rsidRDefault="000C47E9" w:rsidP="000C47E9">
            <w:pPr>
              <w:ind w:right="-113"/>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МБУК «Музей А.Г. Малышкина»</w:t>
            </w: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08</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01</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05 1 03 05440</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611</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2464,7</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2544,2</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2547,1</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2550,1</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2346,8</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2346,8</w:t>
            </w:r>
          </w:p>
        </w:tc>
      </w:tr>
      <w:tr w:rsidR="003E59FF" w:rsidRPr="000C47E9" w:rsidTr="003E59FF">
        <w:trPr>
          <w:cantSplit/>
          <w:trHeight w:val="298"/>
        </w:trPr>
        <w:tc>
          <w:tcPr>
            <w:tcW w:w="230" w:type="pct"/>
            <w:vMerge/>
          </w:tcPr>
          <w:p w:rsidR="000C47E9" w:rsidRPr="000C47E9" w:rsidRDefault="000C47E9" w:rsidP="000C47E9">
            <w:pPr>
              <w:ind w:left="-108" w:right="-130"/>
              <w:jc w:val="center"/>
              <w:rPr>
                <w:rFonts w:ascii="Times New Roman" w:eastAsia="Times New Roman" w:hAnsi="Times New Roman" w:cs="Times New Roman"/>
                <w:sz w:val="16"/>
                <w:szCs w:val="16"/>
                <w:lang w:eastAsia="ru-RU"/>
              </w:rPr>
            </w:pPr>
          </w:p>
        </w:tc>
        <w:tc>
          <w:tcPr>
            <w:tcW w:w="418"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1102"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571" w:type="pct"/>
            <w:vMerge/>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08</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01</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05 1 03 05440</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612</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125,7</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117,7</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544"/>
        </w:trPr>
        <w:tc>
          <w:tcPr>
            <w:tcW w:w="230" w:type="pct"/>
            <w:vMerge w:val="restart"/>
          </w:tcPr>
          <w:p w:rsidR="000C47E9" w:rsidRPr="000C47E9" w:rsidRDefault="000C47E9" w:rsidP="000C47E9">
            <w:pPr>
              <w:ind w:left="-108" w:right="-130"/>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1.3.2</w:t>
            </w:r>
          </w:p>
        </w:tc>
        <w:tc>
          <w:tcPr>
            <w:tcW w:w="418"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Меро-приятие 2</w:t>
            </w:r>
          </w:p>
        </w:tc>
        <w:tc>
          <w:tcPr>
            <w:tcW w:w="1102"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Повышение оплаты труда работников муниципальных учреждений культуры в соответствии с Указом Президента Российской Федерации от 7 мая 2012 года № 597 «О мероприятиях по реализации государственной социальной политики»</w:t>
            </w:r>
          </w:p>
        </w:tc>
        <w:tc>
          <w:tcPr>
            <w:tcW w:w="571" w:type="pct"/>
            <w:vMerge w:val="restart"/>
            <w:vAlign w:val="center"/>
          </w:tcPr>
          <w:p w:rsidR="000C47E9" w:rsidRPr="000C47E9" w:rsidRDefault="000C47E9" w:rsidP="000C47E9">
            <w:pPr>
              <w:ind w:right="-113"/>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МБУК «Музей А.Г. Малышкина»</w:t>
            </w: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08</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01</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05 1 03 7</w:t>
            </w:r>
            <w:r w:rsidRPr="000C47E9">
              <w:rPr>
                <w:rFonts w:ascii="Times New Roman" w:eastAsia="Times New Roman" w:hAnsi="Times New Roman" w:cs="Times New Roman"/>
                <w:sz w:val="16"/>
                <w:szCs w:val="16"/>
                <w:lang w:val="en-US" w:eastAsia="ru-RU"/>
              </w:rPr>
              <w:t>1051</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611</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728,6</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801,1</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778,0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804,5</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784,6</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784,6</w:t>
            </w:r>
          </w:p>
        </w:tc>
      </w:tr>
      <w:tr w:rsidR="003E59FF" w:rsidRPr="000C47E9" w:rsidTr="003E59FF">
        <w:trPr>
          <w:cantSplit/>
          <w:trHeight w:val="544"/>
        </w:trPr>
        <w:tc>
          <w:tcPr>
            <w:tcW w:w="230" w:type="pct"/>
            <w:vMerge/>
          </w:tcPr>
          <w:p w:rsidR="000C47E9" w:rsidRPr="000C47E9" w:rsidRDefault="000C47E9" w:rsidP="000C47E9">
            <w:pPr>
              <w:ind w:left="-108" w:right="-130"/>
              <w:jc w:val="center"/>
              <w:rPr>
                <w:rFonts w:ascii="Times New Roman" w:eastAsia="Times New Roman" w:hAnsi="Times New Roman" w:cs="Times New Roman"/>
                <w:sz w:val="16"/>
                <w:szCs w:val="16"/>
                <w:lang w:eastAsia="ru-RU"/>
              </w:rPr>
            </w:pPr>
          </w:p>
        </w:tc>
        <w:tc>
          <w:tcPr>
            <w:tcW w:w="418"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1102"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571" w:type="pct"/>
            <w:vMerge/>
            <w:vAlign w:val="center"/>
          </w:tcPr>
          <w:p w:rsidR="000C47E9" w:rsidRPr="000C47E9" w:rsidRDefault="000C47E9" w:rsidP="000C47E9">
            <w:pPr>
              <w:ind w:right="-113"/>
              <w:jc w:val="left"/>
              <w:rPr>
                <w:rFonts w:ascii="Times New Roman" w:eastAsia="Times New Roman" w:hAnsi="Times New Roman" w:cs="Times New Roman"/>
                <w:sz w:val="16"/>
                <w:szCs w:val="16"/>
                <w:lang w:eastAsia="ru-RU"/>
              </w:rPr>
            </w:pP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08</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01</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05 1 03 </w:t>
            </w:r>
            <w:r w:rsidRPr="000C47E9">
              <w:rPr>
                <w:rFonts w:ascii="Times New Roman" w:eastAsia="Times New Roman" w:hAnsi="Times New Roman" w:cs="Times New Roman"/>
                <w:sz w:val="16"/>
                <w:szCs w:val="16"/>
                <w:lang w:val="en-US" w:eastAsia="ru-RU"/>
              </w:rPr>
              <w:t>Z</w:t>
            </w:r>
            <w:r w:rsidRPr="000C47E9">
              <w:rPr>
                <w:rFonts w:ascii="Times New Roman" w:eastAsia="Times New Roman" w:hAnsi="Times New Roman" w:cs="Times New Roman"/>
                <w:sz w:val="16"/>
                <w:szCs w:val="16"/>
                <w:lang w:eastAsia="ru-RU"/>
              </w:rPr>
              <w:t>1051</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611</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568,8</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787,6</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826,6</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926,7</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437,3</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437,3</w:t>
            </w:r>
          </w:p>
        </w:tc>
      </w:tr>
      <w:tr w:rsidR="003E59FF" w:rsidRPr="000C47E9" w:rsidTr="003E59FF">
        <w:trPr>
          <w:cantSplit/>
          <w:trHeight w:val="544"/>
        </w:trPr>
        <w:tc>
          <w:tcPr>
            <w:tcW w:w="230" w:type="pct"/>
          </w:tcPr>
          <w:p w:rsidR="000C47E9" w:rsidRPr="000C47E9" w:rsidRDefault="000C47E9" w:rsidP="000C47E9">
            <w:pPr>
              <w:ind w:left="-108" w:right="-130"/>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1.3.3</w:t>
            </w:r>
          </w:p>
        </w:tc>
        <w:tc>
          <w:tcPr>
            <w:tcW w:w="418"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Меро-приятие 3</w:t>
            </w:r>
          </w:p>
        </w:tc>
        <w:tc>
          <w:tcPr>
            <w:tcW w:w="1102" w:type="pct"/>
          </w:tcPr>
          <w:p w:rsidR="000C47E9" w:rsidRPr="000C47E9" w:rsidRDefault="000C47E9" w:rsidP="000C47E9">
            <w:pPr>
              <w:ind w:right="-105"/>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Поддержка отрасли культуры (государственная поддержка муниципальных учреждений культуры, находящихся на территории сельских поселений, и лучших работников муниципальных учреждений культуры, находящихся на территории сельских поселений)</w:t>
            </w:r>
          </w:p>
        </w:tc>
        <w:tc>
          <w:tcPr>
            <w:tcW w:w="571" w:type="pct"/>
            <w:vAlign w:val="center"/>
          </w:tcPr>
          <w:p w:rsidR="000C47E9" w:rsidRPr="000C47E9" w:rsidRDefault="000C47E9" w:rsidP="000C47E9">
            <w:pPr>
              <w:ind w:right="-113"/>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МБУК «Музей А.Г. Малышкина»</w:t>
            </w: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08</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01</w:t>
            </w:r>
          </w:p>
        </w:tc>
        <w:tc>
          <w:tcPr>
            <w:tcW w:w="282" w:type="pct"/>
          </w:tcPr>
          <w:p w:rsidR="000C47E9" w:rsidRPr="000C47E9" w:rsidRDefault="000C47E9" w:rsidP="000C47E9">
            <w:pPr>
              <w:jc w:val="center"/>
              <w:rPr>
                <w:rFonts w:ascii="Times New Roman" w:eastAsia="Times New Roman" w:hAnsi="Times New Roman" w:cs="Times New Roman"/>
                <w:sz w:val="16"/>
                <w:szCs w:val="16"/>
                <w:lang w:val="en-US" w:eastAsia="ru-RU"/>
              </w:rPr>
            </w:pPr>
            <w:r w:rsidRPr="000C47E9">
              <w:rPr>
                <w:rFonts w:ascii="Times New Roman" w:eastAsia="Times New Roman" w:hAnsi="Times New Roman" w:cs="Times New Roman"/>
                <w:sz w:val="16"/>
                <w:szCs w:val="16"/>
                <w:lang w:eastAsia="ru-RU"/>
              </w:rPr>
              <w:t>05103</w:t>
            </w:r>
            <w:r w:rsidRPr="000C47E9">
              <w:rPr>
                <w:rFonts w:ascii="Times New Roman" w:eastAsia="Times New Roman" w:hAnsi="Times New Roman" w:cs="Times New Roman"/>
                <w:sz w:val="16"/>
                <w:szCs w:val="16"/>
                <w:lang w:val="en-US" w:eastAsia="ru-RU"/>
              </w:rPr>
              <w:t>R5194</w:t>
            </w:r>
          </w:p>
        </w:tc>
        <w:tc>
          <w:tcPr>
            <w:tcW w:w="186" w:type="pct"/>
          </w:tcPr>
          <w:p w:rsidR="000C47E9" w:rsidRPr="000C47E9" w:rsidRDefault="000C47E9" w:rsidP="000C47E9">
            <w:pPr>
              <w:jc w:val="center"/>
              <w:rPr>
                <w:rFonts w:ascii="Times New Roman" w:eastAsia="Times New Roman" w:hAnsi="Times New Roman" w:cs="Times New Roman"/>
                <w:sz w:val="16"/>
                <w:szCs w:val="16"/>
                <w:lang w:val="en-US" w:eastAsia="ru-RU"/>
              </w:rPr>
            </w:pPr>
            <w:r w:rsidRPr="000C47E9">
              <w:rPr>
                <w:rFonts w:ascii="Times New Roman" w:eastAsia="Times New Roman" w:hAnsi="Times New Roman" w:cs="Times New Roman"/>
                <w:sz w:val="16"/>
                <w:szCs w:val="16"/>
                <w:lang w:val="en-US" w:eastAsia="ru-RU"/>
              </w:rPr>
              <w:t>612</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20"/>
        </w:trPr>
        <w:tc>
          <w:tcPr>
            <w:tcW w:w="230" w:type="pct"/>
          </w:tcPr>
          <w:p w:rsidR="000C47E9" w:rsidRPr="000C47E9" w:rsidRDefault="000C47E9" w:rsidP="000C47E9">
            <w:pPr>
              <w:ind w:left="-108" w:right="-130"/>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1.4</w:t>
            </w:r>
          </w:p>
        </w:tc>
        <w:tc>
          <w:tcPr>
            <w:tcW w:w="418"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Основное меро-приятие 4</w:t>
            </w:r>
          </w:p>
        </w:tc>
        <w:tc>
          <w:tcPr>
            <w:tcW w:w="1102"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Повышение качества и доступности дополнительного образования детей в сфере культуры</w:t>
            </w:r>
          </w:p>
        </w:tc>
        <w:tc>
          <w:tcPr>
            <w:tcW w:w="571" w:type="pct"/>
          </w:tcPr>
          <w:p w:rsidR="000C47E9" w:rsidRPr="000C47E9" w:rsidRDefault="000C47E9" w:rsidP="000C47E9">
            <w:pPr>
              <w:ind w:right="-113"/>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Администрация Мокшанского района, </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МБУ ДО ДШИ</w:t>
            </w: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12906,6</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14486,8</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13711,4</w:t>
            </w:r>
          </w:p>
          <w:p w:rsidR="000C47E9" w:rsidRPr="000C47E9" w:rsidRDefault="000C47E9" w:rsidP="000C47E9">
            <w:pPr>
              <w:jc w:val="center"/>
              <w:rPr>
                <w:rFonts w:ascii="Times New Roman" w:eastAsia="Times New Roman" w:hAnsi="Times New Roman" w:cs="Times New Roman"/>
                <w:sz w:val="16"/>
                <w:szCs w:val="16"/>
                <w:lang w:eastAsia="ru-RU"/>
              </w:rPr>
            </w:pP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14066,6</w:t>
            </w:r>
          </w:p>
        </w:tc>
        <w:tc>
          <w:tcPr>
            <w:tcW w:w="268"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12823,9</w:t>
            </w:r>
          </w:p>
        </w:tc>
        <w:tc>
          <w:tcPr>
            <w:tcW w:w="293"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12823,9</w:t>
            </w:r>
          </w:p>
        </w:tc>
      </w:tr>
      <w:tr w:rsidR="003E59FF" w:rsidRPr="000C47E9" w:rsidTr="003E59FF">
        <w:trPr>
          <w:cantSplit/>
          <w:trHeight w:val="470"/>
        </w:trPr>
        <w:tc>
          <w:tcPr>
            <w:tcW w:w="230" w:type="pct"/>
            <w:vMerge w:val="restart"/>
          </w:tcPr>
          <w:p w:rsidR="000C47E9" w:rsidRPr="000C47E9" w:rsidRDefault="000C47E9" w:rsidP="000C47E9">
            <w:pPr>
              <w:ind w:left="-108" w:right="-130"/>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1.4.1</w:t>
            </w:r>
          </w:p>
        </w:tc>
        <w:tc>
          <w:tcPr>
            <w:tcW w:w="418"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Меро-приятие 1</w:t>
            </w:r>
          </w:p>
        </w:tc>
        <w:tc>
          <w:tcPr>
            <w:tcW w:w="1102"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Обеспечение деятельности (оказание услуг) муниципальных учреждений</w:t>
            </w:r>
          </w:p>
        </w:tc>
        <w:tc>
          <w:tcPr>
            <w:tcW w:w="571" w:type="pct"/>
            <w:vMerge w:val="restart"/>
          </w:tcPr>
          <w:p w:rsidR="000C47E9" w:rsidRPr="000C47E9" w:rsidRDefault="000C47E9" w:rsidP="000C47E9">
            <w:pPr>
              <w:ind w:right="-113"/>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Администрация Мокшанского района, </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МБУ ДО ДШИ</w:t>
            </w:r>
          </w:p>
        </w:tc>
        <w:tc>
          <w:tcPr>
            <w:tcW w:w="189" w:type="pct"/>
          </w:tcPr>
          <w:p w:rsidR="000C47E9" w:rsidRPr="000C47E9" w:rsidRDefault="000C47E9" w:rsidP="000C47E9">
            <w:pPr>
              <w:jc w:val="center"/>
              <w:rPr>
                <w:rFonts w:ascii="Times New Roman" w:eastAsia="Times New Roman" w:hAnsi="Times New Roman" w:cs="Times New Roman"/>
                <w:strike/>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trike/>
                <w:sz w:val="16"/>
                <w:szCs w:val="16"/>
                <w:lang w:eastAsia="ru-RU"/>
              </w:rPr>
            </w:pPr>
            <w:r w:rsidRPr="000C47E9">
              <w:rPr>
                <w:rFonts w:ascii="Times New Roman" w:eastAsia="Times New Roman" w:hAnsi="Times New Roman" w:cs="Times New Roman"/>
                <w:sz w:val="16"/>
                <w:szCs w:val="16"/>
                <w:lang w:eastAsia="ru-RU"/>
              </w:rPr>
              <w:t>07</w:t>
            </w:r>
          </w:p>
        </w:tc>
        <w:tc>
          <w:tcPr>
            <w:tcW w:w="174" w:type="pct"/>
          </w:tcPr>
          <w:p w:rsidR="000C47E9" w:rsidRPr="000C47E9" w:rsidRDefault="000C47E9" w:rsidP="000C47E9">
            <w:pPr>
              <w:jc w:val="center"/>
              <w:rPr>
                <w:rFonts w:ascii="Times New Roman" w:eastAsia="Times New Roman" w:hAnsi="Times New Roman" w:cs="Times New Roman"/>
                <w:strike/>
                <w:sz w:val="16"/>
                <w:szCs w:val="16"/>
                <w:lang w:eastAsia="ru-RU"/>
              </w:rPr>
            </w:pPr>
            <w:r w:rsidRPr="000C47E9">
              <w:rPr>
                <w:rFonts w:ascii="Times New Roman" w:eastAsia="Times New Roman" w:hAnsi="Times New Roman" w:cs="Times New Roman"/>
                <w:sz w:val="16"/>
                <w:szCs w:val="16"/>
                <w:lang w:eastAsia="ru-RU"/>
              </w:rPr>
              <w:t>03</w:t>
            </w:r>
          </w:p>
        </w:tc>
        <w:tc>
          <w:tcPr>
            <w:tcW w:w="282" w:type="pct"/>
          </w:tcPr>
          <w:p w:rsidR="000C47E9" w:rsidRPr="000C47E9" w:rsidRDefault="000C47E9" w:rsidP="000C47E9">
            <w:pPr>
              <w:jc w:val="center"/>
              <w:rPr>
                <w:rFonts w:ascii="Times New Roman" w:eastAsia="Times New Roman" w:hAnsi="Times New Roman" w:cs="Times New Roman"/>
                <w:strike/>
                <w:sz w:val="16"/>
                <w:szCs w:val="16"/>
                <w:lang w:eastAsia="ru-RU"/>
              </w:rPr>
            </w:pPr>
            <w:r w:rsidRPr="000C47E9">
              <w:rPr>
                <w:rFonts w:ascii="Times New Roman" w:eastAsia="Times New Roman" w:hAnsi="Times New Roman" w:cs="Times New Roman"/>
                <w:sz w:val="16"/>
                <w:szCs w:val="16"/>
                <w:lang w:eastAsia="ru-RU"/>
              </w:rPr>
              <w:t>05 1 04 05420</w:t>
            </w:r>
          </w:p>
        </w:tc>
        <w:tc>
          <w:tcPr>
            <w:tcW w:w="186" w:type="pct"/>
          </w:tcPr>
          <w:p w:rsidR="000C47E9" w:rsidRPr="000C47E9" w:rsidRDefault="000C47E9" w:rsidP="000C47E9">
            <w:pPr>
              <w:jc w:val="center"/>
              <w:rPr>
                <w:rFonts w:ascii="Times New Roman" w:eastAsia="Times New Roman" w:hAnsi="Times New Roman" w:cs="Times New Roman"/>
                <w:strike/>
                <w:sz w:val="16"/>
                <w:szCs w:val="16"/>
                <w:lang w:eastAsia="ru-RU"/>
              </w:rPr>
            </w:pPr>
            <w:r w:rsidRPr="000C47E9">
              <w:rPr>
                <w:rFonts w:ascii="Times New Roman" w:eastAsia="Times New Roman" w:hAnsi="Times New Roman" w:cs="Times New Roman"/>
                <w:sz w:val="16"/>
                <w:szCs w:val="16"/>
                <w:lang w:eastAsia="ru-RU"/>
              </w:rPr>
              <w:t>611</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10297,5</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11111,6</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10761,3</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10855,8</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10579,6</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10579,6</w:t>
            </w:r>
          </w:p>
        </w:tc>
      </w:tr>
      <w:tr w:rsidR="003E59FF" w:rsidRPr="000C47E9" w:rsidTr="003E59FF">
        <w:trPr>
          <w:cantSplit/>
          <w:trHeight w:val="20"/>
        </w:trPr>
        <w:tc>
          <w:tcPr>
            <w:tcW w:w="230" w:type="pct"/>
            <w:vMerge/>
          </w:tcPr>
          <w:p w:rsidR="000C47E9" w:rsidRPr="000C47E9" w:rsidRDefault="000C47E9" w:rsidP="000C47E9">
            <w:pPr>
              <w:ind w:left="-108" w:right="-130"/>
              <w:jc w:val="center"/>
              <w:rPr>
                <w:rFonts w:ascii="Times New Roman" w:eastAsia="Times New Roman" w:hAnsi="Times New Roman" w:cs="Times New Roman"/>
                <w:sz w:val="16"/>
                <w:szCs w:val="16"/>
                <w:lang w:eastAsia="ru-RU"/>
              </w:rPr>
            </w:pPr>
          </w:p>
        </w:tc>
        <w:tc>
          <w:tcPr>
            <w:tcW w:w="418"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1102"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571"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07</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03</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05 1 04 05420</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612</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520,0</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420,0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1012"/>
        </w:trPr>
        <w:tc>
          <w:tcPr>
            <w:tcW w:w="230" w:type="pct"/>
          </w:tcPr>
          <w:p w:rsidR="000C47E9" w:rsidRPr="000C47E9" w:rsidRDefault="000C47E9" w:rsidP="000C47E9">
            <w:pPr>
              <w:ind w:left="-108" w:right="-130"/>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1.4.2</w:t>
            </w:r>
          </w:p>
        </w:tc>
        <w:tc>
          <w:tcPr>
            <w:tcW w:w="418"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Меро-приятие 2</w:t>
            </w:r>
          </w:p>
        </w:tc>
        <w:tc>
          <w:tcPr>
            <w:tcW w:w="1102"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Исполнение отдельных государственных полномочий Пензенской области по осуществлению денежных выплат молодым специалистам (педагогическим работникам) муниципальных образовательных организаций дополнительного образования в сфере культуры</w:t>
            </w:r>
          </w:p>
        </w:tc>
        <w:tc>
          <w:tcPr>
            <w:tcW w:w="571" w:type="pct"/>
          </w:tcPr>
          <w:p w:rsidR="000C47E9" w:rsidRPr="000C47E9" w:rsidRDefault="000C47E9" w:rsidP="000C47E9">
            <w:pPr>
              <w:ind w:right="-113"/>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Администрация Мокшанского района, </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МБУ ДО ДШИ</w:t>
            </w:r>
          </w:p>
        </w:tc>
        <w:tc>
          <w:tcPr>
            <w:tcW w:w="189" w:type="pct"/>
          </w:tcPr>
          <w:p w:rsidR="000C47E9" w:rsidRPr="000C47E9" w:rsidRDefault="000C47E9" w:rsidP="000C47E9">
            <w:pPr>
              <w:jc w:val="center"/>
              <w:rPr>
                <w:rFonts w:ascii="Times New Roman" w:eastAsia="Times New Roman" w:hAnsi="Times New Roman" w:cs="Times New Roman"/>
                <w:strike/>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trike/>
                <w:sz w:val="16"/>
                <w:szCs w:val="16"/>
                <w:lang w:eastAsia="ru-RU"/>
              </w:rPr>
            </w:pPr>
            <w:r w:rsidRPr="000C47E9">
              <w:rPr>
                <w:rFonts w:ascii="Times New Roman" w:eastAsia="Times New Roman" w:hAnsi="Times New Roman" w:cs="Times New Roman"/>
                <w:sz w:val="16"/>
                <w:szCs w:val="16"/>
                <w:lang w:eastAsia="ru-RU"/>
              </w:rPr>
              <w:t>07</w:t>
            </w:r>
          </w:p>
        </w:tc>
        <w:tc>
          <w:tcPr>
            <w:tcW w:w="174" w:type="pct"/>
          </w:tcPr>
          <w:p w:rsidR="000C47E9" w:rsidRPr="000C47E9" w:rsidRDefault="000C47E9" w:rsidP="000C47E9">
            <w:pPr>
              <w:jc w:val="center"/>
              <w:rPr>
                <w:rFonts w:ascii="Times New Roman" w:eastAsia="Times New Roman" w:hAnsi="Times New Roman" w:cs="Times New Roman"/>
                <w:strike/>
                <w:sz w:val="16"/>
                <w:szCs w:val="16"/>
                <w:lang w:eastAsia="ru-RU"/>
              </w:rPr>
            </w:pPr>
            <w:r w:rsidRPr="000C47E9">
              <w:rPr>
                <w:rFonts w:ascii="Times New Roman" w:eastAsia="Times New Roman" w:hAnsi="Times New Roman" w:cs="Times New Roman"/>
                <w:sz w:val="16"/>
                <w:szCs w:val="16"/>
                <w:lang w:eastAsia="ru-RU"/>
              </w:rPr>
              <w:t>03</w:t>
            </w:r>
          </w:p>
        </w:tc>
        <w:tc>
          <w:tcPr>
            <w:tcW w:w="282" w:type="pct"/>
          </w:tcPr>
          <w:p w:rsidR="000C47E9" w:rsidRPr="000C47E9" w:rsidRDefault="000C47E9" w:rsidP="000C47E9">
            <w:pPr>
              <w:jc w:val="center"/>
              <w:rPr>
                <w:rFonts w:ascii="Times New Roman" w:eastAsia="Times New Roman" w:hAnsi="Times New Roman" w:cs="Times New Roman"/>
                <w:strike/>
                <w:sz w:val="16"/>
                <w:szCs w:val="16"/>
                <w:lang w:eastAsia="ru-RU"/>
              </w:rPr>
            </w:pPr>
            <w:r w:rsidRPr="000C47E9">
              <w:rPr>
                <w:rFonts w:ascii="Times New Roman" w:eastAsia="Times New Roman" w:hAnsi="Times New Roman" w:cs="Times New Roman"/>
                <w:sz w:val="16"/>
                <w:szCs w:val="16"/>
                <w:lang w:eastAsia="ru-RU"/>
              </w:rPr>
              <w:t>05 1 04 76250</w:t>
            </w:r>
          </w:p>
        </w:tc>
        <w:tc>
          <w:tcPr>
            <w:tcW w:w="186" w:type="pct"/>
          </w:tcPr>
          <w:p w:rsidR="000C47E9" w:rsidRPr="000C47E9" w:rsidRDefault="000C47E9" w:rsidP="000C47E9">
            <w:pPr>
              <w:jc w:val="center"/>
              <w:rPr>
                <w:rFonts w:ascii="Times New Roman" w:eastAsia="Times New Roman" w:hAnsi="Times New Roman" w:cs="Times New Roman"/>
                <w:strike/>
                <w:sz w:val="16"/>
                <w:szCs w:val="16"/>
                <w:lang w:eastAsia="ru-RU"/>
              </w:rPr>
            </w:pPr>
            <w:r w:rsidRPr="000C47E9">
              <w:rPr>
                <w:rFonts w:ascii="Times New Roman" w:eastAsia="Times New Roman" w:hAnsi="Times New Roman" w:cs="Times New Roman"/>
                <w:sz w:val="16"/>
                <w:szCs w:val="16"/>
                <w:lang w:eastAsia="ru-RU"/>
              </w:rPr>
              <w:t>612</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31,3</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31,3</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31,3</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31,3</w:t>
            </w:r>
          </w:p>
        </w:tc>
      </w:tr>
      <w:tr w:rsidR="003E59FF" w:rsidRPr="000C47E9" w:rsidTr="003E59FF">
        <w:trPr>
          <w:cantSplit/>
          <w:trHeight w:val="469"/>
        </w:trPr>
        <w:tc>
          <w:tcPr>
            <w:tcW w:w="230" w:type="pct"/>
            <w:vMerge w:val="restart"/>
          </w:tcPr>
          <w:p w:rsidR="000C47E9" w:rsidRPr="000C47E9" w:rsidRDefault="000C47E9" w:rsidP="000C47E9">
            <w:pPr>
              <w:ind w:left="-108" w:right="-130"/>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lastRenderedPageBreak/>
              <w:t>1.4.3</w:t>
            </w:r>
          </w:p>
        </w:tc>
        <w:tc>
          <w:tcPr>
            <w:tcW w:w="418"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Меро-приятие 3</w:t>
            </w:r>
          </w:p>
        </w:tc>
        <w:tc>
          <w:tcPr>
            <w:tcW w:w="1102"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Повышение оплаты труда работников бюджетной сферы в связи с увеличением минимального размера оплаты труда</w:t>
            </w:r>
          </w:p>
        </w:tc>
        <w:tc>
          <w:tcPr>
            <w:tcW w:w="571" w:type="pct"/>
            <w:vMerge w:val="restart"/>
          </w:tcPr>
          <w:p w:rsidR="000C47E9" w:rsidRPr="000C47E9" w:rsidRDefault="000C47E9" w:rsidP="000C47E9">
            <w:pPr>
              <w:ind w:right="-113"/>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Администрация Мокшанского района, </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МБУ ДО ДШИ</w:t>
            </w: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07</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03</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051047</w:t>
            </w:r>
            <w:r w:rsidRPr="000C47E9">
              <w:rPr>
                <w:rFonts w:ascii="Times New Roman" w:eastAsia="Times New Roman" w:hAnsi="Times New Roman" w:cs="Times New Roman"/>
                <w:sz w:val="16"/>
                <w:szCs w:val="16"/>
                <w:lang w:val="en-US" w:eastAsia="ru-RU"/>
              </w:rPr>
              <w:t>105</w:t>
            </w:r>
            <w:r w:rsidRPr="000C47E9">
              <w:rPr>
                <w:rFonts w:ascii="Times New Roman" w:eastAsia="Times New Roman" w:hAnsi="Times New Roman" w:cs="Times New Roman"/>
                <w:sz w:val="16"/>
                <w:szCs w:val="16"/>
                <w:lang w:eastAsia="ru-RU"/>
              </w:rPr>
              <w:t>3</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611</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231,1</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418,0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418,0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418,0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316,1</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316,1</w:t>
            </w:r>
          </w:p>
        </w:tc>
      </w:tr>
      <w:tr w:rsidR="003E59FF" w:rsidRPr="000C47E9" w:rsidTr="003E59FF">
        <w:trPr>
          <w:cantSplit/>
          <w:trHeight w:val="469"/>
        </w:trPr>
        <w:tc>
          <w:tcPr>
            <w:tcW w:w="230" w:type="pct"/>
            <w:vMerge/>
          </w:tcPr>
          <w:p w:rsidR="000C47E9" w:rsidRPr="000C47E9" w:rsidRDefault="000C47E9" w:rsidP="000C47E9">
            <w:pPr>
              <w:ind w:left="-108" w:right="-130"/>
              <w:jc w:val="center"/>
              <w:rPr>
                <w:rFonts w:ascii="Times New Roman" w:eastAsia="Times New Roman" w:hAnsi="Times New Roman" w:cs="Times New Roman"/>
                <w:sz w:val="16"/>
                <w:szCs w:val="16"/>
                <w:lang w:eastAsia="ru-RU"/>
              </w:rPr>
            </w:pPr>
          </w:p>
        </w:tc>
        <w:tc>
          <w:tcPr>
            <w:tcW w:w="418"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1102"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571" w:type="pct"/>
            <w:vMerge/>
          </w:tcPr>
          <w:p w:rsidR="000C47E9" w:rsidRPr="000C47E9" w:rsidRDefault="000C47E9" w:rsidP="000C47E9">
            <w:pPr>
              <w:ind w:right="-113"/>
              <w:jc w:val="left"/>
              <w:rPr>
                <w:rFonts w:ascii="Times New Roman" w:eastAsia="Times New Roman" w:hAnsi="Times New Roman" w:cs="Times New Roman"/>
                <w:sz w:val="16"/>
                <w:szCs w:val="16"/>
                <w:lang w:eastAsia="ru-RU"/>
              </w:rPr>
            </w:pP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07</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03</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05104</w:t>
            </w:r>
            <w:r w:rsidRPr="000C47E9">
              <w:rPr>
                <w:rFonts w:ascii="Times New Roman" w:eastAsia="Times New Roman" w:hAnsi="Times New Roman" w:cs="Times New Roman"/>
                <w:sz w:val="16"/>
                <w:szCs w:val="16"/>
                <w:lang w:val="en-US" w:eastAsia="ru-RU"/>
              </w:rPr>
              <w:t xml:space="preserve"> Z 105</w:t>
            </w:r>
            <w:r w:rsidRPr="000C47E9">
              <w:rPr>
                <w:rFonts w:ascii="Times New Roman" w:eastAsia="Times New Roman" w:hAnsi="Times New Roman" w:cs="Times New Roman"/>
                <w:sz w:val="16"/>
                <w:szCs w:val="16"/>
                <w:lang w:eastAsia="ru-RU"/>
              </w:rPr>
              <w:t>3</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611</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81,7</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104,6</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104,6</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104,6</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16,6</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16,6</w:t>
            </w:r>
          </w:p>
        </w:tc>
      </w:tr>
      <w:tr w:rsidR="003E59FF" w:rsidRPr="000C47E9" w:rsidTr="003E59FF">
        <w:trPr>
          <w:cantSplit/>
          <w:trHeight w:val="469"/>
        </w:trPr>
        <w:tc>
          <w:tcPr>
            <w:tcW w:w="230" w:type="pct"/>
            <w:vMerge w:val="restart"/>
          </w:tcPr>
          <w:p w:rsidR="000C47E9" w:rsidRPr="000C47E9" w:rsidRDefault="000C47E9" w:rsidP="000C47E9">
            <w:pPr>
              <w:ind w:left="-108" w:right="-130"/>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1.4.4</w:t>
            </w:r>
          </w:p>
        </w:tc>
        <w:tc>
          <w:tcPr>
            <w:tcW w:w="418"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Меро-приятие 4</w:t>
            </w:r>
          </w:p>
        </w:tc>
        <w:tc>
          <w:tcPr>
            <w:tcW w:w="1102"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Повышение оплаты труда педагогических работников муниципальных учреждений дополнительного образования детей в соответствии с Указом Президента Российской Федерации от 1 июня 2012 года № 761 «О Национальной стратегии действий в интересах детей на 2012 - 2017 годы»</w:t>
            </w:r>
          </w:p>
        </w:tc>
        <w:tc>
          <w:tcPr>
            <w:tcW w:w="571" w:type="pct"/>
            <w:vMerge w:val="restart"/>
          </w:tcPr>
          <w:p w:rsidR="000C47E9" w:rsidRPr="000C47E9" w:rsidRDefault="000C47E9" w:rsidP="000C47E9">
            <w:pPr>
              <w:ind w:right="-113"/>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Администрация Мокшанского района, </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МБУ ДО ДШИ</w:t>
            </w: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07</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03</w:t>
            </w:r>
          </w:p>
        </w:tc>
        <w:tc>
          <w:tcPr>
            <w:tcW w:w="282" w:type="pct"/>
          </w:tcPr>
          <w:p w:rsidR="000C47E9" w:rsidRPr="000C47E9" w:rsidRDefault="000C47E9" w:rsidP="000C47E9">
            <w:pPr>
              <w:jc w:val="center"/>
              <w:rPr>
                <w:rFonts w:ascii="Times New Roman" w:eastAsia="Times New Roman" w:hAnsi="Times New Roman" w:cs="Times New Roman"/>
                <w:sz w:val="16"/>
                <w:szCs w:val="16"/>
                <w:lang w:val="en-US" w:eastAsia="ru-RU"/>
              </w:rPr>
            </w:pPr>
            <w:r w:rsidRPr="000C47E9">
              <w:rPr>
                <w:rFonts w:ascii="Times New Roman" w:eastAsia="Times New Roman" w:hAnsi="Times New Roman" w:cs="Times New Roman"/>
                <w:sz w:val="16"/>
                <w:szCs w:val="16"/>
                <w:lang w:eastAsia="ru-RU"/>
              </w:rPr>
              <w:t>051047</w:t>
            </w:r>
            <w:r w:rsidRPr="000C47E9">
              <w:rPr>
                <w:rFonts w:ascii="Times New Roman" w:eastAsia="Times New Roman" w:hAnsi="Times New Roman" w:cs="Times New Roman"/>
                <w:sz w:val="16"/>
                <w:szCs w:val="16"/>
                <w:lang w:val="en-US" w:eastAsia="ru-RU"/>
              </w:rPr>
              <w:t>1052</w:t>
            </w:r>
          </w:p>
        </w:tc>
        <w:tc>
          <w:tcPr>
            <w:tcW w:w="186" w:type="pct"/>
          </w:tcPr>
          <w:p w:rsidR="000C47E9" w:rsidRPr="000C47E9" w:rsidRDefault="000C47E9" w:rsidP="000C47E9">
            <w:pPr>
              <w:jc w:val="center"/>
              <w:rPr>
                <w:rFonts w:ascii="Times New Roman" w:eastAsia="Times New Roman" w:hAnsi="Times New Roman" w:cs="Times New Roman"/>
                <w:sz w:val="16"/>
                <w:szCs w:val="16"/>
                <w:lang w:val="en-US" w:eastAsia="ru-RU"/>
              </w:rPr>
            </w:pPr>
            <w:r w:rsidRPr="000C47E9">
              <w:rPr>
                <w:rFonts w:ascii="Times New Roman" w:eastAsia="Times New Roman" w:hAnsi="Times New Roman" w:cs="Times New Roman"/>
                <w:sz w:val="16"/>
                <w:szCs w:val="16"/>
                <w:lang w:val="en-US" w:eastAsia="ru-RU"/>
              </w:rPr>
              <w:t>611</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986,7</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1454,7</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1368,8</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1414,6</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1526,8</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1526,8</w:t>
            </w:r>
          </w:p>
        </w:tc>
      </w:tr>
      <w:tr w:rsidR="003E59FF" w:rsidRPr="000C47E9" w:rsidTr="003E59FF">
        <w:trPr>
          <w:cantSplit/>
          <w:trHeight w:val="469"/>
        </w:trPr>
        <w:tc>
          <w:tcPr>
            <w:tcW w:w="230" w:type="pct"/>
            <w:vMerge/>
          </w:tcPr>
          <w:p w:rsidR="000C47E9" w:rsidRPr="000C47E9" w:rsidRDefault="000C47E9" w:rsidP="000C47E9">
            <w:pPr>
              <w:ind w:left="-108" w:right="-130"/>
              <w:jc w:val="center"/>
              <w:rPr>
                <w:rFonts w:ascii="Times New Roman" w:eastAsia="Times New Roman" w:hAnsi="Times New Roman" w:cs="Times New Roman"/>
                <w:sz w:val="16"/>
                <w:szCs w:val="16"/>
                <w:lang w:eastAsia="ru-RU"/>
              </w:rPr>
            </w:pPr>
          </w:p>
        </w:tc>
        <w:tc>
          <w:tcPr>
            <w:tcW w:w="418"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1102"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571" w:type="pct"/>
            <w:vMerge/>
          </w:tcPr>
          <w:p w:rsidR="000C47E9" w:rsidRPr="000C47E9" w:rsidRDefault="000C47E9" w:rsidP="000C47E9">
            <w:pPr>
              <w:ind w:right="-113"/>
              <w:jc w:val="left"/>
              <w:rPr>
                <w:rFonts w:ascii="Times New Roman" w:eastAsia="Times New Roman" w:hAnsi="Times New Roman" w:cs="Times New Roman"/>
                <w:sz w:val="16"/>
                <w:szCs w:val="16"/>
                <w:lang w:eastAsia="ru-RU"/>
              </w:rPr>
            </w:pP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07</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03</w:t>
            </w:r>
          </w:p>
        </w:tc>
        <w:tc>
          <w:tcPr>
            <w:tcW w:w="282" w:type="pct"/>
          </w:tcPr>
          <w:p w:rsidR="000C47E9" w:rsidRPr="000C47E9" w:rsidRDefault="000C47E9" w:rsidP="000C47E9">
            <w:pPr>
              <w:jc w:val="center"/>
              <w:rPr>
                <w:rFonts w:ascii="Times New Roman" w:eastAsia="Times New Roman" w:hAnsi="Times New Roman" w:cs="Times New Roman"/>
                <w:sz w:val="16"/>
                <w:szCs w:val="16"/>
                <w:lang w:val="en-US" w:eastAsia="ru-RU"/>
              </w:rPr>
            </w:pPr>
            <w:r w:rsidRPr="000C47E9">
              <w:rPr>
                <w:rFonts w:ascii="Times New Roman" w:eastAsia="Times New Roman" w:hAnsi="Times New Roman" w:cs="Times New Roman"/>
                <w:sz w:val="16"/>
                <w:szCs w:val="16"/>
                <w:lang w:eastAsia="ru-RU"/>
              </w:rPr>
              <w:t>05104</w:t>
            </w:r>
            <w:r w:rsidRPr="000C47E9">
              <w:rPr>
                <w:rFonts w:ascii="Times New Roman" w:eastAsia="Times New Roman" w:hAnsi="Times New Roman" w:cs="Times New Roman"/>
                <w:sz w:val="16"/>
                <w:szCs w:val="16"/>
                <w:lang w:val="en-US" w:eastAsia="ru-RU"/>
              </w:rPr>
              <w:t xml:space="preserve"> Z 1052</w:t>
            </w:r>
          </w:p>
        </w:tc>
        <w:tc>
          <w:tcPr>
            <w:tcW w:w="186" w:type="pct"/>
          </w:tcPr>
          <w:p w:rsidR="000C47E9" w:rsidRPr="000C47E9" w:rsidRDefault="000C47E9" w:rsidP="000C47E9">
            <w:pPr>
              <w:jc w:val="center"/>
              <w:rPr>
                <w:rFonts w:ascii="Times New Roman" w:eastAsia="Times New Roman" w:hAnsi="Times New Roman" w:cs="Times New Roman"/>
                <w:sz w:val="16"/>
                <w:szCs w:val="16"/>
                <w:lang w:val="en-US" w:eastAsia="ru-RU"/>
              </w:rPr>
            </w:pPr>
            <w:r w:rsidRPr="000C47E9">
              <w:rPr>
                <w:rFonts w:ascii="Times New Roman" w:eastAsia="Times New Roman" w:hAnsi="Times New Roman" w:cs="Times New Roman"/>
                <w:sz w:val="16"/>
                <w:szCs w:val="16"/>
                <w:lang w:val="en-US" w:eastAsia="ru-RU"/>
              </w:rPr>
              <w:t>611</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353,1</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946,6</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1058,7</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1273,6</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353,5</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353,5</w:t>
            </w:r>
          </w:p>
        </w:tc>
      </w:tr>
      <w:tr w:rsidR="003E59FF" w:rsidRPr="000C47E9" w:rsidTr="003E59FF">
        <w:trPr>
          <w:cantSplit/>
          <w:trHeight w:val="469"/>
        </w:trPr>
        <w:tc>
          <w:tcPr>
            <w:tcW w:w="230" w:type="pct"/>
            <w:vMerge w:val="restart"/>
          </w:tcPr>
          <w:p w:rsidR="000C47E9" w:rsidRPr="000C47E9" w:rsidRDefault="000C47E9" w:rsidP="000C47E9">
            <w:pPr>
              <w:ind w:left="-108" w:right="-130"/>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1.4.5</w:t>
            </w:r>
          </w:p>
        </w:tc>
        <w:tc>
          <w:tcPr>
            <w:tcW w:w="418"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Меро-приятие 5</w:t>
            </w:r>
          </w:p>
        </w:tc>
        <w:tc>
          <w:tcPr>
            <w:tcW w:w="1102"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Расходы на поддержку отрасли культуры</w:t>
            </w:r>
          </w:p>
        </w:tc>
        <w:tc>
          <w:tcPr>
            <w:tcW w:w="571" w:type="pct"/>
            <w:vMerge w:val="restart"/>
          </w:tcPr>
          <w:p w:rsidR="000C47E9" w:rsidRPr="000C47E9" w:rsidRDefault="000C47E9" w:rsidP="000C47E9">
            <w:pPr>
              <w:ind w:right="-113"/>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Администрация Мокшанского района, </w:t>
            </w:r>
          </w:p>
          <w:p w:rsidR="000C47E9" w:rsidRPr="000C47E9" w:rsidRDefault="000C47E9" w:rsidP="000C47E9">
            <w:pPr>
              <w:ind w:right="-113"/>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МБУ ДО ДШИ</w:t>
            </w: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07</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03</w:t>
            </w:r>
          </w:p>
        </w:tc>
        <w:tc>
          <w:tcPr>
            <w:tcW w:w="282" w:type="pct"/>
          </w:tcPr>
          <w:p w:rsidR="000C47E9" w:rsidRPr="000C47E9" w:rsidRDefault="000C47E9" w:rsidP="000C47E9">
            <w:pPr>
              <w:jc w:val="center"/>
              <w:rPr>
                <w:rFonts w:ascii="Times New Roman" w:eastAsia="Times New Roman" w:hAnsi="Times New Roman" w:cs="Times New Roman"/>
                <w:sz w:val="16"/>
                <w:szCs w:val="16"/>
                <w:lang w:val="en-US" w:eastAsia="ru-RU"/>
              </w:rPr>
            </w:pPr>
            <w:r w:rsidRPr="000C47E9">
              <w:rPr>
                <w:rFonts w:ascii="Times New Roman" w:eastAsia="Times New Roman" w:hAnsi="Times New Roman" w:cs="Times New Roman"/>
                <w:sz w:val="16"/>
                <w:szCs w:val="16"/>
                <w:lang w:eastAsia="ru-RU"/>
              </w:rPr>
              <w:t xml:space="preserve">05 1 04 </w:t>
            </w:r>
            <w:r w:rsidRPr="000C47E9">
              <w:rPr>
                <w:rFonts w:ascii="Times New Roman" w:eastAsia="Times New Roman" w:hAnsi="Times New Roman" w:cs="Times New Roman"/>
                <w:sz w:val="16"/>
                <w:szCs w:val="16"/>
                <w:lang w:val="en-US" w:eastAsia="ru-RU"/>
              </w:rPr>
              <w:t>R</w:t>
            </w:r>
            <w:r w:rsidRPr="000C47E9">
              <w:rPr>
                <w:rFonts w:ascii="Times New Roman" w:eastAsia="Times New Roman" w:hAnsi="Times New Roman" w:cs="Times New Roman"/>
                <w:sz w:val="16"/>
                <w:szCs w:val="16"/>
                <w:lang w:eastAsia="ru-RU"/>
              </w:rPr>
              <w:t>519</w:t>
            </w:r>
            <w:r w:rsidRPr="000C47E9">
              <w:rPr>
                <w:rFonts w:ascii="Times New Roman" w:eastAsia="Times New Roman" w:hAnsi="Times New Roman" w:cs="Times New Roman"/>
                <w:sz w:val="16"/>
                <w:szCs w:val="16"/>
                <w:lang w:val="en-US" w:eastAsia="ru-RU"/>
              </w:rPr>
              <w:t>0</w:t>
            </w:r>
          </w:p>
        </w:tc>
        <w:tc>
          <w:tcPr>
            <w:tcW w:w="186" w:type="pct"/>
          </w:tcPr>
          <w:p w:rsidR="000C47E9" w:rsidRPr="000C47E9" w:rsidRDefault="000C47E9" w:rsidP="000C47E9">
            <w:pPr>
              <w:jc w:val="center"/>
              <w:rPr>
                <w:rFonts w:ascii="Times New Roman" w:eastAsia="Times New Roman" w:hAnsi="Times New Roman" w:cs="Times New Roman"/>
                <w:sz w:val="16"/>
                <w:szCs w:val="16"/>
                <w:lang w:val="en-US" w:eastAsia="ru-RU"/>
              </w:rPr>
            </w:pPr>
            <w:r w:rsidRPr="000C47E9">
              <w:rPr>
                <w:rFonts w:ascii="Times New Roman" w:eastAsia="Times New Roman" w:hAnsi="Times New Roman" w:cs="Times New Roman"/>
                <w:sz w:val="16"/>
                <w:szCs w:val="16"/>
                <w:lang w:val="en-US" w:eastAsia="ru-RU"/>
              </w:rPr>
              <w:t>612</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323"/>
        </w:trPr>
        <w:tc>
          <w:tcPr>
            <w:tcW w:w="230" w:type="pct"/>
            <w:vMerge/>
          </w:tcPr>
          <w:p w:rsidR="000C47E9" w:rsidRPr="000C47E9" w:rsidRDefault="000C47E9" w:rsidP="000C47E9">
            <w:pPr>
              <w:ind w:left="-108" w:right="-130"/>
              <w:jc w:val="center"/>
              <w:rPr>
                <w:rFonts w:ascii="Times New Roman" w:eastAsia="Times New Roman" w:hAnsi="Times New Roman" w:cs="Times New Roman"/>
                <w:sz w:val="16"/>
                <w:szCs w:val="16"/>
                <w:lang w:eastAsia="ru-RU"/>
              </w:rPr>
            </w:pPr>
          </w:p>
        </w:tc>
        <w:tc>
          <w:tcPr>
            <w:tcW w:w="418"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1102"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571" w:type="pct"/>
            <w:vMerge/>
          </w:tcPr>
          <w:p w:rsidR="000C47E9" w:rsidRPr="000C47E9" w:rsidRDefault="000C47E9" w:rsidP="000C47E9">
            <w:pPr>
              <w:ind w:right="-113"/>
              <w:jc w:val="left"/>
              <w:rPr>
                <w:rFonts w:ascii="Times New Roman" w:eastAsia="Times New Roman" w:hAnsi="Times New Roman" w:cs="Times New Roman"/>
                <w:sz w:val="16"/>
                <w:szCs w:val="16"/>
                <w:lang w:eastAsia="ru-RU"/>
              </w:rPr>
            </w:pP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07</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03</w:t>
            </w:r>
          </w:p>
        </w:tc>
        <w:tc>
          <w:tcPr>
            <w:tcW w:w="282" w:type="pct"/>
          </w:tcPr>
          <w:p w:rsidR="000C47E9" w:rsidRPr="000C47E9" w:rsidRDefault="000C47E9" w:rsidP="000C47E9">
            <w:pPr>
              <w:jc w:val="center"/>
              <w:rPr>
                <w:rFonts w:ascii="Times New Roman" w:eastAsia="Times New Roman" w:hAnsi="Times New Roman" w:cs="Times New Roman"/>
                <w:sz w:val="16"/>
                <w:szCs w:val="16"/>
                <w:lang w:val="en-US" w:eastAsia="ru-RU"/>
              </w:rPr>
            </w:pPr>
            <w:r w:rsidRPr="000C47E9">
              <w:rPr>
                <w:rFonts w:ascii="Times New Roman" w:eastAsia="Times New Roman" w:hAnsi="Times New Roman" w:cs="Times New Roman"/>
                <w:sz w:val="16"/>
                <w:szCs w:val="16"/>
                <w:lang w:eastAsia="ru-RU"/>
              </w:rPr>
              <w:t xml:space="preserve">05 1 04 </w:t>
            </w:r>
            <w:r w:rsidRPr="000C47E9">
              <w:rPr>
                <w:rFonts w:ascii="Times New Roman" w:eastAsia="Times New Roman" w:hAnsi="Times New Roman" w:cs="Times New Roman"/>
                <w:sz w:val="16"/>
                <w:szCs w:val="16"/>
                <w:lang w:val="en-US" w:eastAsia="ru-RU"/>
              </w:rPr>
              <w:t>R</w:t>
            </w:r>
            <w:r w:rsidRPr="000C47E9">
              <w:rPr>
                <w:rFonts w:ascii="Times New Roman" w:eastAsia="Times New Roman" w:hAnsi="Times New Roman" w:cs="Times New Roman"/>
                <w:sz w:val="16"/>
                <w:szCs w:val="16"/>
                <w:lang w:eastAsia="ru-RU"/>
              </w:rPr>
              <w:t>519</w:t>
            </w:r>
            <w:r w:rsidRPr="000C47E9">
              <w:rPr>
                <w:rFonts w:ascii="Times New Roman" w:eastAsia="Times New Roman" w:hAnsi="Times New Roman" w:cs="Times New Roman"/>
                <w:sz w:val="16"/>
                <w:szCs w:val="16"/>
                <w:lang w:val="en-US" w:eastAsia="ru-RU"/>
              </w:rPr>
              <w:t>0</w:t>
            </w:r>
          </w:p>
        </w:tc>
        <w:tc>
          <w:tcPr>
            <w:tcW w:w="186" w:type="pct"/>
          </w:tcPr>
          <w:p w:rsidR="000C47E9" w:rsidRPr="000C47E9" w:rsidRDefault="000C47E9" w:rsidP="000C47E9">
            <w:pPr>
              <w:jc w:val="center"/>
              <w:rPr>
                <w:rFonts w:ascii="Times New Roman" w:eastAsia="Times New Roman" w:hAnsi="Times New Roman" w:cs="Times New Roman"/>
                <w:sz w:val="16"/>
                <w:szCs w:val="16"/>
                <w:lang w:val="en-US" w:eastAsia="ru-RU"/>
              </w:rPr>
            </w:pPr>
            <w:r w:rsidRPr="000C47E9">
              <w:rPr>
                <w:rFonts w:ascii="Times New Roman" w:eastAsia="Times New Roman" w:hAnsi="Times New Roman" w:cs="Times New Roman"/>
                <w:sz w:val="16"/>
                <w:szCs w:val="16"/>
                <w:lang w:val="en-US" w:eastAsia="ru-RU"/>
              </w:rPr>
              <w:t>612</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323"/>
        </w:trPr>
        <w:tc>
          <w:tcPr>
            <w:tcW w:w="230" w:type="pct"/>
          </w:tcPr>
          <w:p w:rsidR="000C47E9" w:rsidRPr="000C47E9" w:rsidRDefault="000C47E9" w:rsidP="000C47E9">
            <w:pPr>
              <w:ind w:left="-108" w:right="-130"/>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1.4.6</w:t>
            </w:r>
          </w:p>
        </w:tc>
        <w:tc>
          <w:tcPr>
            <w:tcW w:w="418"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Меро-приятие 6</w:t>
            </w:r>
          </w:p>
        </w:tc>
        <w:tc>
          <w:tcPr>
            <w:tcW w:w="1102" w:type="pct"/>
          </w:tcPr>
          <w:p w:rsidR="000C47E9" w:rsidRPr="000C47E9" w:rsidRDefault="000C47E9" w:rsidP="000C47E9">
            <w:pPr>
              <w:ind w:right="-110"/>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Расходы на поддержку отрасли культуры (модернизация муниципальных детских школ искусств по видам искусств)</w:t>
            </w:r>
          </w:p>
        </w:tc>
        <w:tc>
          <w:tcPr>
            <w:tcW w:w="571" w:type="pct"/>
          </w:tcPr>
          <w:p w:rsidR="000C47E9" w:rsidRPr="000C47E9" w:rsidRDefault="000C47E9" w:rsidP="000C47E9">
            <w:pPr>
              <w:ind w:right="-113"/>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Администрация Мокшанского района, </w:t>
            </w:r>
          </w:p>
          <w:p w:rsidR="000C47E9" w:rsidRPr="000C47E9" w:rsidRDefault="000C47E9" w:rsidP="000C47E9">
            <w:pPr>
              <w:ind w:right="-113"/>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МБУ ДО ДШИ</w:t>
            </w: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07</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03</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05 1 04 </w:t>
            </w:r>
            <w:r w:rsidRPr="000C47E9">
              <w:rPr>
                <w:rFonts w:ascii="Times New Roman" w:eastAsia="Times New Roman" w:hAnsi="Times New Roman" w:cs="Times New Roman"/>
                <w:sz w:val="16"/>
                <w:szCs w:val="16"/>
                <w:lang w:val="en-US" w:eastAsia="ru-RU"/>
              </w:rPr>
              <w:t>L</w:t>
            </w:r>
            <w:r w:rsidRPr="000C47E9">
              <w:rPr>
                <w:rFonts w:ascii="Times New Roman" w:eastAsia="Times New Roman" w:hAnsi="Times New Roman" w:cs="Times New Roman"/>
                <w:sz w:val="16"/>
                <w:szCs w:val="16"/>
                <w:lang w:eastAsia="ru-RU"/>
              </w:rPr>
              <w:t>5196</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612</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323"/>
        </w:trPr>
        <w:tc>
          <w:tcPr>
            <w:tcW w:w="230" w:type="pct"/>
          </w:tcPr>
          <w:p w:rsidR="000C47E9" w:rsidRPr="000C47E9" w:rsidRDefault="000C47E9" w:rsidP="000C47E9">
            <w:pPr>
              <w:ind w:left="-108" w:right="-130"/>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1.4.7</w:t>
            </w:r>
          </w:p>
        </w:tc>
        <w:tc>
          <w:tcPr>
            <w:tcW w:w="418"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Меро-приятие 7</w:t>
            </w:r>
          </w:p>
        </w:tc>
        <w:tc>
          <w:tcPr>
            <w:tcW w:w="1102"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Дополнительные расходы на поддержку отрасли культуры (модернизация муниципальных детских школ искусств по видам искусств)</w:t>
            </w:r>
          </w:p>
        </w:tc>
        <w:tc>
          <w:tcPr>
            <w:tcW w:w="571" w:type="pct"/>
          </w:tcPr>
          <w:p w:rsidR="000C47E9" w:rsidRPr="000C47E9" w:rsidRDefault="000C47E9" w:rsidP="000C47E9">
            <w:pPr>
              <w:ind w:right="-113"/>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Администрация Мокшанского района, </w:t>
            </w:r>
          </w:p>
          <w:p w:rsidR="000C47E9" w:rsidRPr="000C47E9" w:rsidRDefault="000C47E9" w:rsidP="000C47E9">
            <w:pPr>
              <w:ind w:right="-113"/>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МБУ ДО ДШИ</w:t>
            </w: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07</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03</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05 1 04 </w:t>
            </w:r>
            <w:r w:rsidRPr="000C47E9">
              <w:rPr>
                <w:rFonts w:ascii="Times New Roman" w:eastAsia="Times New Roman" w:hAnsi="Times New Roman" w:cs="Times New Roman"/>
                <w:sz w:val="16"/>
                <w:szCs w:val="16"/>
                <w:lang w:val="en-US" w:eastAsia="ru-RU"/>
              </w:rPr>
              <w:t>M</w:t>
            </w:r>
            <w:r w:rsidRPr="000C47E9">
              <w:rPr>
                <w:rFonts w:ascii="Times New Roman" w:eastAsia="Times New Roman" w:hAnsi="Times New Roman" w:cs="Times New Roman"/>
                <w:sz w:val="16"/>
                <w:szCs w:val="16"/>
                <w:lang w:eastAsia="ru-RU"/>
              </w:rPr>
              <w:t>5196</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612</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323"/>
        </w:trPr>
        <w:tc>
          <w:tcPr>
            <w:tcW w:w="230" w:type="pct"/>
          </w:tcPr>
          <w:p w:rsidR="000C47E9" w:rsidRPr="000C47E9" w:rsidRDefault="000C47E9" w:rsidP="000C47E9">
            <w:pPr>
              <w:ind w:left="-108" w:right="-130"/>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1.4.8</w:t>
            </w:r>
          </w:p>
        </w:tc>
        <w:tc>
          <w:tcPr>
            <w:tcW w:w="418"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Меро-приятие 8</w:t>
            </w:r>
          </w:p>
        </w:tc>
        <w:tc>
          <w:tcPr>
            <w:tcW w:w="1102"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Расходы на повышение оплаты труда работников бюджетной сферы в целях софинансирования которых предоставляется субсидия из бюджета Бековского района Пензенской области бюджету муниципального образования (МБУ ДО ДШИ)</w:t>
            </w:r>
          </w:p>
        </w:tc>
        <w:tc>
          <w:tcPr>
            <w:tcW w:w="571" w:type="pct"/>
          </w:tcPr>
          <w:p w:rsidR="000C47E9" w:rsidRPr="000C47E9" w:rsidRDefault="000C47E9" w:rsidP="000C47E9">
            <w:pPr>
              <w:ind w:right="-113"/>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Администрация Мокшанского района, </w:t>
            </w:r>
          </w:p>
          <w:p w:rsidR="000C47E9" w:rsidRPr="000C47E9" w:rsidRDefault="000C47E9" w:rsidP="000C47E9">
            <w:pPr>
              <w:ind w:right="-113"/>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МБУ ДО ДШИ</w:t>
            </w:r>
          </w:p>
        </w:tc>
        <w:tc>
          <w:tcPr>
            <w:tcW w:w="189" w:type="pct"/>
          </w:tcPr>
          <w:p w:rsidR="000C47E9" w:rsidRPr="000C47E9" w:rsidRDefault="000C47E9" w:rsidP="000C47E9">
            <w:pPr>
              <w:jc w:val="center"/>
              <w:rPr>
                <w:rFonts w:ascii="Times New Roman" w:eastAsia="Times New Roman" w:hAnsi="Times New Roman" w:cs="Times New Roman"/>
                <w:strike/>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trike/>
                <w:sz w:val="16"/>
                <w:szCs w:val="16"/>
                <w:lang w:eastAsia="ru-RU"/>
              </w:rPr>
            </w:pPr>
            <w:r w:rsidRPr="000C47E9">
              <w:rPr>
                <w:rFonts w:ascii="Times New Roman" w:eastAsia="Times New Roman" w:hAnsi="Times New Roman" w:cs="Times New Roman"/>
                <w:sz w:val="16"/>
                <w:szCs w:val="16"/>
                <w:lang w:eastAsia="ru-RU"/>
              </w:rPr>
              <w:t>07</w:t>
            </w:r>
          </w:p>
        </w:tc>
        <w:tc>
          <w:tcPr>
            <w:tcW w:w="174" w:type="pct"/>
          </w:tcPr>
          <w:p w:rsidR="000C47E9" w:rsidRPr="000C47E9" w:rsidRDefault="000C47E9" w:rsidP="000C47E9">
            <w:pPr>
              <w:jc w:val="center"/>
              <w:rPr>
                <w:rFonts w:ascii="Times New Roman" w:eastAsia="Times New Roman" w:hAnsi="Times New Roman" w:cs="Times New Roman"/>
                <w:strike/>
                <w:sz w:val="16"/>
                <w:szCs w:val="16"/>
                <w:lang w:eastAsia="ru-RU"/>
              </w:rPr>
            </w:pPr>
            <w:r w:rsidRPr="000C47E9">
              <w:rPr>
                <w:rFonts w:ascii="Times New Roman" w:eastAsia="Times New Roman" w:hAnsi="Times New Roman" w:cs="Times New Roman"/>
                <w:sz w:val="16"/>
                <w:szCs w:val="16"/>
                <w:lang w:eastAsia="ru-RU"/>
              </w:rPr>
              <w:t>03</w:t>
            </w:r>
          </w:p>
        </w:tc>
        <w:tc>
          <w:tcPr>
            <w:tcW w:w="282" w:type="pct"/>
          </w:tcPr>
          <w:p w:rsidR="000C47E9" w:rsidRPr="000C47E9" w:rsidRDefault="000C47E9" w:rsidP="000C47E9">
            <w:pPr>
              <w:jc w:val="center"/>
              <w:rPr>
                <w:rFonts w:ascii="Times New Roman" w:eastAsia="Times New Roman" w:hAnsi="Times New Roman" w:cs="Times New Roman"/>
                <w:strike/>
                <w:sz w:val="16"/>
                <w:szCs w:val="16"/>
                <w:lang w:eastAsia="ru-RU"/>
              </w:rPr>
            </w:pPr>
            <w:r w:rsidRPr="000C47E9">
              <w:rPr>
                <w:rFonts w:ascii="Times New Roman" w:eastAsia="Times New Roman" w:hAnsi="Times New Roman" w:cs="Times New Roman"/>
                <w:sz w:val="16"/>
                <w:szCs w:val="16"/>
                <w:lang w:eastAsia="ru-RU"/>
              </w:rPr>
              <w:t>05 1 04 79032</w:t>
            </w:r>
          </w:p>
        </w:tc>
        <w:tc>
          <w:tcPr>
            <w:tcW w:w="186" w:type="pct"/>
          </w:tcPr>
          <w:p w:rsidR="000C47E9" w:rsidRPr="000C47E9" w:rsidRDefault="000C47E9" w:rsidP="000C47E9">
            <w:pPr>
              <w:jc w:val="center"/>
              <w:rPr>
                <w:rFonts w:ascii="Times New Roman" w:eastAsia="Times New Roman" w:hAnsi="Times New Roman" w:cs="Times New Roman"/>
                <w:strike/>
                <w:sz w:val="16"/>
                <w:szCs w:val="16"/>
                <w:lang w:eastAsia="ru-RU"/>
              </w:rPr>
            </w:pPr>
            <w:r w:rsidRPr="000C47E9">
              <w:rPr>
                <w:rFonts w:ascii="Times New Roman" w:eastAsia="Times New Roman" w:hAnsi="Times New Roman" w:cs="Times New Roman"/>
                <w:sz w:val="16"/>
                <w:szCs w:val="16"/>
                <w:lang w:eastAsia="ru-RU"/>
              </w:rPr>
              <w:t>611</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0,4</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323"/>
        </w:trPr>
        <w:tc>
          <w:tcPr>
            <w:tcW w:w="230" w:type="pct"/>
          </w:tcPr>
          <w:p w:rsidR="000C47E9" w:rsidRPr="000C47E9" w:rsidRDefault="000C47E9" w:rsidP="000C47E9">
            <w:pPr>
              <w:ind w:left="-108" w:right="-130"/>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1.4.9</w:t>
            </w:r>
          </w:p>
        </w:tc>
        <w:tc>
          <w:tcPr>
            <w:tcW w:w="418"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Меро-приятие 9</w:t>
            </w:r>
          </w:p>
        </w:tc>
        <w:tc>
          <w:tcPr>
            <w:tcW w:w="1102" w:type="pct"/>
          </w:tcPr>
          <w:p w:rsidR="000C47E9" w:rsidRPr="000C47E9" w:rsidRDefault="000C47E9" w:rsidP="000C47E9">
            <w:pPr>
              <w:ind w:right="-105"/>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Расходы на повышение оплаты труда работников бюджетной сферы за счет субсидии из бюджета Бековского района Пензенской области (МБУ ДО ДШИ)</w:t>
            </w:r>
          </w:p>
        </w:tc>
        <w:tc>
          <w:tcPr>
            <w:tcW w:w="571" w:type="pct"/>
          </w:tcPr>
          <w:p w:rsidR="000C47E9" w:rsidRPr="000C47E9" w:rsidRDefault="000C47E9" w:rsidP="000C47E9">
            <w:pPr>
              <w:ind w:right="-113"/>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Администрация Мокшанского района, </w:t>
            </w:r>
          </w:p>
          <w:p w:rsidR="000C47E9" w:rsidRPr="000C47E9" w:rsidRDefault="000C47E9" w:rsidP="000C47E9">
            <w:pPr>
              <w:ind w:right="-113"/>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МБУ ДО ДШИ</w:t>
            </w:r>
          </w:p>
        </w:tc>
        <w:tc>
          <w:tcPr>
            <w:tcW w:w="189" w:type="pct"/>
          </w:tcPr>
          <w:p w:rsidR="000C47E9" w:rsidRPr="000C47E9" w:rsidRDefault="000C47E9" w:rsidP="000C47E9">
            <w:pPr>
              <w:jc w:val="center"/>
              <w:rPr>
                <w:rFonts w:ascii="Times New Roman" w:eastAsia="Times New Roman" w:hAnsi="Times New Roman" w:cs="Times New Roman"/>
                <w:strike/>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trike/>
                <w:sz w:val="16"/>
                <w:szCs w:val="16"/>
                <w:lang w:eastAsia="ru-RU"/>
              </w:rPr>
            </w:pPr>
            <w:r w:rsidRPr="000C47E9">
              <w:rPr>
                <w:rFonts w:ascii="Times New Roman" w:eastAsia="Times New Roman" w:hAnsi="Times New Roman" w:cs="Times New Roman"/>
                <w:sz w:val="16"/>
                <w:szCs w:val="16"/>
                <w:lang w:eastAsia="ru-RU"/>
              </w:rPr>
              <w:t>07</w:t>
            </w:r>
          </w:p>
        </w:tc>
        <w:tc>
          <w:tcPr>
            <w:tcW w:w="174" w:type="pct"/>
          </w:tcPr>
          <w:p w:rsidR="000C47E9" w:rsidRPr="000C47E9" w:rsidRDefault="000C47E9" w:rsidP="000C47E9">
            <w:pPr>
              <w:jc w:val="center"/>
              <w:rPr>
                <w:rFonts w:ascii="Times New Roman" w:eastAsia="Times New Roman" w:hAnsi="Times New Roman" w:cs="Times New Roman"/>
                <w:strike/>
                <w:sz w:val="16"/>
                <w:szCs w:val="16"/>
                <w:lang w:eastAsia="ru-RU"/>
              </w:rPr>
            </w:pPr>
            <w:r w:rsidRPr="000C47E9">
              <w:rPr>
                <w:rFonts w:ascii="Times New Roman" w:eastAsia="Times New Roman" w:hAnsi="Times New Roman" w:cs="Times New Roman"/>
                <w:sz w:val="16"/>
                <w:szCs w:val="16"/>
                <w:lang w:eastAsia="ru-RU"/>
              </w:rPr>
              <w:t>03</w:t>
            </w:r>
          </w:p>
        </w:tc>
        <w:tc>
          <w:tcPr>
            <w:tcW w:w="282" w:type="pct"/>
          </w:tcPr>
          <w:p w:rsidR="000C47E9" w:rsidRPr="000C47E9" w:rsidRDefault="000C47E9" w:rsidP="000C47E9">
            <w:pPr>
              <w:jc w:val="center"/>
              <w:rPr>
                <w:rFonts w:ascii="Times New Roman" w:eastAsia="Times New Roman" w:hAnsi="Times New Roman" w:cs="Times New Roman"/>
                <w:strike/>
                <w:sz w:val="16"/>
                <w:szCs w:val="16"/>
                <w:lang w:eastAsia="ru-RU"/>
              </w:rPr>
            </w:pPr>
            <w:r w:rsidRPr="000C47E9">
              <w:rPr>
                <w:rFonts w:ascii="Times New Roman" w:eastAsia="Times New Roman" w:hAnsi="Times New Roman" w:cs="Times New Roman"/>
                <w:sz w:val="16"/>
                <w:szCs w:val="16"/>
                <w:lang w:eastAsia="ru-RU"/>
              </w:rPr>
              <w:t>05 1 04 79031</w:t>
            </w:r>
          </w:p>
        </w:tc>
        <w:tc>
          <w:tcPr>
            <w:tcW w:w="186" w:type="pct"/>
          </w:tcPr>
          <w:p w:rsidR="000C47E9" w:rsidRPr="000C47E9" w:rsidRDefault="000C47E9" w:rsidP="000C47E9">
            <w:pPr>
              <w:jc w:val="center"/>
              <w:rPr>
                <w:rFonts w:ascii="Times New Roman" w:eastAsia="Times New Roman" w:hAnsi="Times New Roman" w:cs="Times New Roman"/>
                <w:strike/>
                <w:sz w:val="16"/>
                <w:szCs w:val="16"/>
                <w:lang w:eastAsia="ru-RU"/>
              </w:rPr>
            </w:pPr>
            <w:r w:rsidRPr="000C47E9">
              <w:rPr>
                <w:rFonts w:ascii="Times New Roman" w:eastAsia="Times New Roman" w:hAnsi="Times New Roman" w:cs="Times New Roman"/>
                <w:sz w:val="16"/>
                <w:szCs w:val="16"/>
                <w:lang w:eastAsia="ru-RU"/>
              </w:rPr>
              <w:t>611</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404,8</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532"/>
        </w:trPr>
        <w:tc>
          <w:tcPr>
            <w:tcW w:w="230" w:type="pct"/>
          </w:tcPr>
          <w:p w:rsidR="000C47E9" w:rsidRPr="000C47E9" w:rsidRDefault="000C47E9" w:rsidP="000C47E9">
            <w:pPr>
              <w:ind w:left="-108" w:right="-130"/>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1.5</w:t>
            </w:r>
          </w:p>
        </w:tc>
        <w:tc>
          <w:tcPr>
            <w:tcW w:w="418"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Основное меро-приятие 5</w:t>
            </w:r>
          </w:p>
        </w:tc>
        <w:tc>
          <w:tcPr>
            <w:tcW w:w="1102"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Региональный проект «Культурная среда» </w:t>
            </w:r>
          </w:p>
        </w:tc>
        <w:tc>
          <w:tcPr>
            <w:tcW w:w="571" w:type="pct"/>
          </w:tcPr>
          <w:p w:rsidR="000C47E9" w:rsidRPr="000C47E9" w:rsidRDefault="000C47E9" w:rsidP="000C47E9">
            <w:pPr>
              <w:ind w:right="-113"/>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МБУК «Мокшанская МЦРБ</w:t>
            </w: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1776,5</w:t>
            </w:r>
          </w:p>
        </w:tc>
        <w:tc>
          <w:tcPr>
            <w:tcW w:w="313" w:type="pct"/>
            <w:shd w:val="clear" w:color="auto" w:fill="auto"/>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shd w:val="clear" w:color="auto" w:fill="auto"/>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532"/>
        </w:trPr>
        <w:tc>
          <w:tcPr>
            <w:tcW w:w="230" w:type="pct"/>
          </w:tcPr>
          <w:p w:rsidR="000C47E9" w:rsidRPr="000C47E9" w:rsidRDefault="000C47E9" w:rsidP="000C47E9">
            <w:pPr>
              <w:ind w:left="-108" w:right="-130"/>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1.5.1</w:t>
            </w:r>
          </w:p>
        </w:tc>
        <w:tc>
          <w:tcPr>
            <w:tcW w:w="418"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Меро-приятие 1</w:t>
            </w:r>
          </w:p>
        </w:tc>
        <w:tc>
          <w:tcPr>
            <w:tcW w:w="1102" w:type="pct"/>
          </w:tcPr>
          <w:p w:rsidR="000C47E9" w:rsidRPr="000C47E9" w:rsidRDefault="000C47E9" w:rsidP="000C47E9">
            <w:pPr>
              <w:autoSpaceDE w:val="0"/>
              <w:autoSpaceDN w:val="0"/>
              <w:adjustRightInd w:val="0"/>
              <w:spacing w:before="120"/>
              <w:ind w:right="-105" w:hanging="56"/>
              <w:jc w:val="left"/>
              <w:outlineLvl w:val="2"/>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Реконструкция и капитальный ремонт зданий муниципальных учреждений культуры (дополнительные расходы на реконструкцию МБУК "Мокшанская МЦРБ")</w:t>
            </w:r>
          </w:p>
        </w:tc>
        <w:tc>
          <w:tcPr>
            <w:tcW w:w="571" w:type="pct"/>
          </w:tcPr>
          <w:p w:rsidR="000C47E9" w:rsidRPr="000C47E9" w:rsidRDefault="000C47E9" w:rsidP="000C47E9">
            <w:pPr>
              <w:ind w:right="-113"/>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МБУК «Мокшанская МЦРБ</w:t>
            </w: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08</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01</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051А1М3431</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612</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13" w:type="pct"/>
            <w:shd w:val="clear" w:color="auto" w:fill="auto"/>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shd w:val="clear" w:color="auto" w:fill="auto"/>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532"/>
        </w:trPr>
        <w:tc>
          <w:tcPr>
            <w:tcW w:w="230" w:type="pct"/>
            <w:vMerge w:val="restart"/>
          </w:tcPr>
          <w:p w:rsidR="000C47E9" w:rsidRPr="000C47E9" w:rsidRDefault="000C47E9" w:rsidP="000C47E9">
            <w:pPr>
              <w:ind w:left="-108" w:right="-130"/>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1.5.2</w:t>
            </w:r>
          </w:p>
        </w:tc>
        <w:tc>
          <w:tcPr>
            <w:tcW w:w="418"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Меро-приятие 2</w:t>
            </w:r>
          </w:p>
        </w:tc>
        <w:tc>
          <w:tcPr>
            <w:tcW w:w="1102"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Реконструкция  и капитальный ремонт зданий муниципальных учреждений культуры МБУК «Мокшанская МЦРБ»</w:t>
            </w:r>
          </w:p>
        </w:tc>
        <w:tc>
          <w:tcPr>
            <w:tcW w:w="571" w:type="pct"/>
            <w:vMerge w:val="restart"/>
          </w:tcPr>
          <w:p w:rsidR="000C47E9" w:rsidRPr="000C47E9" w:rsidRDefault="000C47E9" w:rsidP="000C47E9">
            <w:pPr>
              <w:ind w:right="-113"/>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МБУК «Мокшанская МЦРБ</w:t>
            </w: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08</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01</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051А173430</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464</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13" w:type="pct"/>
            <w:shd w:val="clear" w:color="auto" w:fill="auto"/>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shd w:val="clear" w:color="auto" w:fill="auto"/>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532"/>
        </w:trPr>
        <w:tc>
          <w:tcPr>
            <w:tcW w:w="230" w:type="pct"/>
            <w:vMerge/>
          </w:tcPr>
          <w:p w:rsidR="000C47E9" w:rsidRPr="000C47E9" w:rsidRDefault="000C47E9" w:rsidP="000C47E9">
            <w:pPr>
              <w:ind w:left="-108" w:right="-130"/>
              <w:jc w:val="center"/>
              <w:rPr>
                <w:rFonts w:ascii="Times New Roman" w:eastAsia="Times New Roman" w:hAnsi="Times New Roman" w:cs="Times New Roman"/>
                <w:sz w:val="16"/>
                <w:szCs w:val="16"/>
                <w:lang w:eastAsia="ru-RU"/>
              </w:rPr>
            </w:pPr>
          </w:p>
        </w:tc>
        <w:tc>
          <w:tcPr>
            <w:tcW w:w="418"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1102"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571" w:type="pct"/>
            <w:vMerge/>
          </w:tcPr>
          <w:p w:rsidR="000C47E9" w:rsidRPr="000C47E9" w:rsidRDefault="000C47E9" w:rsidP="000C47E9">
            <w:pPr>
              <w:ind w:right="-113"/>
              <w:jc w:val="left"/>
              <w:rPr>
                <w:rFonts w:ascii="Times New Roman" w:eastAsia="Times New Roman" w:hAnsi="Times New Roman" w:cs="Times New Roman"/>
                <w:sz w:val="16"/>
                <w:szCs w:val="16"/>
                <w:lang w:eastAsia="ru-RU"/>
              </w:rPr>
            </w:pP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08</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01</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051А1М3431</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464</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28,0</w:t>
            </w:r>
          </w:p>
        </w:tc>
        <w:tc>
          <w:tcPr>
            <w:tcW w:w="313" w:type="pct"/>
            <w:shd w:val="clear" w:color="auto" w:fill="auto"/>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shd w:val="clear" w:color="auto" w:fill="auto"/>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532"/>
        </w:trPr>
        <w:tc>
          <w:tcPr>
            <w:tcW w:w="230" w:type="pct"/>
          </w:tcPr>
          <w:p w:rsidR="000C47E9" w:rsidRPr="000C47E9" w:rsidRDefault="000C47E9" w:rsidP="000C47E9">
            <w:pPr>
              <w:ind w:left="-108" w:right="-130"/>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lastRenderedPageBreak/>
              <w:t>1.5.3</w:t>
            </w:r>
          </w:p>
        </w:tc>
        <w:tc>
          <w:tcPr>
            <w:tcW w:w="418"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Меро-приятие 3</w:t>
            </w:r>
          </w:p>
        </w:tc>
        <w:tc>
          <w:tcPr>
            <w:tcW w:w="1102"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Создание модельных муниципальных библиотек</w:t>
            </w:r>
          </w:p>
        </w:tc>
        <w:tc>
          <w:tcPr>
            <w:tcW w:w="571" w:type="pct"/>
          </w:tcPr>
          <w:p w:rsidR="000C47E9" w:rsidRPr="000C47E9" w:rsidRDefault="000C47E9" w:rsidP="000C47E9">
            <w:pPr>
              <w:ind w:right="-113"/>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МБУК «Мокшанская МЦРБ</w:t>
            </w: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08</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01</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051А154540</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612</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532"/>
        </w:trPr>
        <w:tc>
          <w:tcPr>
            <w:tcW w:w="230" w:type="pct"/>
            <w:vMerge w:val="restart"/>
          </w:tcPr>
          <w:p w:rsidR="000C47E9" w:rsidRPr="000C47E9" w:rsidRDefault="000C47E9" w:rsidP="000C47E9">
            <w:pPr>
              <w:ind w:left="-108" w:right="-130"/>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1.5.4</w:t>
            </w:r>
          </w:p>
        </w:tc>
        <w:tc>
          <w:tcPr>
            <w:tcW w:w="418"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Мероприятие 4</w:t>
            </w:r>
          </w:p>
        </w:tc>
        <w:tc>
          <w:tcPr>
            <w:tcW w:w="1102" w:type="pct"/>
            <w:vMerge w:val="restart"/>
            <w:vAlign w:val="center"/>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Расходы на поддержку отрасли культуры (приобретение передвижных многофункциональных культурных центров (автоклубов) для обслуживания сельского населения)</w:t>
            </w:r>
          </w:p>
        </w:tc>
        <w:tc>
          <w:tcPr>
            <w:tcW w:w="571" w:type="pct"/>
            <w:vMerge w:val="restart"/>
            <w:vAlign w:val="center"/>
          </w:tcPr>
          <w:p w:rsidR="000C47E9" w:rsidRPr="000C47E9" w:rsidRDefault="000C47E9" w:rsidP="000C47E9">
            <w:pPr>
              <w:ind w:right="-113"/>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МБУК «МЦРДК</w:t>
            </w: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08</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01</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051А155198</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612</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635"/>
        </w:trPr>
        <w:tc>
          <w:tcPr>
            <w:tcW w:w="230" w:type="pct"/>
            <w:vMerge/>
          </w:tcPr>
          <w:p w:rsidR="000C47E9" w:rsidRPr="000C47E9" w:rsidRDefault="000C47E9" w:rsidP="000C47E9">
            <w:pPr>
              <w:ind w:left="-108" w:right="-130"/>
              <w:jc w:val="center"/>
              <w:rPr>
                <w:rFonts w:ascii="Times New Roman" w:eastAsia="Times New Roman" w:hAnsi="Times New Roman" w:cs="Times New Roman"/>
                <w:sz w:val="16"/>
                <w:szCs w:val="16"/>
                <w:lang w:eastAsia="ru-RU"/>
              </w:rPr>
            </w:pPr>
          </w:p>
        </w:tc>
        <w:tc>
          <w:tcPr>
            <w:tcW w:w="418"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1102"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571" w:type="pct"/>
            <w:vMerge/>
            <w:vAlign w:val="center"/>
          </w:tcPr>
          <w:p w:rsidR="000C47E9" w:rsidRPr="000C47E9" w:rsidRDefault="000C47E9" w:rsidP="000C47E9">
            <w:pPr>
              <w:ind w:right="-113"/>
              <w:jc w:val="left"/>
              <w:rPr>
                <w:rFonts w:ascii="Times New Roman" w:eastAsia="Times New Roman" w:hAnsi="Times New Roman" w:cs="Times New Roman"/>
                <w:sz w:val="16"/>
                <w:szCs w:val="16"/>
                <w:lang w:eastAsia="ru-RU"/>
              </w:rPr>
            </w:pP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08</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01</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051А155198</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612</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536"/>
        </w:trPr>
        <w:tc>
          <w:tcPr>
            <w:tcW w:w="230" w:type="pct"/>
            <w:vMerge w:val="restart"/>
          </w:tcPr>
          <w:p w:rsidR="000C47E9" w:rsidRPr="000C47E9" w:rsidRDefault="000C47E9" w:rsidP="000C47E9">
            <w:pPr>
              <w:ind w:left="-108" w:right="-130"/>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1.5.5</w:t>
            </w:r>
          </w:p>
        </w:tc>
        <w:tc>
          <w:tcPr>
            <w:tcW w:w="418"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Меро-приятие 5</w:t>
            </w:r>
          </w:p>
        </w:tc>
        <w:tc>
          <w:tcPr>
            <w:tcW w:w="1102"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Техническое оснащение муниципальных музеев</w:t>
            </w:r>
          </w:p>
        </w:tc>
        <w:tc>
          <w:tcPr>
            <w:tcW w:w="571" w:type="pct"/>
            <w:vMerge w:val="restart"/>
          </w:tcPr>
          <w:p w:rsidR="000C47E9" w:rsidRPr="000C47E9" w:rsidRDefault="000C47E9" w:rsidP="000C47E9">
            <w:pPr>
              <w:ind w:right="-113"/>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МБУК «Музей А.Г. Малышкина»</w:t>
            </w: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08</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01</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051А155900</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612</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1592,5</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429"/>
        </w:trPr>
        <w:tc>
          <w:tcPr>
            <w:tcW w:w="230" w:type="pct"/>
            <w:vMerge/>
          </w:tcPr>
          <w:p w:rsidR="000C47E9" w:rsidRPr="000C47E9" w:rsidRDefault="000C47E9" w:rsidP="000C47E9">
            <w:pPr>
              <w:ind w:left="-108" w:right="-130"/>
              <w:jc w:val="center"/>
              <w:rPr>
                <w:rFonts w:ascii="Times New Roman" w:eastAsia="Times New Roman" w:hAnsi="Times New Roman" w:cs="Times New Roman"/>
                <w:sz w:val="16"/>
                <w:szCs w:val="16"/>
                <w:lang w:eastAsia="ru-RU"/>
              </w:rPr>
            </w:pPr>
          </w:p>
        </w:tc>
        <w:tc>
          <w:tcPr>
            <w:tcW w:w="418"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1102"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571" w:type="pct"/>
            <w:vMerge/>
          </w:tcPr>
          <w:p w:rsidR="000C47E9" w:rsidRPr="000C47E9" w:rsidRDefault="000C47E9" w:rsidP="000C47E9">
            <w:pPr>
              <w:ind w:right="-113"/>
              <w:jc w:val="left"/>
              <w:rPr>
                <w:rFonts w:ascii="Times New Roman" w:eastAsia="Times New Roman" w:hAnsi="Times New Roman" w:cs="Times New Roman"/>
                <w:sz w:val="16"/>
                <w:szCs w:val="16"/>
                <w:lang w:eastAsia="ru-RU"/>
              </w:rPr>
            </w:pP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08</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01</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051А155900</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612</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138,5</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407"/>
        </w:trPr>
        <w:tc>
          <w:tcPr>
            <w:tcW w:w="230" w:type="pct"/>
            <w:vMerge/>
          </w:tcPr>
          <w:p w:rsidR="000C47E9" w:rsidRPr="000C47E9" w:rsidRDefault="000C47E9" w:rsidP="000C47E9">
            <w:pPr>
              <w:ind w:left="-108" w:right="-130"/>
              <w:jc w:val="center"/>
              <w:rPr>
                <w:rFonts w:ascii="Times New Roman" w:eastAsia="Times New Roman" w:hAnsi="Times New Roman" w:cs="Times New Roman"/>
                <w:sz w:val="16"/>
                <w:szCs w:val="16"/>
                <w:lang w:eastAsia="ru-RU"/>
              </w:rPr>
            </w:pPr>
          </w:p>
        </w:tc>
        <w:tc>
          <w:tcPr>
            <w:tcW w:w="418"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1102"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571" w:type="pct"/>
            <w:vMerge/>
          </w:tcPr>
          <w:p w:rsidR="000C47E9" w:rsidRPr="000C47E9" w:rsidRDefault="000C47E9" w:rsidP="000C47E9">
            <w:pPr>
              <w:ind w:right="-113"/>
              <w:jc w:val="left"/>
              <w:rPr>
                <w:rFonts w:ascii="Times New Roman" w:eastAsia="Times New Roman" w:hAnsi="Times New Roman" w:cs="Times New Roman"/>
                <w:sz w:val="16"/>
                <w:szCs w:val="16"/>
                <w:lang w:eastAsia="ru-RU"/>
              </w:rPr>
            </w:pP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08</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01</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051А155900</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612</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17,5</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635"/>
        </w:trPr>
        <w:tc>
          <w:tcPr>
            <w:tcW w:w="230" w:type="pct"/>
          </w:tcPr>
          <w:p w:rsidR="000C47E9" w:rsidRPr="000C47E9" w:rsidRDefault="000C47E9" w:rsidP="000C47E9">
            <w:pPr>
              <w:ind w:left="-108" w:right="-130"/>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1.6</w:t>
            </w:r>
          </w:p>
        </w:tc>
        <w:tc>
          <w:tcPr>
            <w:tcW w:w="418"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Основное меро-приятие 6</w:t>
            </w:r>
          </w:p>
        </w:tc>
        <w:tc>
          <w:tcPr>
            <w:tcW w:w="1102"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"Региональный проект </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Творческие люди "</w:t>
            </w:r>
          </w:p>
        </w:tc>
        <w:tc>
          <w:tcPr>
            <w:tcW w:w="571" w:type="pct"/>
          </w:tcPr>
          <w:p w:rsidR="000C47E9" w:rsidRPr="000C47E9" w:rsidRDefault="000C47E9" w:rsidP="000C47E9">
            <w:pPr>
              <w:ind w:right="-113"/>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МБУК «МЦРДК, МБУК «Мокшанская МЦРБ</w:t>
            </w: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635"/>
        </w:trPr>
        <w:tc>
          <w:tcPr>
            <w:tcW w:w="230" w:type="pct"/>
            <w:vMerge w:val="restart"/>
          </w:tcPr>
          <w:p w:rsidR="000C47E9" w:rsidRPr="000C47E9" w:rsidRDefault="000C47E9" w:rsidP="000C47E9">
            <w:pPr>
              <w:ind w:left="-108" w:right="-130"/>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1.6.1</w:t>
            </w:r>
          </w:p>
        </w:tc>
        <w:tc>
          <w:tcPr>
            <w:tcW w:w="418"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Мероприятие 1</w:t>
            </w:r>
          </w:p>
        </w:tc>
        <w:tc>
          <w:tcPr>
            <w:tcW w:w="1102"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Расходы на поддержку отрасли культуры (государственная поддержка муниципальных учреждений культуры, находящихся на территории сельских поселений, и лучших работников муниципальных учреждений культуры, находящихся на территории сельских поселений)</w:t>
            </w:r>
          </w:p>
        </w:tc>
        <w:tc>
          <w:tcPr>
            <w:tcW w:w="571" w:type="pct"/>
          </w:tcPr>
          <w:p w:rsidR="000C47E9" w:rsidRPr="000C47E9" w:rsidRDefault="000C47E9" w:rsidP="000C47E9">
            <w:pPr>
              <w:ind w:right="-113"/>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МБУК «МЦРДК</w:t>
            </w: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08</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01</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051А255194</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612</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635"/>
        </w:trPr>
        <w:tc>
          <w:tcPr>
            <w:tcW w:w="230" w:type="pct"/>
            <w:vMerge/>
          </w:tcPr>
          <w:p w:rsidR="000C47E9" w:rsidRPr="000C47E9" w:rsidRDefault="000C47E9" w:rsidP="000C47E9">
            <w:pPr>
              <w:ind w:left="-108" w:right="-130"/>
              <w:jc w:val="center"/>
              <w:rPr>
                <w:rFonts w:ascii="Times New Roman" w:eastAsia="Times New Roman" w:hAnsi="Times New Roman" w:cs="Times New Roman"/>
                <w:sz w:val="16"/>
                <w:szCs w:val="16"/>
                <w:lang w:eastAsia="ru-RU"/>
              </w:rPr>
            </w:pPr>
          </w:p>
        </w:tc>
        <w:tc>
          <w:tcPr>
            <w:tcW w:w="418"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1102"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571" w:type="pct"/>
          </w:tcPr>
          <w:p w:rsidR="000C47E9" w:rsidRPr="000C47E9" w:rsidRDefault="000C47E9" w:rsidP="000C47E9">
            <w:pPr>
              <w:ind w:right="-113"/>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МБУК «Мокшанская МЦРБ</w:t>
            </w: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08</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01</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051А255194</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612</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20"/>
        </w:trPr>
        <w:tc>
          <w:tcPr>
            <w:tcW w:w="230" w:type="pct"/>
          </w:tcPr>
          <w:p w:rsidR="000C47E9" w:rsidRPr="000C47E9" w:rsidRDefault="000C47E9" w:rsidP="000C47E9">
            <w:pPr>
              <w:ind w:left="-108" w:right="-130"/>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w:t>
            </w:r>
          </w:p>
        </w:tc>
        <w:tc>
          <w:tcPr>
            <w:tcW w:w="418"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Под-программа </w:t>
            </w:r>
          </w:p>
        </w:tc>
        <w:tc>
          <w:tcPr>
            <w:tcW w:w="1102"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«Туризм»</w:t>
            </w:r>
          </w:p>
        </w:tc>
        <w:tc>
          <w:tcPr>
            <w:tcW w:w="571" w:type="pct"/>
          </w:tcPr>
          <w:p w:rsidR="000C47E9" w:rsidRPr="000C47E9" w:rsidRDefault="000C47E9" w:rsidP="000C47E9">
            <w:pPr>
              <w:ind w:right="-113"/>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w:t>
            </w: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254,4</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331,8</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30,0</w:t>
            </w:r>
          </w:p>
        </w:tc>
      </w:tr>
      <w:tr w:rsidR="003E59FF" w:rsidRPr="000C47E9" w:rsidTr="003E59FF">
        <w:trPr>
          <w:cantSplit/>
          <w:trHeight w:val="20"/>
        </w:trPr>
        <w:tc>
          <w:tcPr>
            <w:tcW w:w="230" w:type="pct"/>
          </w:tcPr>
          <w:p w:rsidR="000C47E9" w:rsidRPr="000C47E9" w:rsidRDefault="000C47E9" w:rsidP="000C47E9">
            <w:pPr>
              <w:ind w:left="-108" w:right="-130"/>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2.1</w:t>
            </w:r>
          </w:p>
        </w:tc>
        <w:tc>
          <w:tcPr>
            <w:tcW w:w="418"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Основное меро-приятие </w:t>
            </w:r>
          </w:p>
        </w:tc>
        <w:tc>
          <w:tcPr>
            <w:tcW w:w="1102"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Создание благоприятных условий для развития туристской отрасли на территории Мокшанского района Пензенской области</w:t>
            </w:r>
          </w:p>
        </w:tc>
        <w:tc>
          <w:tcPr>
            <w:tcW w:w="571" w:type="pct"/>
            <w:vAlign w:val="center"/>
          </w:tcPr>
          <w:p w:rsidR="000C47E9" w:rsidRPr="000C47E9" w:rsidRDefault="000C47E9" w:rsidP="000C47E9">
            <w:pPr>
              <w:ind w:right="-113"/>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Администрация Мокшанского района </w:t>
            </w: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254,4</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331,8</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30,0</w:t>
            </w:r>
          </w:p>
        </w:tc>
      </w:tr>
      <w:tr w:rsidR="003E59FF" w:rsidRPr="000C47E9" w:rsidTr="003E59FF">
        <w:trPr>
          <w:cantSplit/>
          <w:trHeight w:val="20"/>
        </w:trPr>
        <w:tc>
          <w:tcPr>
            <w:tcW w:w="230" w:type="pct"/>
          </w:tcPr>
          <w:p w:rsidR="000C47E9" w:rsidRPr="000C47E9" w:rsidRDefault="000C47E9" w:rsidP="000C47E9">
            <w:pPr>
              <w:ind w:left="-108" w:right="-130"/>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2.1.1</w:t>
            </w:r>
          </w:p>
        </w:tc>
        <w:tc>
          <w:tcPr>
            <w:tcW w:w="418"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Меро-приятие1 </w:t>
            </w:r>
          </w:p>
        </w:tc>
        <w:tc>
          <w:tcPr>
            <w:tcW w:w="1102" w:type="pc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Организация и проведение культурно-массовых мероприятий для населения Мокшанского района и Пензенской области</w:t>
            </w:r>
          </w:p>
        </w:tc>
        <w:tc>
          <w:tcPr>
            <w:tcW w:w="571" w:type="pct"/>
            <w:vAlign w:val="center"/>
          </w:tcPr>
          <w:p w:rsidR="000C47E9" w:rsidRPr="000C47E9" w:rsidRDefault="000C47E9" w:rsidP="000C47E9">
            <w:pPr>
              <w:ind w:right="-113"/>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Администрация Мокшанского района </w:t>
            </w: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08</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01</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05 2 01 23410</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244</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29,4</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30,0</w:t>
            </w:r>
          </w:p>
        </w:tc>
      </w:tr>
      <w:tr w:rsidR="003E59FF" w:rsidRPr="000C47E9" w:rsidTr="003E59FF">
        <w:trPr>
          <w:cantSplit/>
          <w:trHeight w:val="20"/>
        </w:trPr>
        <w:tc>
          <w:tcPr>
            <w:tcW w:w="230" w:type="pct"/>
            <w:vMerge w:val="restart"/>
          </w:tcPr>
          <w:p w:rsidR="000C47E9" w:rsidRPr="000C47E9" w:rsidRDefault="000C47E9" w:rsidP="000C47E9">
            <w:pPr>
              <w:ind w:left="-108" w:right="-130"/>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2.1.2</w:t>
            </w:r>
          </w:p>
        </w:tc>
        <w:tc>
          <w:tcPr>
            <w:tcW w:w="418"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Меро-приятие 2</w:t>
            </w:r>
          </w:p>
        </w:tc>
        <w:tc>
          <w:tcPr>
            <w:tcW w:w="1102" w:type="pct"/>
            <w:vMerge w:val="restart"/>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Расходы на реализацию мероприятий по развитию внутреннего туризма</w:t>
            </w:r>
          </w:p>
        </w:tc>
        <w:tc>
          <w:tcPr>
            <w:tcW w:w="571" w:type="pct"/>
            <w:vMerge w:val="restart"/>
            <w:vAlign w:val="center"/>
          </w:tcPr>
          <w:p w:rsidR="000C47E9" w:rsidRPr="000C47E9" w:rsidRDefault="000C47E9" w:rsidP="000C47E9">
            <w:pPr>
              <w:ind w:right="-113"/>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Администрация Мокшанского района </w:t>
            </w: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04</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05 2 01 М1200</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244</w:t>
            </w:r>
          </w:p>
        </w:tc>
        <w:tc>
          <w:tcPr>
            <w:tcW w:w="283" w:type="pct"/>
          </w:tcPr>
          <w:p w:rsidR="000C47E9" w:rsidRPr="000C47E9" w:rsidRDefault="000C47E9" w:rsidP="000C47E9">
            <w:pPr>
              <w:jc w:val="center"/>
              <w:rPr>
                <w:rFonts w:ascii="Times New Roman" w:eastAsia="Times New Roman" w:hAnsi="Times New Roman" w:cs="Times New Roman"/>
                <w:sz w:val="16"/>
                <w:szCs w:val="16"/>
                <w:lang w:val="en-US" w:eastAsia="ru-RU"/>
              </w:rPr>
            </w:pPr>
            <w:r w:rsidRPr="000C47E9">
              <w:rPr>
                <w:rFonts w:ascii="Times New Roman" w:eastAsia="Times New Roman" w:hAnsi="Times New Roman" w:cs="Times New Roman"/>
                <w:sz w:val="16"/>
                <w:szCs w:val="16"/>
                <w:lang w:eastAsia="ru-RU"/>
              </w:rPr>
              <w:t>2,</w:t>
            </w:r>
            <w:r w:rsidRPr="000C47E9">
              <w:rPr>
                <w:rFonts w:ascii="Times New Roman" w:eastAsia="Times New Roman" w:hAnsi="Times New Roman" w:cs="Times New Roman"/>
                <w:sz w:val="16"/>
                <w:szCs w:val="16"/>
                <w:lang w:val="en-US" w:eastAsia="ru-RU"/>
              </w:rPr>
              <w:t>8</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20"/>
        </w:trPr>
        <w:tc>
          <w:tcPr>
            <w:tcW w:w="230" w:type="pct"/>
            <w:vMerge/>
          </w:tcPr>
          <w:p w:rsidR="000C47E9" w:rsidRPr="000C47E9" w:rsidRDefault="000C47E9" w:rsidP="000C47E9">
            <w:pPr>
              <w:ind w:left="-108" w:right="-130"/>
              <w:jc w:val="center"/>
              <w:rPr>
                <w:rFonts w:ascii="Times New Roman" w:eastAsia="Times New Roman" w:hAnsi="Times New Roman" w:cs="Times New Roman"/>
                <w:sz w:val="16"/>
                <w:szCs w:val="16"/>
                <w:lang w:eastAsia="ru-RU"/>
              </w:rPr>
            </w:pPr>
          </w:p>
        </w:tc>
        <w:tc>
          <w:tcPr>
            <w:tcW w:w="418"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1102"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571" w:type="pct"/>
            <w:vMerge/>
            <w:vAlign w:val="center"/>
          </w:tcPr>
          <w:p w:rsidR="000C47E9" w:rsidRPr="000C47E9" w:rsidRDefault="000C47E9" w:rsidP="000C47E9">
            <w:pPr>
              <w:ind w:right="-113"/>
              <w:jc w:val="left"/>
              <w:rPr>
                <w:rFonts w:ascii="Times New Roman" w:eastAsia="Times New Roman" w:hAnsi="Times New Roman" w:cs="Times New Roman"/>
                <w:sz w:val="16"/>
                <w:szCs w:val="16"/>
                <w:lang w:eastAsia="ru-RU"/>
              </w:rPr>
            </w:pP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04</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05 2 01 </w:t>
            </w:r>
            <w:r w:rsidRPr="000C47E9">
              <w:rPr>
                <w:rFonts w:ascii="Times New Roman" w:eastAsia="Times New Roman" w:hAnsi="Times New Roman" w:cs="Times New Roman"/>
                <w:sz w:val="16"/>
                <w:szCs w:val="16"/>
                <w:lang w:val="en-US" w:eastAsia="ru-RU"/>
              </w:rPr>
              <w:t>S</w:t>
            </w:r>
            <w:r w:rsidRPr="000C47E9">
              <w:rPr>
                <w:rFonts w:ascii="Times New Roman" w:eastAsia="Times New Roman" w:hAnsi="Times New Roman" w:cs="Times New Roman"/>
                <w:sz w:val="16"/>
                <w:szCs w:val="16"/>
                <w:lang w:eastAsia="ru-RU"/>
              </w:rPr>
              <w:t>1200</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244</w:t>
            </w:r>
          </w:p>
        </w:tc>
        <w:tc>
          <w:tcPr>
            <w:tcW w:w="283" w:type="pct"/>
          </w:tcPr>
          <w:p w:rsidR="000C47E9" w:rsidRPr="000C47E9" w:rsidRDefault="000C47E9" w:rsidP="000C47E9">
            <w:pPr>
              <w:jc w:val="center"/>
              <w:rPr>
                <w:rFonts w:ascii="Times New Roman" w:eastAsia="Times New Roman" w:hAnsi="Times New Roman" w:cs="Times New Roman"/>
                <w:sz w:val="16"/>
                <w:szCs w:val="16"/>
                <w:lang w:val="en-US" w:eastAsia="ru-RU"/>
              </w:rPr>
            </w:pPr>
            <w:r w:rsidRPr="000C47E9">
              <w:rPr>
                <w:rFonts w:ascii="Times New Roman" w:eastAsia="Times New Roman" w:hAnsi="Times New Roman" w:cs="Times New Roman"/>
                <w:sz w:val="16"/>
                <w:szCs w:val="16"/>
                <w:lang w:val="en-US" w:eastAsia="ru-RU"/>
              </w:rPr>
              <w:t>22</w:t>
            </w:r>
            <w:r w:rsidRPr="000C47E9">
              <w:rPr>
                <w:rFonts w:ascii="Times New Roman" w:eastAsia="Times New Roman" w:hAnsi="Times New Roman" w:cs="Times New Roman"/>
                <w:sz w:val="16"/>
                <w:szCs w:val="16"/>
                <w:lang w:eastAsia="ru-RU"/>
              </w:rPr>
              <w:t>,</w:t>
            </w:r>
            <w:r w:rsidRPr="000C47E9">
              <w:rPr>
                <w:rFonts w:ascii="Times New Roman" w:eastAsia="Times New Roman" w:hAnsi="Times New Roman" w:cs="Times New Roman"/>
                <w:sz w:val="16"/>
                <w:szCs w:val="16"/>
                <w:lang w:val="en-US" w:eastAsia="ru-RU"/>
              </w:rPr>
              <w:t>2</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20"/>
        </w:trPr>
        <w:tc>
          <w:tcPr>
            <w:tcW w:w="230" w:type="pct"/>
            <w:vMerge/>
          </w:tcPr>
          <w:p w:rsidR="000C47E9" w:rsidRPr="000C47E9" w:rsidRDefault="000C47E9" w:rsidP="000C47E9">
            <w:pPr>
              <w:ind w:left="-108" w:right="-130"/>
              <w:jc w:val="center"/>
              <w:rPr>
                <w:rFonts w:ascii="Times New Roman" w:eastAsia="Times New Roman" w:hAnsi="Times New Roman" w:cs="Times New Roman"/>
                <w:sz w:val="16"/>
                <w:szCs w:val="16"/>
                <w:lang w:eastAsia="ru-RU"/>
              </w:rPr>
            </w:pPr>
          </w:p>
        </w:tc>
        <w:tc>
          <w:tcPr>
            <w:tcW w:w="418"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1102" w:type="pct"/>
            <w:vMerge/>
          </w:tcPr>
          <w:p w:rsidR="000C47E9" w:rsidRPr="000C47E9" w:rsidRDefault="000C47E9" w:rsidP="000C47E9">
            <w:pPr>
              <w:jc w:val="left"/>
              <w:rPr>
                <w:rFonts w:ascii="Times New Roman" w:eastAsia="Times New Roman" w:hAnsi="Times New Roman" w:cs="Times New Roman"/>
                <w:sz w:val="16"/>
                <w:szCs w:val="16"/>
                <w:lang w:eastAsia="ru-RU"/>
              </w:rPr>
            </w:pPr>
          </w:p>
        </w:tc>
        <w:tc>
          <w:tcPr>
            <w:tcW w:w="571" w:type="pct"/>
            <w:vMerge/>
            <w:vAlign w:val="center"/>
          </w:tcPr>
          <w:p w:rsidR="000C47E9" w:rsidRPr="000C47E9" w:rsidRDefault="000C47E9" w:rsidP="000C47E9">
            <w:pPr>
              <w:ind w:right="-113"/>
              <w:jc w:val="left"/>
              <w:rPr>
                <w:rFonts w:ascii="Times New Roman" w:eastAsia="Times New Roman" w:hAnsi="Times New Roman" w:cs="Times New Roman"/>
                <w:sz w:val="16"/>
                <w:szCs w:val="16"/>
                <w:lang w:eastAsia="ru-RU"/>
              </w:rPr>
            </w:pPr>
          </w:p>
        </w:tc>
        <w:tc>
          <w:tcPr>
            <w:tcW w:w="189"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04</w:t>
            </w:r>
          </w:p>
        </w:tc>
        <w:tc>
          <w:tcPr>
            <w:tcW w:w="174"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w:t>
            </w:r>
          </w:p>
        </w:tc>
        <w:tc>
          <w:tcPr>
            <w:tcW w:w="282"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05 2 01 S1200</w:t>
            </w:r>
          </w:p>
        </w:tc>
        <w:tc>
          <w:tcPr>
            <w:tcW w:w="186"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244</w:t>
            </w:r>
          </w:p>
        </w:tc>
        <w:tc>
          <w:tcPr>
            <w:tcW w:w="28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200,0</w:t>
            </w:r>
          </w:p>
        </w:tc>
        <w:tc>
          <w:tcPr>
            <w:tcW w:w="31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301,8</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3" w:type="pct"/>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20"/>
        </w:trPr>
        <w:tc>
          <w:tcPr>
            <w:tcW w:w="230" w:type="pct"/>
            <w:vMerge w:val="restart"/>
            <w:tcBorders>
              <w:top w:val="single" w:sz="4" w:space="0" w:color="auto"/>
              <w:left w:val="single" w:sz="4" w:space="0" w:color="auto"/>
              <w:right w:val="single" w:sz="4" w:space="0" w:color="auto"/>
            </w:tcBorders>
          </w:tcPr>
          <w:p w:rsidR="000C47E9" w:rsidRPr="000C47E9" w:rsidRDefault="000C47E9" w:rsidP="000C47E9">
            <w:pPr>
              <w:ind w:left="-108" w:right="-130"/>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2.1.3</w:t>
            </w:r>
          </w:p>
        </w:tc>
        <w:tc>
          <w:tcPr>
            <w:tcW w:w="418"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Мероприятие 3</w:t>
            </w:r>
          </w:p>
        </w:tc>
        <w:tc>
          <w:tcPr>
            <w:tcW w:w="1102"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Расходы на реализацию мероприятий по развитию внутреннего туризма</w:t>
            </w:r>
          </w:p>
        </w:tc>
        <w:tc>
          <w:tcPr>
            <w:tcW w:w="571" w:type="pct"/>
            <w:vMerge w:val="restart"/>
            <w:tcBorders>
              <w:top w:val="single" w:sz="4" w:space="0" w:color="auto"/>
              <w:left w:val="single" w:sz="4" w:space="0" w:color="auto"/>
              <w:right w:val="single" w:sz="4" w:space="0" w:color="auto"/>
            </w:tcBorders>
            <w:vAlign w:val="center"/>
          </w:tcPr>
          <w:p w:rsidR="000C47E9" w:rsidRPr="000C47E9" w:rsidRDefault="000C47E9" w:rsidP="000C47E9">
            <w:pPr>
              <w:ind w:right="-113"/>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w:t>
            </w:r>
          </w:p>
        </w:tc>
        <w:tc>
          <w:tcPr>
            <w:tcW w:w="189"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04</w:t>
            </w:r>
          </w:p>
        </w:tc>
        <w:tc>
          <w:tcPr>
            <w:tcW w:w="174"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05201 Z1200</w:t>
            </w:r>
          </w:p>
        </w:tc>
        <w:tc>
          <w:tcPr>
            <w:tcW w:w="18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244</w:t>
            </w:r>
          </w:p>
        </w:tc>
        <w:tc>
          <w:tcPr>
            <w:tcW w:w="283"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13"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3"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r w:rsidR="003E59FF" w:rsidRPr="000C47E9" w:rsidTr="003E59FF">
        <w:trPr>
          <w:cantSplit/>
          <w:trHeight w:val="20"/>
        </w:trPr>
        <w:tc>
          <w:tcPr>
            <w:tcW w:w="230"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41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1102"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571"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189"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901</w:t>
            </w:r>
          </w:p>
        </w:tc>
        <w:tc>
          <w:tcPr>
            <w:tcW w:w="15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04</w:t>
            </w:r>
          </w:p>
        </w:tc>
        <w:tc>
          <w:tcPr>
            <w:tcW w:w="174"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05201 71200</w:t>
            </w:r>
          </w:p>
        </w:tc>
        <w:tc>
          <w:tcPr>
            <w:tcW w:w="18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244</w:t>
            </w:r>
          </w:p>
        </w:tc>
        <w:tc>
          <w:tcPr>
            <w:tcW w:w="283"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13"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7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6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93"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r>
    </w:tbl>
    <w:p w:rsidR="000C47E9" w:rsidRPr="000C47E9" w:rsidRDefault="000C47E9" w:rsidP="000C47E9">
      <w:pPr>
        <w:autoSpaceDE w:val="0"/>
        <w:autoSpaceDN w:val="0"/>
        <w:adjustRightInd w:val="0"/>
        <w:jc w:val="righ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 </w:t>
      </w:r>
    </w:p>
    <w:p w:rsidR="000C47E9" w:rsidRPr="000C47E9" w:rsidRDefault="000C47E9" w:rsidP="000C47E9">
      <w:pPr>
        <w:jc w:val="righ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br w:type="page"/>
      </w:r>
      <w:r w:rsidRPr="000C47E9">
        <w:rPr>
          <w:rFonts w:ascii="Times New Roman" w:eastAsia="Times New Roman" w:hAnsi="Times New Roman" w:cs="Times New Roman"/>
          <w:sz w:val="16"/>
          <w:szCs w:val="16"/>
          <w:lang w:eastAsia="ru-RU"/>
        </w:rPr>
        <w:lastRenderedPageBreak/>
        <w:t xml:space="preserve">Приложение </w:t>
      </w:r>
    </w:p>
    <w:p w:rsidR="000C47E9" w:rsidRPr="000C47E9" w:rsidRDefault="000C47E9" w:rsidP="000C47E9">
      <w:pPr>
        <w:jc w:val="righ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к постановлению</w:t>
      </w:r>
    </w:p>
    <w:p w:rsidR="000C47E9" w:rsidRPr="000C47E9" w:rsidRDefault="000C47E9" w:rsidP="000C47E9">
      <w:pPr>
        <w:jc w:val="righ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администрации Мокшанского района</w:t>
      </w:r>
    </w:p>
    <w:p w:rsidR="000C47E9" w:rsidRPr="000C47E9" w:rsidRDefault="000C47E9" w:rsidP="000C47E9">
      <w:pPr>
        <w:ind w:firstLine="9498"/>
        <w:jc w:val="righ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от 08.12.2023 № 1059</w:t>
      </w:r>
    </w:p>
    <w:p w:rsidR="00070B77" w:rsidRDefault="000C47E9" w:rsidP="000C47E9">
      <w:pPr>
        <w:ind w:firstLine="8505"/>
        <w:jc w:val="righ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 «Приложение 6.2.</w:t>
      </w:r>
      <w:r w:rsidR="00070B77">
        <w:rPr>
          <w:rFonts w:ascii="Times New Roman" w:eastAsia="Times New Roman" w:hAnsi="Times New Roman" w:cs="Times New Roman"/>
          <w:sz w:val="16"/>
          <w:szCs w:val="16"/>
          <w:lang w:eastAsia="ru-RU"/>
        </w:rPr>
        <w:t xml:space="preserve"> </w:t>
      </w:r>
      <w:r w:rsidRPr="000C47E9">
        <w:rPr>
          <w:rFonts w:ascii="Times New Roman" w:eastAsia="Times New Roman" w:hAnsi="Times New Roman" w:cs="Times New Roman"/>
          <w:sz w:val="16"/>
          <w:szCs w:val="16"/>
          <w:lang w:eastAsia="ru-RU"/>
        </w:rPr>
        <w:t xml:space="preserve">к муниципальной программе Мокшанского района </w:t>
      </w:r>
    </w:p>
    <w:p w:rsidR="000C47E9" w:rsidRPr="000C47E9" w:rsidRDefault="000C47E9" w:rsidP="000C47E9">
      <w:pPr>
        <w:ind w:firstLine="8505"/>
        <w:jc w:val="righ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«Развитие культуры и туризма Мокшанского района</w:t>
      </w:r>
    </w:p>
    <w:p w:rsidR="000C47E9" w:rsidRPr="000C47E9" w:rsidRDefault="000C47E9" w:rsidP="000C47E9">
      <w:pPr>
        <w:ind w:firstLine="8505"/>
        <w:jc w:val="righ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Пензенской области на 2014 – 2027 годы»</w:t>
      </w:r>
    </w:p>
    <w:p w:rsidR="000C47E9" w:rsidRPr="000C47E9" w:rsidRDefault="000C47E9" w:rsidP="000C47E9">
      <w:pPr>
        <w:autoSpaceDE w:val="0"/>
        <w:autoSpaceDN w:val="0"/>
        <w:adjustRightInd w:val="0"/>
        <w:ind w:hanging="142"/>
        <w:jc w:val="center"/>
        <w:rPr>
          <w:rFonts w:ascii="Times New Roman" w:eastAsia="Times New Roman" w:hAnsi="Times New Roman" w:cs="Times New Roman"/>
          <w:b/>
          <w:sz w:val="16"/>
          <w:szCs w:val="16"/>
          <w:lang w:eastAsia="ru-RU"/>
        </w:rPr>
      </w:pPr>
      <w:r w:rsidRPr="000C47E9">
        <w:rPr>
          <w:rFonts w:ascii="Times New Roman" w:eastAsia="Times New Roman" w:hAnsi="Times New Roman" w:cs="Times New Roman"/>
          <w:b/>
          <w:sz w:val="16"/>
          <w:szCs w:val="16"/>
          <w:lang w:eastAsia="ru-RU"/>
        </w:rPr>
        <w:t>ПЕРЕЧЕНЬ</w:t>
      </w:r>
    </w:p>
    <w:p w:rsidR="000C47E9" w:rsidRPr="000C47E9" w:rsidRDefault="000C47E9" w:rsidP="000C47E9">
      <w:pPr>
        <w:ind w:hanging="142"/>
        <w:jc w:val="center"/>
        <w:rPr>
          <w:rFonts w:ascii="Times New Roman" w:eastAsia="Times New Roman" w:hAnsi="Times New Roman" w:cs="Times New Roman"/>
          <w:b/>
          <w:sz w:val="16"/>
          <w:szCs w:val="16"/>
          <w:lang w:eastAsia="ru-RU"/>
        </w:rPr>
      </w:pPr>
      <w:r w:rsidRPr="000C47E9">
        <w:rPr>
          <w:rFonts w:ascii="Times New Roman" w:eastAsia="Times New Roman" w:hAnsi="Times New Roman" w:cs="Times New Roman"/>
          <w:b/>
          <w:sz w:val="16"/>
          <w:szCs w:val="16"/>
          <w:lang w:eastAsia="ru-RU"/>
        </w:rPr>
        <w:t>основных мероприятий, мероприятий муниципальной программы Мокшанского района</w:t>
      </w:r>
      <w:r w:rsidR="00070B77">
        <w:rPr>
          <w:rFonts w:ascii="Times New Roman" w:eastAsia="Times New Roman" w:hAnsi="Times New Roman" w:cs="Times New Roman"/>
          <w:b/>
          <w:sz w:val="16"/>
          <w:szCs w:val="16"/>
          <w:lang w:eastAsia="ru-RU"/>
        </w:rPr>
        <w:t xml:space="preserve">  </w:t>
      </w:r>
      <w:r w:rsidRPr="000C47E9">
        <w:rPr>
          <w:rFonts w:ascii="Times New Roman" w:eastAsia="Times New Roman" w:hAnsi="Times New Roman" w:cs="Times New Roman"/>
          <w:b/>
          <w:sz w:val="16"/>
          <w:szCs w:val="16"/>
          <w:lang w:eastAsia="ru-RU"/>
        </w:rPr>
        <w:t>«Развитие культуры и туризма Мокшанского района Пензенской области на 2014 – 2027 годы»</w:t>
      </w:r>
    </w:p>
    <w:p w:rsidR="000C47E9" w:rsidRPr="000C47E9" w:rsidRDefault="000C47E9" w:rsidP="000C47E9">
      <w:pPr>
        <w:tabs>
          <w:tab w:val="center" w:pos="7555"/>
          <w:tab w:val="left" w:pos="10125"/>
        </w:tabs>
        <w:ind w:hanging="142"/>
        <w:jc w:val="center"/>
        <w:rPr>
          <w:rFonts w:ascii="Times New Roman" w:eastAsia="Times New Roman" w:hAnsi="Times New Roman" w:cs="Times New Roman"/>
          <w:b/>
          <w:sz w:val="16"/>
          <w:szCs w:val="16"/>
          <w:lang w:eastAsia="ru-RU"/>
        </w:rPr>
      </w:pPr>
      <w:r w:rsidRPr="000C47E9">
        <w:rPr>
          <w:rFonts w:ascii="Times New Roman" w:eastAsia="Times New Roman" w:hAnsi="Times New Roman" w:cs="Times New Roman"/>
          <w:b/>
          <w:sz w:val="16"/>
          <w:szCs w:val="16"/>
          <w:lang w:eastAsia="ru-RU"/>
        </w:rPr>
        <w:t>на 2022-2027 годы</w:t>
      </w:r>
    </w:p>
    <w:p w:rsidR="000C47E9" w:rsidRPr="00070B77" w:rsidRDefault="000C47E9" w:rsidP="000C47E9">
      <w:pPr>
        <w:ind w:hanging="142"/>
        <w:jc w:val="center"/>
        <w:rPr>
          <w:rFonts w:ascii="Times New Roman" w:eastAsia="Times New Roman" w:hAnsi="Times New Roman" w:cs="Times New Roman"/>
          <w:sz w:val="8"/>
          <w:szCs w:val="8"/>
          <w:lang w:eastAsia="ru-RU"/>
        </w:rPr>
      </w:pPr>
    </w:p>
    <w:tbl>
      <w:tblPr>
        <w:tblW w:w="50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4"/>
        <w:gridCol w:w="2028"/>
        <w:gridCol w:w="2219"/>
        <w:gridCol w:w="1031"/>
        <w:gridCol w:w="709"/>
        <w:gridCol w:w="1128"/>
        <w:gridCol w:w="881"/>
        <w:gridCol w:w="956"/>
        <w:gridCol w:w="813"/>
        <w:gridCol w:w="713"/>
        <w:gridCol w:w="3022"/>
        <w:gridCol w:w="13"/>
        <w:gridCol w:w="1338"/>
      </w:tblGrid>
      <w:tr w:rsidR="003E59FF" w:rsidRPr="000C47E9" w:rsidTr="00070B77">
        <w:trPr>
          <w:trHeight w:val="20"/>
          <w:jc w:val="center"/>
        </w:trPr>
        <w:tc>
          <w:tcPr>
            <w:tcW w:w="248" w:type="pct"/>
            <w:vMerge w:val="restart"/>
            <w:tcBorders>
              <w:top w:val="single" w:sz="4" w:space="0" w:color="auto"/>
              <w:left w:val="single" w:sz="4" w:space="0" w:color="auto"/>
              <w:right w:val="single" w:sz="4" w:space="0" w:color="auto"/>
            </w:tcBorders>
          </w:tcPr>
          <w:p w:rsidR="003E59FF" w:rsidRPr="000C47E9" w:rsidRDefault="003E59FF"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п/п</w:t>
            </w:r>
          </w:p>
        </w:tc>
        <w:tc>
          <w:tcPr>
            <w:tcW w:w="649" w:type="pct"/>
            <w:vMerge w:val="restart"/>
            <w:tcBorders>
              <w:top w:val="single" w:sz="4" w:space="0" w:color="auto"/>
              <w:left w:val="single" w:sz="4" w:space="0" w:color="auto"/>
              <w:right w:val="single" w:sz="4" w:space="0" w:color="auto"/>
            </w:tcBorders>
          </w:tcPr>
          <w:p w:rsidR="003E59FF" w:rsidRPr="000C47E9" w:rsidRDefault="003E59FF"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Наименование основного мероприятия, мероприятия</w:t>
            </w:r>
          </w:p>
        </w:tc>
        <w:tc>
          <w:tcPr>
            <w:tcW w:w="710" w:type="pct"/>
            <w:vMerge w:val="restart"/>
            <w:tcBorders>
              <w:top w:val="single" w:sz="4" w:space="0" w:color="auto"/>
              <w:left w:val="single" w:sz="4" w:space="0" w:color="auto"/>
              <w:right w:val="single" w:sz="4" w:space="0" w:color="auto"/>
            </w:tcBorders>
          </w:tcPr>
          <w:p w:rsidR="003E59FF" w:rsidRPr="000C47E9" w:rsidRDefault="003E59FF"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Исполнители</w:t>
            </w:r>
          </w:p>
        </w:tc>
        <w:tc>
          <w:tcPr>
            <w:tcW w:w="330" w:type="pct"/>
            <w:vMerge w:val="restart"/>
            <w:tcBorders>
              <w:top w:val="single" w:sz="4" w:space="0" w:color="auto"/>
              <w:left w:val="single" w:sz="4" w:space="0" w:color="auto"/>
              <w:right w:val="single" w:sz="4" w:space="0" w:color="auto"/>
            </w:tcBorders>
          </w:tcPr>
          <w:p w:rsidR="003E59FF" w:rsidRPr="000C47E9" w:rsidRDefault="003E59FF"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Срок испол-нения (год)</w:t>
            </w:r>
          </w:p>
        </w:tc>
        <w:tc>
          <w:tcPr>
            <w:tcW w:w="1663" w:type="pct"/>
            <w:gridSpan w:val="6"/>
            <w:tcBorders>
              <w:top w:val="single" w:sz="4" w:space="0" w:color="auto"/>
              <w:left w:val="single" w:sz="4" w:space="0" w:color="auto"/>
              <w:bottom w:val="single" w:sz="4" w:space="0" w:color="auto"/>
              <w:right w:val="single" w:sz="4" w:space="0" w:color="auto"/>
            </w:tcBorders>
          </w:tcPr>
          <w:p w:rsidR="003E59FF" w:rsidRPr="000C47E9" w:rsidRDefault="003E59FF"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Объем финансирования, тыс. рублей</w:t>
            </w:r>
          </w:p>
        </w:tc>
        <w:tc>
          <w:tcPr>
            <w:tcW w:w="967" w:type="pct"/>
            <w:vMerge w:val="restart"/>
            <w:tcBorders>
              <w:top w:val="single" w:sz="4" w:space="0" w:color="auto"/>
              <w:left w:val="single" w:sz="4" w:space="0" w:color="auto"/>
              <w:right w:val="single" w:sz="4" w:space="0" w:color="auto"/>
            </w:tcBorders>
          </w:tcPr>
          <w:p w:rsidR="003E59FF" w:rsidRPr="000C47E9" w:rsidRDefault="003E59FF"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Показатели результата мероприятия по годам (ожидаемый непосредственный результат)</w:t>
            </w:r>
          </w:p>
        </w:tc>
        <w:tc>
          <w:tcPr>
            <w:tcW w:w="433" w:type="pct"/>
            <w:gridSpan w:val="2"/>
            <w:vMerge w:val="restart"/>
            <w:tcBorders>
              <w:top w:val="single" w:sz="4" w:space="0" w:color="auto"/>
              <w:left w:val="single" w:sz="4" w:space="0" w:color="auto"/>
              <w:right w:val="single" w:sz="4" w:space="0" w:color="auto"/>
            </w:tcBorders>
          </w:tcPr>
          <w:p w:rsidR="003E59FF" w:rsidRPr="000C47E9" w:rsidRDefault="003E59FF" w:rsidP="000C47E9">
            <w:pPr>
              <w:ind w:left="-31" w:right="-66"/>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Связь с показателем муниципальной программы (подпрограммы)</w:t>
            </w:r>
          </w:p>
        </w:tc>
      </w:tr>
      <w:tr w:rsidR="00070B77" w:rsidRPr="000C47E9" w:rsidTr="00070B77">
        <w:trPr>
          <w:trHeight w:val="420"/>
          <w:jc w:val="center"/>
        </w:trPr>
        <w:tc>
          <w:tcPr>
            <w:tcW w:w="248" w:type="pct"/>
            <w:vMerge/>
            <w:tcBorders>
              <w:left w:val="single" w:sz="4" w:space="0" w:color="auto"/>
              <w:right w:val="single" w:sz="4" w:space="0" w:color="auto"/>
            </w:tcBorders>
          </w:tcPr>
          <w:p w:rsidR="003E59FF" w:rsidRPr="000C47E9" w:rsidRDefault="003E59FF"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3E59FF" w:rsidRPr="000C47E9" w:rsidRDefault="003E59FF" w:rsidP="000C47E9">
            <w:pPr>
              <w:jc w:val="center"/>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3E59FF" w:rsidRPr="000C47E9" w:rsidRDefault="003E59FF" w:rsidP="000C47E9">
            <w:pPr>
              <w:jc w:val="center"/>
              <w:rPr>
                <w:rFonts w:ascii="Times New Roman" w:eastAsia="Times New Roman" w:hAnsi="Times New Roman" w:cs="Times New Roman"/>
                <w:sz w:val="16"/>
                <w:szCs w:val="16"/>
                <w:lang w:eastAsia="ru-RU"/>
              </w:rPr>
            </w:pPr>
          </w:p>
        </w:tc>
        <w:tc>
          <w:tcPr>
            <w:tcW w:w="330" w:type="pct"/>
            <w:vMerge/>
            <w:tcBorders>
              <w:left w:val="single" w:sz="4" w:space="0" w:color="auto"/>
              <w:right w:val="single" w:sz="4" w:space="0" w:color="auto"/>
            </w:tcBorders>
          </w:tcPr>
          <w:p w:rsidR="003E59FF" w:rsidRPr="000C47E9" w:rsidRDefault="003E59FF" w:rsidP="000C47E9">
            <w:pPr>
              <w:jc w:val="center"/>
              <w:rPr>
                <w:rFonts w:ascii="Times New Roman" w:eastAsia="Times New Roman" w:hAnsi="Times New Roman" w:cs="Times New Roman"/>
                <w:sz w:val="16"/>
                <w:szCs w:val="16"/>
                <w:lang w:eastAsia="ru-RU"/>
              </w:rPr>
            </w:pPr>
          </w:p>
        </w:tc>
        <w:tc>
          <w:tcPr>
            <w:tcW w:w="227" w:type="pct"/>
            <w:vMerge w:val="restart"/>
            <w:tcBorders>
              <w:top w:val="single" w:sz="4" w:space="0" w:color="auto"/>
              <w:left w:val="single" w:sz="4" w:space="0" w:color="auto"/>
              <w:right w:val="single" w:sz="4" w:space="0" w:color="auto"/>
            </w:tcBorders>
          </w:tcPr>
          <w:p w:rsidR="003E59FF" w:rsidRPr="000C47E9" w:rsidRDefault="003E59FF" w:rsidP="000C47E9">
            <w:pPr>
              <w:ind w:left="176" w:hanging="176"/>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всего</w:t>
            </w:r>
          </w:p>
        </w:tc>
        <w:tc>
          <w:tcPr>
            <w:tcW w:w="361" w:type="pct"/>
            <w:vMerge w:val="restart"/>
            <w:tcBorders>
              <w:top w:val="single" w:sz="4" w:space="0" w:color="auto"/>
              <w:left w:val="single" w:sz="4" w:space="0" w:color="auto"/>
              <w:right w:val="single" w:sz="4" w:space="0" w:color="auto"/>
            </w:tcBorders>
          </w:tcPr>
          <w:p w:rsidR="003E59FF" w:rsidRPr="000C47E9" w:rsidRDefault="003E59FF"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бюджет Мокшанского района </w:t>
            </w:r>
          </w:p>
        </w:tc>
        <w:tc>
          <w:tcPr>
            <w:tcW w:w="282" w:type="pct"/>
            <w:vMerge w:val="restart"/>
            <w:tcBorders>
              <w:top w:val="single" w:sz="4" w:space="0" w:color="auto"/>
              <w:left w:val="single" w:sz="4" w:space="0" w:color="auto"/>
              <w:right w:val="single" w:sz="4" w:space="0" w:color="auto"/>
            </w:tcBorders>
          </w:tcPr>
          <w:p w:rsidR="003E59FF" w:rsidRPr="000C47E9" w:rsidRDefault="003E59FF"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Феде-ральные средства </w:t>
            </w:r>
          </w:p>
        </w:tc>
        <w:tc>
          <w:tcPr>
            <w:tcW w:w="306" w:type="pct"/>
            <w:vMerge w:val="restart"/>
            <w:tcBorders>
              <w:top w:val="single" w:sz="4" w:space="0" w:color="auto"/>
              <w:left w:val="single" w:sz="4" w:space="0" w:color="auto"/>
              <w:right w:val="single" w:sz="4" w:space="0" w:color="auto"/>
            </w:tcBorders>
          </w:tcPr>
          <w:p w:rsidR="003E59FF" w:rsidRPr="000C47E9" w:rsidRDefault="003E59FF" w:rsidP="003E59FF">
            <w:pPr>
              <w:ind w:left="-109" w:right="-147"/>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бюджет Пензенской области</w:t>
            </w:r>
          </w:p>
        </w:tc>
        <w:tc>
          <w:tcPr>
            <w:tcW w:w="488" w:type="pct"/>
            <w:gridSpan w:val="2"/>
            <w:tcBorders>
              <w:top w:val="single" w:sz="4" w:space="0" w:color="auto"/>
              <w:left w:val="single" w:sz="4" w:space="0" w:color="auto"/>
              <w:bottom w:val="single" w:sz="4" w:space="0" w:color="auto"/>
              <w:right w:val="single" w:sz="4" w:space="0" w:color="auto"/>
            </w:tcBorders>
          </w:tcPr>
          <w:p w:rsidR="003E59FF" w:rsidRPr="000C47E9" w:rsidRDefault="003E59FF"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Иные источники</w:t>
            </w:r>
          </w:p>
        </w:tc>
        <w:tc>
          <w:tcPr>
            <w:tcW w:w="967" w:type="pct"/>
            <w:vMerge/>
            <w:tcBorders>
              <w:left w:val="single" w:sz="4" w:space="0" w:color="auto"/>
              <w:right w:val="single" w:sz="4" w:space="0" w:color="auto"/>
            </w:tcBorders>
          </w:tcPr>
          <w:p w:rsidR="003E59FF" w:rsidRPr="000C47E9" w:rsidRDefault="003E59FF"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3E59FF" w:rsidRPr="000C47E9" w:rsidRDefault="003E59FF" w:rsidP="000C47E9">
            <w:pPr>
              <w:jc w:val="center"/>
              <w:rPr>
                <w:rFonts w:ascii="Times New Roman" w:eastAsia="Times New Roman" w:hAnsi="Times New Roman" w:cs="Times New Roman"/>
                <w:sz w:val="16"/>
                <w:szCs w:val="16"/>
                <w:lang w:eastAsia="ru-RU"/>
              </w:rPr>
            </w:pPr>
          </w:p>
        </w:tc>
      </w:tr>
      <w:tr w:rsidR="00070B77" w:rsidRPr="000C47E9" w:rsidTr="00070B77">
        <w:trPr>
          <w:trHeight w:val="684"/>
          <w:jc w:val="center"/>
        </w:trPr>
        <w:tc>
          <w:tcPr>
            <w:tcW w:w="248" w:type="pct"/>
            <w:vMerge/>
            <w:tcBorders>
              <w:left w:val="single" w:sz="4" w:space="0" w:color="auto"/>
              <w:bottom w:val="single" w:sz="4" w:space="0" w:color="auto"/>
              <w:right w:val="single" w:sz="4" w:space="0" w:color="auto"/>
            </w:tcBorders>
          </w:tcPr>
          <w:p w:rsidR="003E59FF" w:rsidRPr="000C47E9" w:rsidRDefault="003E59FF"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bottom w:val="single" w:sz="4" w:space="0" w:color="auto"/>
              <w:right w:val="single" w:sz="4" w:space="0" w:color="auto"/>
            </w:tcBorders>
          </w:tcPr>
          <w:p w:rsidR="003E59FF" w:rsidRPr="000C47E9" w:rsidRDefault="003E59FF" w:rsidP="000C47E9">
            <w:pPr>
              <w:jc w:val="center"/>
              <w:rPr>
                <w:rFonts w:ascii="Times New Roman" w:eastAsia="Times New Roman" w:hAnsi="Times New Roman" w:cs="Times New Roman"/>
                <w:sz w:val="16"/>
                <w:szCs w:val="16"/>
                <w:lang w:eastAsia="ru-RU"/>
              </w:rPr>
            </w:pPr>
          </w:p>
        </w:tc>
        <w:tc>
          <w:tcPr>
            <w:tcW w:w="710" w:type="pct"/>
            <w:vMerge/>
            <w:tcBorders>
              <w:left w:val="single" w:sz="4" w:space="0" w:color="auto"/>
              <w:bottom w:val="single" w:sz="4" w:space="0" w:color="auto"/>
              <w:right w:val="single" w:sz="4" w:space="0" w:color="auto"/>
            </w:tcBorders>
          </w:tcPr>
          <w:p w:rsidR="003E59FF" w:rsidRPr="000C47E9" w:rsidRDefault="003E59FF" w:rsidP="000C47E9">
            <w:pPr>
              <w:jc w:val="center"/>
              <w:rPr>
                <w:rFonts w:ascii="Times New Roman" w:eastAsia="Times New Roman" w:hAnsi="Times New Roman" w:cs="Times New Roman"/>
                <w:sz w:val="16"/>
                <w:szCs w:val="16"/>
                <w:lang w:eastAsia="ru-RU"/>
              </w:rPr>
            </w:pPr>
          </w:p>
        </w:tc>
        <w:tc>
          <w:tcPr>
            <w:tcW w:w="330" w:type="pct"/>
            <w:vMerge/>
            <w:tcBorders>
              <w:left w:val="single" w:sz="4" w:space="0" w:color="auto"/>
              <w:bottom w:val="single" w:sz="4" w:space="0" w:color="auto"/>
              <w:right w:val="single" w:sz="4" w:space="0" w:color="auto"/>
            </w:tcBorders>
          </w:tcPr>
          <w:p w:rsidR="003E59FF" w:rsidRPr="000C47E9" w:rsidRDefault="003E59FF" w:rsidP="000C47E9">
            <w:pPr>
              <w:jc w:val="center"/>
              <w:rPr>
                <w:rFonts w:ascii="Times New Roman" w:eastAsia="Times New Roman" w:hAnsi="Times New Roman" w:cs="Times New Roman"/>
                <w:sz w:val="16"/>
                <w:szCs w:val="16"/>
                <w:lang w:eastAsia="ru-RU"/>
              </w:rPr>
            </w:pPr>
          </w:p>
        </w:tc>
        <w:tc>
          <w:tcPr>
            <w:tcW w:w="227" w:type="pct"/>
            <w:vMerge/>
            <w:tcBorders>
              <w:left w:val="single" w:sz="4" w:space="0" w:color="auto"/>
              <w:bottom w:val="single" w:sz="4" w:space="0" w:color="auto"/>
              <w:right w:val="single" w:sz="4" w:space="0" w:color="auto"/>
            </w:tcBorders>
          </w:tcPr>
          <w:p w:rsidR="003E59FF" w:rsidRPr="000C47E9" w:rsidRDefault="003E59FF" w:rsidP="000C47E9">
            <w:pPr>
              <w:ind w:left="176" w:hanging="176"/>
              <w:jc w:val="center"/>
              <w:rPr>
                <w:rFonts w:ascii="Times New Roman" w:eastAsia="Times New Roman" w:hAnsi="Times New Roman" w:cs="Times New Roman"/>
                <w:sz w:val="16"/>
                <w:szCs w:val="16"/>
                <w:lang w:eastAsia="ru-RU"/>
              </w:rPr>
            </w:pPr>
          </w:p>
        </w:tc>
        <w:tc>
          <w:tcPr>
            <w:tcW w:w="361" w:type="pct"/>
            <w:vMerge/>
            <w:tcBorders>
              <w:left w:val="single" w:sz="4" w:space="0" w:color="auto"/>
              <w:bottom w:val="single" w:sz="4" w:space="0" w:color="auto"/>
              <w:right w:val="single" w:sz="4" w:space="0" w:color="auto"/>
            </w:tcBorders>
          </w:tcPr>
          <w:p w:rsidR="003E59FF" w:rsidRPr="000C47E9" w:rsidRDefault="003E59FF" w:rsidP="000C47E9">
            <w:pPr>
              <w:jc w:val="center"/>
              <w:rPr>
                <w:rFonts w:ascii="Times New Roman" w:eastAsia="Times New Roman" w:hAnsi="Times New Roman" w:cs="Times New Roman"/>
                <w:sz w:val="16"/>
                <w:szCs w:val="16"/>
                <w:lang w:eastAsia="ru-RU"/>
              </w:rPr>
            </w:pPr>
          </w:p>
        </w:tc>
        <w:tc>
          <w:tcPr>
            <w:tcW w:w="282" w:type="pct"/>
            <w:vMerge/>
            <w:tcBorders>
              <w:left w:val="single" w:sz="4" w:space="0" w:color="auto"/>
              <w:bottom w:val="single" w:sz="4" w:space="0" w:color="auto"/>
              <w:right w:val="single" w:sz="4" w:space="0" w:color="auto"/>
            </w:tcBorders>
          </w:tcPr>
          <w:p w:rsidR="003E59FF" w:rsidRPr="000C47E9" w:rsidRDefault="003E59FF" w:rsidP="000C47E9">
            <w:pPr>
              <w:jc w:val="center"/>
              <w:rPr>
                <w:rFonts w:ascii="Times New Roman" w:eastAsia="Times New Roman" w:hAnsi="Times New Roman" w:cs="Times New Roman"/>
                <w:sz w:val="16"/>
                <w:szCs w:val="16"/>
                <w:lang w:eastAsia="ru-RU"/>
              </w:rPr>
            </w:pPr>
          </w:p>
        </w:tc>
        <w:tc>
          <w:tcPr>
            <w:tcW w:w="306" w:type="pct"/>
            <w:vMerge/>
            <w:tcBorders>
              <w:left w:val="single" w:sz="4" w:space="0" w:color="auto"/>
              <w:bottom w:val="single" w:sz="4" w:space="0" w:color="auto"/>
              <w:right w:val="single" w:sz="4" w:space="0" w:color="auto"/>
            </w:tcBorders>
          </w:tcPr>
          <w:p w:rsidR="003E59FF" w:rsidRPr="000C47E9" w:rsidRDefault="003E59FF" w:rsidP="000C47E9">
            <w:pPr>
              <w:jc w:val="center"/>
              <w:rPr>
                <w:rFonts w:ascii="Times New Roman" w:eastAsia="Times New Roman" w:hAnsi="Times New Roman" w:cs="Times New Roman"/>
                <w:sz w:val="16"/>
                <w:szCs w:val="16"/>
                <w:lang w:eastAsia="ru-RU"/>
              </w:rPr>
            </w:pPr>
          </w:p>
        </w:tc>
        <w:tc>
          <w:tcPr>
            <w:tcW w:w="260" w:type="pct"/>
            <w:tcBorders>
              <w:top w:val="single" w:sz="4" w:space="0" w:color="auto"/>
              <w:left w:val="single" w:sz="4" w:space="0" w:color="auto"/>
              <w:bottom w:val="single" w:sz="4" w:space="0" w:color="auto"/>
              <w:right w:val="single" w:sz="4" w:space="0" w:color="auto"/>
            </w:tcBorders>
          </w:tcPr>
          <w:p w:rsidR="003E59FF" w:rsidRPr="000C47E9" w:rsidRDefault="003E59FF"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внебюд жетные</w:t>
            </w:r>
          </w:p>
          <w:p w:rsidR="003E59FF" w:rsidRPr="000C47E9" w:rsidRDefault="003E59FF" w:rsidP="000C47E9">
            <w:pPr>
              <w:ind w:left="-152" w:right="-178"/>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источники</w:t>
            </w:r>
          </w:p>
        </w:tc>
        <w:tc>
          <w:tcPr>
            <w:tcW w:w="228" w:type="pct"/>
            <w:tcBorders>
              <w:top w:val="single" w:sz="4" w:space="0" w:color="auto"/>
              <w:left w:val="single" w:sz="4" w:space="0" w:color="auto"/>
              <w:bottom w:val="single" w:sz="4" w:space="0" w:color="auto"/>
              <w:right w:val="single" w:sz="4" w:space="0" w:color="auto"/>
            </w:tcBorders>
          </w:tcPr>
          <w:p w:rsidR="00070B77" w:rsidRDefault="00070B77" w:rsidP="00070B77">
            <w:pPr>
              <w:ind w:left="-47" w:right="-133"/>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Ср-ва иных</w:t>
            </w:r>
          </w:p>
          <w:p w:rsidR="00070B77" w:rsidRDefault="00070B77" w:rsidP="00070B77">
            <w:pPr>
              <w:ind w:left="-47" w:right="-133"/>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б</w:t>
            </w:r>
            <w:r w:rsidR="003E59FF" w:rsidRPr="000C47E9">
              <w:rPr>
                <w:rFonts w:ascii="Times New Roman" w:eastAsia="Times New Roman" w:hAnsi="Times New Roman" w:cs="Times New Roman"/>
                <w:sz w:val="16"/>
                <w:szCs w:val="16"/>
                <w:lang w:eastAsia="ru-RU"/>
              </w:rPr>
              <w:t>юдже</w:t>
            </w:r>
          </w:p>
          <w:p w:rsidR="003E59FF" w:rsidRPr="000C47E9" w:rsidRDefault="003E59FF" w:rsidP="00070B77">
            <w:pPr>
              <w:ind w:left="-47" w:right="-133"/>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тов</w:t>
            </w:r>
          </w:p>
        </w:tc>
        <w:tc>
          <w:tcPr>
            <w:tcW w:w="967" w:type="pct"/>
            <w:vMerge/>
            <w:tcBorders>
              <w:left w:val="single" w:sz="4" w:space="0" w:color="auto"/>
              <w:bottom w:val="single" w:sz="4" w:space="0" w:color="auto"/>
              <w:right w:val="single" w:sz="4" w:space="0" w:color="auto"/>
            </w:tcBorders>
          </w:tcPr>
          <w:p w:rsidR="003E59FF" w:rsidRPr="000C47E9" w:rsidRDefault="003E59FF"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bottom w:val="single" w:sz="4" w:space="0" w:color="auto"/>
              <w:right w:val="single" w:sz="4" w:space="0" w:color="auto"/>
            </w:tcBorders>
          </w:tcPr>
          <w:p w:rsidR="003E59FF" w:rsidRPr="000C47E9" w:rsidRDefault="003E59FF"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w:t>
            </w:r>
          </w:p>
        </w:tc>
        <w:tc>
          <w:tcPr>
            <w:tcW w:w="649"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w:t>
            </w:r>
          </w:p>
        </w:tc>
        <w:tc>
          <w:tcPr>
            <w:tcW w:w="71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w:t>
            </w: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w:t>
            </w:r>
          </w:p>
        </w:tc>
        <w:tc>
          <w:tcPr>
            <w:tcW w:w="433" w:type="pct"/>
            <w:gridSpan w:val="2"/>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w:t>
            </w:r>
          </w:p>
        </w:tc>
      </w:tr>
      <w:tr w:rsidR="000C47E9" w:rsidRPr="000C47E9" w:rsidTr="00070B77">
        <w:trPr>
          <w:trHeight w:val="20"/>
          <w:jc w:val="center"/>
        </w:trPr>
        <w:tc>
          <w:tcPr>
            <w:tcW w:w="4567" w:type="pct"/>
            <w:gridSpan w:val="11"/>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Подпрограмма 1.«Культура»</w:t>
            </w:r>
          </w:p>
        </w:tc>
        <w:tc>
          <w:tcPr>
            <w:tcW w:w="433" w:type="pct"/>
            <w:gridSpan w:val="2"/>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C47E9" w:rsidRPr="000C47E9" w:rsidTr="00070B77">
        <w:trPr>
          <w:trHeight w:val="20"/>
          <w:jc w:val="center"/>
        </w:trPr>
        <w:tc>
          <w:tcPr>
            <w:tcW w:w="4567" w:type="pct"/>
            <w:gridSpan w:val="11"/>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b/>
                <w:sz w:val="16"/>
                <w:szCs w:val="16"/>
                <w:lang w:eastAsia="ru-RU"/>
              </w:rPr>
              <w:t>Цель подпрограммы</w:t>
            </w:r>
            <w:r w:rsidRPr="000C47E9">
              <w:rPr>
                <w:rFonts w:ascii="Times New Roman" w:eastAsia="Times New Roman" w:hAnsi="Times New Roman" w:cs="Times New Roman"/>
                <w:sz w:val="16"/>
                <w:szCs w:val="16"/>
                <w:lang w:eastAsia="ru-RU"/>
              </w:rPr>
              <w:t xml:space="preserve"> - сохранение и охрана объектов культурного наследия Мокшанского района Пензенской области, развитие музейного дела, развитие библиотечного дела, развитие дополнительного образования детей в сфере культуры искусства, сохранение традиционной народной культуры, содействие сохранению и развитию народных художественных промыслов</w:t>
            </w:r>
          </w:p>
        </w:tc>
        <w:tc>
          <w:tcPr>
            <w:tcW w:w="433" w:type="pct"/>
            <w:gridSpan w:val="2"/>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C47E9" w:rsidRPr="000C47E9" w:rsidTr="00070B77">
        <w:trPr>
          <w:trHeight w:val="20"/>
          <w:jc w:val="center"/>
        </w:trPr>
        <w:tc>
          <w:tcPr>
            <w:tcW w:w="4567" w:type="pct"/>
            <w:gridSpan w:val="11"/>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b/>
                <w:sz w:val="16"/>
                <w:szCs w:val="16"/>
                <w:lang w:eastAsia="ru-RU"/>
              </w:rPr>
            </w:pPr>
            <w:r w:rsidRPr="000C47E9">
              <w:rPr>
                <w:rFonts w:ascii="Times New Roman" w:eastAsia="Times New Roman" w:hAnsi="Times New Roman" w:cs="Times New Roman"/>
                <w:b/>
                <w:sz w:val="16"/>
                <w:szCs w:val="16"/>
                <w:lang w:eastAsia="ru-RU"/>
              </w:rPr>
              <w:t>Задачи подпрограммы:</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 - Обеспечение сохранности и использования объектов культурного наследия;</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-Повышение доступности и качества библиотечных услуг;</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-Повышение доступности и качества музейных услуг;</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-Повышение качества и доступности дополнительного образования детей в сфере культуры</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-Создание условий для сохранения и развития традиционной народной культуры.</w:t>
            </w:r>
          </w:p>
        </w:tc>
        <w:tc>
          <w:tcPr>
            <w:tcW w:w="433" w:type="pct"/>
            <w:gridSpan w:val="2"/>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C47E9" w:rsidRPr="000C47E9" w:rsidTr="00070B77">
        <w:trPr>
          <w:trHeight w:val="20"/>
          <w:jc w:val="center"/>
        </w:trPr>
        <w:tc>
          <w:tcPr>
            <w:tcW w:w="4567" w:type="pct"/>
            <w:gridSpan w:val="11"/>
            <w:tcBorders>
              <w:top w:val="single" w:sz="4" w:space="0" w:color="auto"/>
              <w:left w:val="single" w:sz="4" w:space="0" w:color="auto"/>
              <w:bottom w:val="single" w:sz="4" w:space="0" w:color="auto"/>
              <w:right w:val="single" w:sz="4" w:space="0" w:color="auto"/>
            </w:tcBorders>
          </w:tcPr>
          <w:p w:rsidR="000C47E9" w:rsidRPr="000C47E9" w:rsidRDefault="000C47E9" w:rsidP="00460DD5">
            <w:pPr>
              <w:numPr>
                <w:ilvl w:val="1"/>
                <w:numId w:val="21"/>
              </w:num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Основное мероприятие</w:t>
            </w:r>
          </w:p>
        </w:tc>
        <w:tc>
          <w:tcPr>
            <w:tcW w:w="433" w:type="pct"/>
            <w:gridSpan w:val="2"/>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w:t>
            </w:r>
          </w:p>
        </w:tc>
      </w:tr>
      <w:tr w:rsidR="000C47E9" w:rsidRPr="000C47E9" w:rsidTr="00070B77">
        <w:trPr>
          <w:trHeight w:val="20"/>
          <w:jc w:val="center"/>
        </w:trPr>
        <w:tc>
          <w:tcPr>
            <w:tcW w:w="248" w:type="pct"/>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1.1.1.</w:t>
            </w:r>
          </w:p>
        </w:tc>
        <w:tc>
          <w:tcPr>
            <w:tcW w:w="649"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Осуществление мониторинга объектов культурного наследия</w:t>
            </w:r>
          </w:p>
        </w:tc>
        <w:tc>
          <w:tcPr>
            <w:tcW w:w="710" w:type="pct"/>
            <w:vMerge w:val="restart"/>
            <w:tcBorders>
              <w:top w:val="single" w:sz="4" w:space="0" w:color="auto"/>
              <w:left w:val="single" w:sz="4" w:space="0" w:color="auto"/>
              <w:right w:val="single" w:sz="4" w:space="0" w:color="auto"/>
            </w:tcBorders>
          </w:tcPr>
          <w:p w:rsidR="000C47E9" w:rsidRPr="000C47E9" w:rsidRDefault="000C47E9" w:rsidP="000C47E9">
            <w:pPr>
              <w:ind w:right="-219"/>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Отдел по реализации молодежной политики, культуре физической культуре и спорту администрации Мокшанского района </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Отдел экономики земельных и имущественных отношений администрации Мокшанского района</w:t>
            </w:r>
          </w:p>
        </w:tc>
        <w:tc>
          <w:tcPr>
            <w:tcW w:w="2960" w:type="pct"/>
            <w:gridSpan w:val="8"/>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Уточнение подобъектного состава.</w:t>
            </w:r>
          </w:p>
        </w:tc>
        <w:tc>
          <w:tcPr>
            <w:tcW w:w="433" w:type="pct"/>
            <w:gridSpan w:val="2"/>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1</w:t>
            </w: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3 объектов ежегодно</w:t>
            </w:r>
          </w:p>
        </w:tc>
        <w:tc>
          <w:tcPr>
            <w:tcW w:w="433" w:type="pct"/>
            <w:gridSpan w:val="2"/>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3 объектов ежегодно</w:t>
            </w:r>
          </w:p>
        </w:tc>
        <w:tc>
          <w:tcPr>
            <w:tcW w:w="433" w:type="pct"/>
            <w:gridSpan w:val="2"/>
            <w:vMerge w:val="restart"/>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3 объектов ежегодно</w:t>
            </w: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3 объектов ежегодно</w:t>
            </w: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3 объектов ежегодно</w:t>
            </w: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3 объектов ежегодно</w:t>
            </w:r>
          </w:p>
        </w:tc>
        <w:tc>
          <w:tcPr>
            <w:tcW w:w="433" w:type="pct"/>
            <w:gridSpan w:val="2"/>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C47E9" w:rsidRPr="000C47E9" w:rsidTr="00070B77">
        <w:trPr>
          <w:trHeight w:val="20"/>
          <w:jc w:val="center"/>
        </w:trPr>
        <w:tc>
          <w:tcPr>
            <w:tcW w:w="248" w:type="pct"/>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1.1.2.</w:t>
            </w:r>
          </w:p>
        </w:tc>
        <w:tc>
          <w:tcPr>
            <w:tcW w:w="649"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Информирование населения о памятниках истории и культуры (выпуск буклетов, размещение статей в СМИ, акций)</w:t>
            </w:r>
          </w:p>
        </w:tc>
        <w:tc>
          <w:tcPr>
            <w:tcW w:w="710"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МБУК «Музей А.Г. Малышкина»</w:t>
            </w:r>
          </w:p>
        </w:tc>
        <w:tc>
          <w:tcPr>
            <w:tcW w:w="2960" w:type="pct"/>
            <w:gridSpan w:val="8"/>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Выпуск буклетов, проведение мероприятий</w:t>
            </w:r>
          </w:p>
        </w:tc>
        <w:tc>
          <w:tcPr>
            <w:tcW w:w="433" w:type="pct"/>
            <w:gridSpan w:val="2"/>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1</w:t>
            </w: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Не менее 5 буклетов в год , 2 статей, 2 акций </w:t>
            </w:r>
          </w:p>
        </w:tc>
        <w:tc>
          <w:tcPr>
            <w:tcW w:w="433" w:type="pct"/>
            <w:gridSpan w:val="2"/>
            <w:vMerge w:val="restart"/>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Не менее 5 буклетов в год , 2 статей, 2 акций </w:t>
            </w: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Не менее 5 буклетов в год , 2 статей, 2 акций </w:t>
            </w: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Не менее 5 буклетов в год , 2 статей, 2 акций </w:t>
            </w: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70B77" w:rsidRDefault="000C47E9" w:rsidP="00070B77">
            <w:pPr>
              <w:ind w:right="-113"/>
              <w:jc w:val="left"/>
              <w:rPr>
                <w:rFonts w:ascii="Times New Roman" w:eastAsia="Times New Roman" w:hAnsi="Times New Roman" w:cs="Times New Roman"/>
                <w:sz w:val="15"/>
                <w:szCs w:val="15"/>
                <w:lang w:eastAsia="ru-RU"/>
              </w:rPr>
            </w:pPr>
            <w:r w:rsidRPr="00070B77">
              <w:rPr>
                <w:rFonts w:ascii="Times New Roman" w:eastAsia="Times New Roman" w:hAnsi="Times New Roman" w:cs="Times New Roman"/>
                <w:sz w:val="15"/>
                <w:szCs w:val="15"/>
                <w:lang w:eastAsia="ru-RU"/>
              </w:rPr>
              <w:t xml:space="preserve">Не менее 5 буклетов в год , 2 статей, 2 акций </w:t>
            </w: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Не менее 5 буклетов в год , 2 статей, 2 акций </w:t>
            </w:r>
          </w:p>
        </w:tc>
        <w:tc>
          <w:tcPr>
            <w:tcW w:w="433" w:type="pct"/>
            <w:gridSpan w:val="2"/>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C47E9" w:rsidRPr="000C47E9" w:rsidTr="00070B77">
        <w:trPr>
          <w:trHeight w:val="20"/>
          <w:jc w:val="center"/>
        </w:trPr>
        <w:tc>
          <w:tcPr>
            <w:tcW w:w="248" w:type="pct"/>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lastRenderedPageBreak/>
              <w:t>1.1.3.</w:t>
            </w:r>
          </w:p>
        </w:tc>
        <w:tc>
          <w:tcPr>
            <w:tcW w:w="649" w:type="pct"/>
            <w:vMerge w:val="restart"/>
            <w:tcBorders>
              <w:top w:val="single" w:sz="4" w:space="0" w:color="auto"/>
              <w:left w:val="single" w:sz="4" w:space="0" w:color="auto"/>
              <w:right w:val="single" w:sz="4" w:space="0" w:color="auto"/>
            </w:tcBorders>
          </w:tcPr>
          <w:p w:rsidR="000C47E9" w:rsidRPr="000C47E9" w:rsidRDefault="000C47E9" w:rsidP="00070B77">
            <w:pPr>
              <w:ind w:right="-103"/>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Проведение ежегодных книжно-читательских кампаний и акций, которые направлены на поддержание престижа чтения и его общественной значимости</w:t>
            </w:r>
          </w:p>
        </w:tc>
        <w:tc>
          <w:tcPr>
            <w:tcW w:w="710"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МБУК «Мокшанская МЦРБ»</w:t>
            </w:r>
          </w:p>
        </w:tc>
        <w:tc>
          <w:tcPr>
            <w:tcW w:w="2960" w:type="pct"/>
            <w:gridSpan w:val="8"/>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Проведение мероприятий</w:t>
            </w:r>
          </w:p>
        </w:tc>
        <w:tc>
          <w:tcPr>
            <w:tcW w:w="433" w:type="pct"/>
            <w:gridSpan w:val="2"/>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1.1</w:t>
            </w: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12,0</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5 в год</w:t>
            </w:r>
          </w:p>
        </w:tc>
        <w:tc>
          <w:tcPr>
            <w:tcW w:w="433" w:type="pct"/>
            <w:gridSpan w:val="2"/>
            <w:vMerge w:val="restart"/>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12,0</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5 в год</w:t>
            </w: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12,0</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5 в год</w:t>
            </w: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12,0</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5 в год</w:t>
            </w:r>
          </w:p>
        </w:tc>
        <w:tc>
          <w:tcPr>
            <w:tcW w:w="433" w:type="pct"/>
            <w:gridSpan w:val="2"/>
            <w:vMerge w:val="restart"/>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12,0</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5 в год</w:t>
            </w: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12,0</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5 в год</w:t>
            </w:r>
          </w:p>
        </w:tc>
        <w:tc>
          <w:tcPr>
            <w:tcW w:w="433" w:type="pct"/>
            <w:gridSpan w:val="2"/>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C47E9" w:rsidRPr="000C47E9" w:rsidTr="00070B77">
        <w:trPr>
          <w:trHeight w:val="20"/>
          <w:jc w:val="center"/>
        </w:trPr>
        <w:tc>
          <w:tcPr>
            <w:tcW w:w="248" w:type="pct"/>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1.1.4.</w:t>
            </w:r>
          </w:p>
        </w:tc>
        <w:tc>
          <w:tcPr>
            <w:tcW w:w="649"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Дополнительное профессиональное образование работников учреждений культуры</w:t>
            </w:r>
          </w:p>
        </w:tc>
        <w:tc>
          <w:tcPr>
            <w:tcW w:w="710"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МБУК «Мокшанская МЦРБ»</w:t>
            </w:r>
          </w:p>
        </w:tc>
        <w:tc>
          <w:tcPr>
            <w:tcW w:w="2960" w:type="pct"/>
            <w:gridSpan w:val="8"/>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Получение дополнительного профессионального образования работниками  учреждений культуры</w:t>
            </w:r>
          </w:p>
        </w:tc>
        <w:tc>
          <w:tcPr>
            <w:tcW w:w="433" w:type="pct"/>
            <w:gridSpan w:val="2"/>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4, показатель 1.3., 1.4, 1.1.</w:t>
            </w: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10,0</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4 человек в год</w:t>
            </w:r>
          </w:p>
        </w:tc>
        <w:tc>
          <w:tcPr>
            <w:tcW w:w="433" w:type="pct"/>
            <w:gridSpan w:val="2"/>
            <w:vMerge w:val="restart"/>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10,0</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4 человек в год</w:t>
            </w: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10,0</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4 человек в год</w:t>
            </w: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10,0</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4 человек в год</w:t>
            </w: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10,0</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4 человек в год</w:t>
            </w: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10,0</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4 человек в год</w:t>
            </w:r>
          </w:p>
        </w:tc>
        <w:tc>
          <w:tcPr>
            <w:tcW w:w="433" w:type="pct"/>
            <w:gridSpan w:val="2"/>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C47E9" w:rsidRPr="000C47E9" w:rsidTr="00070B77">
        <w:trPr>
          <w:trHeight w:val="20"/>
          <w:jc w:val="center"/>
        </w:trPr>
        <w:tc>
          <w:tcPr>
            <w:tcW w:w="248" w:type="pct"/>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1.1.5.</w:t>
            </w:r>
          </w:p>
        </w:tc>
        <w:tc>
          <w:tcPr>
            <w:tcW w:w="649"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Реализация программы "Волонтеры культуры"</w:t>
            </w:r>
          </w:p>
        </w:tc>
        <w:tc>
          <w:tcPr>
            <w:tcW w:w="710"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МБУК «МЦРДК»</w:t>
            </w:r>
          </w:p>
        </w:tc>
        <w:tc>
          <w:tcPr>
            <w:tcW w:w="2960" w:type="pct"/>
            <w:gridSpan w:val="8"/>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Проведение мероприятий</w:t>
            </w:r>
          </w:p>
        </w:tc>
        <w:tc>
          <w:tcPr>
            <w:tcW w:w="433" w:type="pct"/>
            <w:gridSpan w:val="2"/>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4</w:t>
            </w: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5,0</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3 мероприятий</w:t>
            </w: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5,0</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3 мероприятий</w:t>
            </w: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5,0</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3 мероприятий</w:t>
            </w: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5,0</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3 мероприятий</w:t>
            </w: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5,0</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3 мероприятий</w:t>
            </w: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5,0</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3 мероприятий</w:t>
            </w:r>
          </w:p>
        </w:tc>
        <w:tc>
          <w:tcPr>
            <w:tcW w:w="433" w:type="pct"/>
            <w:gridSpan w:val="2"/>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C47E9" w:rsidRPr="000C47E9" w:rsidTr="00070B77">
        <w:trPr>
          <w:trHeight w:val="20"/>
          <w:jc w:val="center"/>
        </w:trPr>
        <w:tc>
          <w:tcPr>
            <w:tcW w:w="248" w:type="pct"/>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1.1.6.</w:t>
            </w:r>
          </w:p>
        </w:tc>
        <w:tc>
          <w:tcPr>
            <w:tcW w:w="649"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Организация и проведение выставок декоративно-прикладного и художественного творчества, мероприятий, направленных на сохранение  народного творчества</w:t>
            </w:r>
          </w:p>
        </w:tc>
        <w:tc>
          <w:tcPr>
            <w:tcW w:w="710"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МБУК «Музей А.Г. Малышкина»</w:t>
            </w:r>
          </w:p>
          <w:p w:rsidR="000C47E9" w:rsidRPr="000C47E9" w:rsidRDefault="000C47E9" w:rsidP="000C47E9">
            <w:pPr>
              <w:jc w:val="left"/>
              <w:rPr>
                <w:rFonts w:ascii="Times New Roman" w:eastAsia="Times New Roman" w:hAnsi="Times New Roman" w:cs="Times New Roman"/>
                <w:sz w:val="16"/>
                <w:szCs w:val="16"/>
                <w:lang w:eastAsia="ru-RU"/>
              </w:rPr>
            </w:pPr>
          </w:p>
        </w:tc>
        <w:tc>
          <w:tcPr>
            <w:tcW w:w="2960" w:type="pct"/>
            <w:gridSpan w:val="8"/>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Проведение выставок, мероприятий</w:t>
            </w:r>
          </w:p>
        </w:tc>
        <w:tc>
          <w:tcPr>
            <w:tcW w:w="433" w:type="pct"/>
            <w:gridSpan w:val="2"/>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4</w:t>
            </w: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8,0</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12 в год</w:t>
            </w:r>
          </w:p>
        </w:tc>
        <w:tc>
          <w:tcPr>
            <w:tcW w:w="433" w:type="pct"/>
            <w:gridSpan w:val="2"/>
            <w:vMerge w:val="restart"/>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8,0</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12 в год</w:t>
            </w: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8,0</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12 в год</w:t>
            </w: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8,0</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12 в год</w:t>
            </w: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8,0</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12 в год</w:t>
            </w: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8,0</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12 в год</w:t>
            </w:r>
          </w:p>
        </w:tc>
        <w:tc>
          <w:tcPr>
            <w:tcW w:w="433" w:type="pct"/>
            <w:gridSpan w:val="2"/>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C47E9" w:rsidRPr="000C47E9" w:rsidTr="00070B77">
        <w:trPr>
          <w:trHeight w:val="20"/>
          <w:jc w:val="center"/>
        </w:trPr>
        <w:tc>
          <w:tcPr>
            <w:tcW w:w="248" w:type="pct"/>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1.1.7.</w:t>
            </w:r>
          </w:p>
        </w:tc>
        <w:tc>
          <w:tcPr>
            <w:tcW w:w="649" w:type="pct"/>
            <w:vMerge w:val="restart"/>
            <w:tcBorders>
              <w:top w:val="single" w:sz="4" w:space="0" w:color="auto"/>
              <w:left w:val="single" w:sz="4" w:space="0" w:color="auto"/>
              <w:right w:val="single" w:sz="4" w:space="0" w:color="auto"/>
            </w:tcBorders>
          </w:tcPr>
          <w:p w:rsidR="000C47E9" w:rsidRPr="000C47E9" w:rsidRDefault="000C47E9" w:rsidP="000C47E9">
            <w:pPr>
              <w:ind w:right="-143"/>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Проведение ежегодных:</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фестивалей и творческих конкурсов для детей и взрослых</w:t>
            </w:r>
          </w:p>
        </w:tc>
        <w:tc>
          <w:tcPr>
            <w:tcW w:w="710"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МБУК «МЦРДК»</w:t>
            </w:r>
          </w:p>
        </w:tc>
        <w:tc>
          <w:tcPr>
            <w:tcW w:w="2960" w:type="pct"/>
            <w:gridSpan w:val="8"/>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Проведение фестивалей</w:t>
            </w:r>
          </w:p>
        </w:tc>
        <w:tc>
          <w:tcPr>
            <w:tcW w:w="433" w:type="pct"/>
            <w:gridSpan w:val="2"/>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2, 4</w:t>
            </w: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10,0</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8 в год</w:t>
            </w: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10,0</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8 в год</w:t>
            </w: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10,0</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8 в год</w:t>
            </w: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10,0</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8 в год</w:t>
            </w: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10,0</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8 в год</w:t>
            </w: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10,0</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8 в год</w:t>
            </w:r>
          </w:p>
        </w:tc>
        <w:tc>
          <w:tcPr>
            <w:tcW w:w="433" w:type="pct"/>
            <w:gridSpan w:val="2"/>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93"/>
          <w:jc w:val="center"/>
        </w:trPr>
        <w:tc>
          <w:tcPr>
            <w:tcW w:w="248" w:type="pct"/>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1.1.8.</w:t>
            </w:r>
          </w:p>
        </w:tc>
        <w:tc>
          <w:tcPr>
            <w:tcW w:w="649"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Обеспечение деятельности (оказание услуг) подведомственных учреждений</w:t>
            </w:r>
          </w:p>
        </w:tc>
        <w:tc>
          <w:tcPr>
            <w:tcW w:w="710"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Пензенской области,</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МБУК «МЦРДК»</w:t>
            </w: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7670,5</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7670,5</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val="restart"/>
            <w:tcBorders>
              <w:top w:val="single" w:sz="4" w:space="0" w:color="auto"/>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обеспечение деятельности МБУК «МЦРДК»</w:t>
            </w:r>
          </w:p>
        </w:tc>
        <w:tc>
          <w:tcPr>
            <w:tcW w:w="433" w:type="pct"/>
            <w:gridSpan w:val="2"/>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2, 4,</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1.3, 1.4, 1.5.</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1.7.</w:t>
            </w: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70B77">
            <w:pPr>
              <w:ind w:right="-126" w:hanging="91"/>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10267,5 </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10267,5 </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7707,0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7707,0</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7714,0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7714,0</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7227,3</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7227,3</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7227,3</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7227,3</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bottom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1.1.9.</w:t>
            </w:r>
          </w:p>
        </w:tc>
        <w:tc>
          <w:tcPr>
            <w:tcW w:w="649" w:type="pct"/>
            <w:vMerge w:val="restart"/>
            <w:tcBorders>
              <w:top w:val="single" w:sz="4" w:space="0" w:color="auto"/>
              <w:left w:val="single" w:sz="4" w:space="0" w:color="auto"/>
              <w:right w:val="single" w:sz="4" w:space="0" w:color="auto"/>
            </w:tcBorders>
          </w:tcPr>
          <w:p w:rsidR="000C47E9" w:rsidRPr="000C47E9" w:rsidRDefault="000C47E9" w:rsidP="0048237C">
            <w:pPr>
              <w:ind w:right="-115"/>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Повышение оплаты труда работников муниципальных учреждений культуры в соответствии с Указом </w:t>
            </w:r>
            <w:r w:rsidRPr="000C47E9">
              <w:rPr>
                <w:rFonts w:ascii="Times New Roman" w:eastAsia="Times New Roman" w:hAnsi="Times New Roman" w:cs="Times New Roman"/>
                <w:sz w:val="16"/>
                <w:szCs w:val="16"/>
                <w:lang w:eastAsia="ru-RU"/>
              </w:rPr>
              <w:lastRenderedPageBreak/>
              <w:t>Президента Российской Федерации от 7 мая 2012 года № 597 «О мероприятиях по реализации</w:t>
            </w:r>
            <w:r w:rsidR="0048237C">
              <w:rPr>
                <w:rFonts w:ascii="Times New Roman" w:eastAsia="Times New Roman" w:hAnsi="Times New Roman" w:cs="Times New Roman"/>
                <w:sz w:val="16"/>
                <w:szCs w:val="16"/>
                <w:lang w:eastAsia="ru-RU"/>
              </w:rPr>
              <w:t xml:space="preserve"> </w:t>
            </w:r>
            <w:r w:rsidRPr="000C47E9">
              <w:rPr>
                <w:rFonts w:ascii="Times New Roman" w:eastAsia="Times New Roman" w:hAnsi="Times New Roman" w:cs="Times New Roman"/>
                <w:sz w:val="16"/>
                <w:szCs w:val="16"/>
                <w:lang w:eastAsia="ru-RU"/>
              </w:rPr>
              <w:t>государственной социальной политики»</w:t>
            </w:r>
          </w:p>
        </w:tc>
        <w:tc>
          <w:tcPr>
            <w:tcW w:w="710"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lastRenderedPageBreak/>
              <w:t>Администрация Мокшанского района Пензенской области,</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МБУК «МЦРДК»</w:t>
            </w: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2022</w:t>
            </w:r>
          </w:p>
          <w:p w:rsidR="000C47E9" w:rsidRPr="000C47E9" w:rsidRDefault="000C47E9" w:rsidP="000C47E9">
            <w:pPr>
              <w:jc w:val="center"/>
              <w:rPr>
                <w:rFonts w:ascii="Times New Roman" w:eastAsia="Times New Roman" w:hAnsi="Times New Roman" w:cs="Times New Roman"/>
                <w:sz w:val="16"/>
                <w:szCs w:val="16"/>
                <w:lang w:eastAsia="ru-RU"/>
              </w:rPr>
            </w:pP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70B77">
            <w:pPr>
              <w:ind w:left="-91" w:right="-126"/>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8587,7</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2573,9</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6013,8</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val="restart"/>
            <w:tcBorders>
              <w:top w:val="single" w:sz="4" w:space="0" w:color="auto"/>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обеспечение деятельности МБУК «МЦРДК»</w:t>
            </w:r>
          </w:p>
        </w:tc>
        <w:tc>
          <w:tcPr>
            <w:tcW w:w="433" w:type="pct"/>
            <w:gridSpan w:val="2"/>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2, 4,</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1.3, 1.4, 1.5.</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1.7.</w:t>
            </w:r>
          </w:p>
        </w:tc>
      </w:tr>
      <w:tr w:rsidR="00070B77" w:rsidRPr="000C47E9" w:rsidTr="00070B77">
        <w:trPr>
          <w:trHeight w:val="10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70B77" w:rsidP="00070B77">
            <w:pPr>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70B77">
            <w:pPr>
              <w:ind w:left="-91" w:right="-126"/>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10971,1</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5939,3</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5031,8</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2024</w:t>
            </w:r>
          </w:p>
          <w:p w:rsidR="000C47E9" w:rsidRPr="000C47E9" w:rsidRDefault="000C47E9" w:rsidP="000C47E9">
            <w:pPr>
              <w:jc w:val="center"/>
              <w:rPr>
                <w:rFonts w:ascii="Times New Roman" w:eastAsia="Times New Roman" w:hAnsi="Times New Roman" w:cs="Times New Roman"/>
                <w:sz w:val="16"/>
                <w:szCs w:val="16"/>
                <w:lang w:eastAsia="ru-RU"/>
              </w:rPr>
            </w:pP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70B77">
            <w:pPr>
              <w:ind w:left="-91" w:right="-126"/>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11930,6</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6225,5</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5705,1</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bottom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2025</w:t>
            </w:r>
          </w:p>
          <w:p w:rsidR="000C47E9" w:rsidRPr="000C47E9" w:rsidRDefault="000C47E9" w:rsidP="000C47E9">
            <w:pPr>
              <w:jc w:val="center"/>
              <w:rPr>
                <w:rFonts w:ascii="Times New Roman" w:eastAsia="Times New Roman" w:hAnsi="Times New Roman" w:cs="Times New Roman"/>
                <w:sz w:val="16"/>
                <w:szCs w:val="16"/>
                <w:lang w:eastAsia="ru-RU"/>
              </w:rPr>
            </w:pP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70B77">
            <w:pPr>
              <w:ind w:left="-91" w:right="-126"/>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12858,9</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6959,0</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5899,9</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top w:val="single" w:sz="4" w:space="0" w:color="auto"/>
              <w:left w:val="single" w:sz="4" w:space="0" w:color="auto"/>
              <w:bottom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w:t>
            </w:r>
          </w:p>
          <w:p w:rsidR="000C47E9" w:rsidRPr="000C47E9" w:rsidRDefault="000C47E9" w:rsidP="000C47E9">
            <w:pPr>
              <w:jc w:val="center"/>
              <w:rPr>
                <w:rFonts w:ascii="Times New Roman" w:eastAsia="Times New Roman" w:hAnsi="Times New Roman" w:cs="Times New Roman"/>
                <w:sz w:val="16"/>
                <w:szCs w:val="16"/>
                <w:lang w:eastAsia="ru-RU"/>
              </w:rPr>
            </w:pP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7363,2</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1609,6</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5753,6</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top w:val="single" w:sz="4" w:space="0" w:color="auto"/>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7363,2</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1609,6</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5753,6</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left w:val="single" w:sz="4" w:space="0" w:color="auto"/>
              <w:bottom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1.1.10.</w:t>
            </w:r>
          </w:p>
        </w:tc>
        <w:tc>
          <w:tcPr>
            <w:tcW w:w="649"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Исполнение полномочий поселений по созданию условий для организации досуга и обеспечения жителей поселений услугами организаций культуры</w:t>
            </w:r>
          </w:p>
        </w:tc>
        <w:tc>
          <w:tcPr>
            <w:tcW w:w="710"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Пензенской области,</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МБУК «МЦРДК»</w:t>
            </w: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48237C" w:rsidP="0048237C">
            <w:pPr>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7458,1</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7458,1</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val="restart"/>
            <w:tcBorders>
              <w:top w:val="single" w:sz="4" w:space="0" w:color="auto"/>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обеспечение деятельности МБУК «МЦРДК»</w:t>
            </w:r>
          </w:p>
        </w:tc>
        <w:tc>
          <w:tcPr>
            <w:tcW w:w="433" w:type="pct"/>
            <w:gridSpan w:val="2"/>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2, 4,</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1.3, 1.4, 1.5.</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1.7.</w:t>
            </w: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48237C" w:rsidP="0048237C">
            <w:pPr>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7280,8</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7280,8</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48237C" w:rsidP="0048237C">
            <w:pPr>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48237C" w:rsidP="0048237C">
            <w:pPr>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w:t>
            </w:r>
          </w:p>
          <w:p w:rsidR="000C47E9" w:rsidRPr="000C47E9" w:rsidRDefault="000C47E9" w:rsidP="000C47E9">
            <w:pPr>
              <w:jc w:val="center"/>
              <w:rPr>
                <w:rFonts w:ascii="Times New Roman" w:eastAsia="Times New Roman" w:hAnsi="Times New Roman" w:cs="Times New Roman"/>
                <w:sz w:val="16"/>
                <w:szCs w:val="16"/>
                <w:lang w:eastAsia="ru-RU"/>
              </w:rPr>
            </w:pP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bottom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1.1.11.</w:t>
            </w:r>
          </w:p>
        </w:tc>
        <w:tc>
          <w:tcPr>
            <w:tcW w:w="649"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Обеспечение развития и укрепления материально – технической базы муниципальных домов культуры</w:t>
            </w:r>
          </w:p>
        </w:tc>
        <w:tc>
          <w:tcPr>
            <w:tcW w:w="710"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Пензенской области,</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МБУК «МЦРДК»</w:t>
            </w: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val="restart"/>
            <w:tcBorders>
              <w:top w:val="single" w:sz="4" w:space="0" w:color="auto"/>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обеспечение деятельности МБУК «МЦРДК»</w:t>
            </w:r>
          </w:p>
        </w:tc>
        <w:tc>
          <w:tcPr>
            <w:tcW w:w="433" w:type="pct"/>
            <w:gridSpan w:val="2"/>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2, 4,</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1.3.,1.9</w:t>
            </w: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1.1.12.</w:t>
            </w:r>
          </w:p>
        </w:tc>
        <w:tc>
          <w:tcPr>
            <w:tcW w:w="649" w:type="pct"/>
            <w:vMerge w:val="restart"/>
            <w:tcBorders>
              <w:top w:val="single" w:sz="4" w:space="0" w:color="auto"/>
              <w:left w:val="single" w:sz="4" w:space="0" w:color="auto"/>
              <w:right w:val="single" w:sz="4" w:space="0" w:color="auto"/>
            </w:tcBorders>
          </w:tcPr>
          <w:p w:rsidR="000C47E9" w:rsidRPr="000C47E9" w:rsidRDefault="000C47E9" w:rsidP="0048237C">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Реконструкция здания: Муниципального бюджетного учреждения культуры «Межпоселенческий центральный районный Дом культуры Мокшанского района Пензенской области»</w:t>
            </w:r>
          </w:p>
        </w:tc>
        <w:tc>
          <w:tcPr>
            <w:tcW w:w="710"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Пензенской области,</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МБУК «МЦРДК»</w:t>
            </w: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0,00</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val="restart"/>
            <w:tcBorders>
              <w:top w:val="single" w:sz="4" w:space="0" w:color="auto"/>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обеспечение деятельности МБУК «МЦРДК»</w:t>
            </w:r>
          </w:p>
        </w:tc>
        <w:tc>
          <w:tcPr>
            <w:tcW w:w="433" w:type="pct"/>
            <w:gridSpan w:val="2"/>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2, 4,</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1.3.,1.9</w:t>
            </w: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80,1</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80,1</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bottom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1.1.13.</w:t>
            </w:r>
          </w:p>
        </w:tc>
        <w:tc>
          <w:tcPr>
            <w:tcW w:w="649" w:type="pct"/>
            <w:vMerge w:val="restart"/>
            <w:tcBorders>
              <w:top w:val="single" w:sz="4" w:space="0" w:color="auto"/>
              <w:left w:val="single" w:sz="4" w:space="0" w:color="auto"/>
              <w:right w:val="single" w:sz="4" w:space="0" w:color="auto"/>
            </w:tcBorders>
          </w:tcPr>
          <w:p w:rsidR="000C47E9" w:rsidRPr="000C47E9" w:rsidRDefault="000C47E9" w:rsidP="0048237C">
            <w:pPr>
              <w:ind w:left="-70" w:right="-115"/>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Поддержка отрасли культуры (государственная поддержка муниципальных учреждений культуры, находящихся на</w:t>
            </w:r>
            <w:r w:rsidR="0048237C">
              <w:rPr>
                <w:rFonts w:ascii="Times New Roman" w:eastAsia="Times New Roman" w:hAnsi="Times New Roman" w:cs="Times New Roman"/>
                <w:sz w:val="16"/>
                <w:szCs w:val="16"/>
                <w:lang w:eastAsia="ru-RU"/>
              </w:rPr>
              <w:t xml:space="preserve"> </w:t>
            </w:r>
            <w:r w:rsidRPr="000C47E9">
              <w:rPr>
                <w:rFonts w:ascii="Times New Roman" w:eastAsia="Times New Roman" w:hAnsi="Times New Roman" w:cs="Times New Roman"/>
                <w:sz w:val="16"/>
                <w:szCs w:val="16"/>
                <w:lang w:eastAsia="ru-RU"/>
              </w:rPr>
              <w:t>территории сельских поселений, и лучших работников муниципальных учреждений культуры, находящихся на территории сельских поселений)</w:t>
            </w:r>
          </w:p>
        </w:tc>
        <w:tc>
          <w:tcPr>
            <w:tcW w:w="710"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Пензенской области,</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МБУК «МЦРДК»</w:t>
            </w: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val="restart"/>
            <w:tcBorders>
              <w:top w:val="single" w:sz="4" w:space="0" w:color="auto"/>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обеспечение деятельности МБУК «МЦРДК»</w:t>
            </w:r>
          </w:p>
        </w:tc>
        <w:tc>
          <w:tcPr>
            <w:tcW w:w="433" w:type="pct"/>
            <w:gridSpan w:val="2"/>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2, 4,</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1.3.,1.9</w:t>
            </w: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bottom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1.1.14.</w:t>
            </w:r>
          </w:p>
        </w:tc>
        <w:tc>
          <w:tcPr>
            <w:tcW w:w="649" w:type="pct"/>
            <w:vMerge w:val="restart"/>
            <w:tcBorders>
              <w:top w:val="single" w:sz="4" w:space="0" w:color="auto"/>
              <w:left w:val="single" w:sz="4" w:space="0" w:color="auto"/>
              <w:right w:val="single" w:sz="4" w:space="0" w:color="auto"/>
            </w:tcBorders>
          </w:tcPr>
          <w:p w:rsid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Расходы на поддержку отрасли культуры (приобретение передвижных многофункциональных культурных центров (автоклубов) для обслуживания сельского населения)</w:t>
            </w:r>
          </w:p>
          <w:p w:rsidR="0048237C" w:rsidRPr="000C47E9" w:rsidRDefault="0048237C" w:rsidP="000C47E9">
            <w:pPr>
              <w:jc w:val="left"/>
              <w:rPr>
                <w:rFonts w:ascii="Times New Roman" w:eastAsia="Times New Roman" w:hAnsi="Times New Roman" w:cs="Times New Roman"/>
                <w:sz w:val="16"/>
                <w:szCs w:val="16"/>
                <w:lang w:eastAsia="ru-RU"/>
              </w:rPr>
            </w:pPr>
          </w:p>
        </w:tc>
        <w:tc>
          <w:tcPr>
            <w:tcW w:w="710"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Пензенской области,</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МБУК «МЦРДК»</w:t>
            </w: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val="restart"/>
            <w:tcBorders>
              <w:top w:val="single" w:sz="4" w:space="0" w:color="auto"/>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обеспечение деятельности МБУК «МЦРДК»</w:t>
            </w:r>
          </w:p>
        </w:tc>
        <w:tc>
          <w:tcPr>
            <w:tcW w:w="433" w:type="pct"/>
            <w:gridSpan w:val="2"/>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2, 4,</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1.3.,1.9</w:t>
            </w: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C47E9" w:rsidRPr="000C47E9" w:rsidTr="00070B77">
        <w:trPr>
          <w:trHeight w:val="20"/>
          <w:jc w:val="center"/>
        </w:trPr>
        <w:tc>
          <w:tcPr>
            <w:tcW w:w="4567" w:type="pct"/>
            <w:gridSpan w:val="11"/>
            <w:tcBorders>
              <w:top w:val="single" w:sz="4" w:space="0" w:color="auto"/>
              <w:left w:val="single" w:sz="4" w:space="0" w:color="auto"/>
              <w:bottom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lastRenderedPageBreak/>
              <w:t>Основное мероприятие "Повышение качества и доступности дополнительного образования детей в сфере культуры"</w:t>
            </w:r>
          </w:p>
        </w:tc>
        <w:tc>
          <w:tcPr>
            <w:tcW w:w="433" w:type="pct"/>
            <w:gridSpan w:val="2"/>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1.1.15.</w:t>
            </w:r>
          </w:p>
        </w:tc>
        <w:tc>
          <w:tcPr>
            <w:tcW w:w="649"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Обеспечение деятельности (оказание услуг) подведомственных учреждений</w:t>
            </w:r>
          </w:p>
        </w:tc>
        <w:tc>
          <w:tcPr>
            <w:tcW w:w="710"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Администрация Мокшанского района Пензенской области, </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МБУ ДО ДШИ</w:t>
            </w: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70B77">
            <w:pPr>
              <w:ind w:right="-126" w:hanging="91"/>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10817,5</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10817,5</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val="restart"/>
            <w:tcBorders>
              <w:top w:val="single" w:sz="4" w:space="0" w:color="auto"/>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обеспечение деятельности МБУДО ДШИ </w:t>
            </w:r>
          </w:p>
        </w:tc>
        <w:tc>
          <w:tcPr>
            <w:tcW w:w="433" w:type="pct"/>
            <w:gridSpan w:val="2"/>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2, ,</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1.3, 1.6.</w:t>
            </w: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70B77">
            <w:pPr>
              <w:ind w:right="-126" w:hanging="91"/>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11531,6</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11531,6</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70B77">
            <w:pPr>
              <w:ind w:right="-126" w:hanging="91"/>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10761,3</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10761,3</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70B77">
            <w:pPr>
              <w:ind w:right="-126" w:hanging="91"/>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10855,8</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10855,8</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70B77">
            <w:pPr>
              <w:ind w:right="-126" w:hanging="91"/>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10579,6</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10579,6</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70B77">
            <w:pPr>
              <w:ind w:right="-126" w:hanging="91"/>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10579,6</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10579,6</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bottom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1.1.16.</w:t>
            </w:r>
          </w:p>
        </w:tc>
        <w:tc>
          <w:tcPr>
            <w:tcW w:w="649"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Повышение оплаты труда работников бюджетной сферы в связи с увеличением минимального размера оплаты труда</w:t>
            </w:r>
          </w:p>
        </w:tc>
        <w:tc>
          <w:tcPr>
            <w:tcW w:w="710"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Администрация Мокшанского района Пензенской области, </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МБУ ДО ДШИ</w:t>
            </w: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312,8</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81,7</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231,1</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val="restart"/>
            <w:tcBorders>
              <w:top w:val="single" w:sz="4" w:space="0" w:color="auto"/>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обеспечение деятельности МБУДО ДШИ </w:t>
            </w:r>
          </w:p>
        </w:tc>
        <w:tc>
          <w:tcPr>
            <w:tcW w:w="433" w:type="pct"/>
            <w:gridSpan w:val="2"/>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2, ,</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1.3, 1.6.</w:t>
            </w: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522,6</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104,6</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418,0</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522,6</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104,6</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418,0</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522,6</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104,6</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418,0</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332,8</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16,7</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316,1</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332,8</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16,7</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316,1</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bottom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1.1.17.</w:t>
            </w:r>
          </w:p>
        </w:tc>
        <w:tc>
          <w:tcPr>
            <w:tcW w:w="649" w:type="pct"/>
            <w:vMerge w:val="restart"/>
            <w:tcBorders>
              <w:top w:val="single" w:sz="4" w:space="0" w:color="auto"/>
              <w:left w:val="single" w:sz="4" w:space="0" w:color="auto"/>
              <w:right w:val="single" w:sz="4" w:space="0" w:color="auto"/>
            </w:tcBorders>
          </w:tcPr>
          <w:p w:rsidR="000C47E9" w:rsidRPr="000C47E9" w:rsidRDefault="000C47E9" w:rsidP="00070B77">
            <w:pPr>
              <w:ind w:right="-115"/>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Повышение оплаты труда педагогических работников муниципальных учреждений дополнительного образования детей в соответствии с Указом Президента Российской Федерации от 1 июня 2012 года № 761 «О Национальной стратегии действий в интересах детей на </w:t>
            </w:r>
            <w:r w:rsidR="00070B77">
              <w:rPr>
                <w:rFonts w:ascii="Times New Roman" w:eastAsia="Times New Roman" w:hAnsi="Times New Roman" w:cs="Times New Roman"/>
                <w:sz w:val="16"/>
                <w:szCs w:val="16"/>
                <w:lang w:eastAsia="ru-RU"/>
              </w:rPr>
              <w:t xml:space="preserve"> </w:t>
            </w:r>
            <w:r w:rsidRPr="000C47E9">
              <w:rPr>
                <w:rFonts w:ascii="Times New Roman" w:eastAsia="Times New Roman" w:hAnsi="Times New Roman" w:cs="Times New Roman"/>
                <w:sz w:val="16"/>
                <w:szCs w:val="16"/>
                <w:lang w:eastAsia="ru-RU"/>
              </w:rPr>
              <w:t>2012 - 2017 годы»</w:t>
            </w:r>
          </w:p>
        </w:tc>
        <w:tc>
          <w:tcPr>
            <w:tcW w:w="710"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Администрация Мокшанского района Пензенской области, </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МБУ ДО ДШИ</w:t>
            </w: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1339,8</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353,1</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986,7</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val="restart"/>
            <w:tcBorders>
              <w:top w:val="single" w:sz="4" w:space="0" w:color="auto"/>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обеспечение деятельности МБУДО ДШИ </w:t>
            </w:r>
          </w:p>
        </w:tc>
        <w:tc>
          <w:tcPr>
            <w:tcW w:w="433" w:type="pct"/>
            <w:gridSpan w:val="2"/>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2, ,</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1.3, 1.6.</w:t>
            </w:r>
          </w:p>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2401,3</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946,6</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1454,7</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2427,5</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1058,7</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1368,8</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2688,2</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1273,6</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1414,6</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val="restart"/>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val="restart"/>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1880,3</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353,5</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1526,8</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1880,3</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353,5</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1526,8</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bottom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1.1.18.</w:t>
            </w:r>
          </w:p>
        </w:tc>
        <w:tc>
          <w:tcPr>
            <w:tcW w:w="649"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Расходы на поддержку отрасли культуры</w:t>
            </w:r>
          </w:p>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Администрация Мокшанского района Пензенской области, </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МБУ ДО ДШИ</w:t>
            </w: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val="restart"/>
            <w:tcBorders>
              <w:top w:val="single" w:sz="4" w:space="0" w:color="auto"/>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обеспечение деятельности МБУДО ДШИ </w:t>
            </w:r>
          </w:p>
        </w:tc>
        <w:tc>
          <w:tcPr>
            <w:tcW w:w="433" w:type="pct"/>
            <w:gridSpan w:val="2"/>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2, ,</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1.3, 1.6.</w:t>
            </w:r>
          </w:p>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bottom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1.1.19.</w:t>
            </w:r>
          </w:p>
        </w:tc>
        <w:tc>
          <w:tcPr>
            <w:tcW w:w="649" w:type="pct"/>
            <w:vMerge w:val="restart"/>
            <w:tcBorders>
              <w:top w:val="single" w:sz="4" w:space="0" w:color="auto"/>
              <w:left w:val="single" w:sz="4" w:space="0" w:color="auto"/>
              <w:right w:val="single" w:sz="4" w:space="0" w:color="auto"/>
            </w:tcBorders>
          </w:tcPr>
          <w:p w:rsidR="000C47E9" w:rsidRPr="000C47E9" w:rsidRDefault="000C47E9" w:rsidP="00070B77">
            <w:pPr>
              <w:ind w:right="-115"/>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Исполнение отдельных государственных полномочий Пензенской области по осуществлению денежных выплат молодым специалистам (педагогическим работникам) муниципальных образовательных организаций дополнительного образования в сфере культуры</w:t>
            </w:r>
          </w:p>
        </w:tc>
        <w:tc>
          <w:tcPr>
            <w:tcW w:w="710"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Администрация Мокшанского района Пензенской области, </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МБУ ДО ДШИ</w:t>
            </w: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31,3</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31,3</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val="restart"/>
            <w:tcBorders>
              <w:top w:val="single" w:sz="4" w:space="0" w:color="auto"/>
              <w:left w:val="single" w:sz="4" w:space="0" w:color="auto"/>
              <w:right w:val="single" w:sz="4" w:space="0" w:color="auto"/>
            </w:tcBorders>
            <w:vAlign w:val="center"/>
          </w:tcPr>
          <w:p w:rsidR="00070B77" w:rsidRDefault="00070B77" w:rsidP="000C47E9">
            <w:pPr>
              <w:jc w:val="center"/>
              <w:rPr>
                <w:rFonts w:ascii="Times New Roman" w:eastAsia="Times New Roman" w:hAnsi="Times New Roman" w:cs="Times New Roman"/>
                <w:sz w:val="16"/>
                <w:szCs w:val="16"/>
                <w:lang w:eastAsia="ru-RU"/>
              </w:rPr>
            </w:pP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обеспечение деятельности МБУДО ДШИ </w:t>
            </w:r>
          </w:p>
        </w:tc>
        <w:tc>
          <w:tcPr>
            <w:tcW w:w="433" w:type="pct"/>
            <w:gridSpan w:val="2"/>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2, ,</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1.3, 1.6.</w:t>
            </w:r>
          </w:p>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31,3</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31,3</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31,3</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31,3</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31,3</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31,3</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bottom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val="restart"/>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1.1.20.</w:t>
            </w:r>
          </w:p>
        </w:tc>
        <w:tc>
          <w:tcPr>
            <w:tcW w:w="649" w:type="pct"/>
            <w:vMerge w:val="restart"/>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Расходы на поддержку отрасли культуры (модернизация </w:t>
            </w:r>
            <w:r w:rsidRPr="000C47E9">
              <w:rPr>
                <w:rFonts w:ascii="Times New Roman" w:eastAsia="Times New Roman" w:hAnsi="Times New Roman" w:cs="Times New Roman"/>
                <w:sz w:val="16"/>
                <w:szCs w:val="16"/>
                <w:lang w:eastAsia="ru-RU"/>
              </w:rPr>
              <w:lastRenderedPageBreak/>
              <w:t>муниципальных детских школ искусств по видам искусств)</w:t>
            </w:r>
          </w:p>
        </w:tc>
        <w:tc>
          <w:tcPr>
            <w:tcW w:w="710" w:type="pct"/>
            <w:vMerge w:val="restart"/>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lastRenderedPageBreak/>
              <w:t xml:space="preserve">Администрация Мокшанского района Пензенской области, </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lastRenderedPageBreak/>
              <w:t>МБУ ДО ДШИ</w:t>
            </w:r>
          </w:p>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lastRenderedPageBreak/>
              <w:t>2022</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val="restart"/>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обеспечение деятельности МБУДО ДШИ </w:t>
            </w:r>
          </w:p>
        </w:tc>
        <w:tc>
          <w:tcPr>
            <w:tcW w:w="433" w:type="pct"/>
            <w:gridSpan w:val="2"/>
            <w:vMerge w:val="restart"/>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2, ,</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1.3, 1.6.</w:t>
            </w:r>
          </w:p>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bottom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70"/>
          <w:jc w:val="center"/>
        </w:trPr>
        <w:tc>
          <w:tcPr>
            <w:tcW w:w="248" w:type="pct"/>
            <w:vMerge w:val="restart"/>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1.1.21.</w:t>
            </w:r>
          </w:p>
        </w:tc>
        <w:tc>
          <w:tcPr>
            <w:tcW w:w="649" w:type="pct"/>
            <w:vMerge w:val="restart"/>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Расходы на повышение оплаты труда работников бюджетной сферы в целях софинансирования которых предоставляется субсидия из бюджета Бековского района Пензенской области бюджету муниципального образования</w:t>
            </w:r>
          </w:p>
        </w:tc>
        <w:tc>
          <w:tcPr>
            <w:tcW w:w="710" w:type="pct"/>
            <w:vMerge w:val="restart"/>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Администрация Мокшанского района Пензенской области, </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МБУ ДО ДШИ</w:t>
            </w: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0,4</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0,4</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val="restart"/>
            <w:tcBorders>
              <w:left w:val="single" w:sz="4" w:space="0" w:color="auto"/>
              <w:right w:val="single" w:sz="4" w:space="0" w:color="auto"/>
            </w:tcBorders>
            <w:vAlign w:val="center"/>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обеспечение деятельности МБУДО ДШИ</w:t>
            </w:r>
          </w:p>
        </w:tc>
        <w:tc>
          <w:tcPr>
            <w:tcW w:w="433" w:type="pct"/>
            <w:gridSpan w:val="2"/>
            <w:vMerge w:val="restart"/>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2, ,</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1.3, 1.6.</w:t>
            </w:r>
          </w:p>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85"/>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85"/>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85"/>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4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425"/>
          <w:jc w:val="center"/>
        </w:trPr>
        <w:tc>
          <w:tcPr>
            <w:tcW w:w="248" w:type="pct"/>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bottom w:val="single" w:sz="4" w:space="0" w:color="auto"/>
              <w:right w:val="single" w:sz="4" w:space="0" w:color="auto"/>
            </w:tcBorders>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433" w:type="pct"/>
            <w:gridSpan w:val="2"/>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133"/>
          <w:jc w:val="center"/>
        </w:trPr>
        <w:tc>
          <w:tcPr>
            <w:tcW w:w="248" w:type="pct"/>
            <w:vMerge w:val="restart"/>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1.1.22.</w:t>
            </w:r>
          </w:p>
        </w:tc>
        <w:tc>
          <w:tcPr>
            <w:tcW w:w="649" w:type="pct"/>
            <w:vMerge w:val="restart"/>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Расходы на повышение оплаты труда работников бюджетной сферы за счет субсидии из бюджета Бековского района Пензенской области</w:t>
            </w:r>
          </w:p>
        </w:tc>
        <w:tc>
          <w:tcPr>
            <w:tcW w:w="710" w:type="pct"/>
            <w:vMerge w:val="restart"/>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Администрация Мокшанского района Пензенской области, </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МБУ ДО ДШИ</w:t>
            </w: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404,8</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404,8</w:t>
            </w:r>
          </w:p>
        </w:tc>
        <w:tc>
          <w:tcPr>
            <w:tcW w:w="967" w:type="pct"/>
            <w:vMerge w:val="restart"/>
            <w:tcBorders>
              <w:left w:val="single" w:sz="4" w:space="0" w:color="auto"/>
              <w:right w:val="single" w:sz="4" w:space="0" w:color="auto"/>
            </w:tcBorders>
            <w:vAlign w:val="center"/>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обеспечение деятельности МБУДО ДШИ</w:t>
            </w:r>
          </w:p>
        </w:tc>
        <w:tc>
          <w:tcPr>
            <w:tcW w:w="433" w:type="pct"/>
            <w:gridSpan w:val="2"/>
            <w:vMerge w:val="restart"/>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2, ,</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1.3, 1.6.</w:t>
            </w:r>
          </w:p>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67"/>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185"/>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139"/>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171"/>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125"/>
          <w:jc w:val="center"/>
        </w:trPr>
        <w:tc>
          <w:tcPr>
            <w:tcW w:w="248" w:type="pct"/>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bottom w:val="single" w:sz="4" w:space="0" w:color="auto"/>
              <w:right w:val="single" w:sz="4" w:space="0" w:color="auto"/>
            </w:tcBorders>
            <w:vAlign w:val="center"/>
          </w:tcPr>
          <w:p w:rsidR="000C47E9" w:rsidRPr="000C47E9" w:rsidRDefault="000C47E9" w:rsidP="000C47E9">
            <w:pPr>
              <w:jc w:val="left"/>
              <w:rPr>
                <w:rFonts w:ascii="Times New Roman" w:eastAsia="Times New Roman" w:hAnsi="Times New Roman" w:cs="Times New Roman"/>
                <w:sz w:val="16"/>
                <w:szCs w:val="16"/>
                <w:lang w:eastAsia="ru-RU"/>
              </w:rPr>
            </w:pPr>
          </w:p>
        </w:tc>
        <w:tc>
          <w:tcPr>
            <w:tcW w:w="433" w:type="pct"/>
            <w:gridSpan w:val="2"/>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C47E9" w:rsidRPr="000C47E9" w:rsidTr="00070B77">
        <w:trPr>
          <w:trHeight w:val="20"/>
          <w:jc w:val="center"/>
        </w:trPr>
        <w:tc>
          <w:tcPr>
            <w:tcW w:w="4567" w:type="pct"/>
            <w:gridSpan w:val="11"/>
            <w:tcBorders>
              <w:top w:val="single" w:sz="4" w:space="0" w:color="auto"/>
              <w:left w:val="single" w:sz="4" w:space="0" w:color="auto"/>
              <w:bottom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Основное мероприятие "Повышение доступности и качества библиотечных услуг"</w:t>
            </w:r>
          </w:p>
        </w:tc>
        <w:tc>
          <w:tcPr>
            <w:tcW w:w="433" w:type="pct"/>
            <w:gridSpan w:val="2"/>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1.1.23.</w:t>
            </w:r>
          </w:p>
        </w:tc>
        <w:tc>
          <w:tcPr>
            <w:tcW w:w="649"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Обеспечение деятельности (оказание услуг) подведомственных учреждений</w:t>
            </w:r>
          </w:p>
        </w:tc>
        <w:tc>
          <w:tcPr>
            <w:tcW w:w="710"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Пензенской области,</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МБУК «Мокшанская МЦРБ»</w:t>
            </w: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70B77">
            <w:pPr>
              <w:ind w:right="-126" w:hanging="91"/>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10228,1</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10228,1</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71" w:type="pct"/>
            <w:gridSpan w:val="2"/>
            <w:vMerge w:val="restart"/>
            <w:tcBorders>
              <w:top w:val="single" w:sz="4" w:space="0" w:color="auto"/>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обеспечение деятельности МБУК «Мокшанская МЦРБ»</w:t>
            </w:r>
          </w:p>
        </w:tc>
        <w:tc>
          <w:tcPr>
            <w:tcW w:w="429" w:type="pct"/>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2, 4,</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w:t>
            </w:r>
          </w:p>
          <w:p w:rsidR="000C47E9" w:rsidRPr="000C47E9" w:rsidRDefault="00070B77" w:rsidP="00070B77">
            <w:pPr>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 xml:space="preserve">1.2., 1.3, 1.8. </w:t>
            </w:r>
          </w:p>
        </w:tc>
      </w:tr>
      <w:tr w:rsidR="00070B77" w:rsidRPr="000C47E9" w:rsidTr="00070B77">
        <w:trPr>
          <w:trHeight w:val="526"/>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9359,2</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9359,2</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71" w:type="pct"/>
            <w:gridSpan w:val="2"/>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29"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9123,0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9123,0</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val="restart"/>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val="restart"/>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9113,8</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9113,8</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8049,2</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8049,2</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8049,2</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8049,2</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bottom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1.1.24.</w:t>
            </w:r>
          </w:p>
        </w:tc>
        <w:tc>
          <w:tcPr>
            <w:tcW w:w="649"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Повышение оплаты труда работников муниципальных учреждений культуры в соответствии с Указом Президента Российской Федерации от 7 мая 2012 года № 597 «О мероприятиях по реализации государственной социальной политики»</w:t>
            </w:r>
          </w:p>
        </w:tc>
        <w:tc>
          <w:tcPr>
            <w:tcW w:w="710"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Пензенской области,</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МБУК «Мокшанская МЦРБ»</w:t>
            </w: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4801,5</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1422,6</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3378,9</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val="restart"/>
            <w:tcBorders>
              <w:top w:val="single" w:sz="4" w:space="0" w:color="auto"/>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обеспечение деятельности МБУК «Мокшанская МЦРБ»</w:t>
            </w:r>
          </w:p>
        </w:tc>
        <w:tc>
          <w:tcPr>
            <w:tcW w:w="433" w:type="pct"/>
            <w:gridSpan w:val="2"/>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2, 4,</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1.2., 1.3, 1.8. </w:t>
            </w:r>
          </w:p>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vAlign w:val="center"/>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6166,4</w:t>
            </w:r>
          </w:p>
        </w:tc>
        <w:tc>
          <w:tcPr>
            <w:tcW w:w="361" w:type="pct"/>
            <w:tcBorders>
              <w:top w:val="single" w:sz="4" w:space="0" w:color="auto"/>
              <w:left w:val="single" w:sz="4" w:space="0" w:color="auto"/>
              <w:bottom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2949,1</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3217,3</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6217,0</w:t>
            </w:r>
          </w:p>
        </w:tc>
        <w:tc>
          <w:tcPr>
            <w:tcW w:w="361" w:type="pct"/>
            <w:tcBorders>
              <w:top w:val="single" w:sz="4" w:space="0" w:color="auto"/>
              <w:left w:val="single" w:sz="4" w:space="0" w:color="auto"/>
              <w:bottom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3105,2</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3111,8</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6723,3</w:t>
            </w:r>
          </w:p>
        </w:tc>
        <w:tc>
          <w:tcPr>
            <w:tcW w:w="361" w:type="pct"/>
            <w:tcBorders>
              <w:top w:val="single" w:sz="4" w:space="0" w:color="auto"/>
              <w:left w:val="single" w:sz="4" w:space="0" w:color="auto"/>
              <w:bottom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3505,2</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3218,1</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4034,9</w:t>
            </w:r>
          </w:p>
        </w:tc>
        <w:tc>
          <w:tcPr>
            <w:tcW w:w="361" w:type="pct"/>
            <w:tcBorders>
              <w:top w:val="single" w:sz="4" w:space="0" w:color="auto"/>
              <w:left w:val="single" w:sz="4" w:space="0" w:color="auto"/>
              <w:bottom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896,6</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3138,3</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4034,9</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896,6</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3138,3</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bottom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1.1.25.</w:t>
            </w:r>
          </w:p>
        </w:tc>
        <w:tc>
          <w:tcPr>
            <w:tcW w:w="649" w:type="pct"/>
            <w:vMerge w:val="restart"/>
            <w:tcBorders>
              <w:top w:val="single" w:sz="4" w:space="0" w:color="auto"/>
              <w:left w:val="single" w:sz="4" w:space="0" w:color="auto"/>
              <w:right w:val="single" w:sz="4" w:space="0" w:color="auto"/>
            </w:tcBorders>
          </w:tcPr>
          <w:p w:rsidR="000C47E9" w:rsidRPr="000C47E9" w:rsidRDefault="000C47E9" w:rsidP="00070B77">
            <w:pPr>
              <w:ind w:right="-115"/>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Исполнение полномочий поселений по организации библиотечного обслуживания населения, комплектованию и обеспечению сохранности библиотечных фондов библиотек</w:t>
            </w:r>
          </w:p>
        </w:tc>
        <w:tc>
          <w:tcPr>
            <w:tcW w:w="710"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Пензенской области,</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МБУК «Мокшанская МЦРБ»</w:t>
            </w: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244,6</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244,6</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val="restart"/>
            <w:tcBorders>
              <w:top w:val="single" w:sz="4" w:space="0" w:color="auto"/>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обеспечение деятельности МБУК «Мокшанская МЦРБ»</w:t>
            </w:r>
          </w:p>
        </w:tc>
        <w:tc>
          <w:tcPr>
            <w:tcW w:w="433" w:type="pct"/>
            <w:gridSpan w:val="2"/>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2, 4,</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1.2., 1.3, 1.8. </w:t>
            </w:r>
          </w:p>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244,6</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244,6</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bottom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1.1.26.</w:t>
            </w:r>
          </w:p>
        </w:tc>
        <w:tc>
          <w:tcPr>
            <w:tcW w:w="649"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Поддержка отрасли культуры (модернизация </w:t>
            </w:r>
            <w:r w:rsidRPr="000C47E9">
              <w:rPr>
                <w:rFonts w:ascii="Times New Roman" w:eastAsia="Times New Roman" w:hAnsi="Times New Roman" w:cs="Times New Roman"/>
                <w:sz w:val="16"/>
                <w:szCs w:val="16"/>
                <w:lang w:eastAsia="ru-RU"/>
              </w:rPr>
              <w:lastRenderedPageBreak/>
              <w:t>библиотек в части комплектования книжных фондов)</w:t>
            </w:r>
          </w:p>
        </w:tc>
        <w:tc>
          <w:tcPr>
            <w:tcW w:w="710"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lastRenderedPageBreak/>
              <w:t xml:space="preserve">Администрация Мокшанского района </w:t>
            </w:r>
            <w:r w:rsidRPr="000C47E9">
              <w:rPr>
                <w:rFonts w:ascii="Times New Roman" w:eastAsia="Times New Roman" w:hAnsi="Times New Roman" w:cs="Times New Roman"/>
                <w:sz w:val="16"/>
                <w:szCs w:val="16"/>
                <w:lang w:eastAsia="ru-RU"/>
              </w:rPr>
              <w:lastRenderedPageBreak/>
              <w:t>Пензенской области,</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МБУК «Мокшанская МЦРБ»</w:t>
            </w: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lastRenderedPageBreak/>
              <w:t>2022</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134,2</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123,5</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10,7</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val="restart"/>
            <w:tcBorders>
              <w:top w:val="single" w:sz="4" w:space="0" w:color="auto"/>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обеспечение деятельности МБУК «Мокшанская МЦРБ»</w:t>
            </w:r>
          </w:p>
        </w:tc>
        <w:tc>
          <w:tcPr>
            <w:tcW w:w="433" w:type="pct"/>
            <w:gridSpan w:val="2"/>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2, 4,</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lastRenderedPageBreak/>
              <w:t>1.1.,</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1.2., 1.3, 1.8. </w:t>
            </w:r>
          </w:p>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125,5</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6,3</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109,7</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9,5</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125,5</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6,3</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109,7</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9,5</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125,6</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6,3</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112,2</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7,1</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134,2</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123,5</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10,7</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134,2</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123,5</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10,7</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71" w:type="pct"/>
            <w:gridSpan w:val="2"/>
            <w:tcBorders>
              <w:left w:val="single" w:sz="4" w:space="0" w:color="auto"/>
              <w:bottom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29" w:type="pct"/>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val="restart"/>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1.1.27.</w:t>
            </w:r>
          </w:p>
        </w:tc>
        <w:tc>
          <w:tcPr>
            <w:tcW w:w="649" w:type="pct"/>
            <w:vMerge w:val="restart"/>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Комплектование библиотечных фондов созданных модельных библиотек</w:t>
            </w:r>
          </w:p>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val="restart"/>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Пензенской области,</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МБУК «Мокшанская МЦРБ»</w:t>
            </w: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653,5</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653,5</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71" w:type="pct"/>
            <w:gridSpan w:val="2"/>
            <w:vMerge w:val="restart"/>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обеспечение деятельности МБУК «Мокшанская МЦРБ»</w:t>
            </w:r>
          </w:p>
        </w:tc>
        <w:tc>
          <w:tcPr>
            <w:tcW w:w="429" w:type="pct"/>
            <w:vMerge w:val="restart"/>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2, 4,</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1.2., 1.3, 1.8. </w:t>
            </w:r>
          </w:p>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bCs/>
                <w:iCs/>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641,5</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641,5</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71" w:type="pct"/>
            <w:gridSpan w:val="2"/>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29"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bCs/>
                <w:iCs/>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71" w:type="pct"/>
            <w:gridSpan w:val="2"/>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29"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bCs/>
                <w:iCs/>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71" w:type="pct"/>
            <w:gridSpan w:val="2"/>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29"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bCs/>
                <w:iCs/>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71" w:type="pct"/>
            <w:gridSpan w:val="2"/>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29"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bCs/>
                <w:iCs/>
                <w:sz w:val="16"/>
                <w:szCs w:val="16"/>
                <w:lang w:eastAsia="ru-RU"/>
              </w:rPr>
            </w:pPr>
          </w:p>
        </w:tc>
        <w:tc>
          <w:tcPr>
            <w:tcW w:w="710"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71" w:type="pct"/>
            <w:gridSpan w:val="2"/>
            <w:vMerge/>
            <w:tcBorders>
              <w:left w:val="single" w:sz="4" w:space="0" w:color="auto"/>
              <w:bottom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29" w:type="pct"/>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1.1.28.</w:t>
            </w:r>
          </w:p>
        </w:tc>
        <w:tc>
          <w:tcPr>
            <w:tcW w:w="649" w:type="pct"/>
            <w:vMerge w:val="restart"/>
            <w:tcBorders>
              <w:top w:val="single" w:sz="4" w:space="0" w:color="auto"/>
              <w:left w:val="single" w:sz="4" w:space="0" w:color="auto"/>
              <w:right w:val="single" w:sz="4" w:space="0" w:color="auto"/>
            </w:tcBorders>
          </w:tcPr>
          <w:p w:rsid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Поддержка отрасли культуры (подключение муниципальных общедоступных библиотек и государственных центральных библиотек субъектов Российской Федерации к информационно-телекомму-никационной сети "Интернет" и развитие библиотечного дела с учетом задачи расширения информационных технологий и оцифровки)</w:t>
            </w:r>
          </w:p>
          <w:p w:rsidR="00070B77" w:rsidRPr="000C47E9" w:rsidRDefault="00070B77" w:rsidP="000C47E9">
            <w:pPr>
              <w:jc w:val="left"/>
              <w:rPr>
                <w:rFonts w:ascii="Times New Roman" w:eastAsia="Times New Roman" w:hAnsi="Times New Roman" w:cs="Times New Roman"/>
                <w:sz w:val="16"/>
                <w:szCs w:val="16"/>
                <w:lang w:eastAsia="ru-RU"/>
              </w:rPr>
            </w:pPr>
          </w:p>
        </w:tc>
        <w:tc>
          <w:tcPr>
            <w:tcW w:w="710"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Пензенской области,</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МБУК «Мокшанская МЦРБ»</w:t>
            </w: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71" w:type="pct"/>
            <w:gridSpan w:val="2"/>
            <w:vMerge w:val="restart"/>
            <w:tcBorders>
              <w:top w:val="single" w:sz="4" w:space="0" w:color="auto"/>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обеспечение деятельности МБУК «Мокшанская МЦРБ»</w:t>
            </w:r>
          </w:p>
        </w:tc>
        <w:tc>
          <w:tcPr>
            <w:tcW w:w="429" w:type="pct"/>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2, 4,</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1.2., 1.3, 1.8. </w:t>
            </w:r>
          </w:p>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71" w:type="pct"/>
            <w:gridSpan w:val="2"/>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29"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71" w:type="pct"/>
            <w:gridSpan w:val="2"/>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29"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71" w:type="pct"/>
            <w:gridSpan w:val="2"/>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29"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71" w:type="pct"/>
            <w:gridSpan w:val="2"/>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29"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71" w:type="pct"/>
            <w:gridSpan w:val="2"/>
            <w:vMerge/>
            <w:tcBorders>
              <w:left w:val="single" w:sz="4" w:space="0" w:color="auto"/>
              <w:bottom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29" w:type="pct"/>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1.1.29.</w:t>
            </w:r>
          </w:p>
        </w:tc>
        <w:tc>
          <w:tcPr>
            <w:tcW w:w="649"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Издание Книги Памяти Мокшанского района</w:t>
            </w:r>
          </w:p>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Пензенской области,</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МБУК «Мокшанская МЦРБ»</w:t>
            </w: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71" w:type="pct"/>
            <w:gridSpan w:val="2"/>
            <w:vMerge w:val="restart"/>
            <w:tcBorders>
              <w:top w:val="single" w:sz="4" w:space="0" w:color="auto"/>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обеспечение деятельности МБУК «Мокшанская МЦРБ»</w:t>
            </w:r>
          </w:p>
        </w:tc>
        <w:tc>
          <w:tcPr>
            <w:tcW w:w="429" w:type="pct"/>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2, 4,</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1.2., 1.3, 1.8. </w:t>
            </w:r>
          </w:p>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71" w:type="pct"/>
            <w:gridSpan w:val="2"/>
            <w:vMerge/>
            <w:tcBorders>
              <w:top w:val="single" w:sz="4" w:space="0" w:color="auto"/>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29" w:type="pct"/>
            <w:vMerge/>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71" w:type="pct"/>
            <w:gridSpan w:val="2"/>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29"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71" w:type="pct"/>
            <w:gridSpan w:val="2"/>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29"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71" w:type="pct"/>
            <w:gridSpan w:val="2"/>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29"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71" w:type="pct"/>
            <w:gridSpan w:val="2"/>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29"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1.1.30.</w:t>
            </w:r>
          </w:p>
        </w:tc>
        <w:tc>
          <w:tcPr>
            <w:tcW w:w="649"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Реконструкция  и капитальный ремонт зданий муниципальных учреждений культуры (дополнительные расходы  на реконструкцию МБУК «Мокшанская МЦРБ»</w:t>
            </w:r>
          </w:p>
        </w:tc>
        <w:tc>
          <w:tcPr>
            <w:tcW w:w="710"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Пензенской области,</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МБУК «Мокшанская МЦРБ»</w:t>
            </w: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71" w:type="pct"/>
            <w:gridSpan w:val="2"/>
            <w:vMerge w:val="restart"/>
            <w:tcBorders>
              <w:top w:val="single" w:sz="4" w:space="0" w:color="auto"/>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обеспечение деятельности МБУК «Мокшанская МЦРБ»</w:t>
            </w:r>
          </w:p>
        </w:tc>
        <w:tc>
          <w:tcPr>
            <w:tcW w:w="429" w:type="pct"/>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2, 4,</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1.2., 1.3, 1.8. </w:t>
            </w:r>
          </w:p>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71" w:type="pct"/>
            <w:gridSpan w:val="2"/>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29"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71" w:type="pct"/>
            <w:gridSpan w:val="2"/>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29"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71" w:type="pct"/>
            <w:gridSpan w:val="2"/>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29"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71" w:type="pct"/>
            <w:gridSpan w:val="2"/>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29"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71" w:type="pct"/>
            <w:gridSpan w:val="2"/>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29"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r>
      <w:tr w:rsidR="000C47E9" w:rsidRPr="000C47E9" w:rsidTr="00070B77">
        <w:trPr>
          <w:trHeight w:val="20"/>
          <w:jc w:val="center"/>
        </w:trPr>
        <w:tc>
          <w:tcPr>
            <w:tcW w:w="4567" w:type="pct"/>
            <w:gridSpan w:val="11"/>
            <w:tcBorders>
              <w:left w:val="single" w:sz="4" w:space="0" w:color="auto"/>
              <w:bottom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Основное мероприятие "Повышение доступности и качества музейных услуг"</w:t>
            </w:r>
          </w:p>
        </w:tc>
        <w:tc>
          <w:tcPr>
            <w:tcW w:w="433" w:type="pct"/>
            <w:gridSpan w:val="2"/>
            <w:tcBorders>
              <w:left w:val="single" w:sz="4" w:space="0" w:color="auto"/>
              <w:bottom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1.1.31</w:t>
            </w:r>
          </w:p>
        </w:tc>
        <w:tc>
          <w:tcPr>
            <w:tcW w:w="649"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Обеспечение деятельности</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(оказание услуг) подведомственных учреждений</w:t>
            </w:r>
          </w:p>
        </w:tc>
        <w:tc>
          <w:tcPr>
            <w:tcW w:w="710"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Пензенской области, МБУК «Музей А.Г. Малышкина»</w:t>
            </w: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2590,4</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2590,4</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val="restart"/>
            <w:tcBorders>
              <w:top w:val="single" w:sz="4" w:space="0" w:color="auto"/>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обеспечение деятельности МБУК «Музей А.Г. Малышкина»</w:t>
            </w:r>
          </w:p>
        </w:tc>
        <w:tc>
          <w:tcPr>
            <w:tcW w:w="433" w:type="pct"/>
            <w:gridSpan w:val="2"/>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2, 4,</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1.3.,1.9</w:t>
            </w:r>
          </w:p>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2661,9</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2661,9</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2547,1</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2547,1</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2550,1</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2550,1</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2346,7</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2346,7</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w:t>
            </w:r>
          </w:p>
          <w:p w:rsidR="0048237C" w:rsidRPr="000C47E9" w:rsidRDefault="0048237C" w:rsidP="000C47E9">
            <w:pPr>
              <w:jc w:val="center"/>
              <w:rPr>
                <w:rFonts w:ascii="Times New Roman" w:eastAsia="Times New Roman" w:hAnsi="Times New Roman" w:cs="Times New Roman"/>
                <w:sz w:val="16"/>
                <w:szCs w:val="16"/>
                <w:lang w:eastAsia="ru-RU"/>
              </w:rPr>
            </w:pP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2346,7</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2346,7</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bottom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lastRenderedPageBreak/>
              <w:t>1.1.32</w:t>
            </w:r>
          </w:p>
        </w:tc>
        <w:tc>
          <w:tcPr>
            <w:tcW w:w="649"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Повышение оплаты труда работников муниципальных учреждений культуры в соответствии с Указом Президента Российской Федерации от 7 мая 2012 года № 597 «О мероприятиях по реализации государственной социальной политики»</w:t>
            </w:r>
          </w:p>
        </w:tc>
        <w:tc>
          <w:tcPr>
            <w:tcW w:w="710"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Пензенской области, МБУК «Музей А.Г. Малышкина»</w:t>
            </w: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1297,4</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568,8</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728,6</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val="restart"/>
            <w:tcBorders>
              <w:top w:val="single" w:sz="4" w:space="0" w:color="auto"/>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обеспечение деятельности МБУК «Музей А.Г. Малышкина»</w:t>
            </w:r>
          </w:p>
        </w:tc>
        <w:tc>
          <w:tcPr>
            <w:tcW w:w="433" w:type="pct"/>
            <w:gridSpan w:val="2"/>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2, 4,</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1.3.,1.9</w:t>
            </w:r>
          </w:p>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1588,7</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787,6</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801,1</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1604,6</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826,6</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778,0</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1731,2</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926,7</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804,5</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1221,9</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437,3</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784,6</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1221,9</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437,3</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784,6</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bottom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1.1.33.</w:t>
            </w:r>
          </w:p>
        </w:tc>
        <w:tc>
          <w:tcPr>
            <w:tcW w:w="649" w:type="pct"/>
            <w:vMerge w:val="restart"/>
            <w:tcBorders>
              <w:top w:val="single" w:sz="4" w:space="0" w:color="auto"/>
              <w:left w:val="single" w:sz="4" w:space="0" w:color="auto"/>
              <w:right w:val="single" w:sz="4" w:space="0" w:color="auto"/>
            </w:tcBorders>
          </w:tcPr>
          <w:p w:rsidR="000C47E9" w:rsidRPr="000C47E9" w:rsidRDefault="000C47E9" w:rsidP="00070B77">
            <w:pPr>
              <w:ind w:right="-115"/>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Поддержка отрасли культуры (государственная поддержка муниципальных учреждений культуры, находящихся на территории сельских поселений, и лучших работников муниципальных учреждений культуры, находящихся на территории сельских поселений)</w:t>
            </w:r>
          </w:p>
        </w:tc>
        <w:tc>
          <w:tcPr>
            <w:tcW w:w="710"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Пензенской области, МБУК «Музей А.Г. Малышкина»</w:t>
            </w: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val="restart"/>
            <w:tcBorders>
              <w:top w:val="single" w:sz="4" w:space="0" w:color="auto"/>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обеспечение деятельности МБУК «Музей А.Г. Малышкина»</w:t>
            </w:r>
          </w:p>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2, 4,</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1.3.,1.9</w:t>
            </w:r>
          </w:p>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433" w:type="pct"/>
            <w:gridSpan w:val="2"/>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r>
      <w:tr w:rsidR="000C47E9" w:rsidRPr="000C47E9" w:rsidTr="00070B77">
        <w:trPr>
          <w:trHeight w:val="20"/>
          <w:jc w:val="center"/>
        </w:trPr>
        <w:tc>
          <w:tcPr>
            <w:tcW w:w="4567" w:type="pct"/>
            <w:gridSpan w:val="11"/>
            <w:tcBorders>
              <w:top w:val="single" w:sz="4" w:space="0" w:color="auto"/>
              <w:left w:val="single" w:sz="4" w:space="0" w:color="auto"/>
              <w:bottom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Основное мероприятие «Региональный проект «Культурная среда»</w:t>
            </w:r>
          </w:p>
        </w:tc>
        <w:tc>
          <w:tcPr>
            <w:tcW w:w="433" w:type="pct"/>
            <w:gridSpan w:val="2"/>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1.1.34</w:t>
            </w:r>
          </w:p>
        </w:tc>
        <w:tc>
          <w:tcPr>
            <w:tcW w:w="649"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Реконструкция  и капитальный ремонт зданий муниципальных учреждений культуры МБУК «Мокшанская МЦРБ»</w:t>
            </w:r>
          </w:p>
        </w:tc>
        <w:tc>
          <w:tcPr>
            <w:tcW w:w="710"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Пензенской области,</w:t>
            </w:r>
          </w:p>
          <w:p w:rsidR="000C47E9" w:rsidRPr="000C47E9" w:rsidRDefault="000C47E9" w:rsidP="000C47E9">
            <w:pPr>
              <w:ind w:right="-68"/>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МБУК «Мокшанская МЦРБ»</w:t>
            </w: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28,0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28,0</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val="restart"/>
            <w:tcBorders>
              <w:top w:val="single" w:sz="4" w:space="0" w:color="auto"/>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обеспечение деятельности МБУК «Мокшанская МЦРБ»</w:t>
            </w:r>
          </w:p>
        </w:tc>
        <w:tc>
          <w:tcPr>
            <w:tcW w:w="433" w:type="pct"/>
            <w:gridSpan w:val="2"/>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1.2., 1.3, 1.8.</w:t>
            </w: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bottom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1.1.35</w:t>
            </w:r>
          </w:p>
        </w:tc>
        <w:tc>
          <w:tcPr>
            <w:tcW w:w="649"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Техническое оснащение муниципальных музеев</w:t>
            </w:r>
          </w:p>
        </w:tc>
        <w:tc>
          <w:tcPr>
            <w:tcW w:w="710"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Администрация Мокшанского района Пензенской области, МБУК «Музей А.Г. Малышкина»</w:t>
            </w: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1748,5</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17,5</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1592,5</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138,5</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val="restart"/>
            <w:tcBorders>
              <w:top w:val="single" w:sz="4" w:space="0" w:color="auto"/>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деятельности МБУК «Музей А.Г. Малышкина»</w:t>
            </w:r>
          </w:p>
        </w:tc>
        <w:tc>
          <w:tcPr>
            <w:tcW w:w="433" w:type="pct"/>
            <w:gridSpan w:val="2"/>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2, 4,</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1.3.,1.9</w:t>
            </w:r>
          </w:p>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bottom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C47E9" w:rsidRPr="000C47E9" w:rsidTr="00070B77">
        <w:trPr>
          <w:trHeight w:val="20"/>
          <w:jc w:val="center"/>
        </w:trPr>
        <w:tc>
          <w:tcPr>
            <w:tcW w:w="4567" w:type="pct"/>
            <w:gridSpan w:val="11"/>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Подпрограмма 2.«Туризм»</w:t>
            </w:r>
          </w:p>
        </w:tc>
        <w:tc>
          <w:tcPr>
            <w:tcW w:w="433" w:type="pct"/>
            <w:gridSpan w:val="2"/>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C47E9" w:rsidRPr="000C47E9" w:rsidTr="00070B77">
        <w:trPr>
          <w:trHeight w:val="20"/>
          <w:jc w:val="center"/>
        </w:trPr>
        <w:tc>
          <w:tcPr>
            <w:tcW w:w="5000" w:type="pct"/>
            <w:gridSpan w:val="13"/>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Цель подпрограммы - создание современного и конкурентоспособного туристского продукта, формирование и сохранение конкурентоспособной туристской индустрии способствующей социально-экономическому развитию Мокшанского района Пензенской области.</w:t>
            </w:r>
          </w:p>
        </w:tc>
      </w:tr>
      <w:tr w:rsidR="000C47E9" w:rsidRPr="000C47E9" w:rsidTr="00070B77">
        <w:trPr>
          <w:trHeight w:val="20"/>
          <w:jc w:val="center"/>
        </w:trPr>
        <w:tc>
          <w:tcPr>
            <w:tcW w:w="5000" w:type="pct"/>
            <w:gridSpan w:val="13"/>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Задачи подпрограммы:</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Создание благоприятных условий для развития туристской отрасли на территории Мокшанского района Пензенской области;</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Привлечение инвестиций на развитие материальной базы туриндустрии и внедрение кредитно-финансовых механизмов государственной поддержки инвесторов и социального туризма;</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Совершенствование и развитие конкурентоспособного туристского продукта.</w:t>
            </w:r>
          </w:p>
        </w:tc>
      </w:tr>
      <w:tr w:rsidR="000C47E9" w:rsidRPr="000C47E9" w:rsidTr="00070B77">
        <w:trPr>
          <w:trHeight w:val="20"/>
          <w:jc w:val="center"/>
        </w:trPr>
        <w:tc>
          <w:tcPr>
            <w:tcW w:w="5000" w:type="pct"/>
            <w:gridSpan w:val="13"/>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2.1.Основное мероприятие "Создание благоприятных условий для развития туристской отрасли на территории </w:t>
            </w:r>
          </w:p>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Мокшанского района Пензенской области"</w:t>
            </w:r>
          </w:p>
        </w:tc>
      </w:tr>
      <w:tr w:rsidR="000C47E9" w:rsidRPr="000C47E9" w:rsidTr="00070B77">
        <w:trPr>
          <w:trHeight w:val="20"/>
          <w:jc w:val="center"/>
        </w:trPr>
        <w:tc>
          <w:tcPr>
            <w:tcW w:w="248" w:type="pct"/>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2.1.1.</w:t>
            </w:r>
          </w:p>
        </w:tc>
        <w:tc>
          <w:tcPr>
            <w:tcW w:w="649"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Изучение и анализ туристической </w:t>
            </w:r>
            <w:r w:rsidRPr="000C47E9">
              <w:rPr>
                <w:rFonts w:ascii="Times New Roman" w:eastAsia="Times New Roman" w:hAnsi="Times New Roman" w:cs="Times New Roman"/>
                <w:sz w:val="16"/>
                <w:szCs w:val="16"/>
                <w:lang w:eastAsia="ru-RU"/>
              </w:rPr>
              <w:lastRenderedPageBreak/>
              <w:t>деятельности в Мокшанском районе.</w:t>
            </w:r>
          </w:p>
        </w:tc>
        <w:tc>
          <w:tcPr>
            <w:tcW w:w="710" w:type="pct"/>
            <w:vMerge w:val="restart"/>
            <w:tcBorders>
              <w:top w:val="single" w:sz="4" w:space="0" w:color="auto"/>
              <w:left w:val="single" w:sz="4" w:space="0" w:color="auto"/>
              <w:right w:val="single" w:sz="4" w:space="0" w:color="auto"/>
            </w:tcBorders>
          </w:tcPr>
          <w:p w:rsidR="000C47E9" w:rsidRPr="000C47E9" w:rsidRDefault="000C47E9" w:rsidP="000C47E9">
            <w:pPr>
              <w:ind w:right="-107"/>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lastRenderedPageBreak/>
              <w:t xml:space="preserve">Отдел по реализации молодежной политики, </w:t>
            </w:r>
            <w:r w:rsidRPr="000C47E9">
              <w:rPr>
                <w:rFonts w:ascii="Times New Roman" w:eastAsia="Times New Roman" w:hAnsi="Times New Roman" w:cs="Times New Roman"/>
                <w:sz w:val="16"/>
                <w:szCs w:val="16"/>
                <w:lang w:eastAsia="ru-RU"/>
              </w:rPr>
              <w:lastRenderedPageBreak/>
              <w:t>культуре физической культуре и спорту администрации Мокшанского района, Отдел экономики, земельных и имущественных отношений администрации Мокшанского района</w:t>
            </w:r>
          </w:p>
        </w:tc>
        <w:tc>
          <w:tcPr>
            <w:tcW w:w="2960" w:type="pct"/>
            <w:gridSpan w:val="8"/>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lastRenderedPageBreak/>
              <w:t>создание туристического паспорта.</w:t>
            </w:r>
          </w:p>
        </w:tc>
        <w:tc>
          <w:tcPr>
            <w:tcW w:w="433" w:type="pct"/>
            <w:gridSpan w:val="2"/>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val="en-US" w:eastAsia="ru-RU"/>
              </w:rPr>
            </w:pPr>
            <w:r w:rsidRPr="000C47E9">
              <w:rPr>
                <w:rFonts w:ascii="Times New Roman" w:eastAsia="Times New Roman" w:hAnsi="Times New Roman" w:cs="Times New Roman"/>
                <w:sz w:val="16"/>
                <w:szCs w:val="16"/>
                <w:lang w:eastAsia="ru-RU"/>
              </w:rPr>
              <w:t>Показатель 2.1, 2.2., 2.3.</w:t>
            </w: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val="restart"/>
            <w:tcBorders>
              <w:top w:val="single" w:sz="4" w:space="0" w:color="auto"/>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Уточнение паспорта</w:t>
            </w:r>
          </w:p>
        </w:tc>
        <w:tc>
          <w:tcPr>
            <w:tcW w:w="433" w:type="pct"/>
            <w:gridSpan w:val="2"/>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val="restart"/>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val="restart"/>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vMerge/>
            <w:tcBorders>
              <w:left w:val="single" w:sz="4" w:space="0" w:color="auto"/>
              <w:bottom w:val="single" w:sz="4" w:space="0" w:color="auto"/>
              <w:right w:val="single" w:sz="4" w:space="0" w:color="auto"/>
            </w:tcBorders>
            <w:vAlign w:val="center"/>
          </w:tcPr>
          <w:p w:rsidR="000C47E9" w:rsidRPr="000C47E9" w:rsidRDefault="000C47E9" w:rsidP="000C47E9">
            <w:pPr>
              <w:jc w:val="center"/>
              <w:rPr>
                <w:rFonts w:ascii="Times New Roman" w:eastAsia="Times New Roman" w:hAnsi="Times New Roman" w:cs="Times New Roman"/>
                <w:sz w:val="16"/>
                <w:szCs w:val="16"/>
                <w:lang w:eastAsia="ru-RU"/>
              </w:rPr>
            </w:pPr>
          </w:p>
        </w:tc>
        <w:tc>
          <w:tcPr>
            <w:tcW w:w="433" w:type="pct"/>
            <w:gridSpan w:val="2"/>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C47E9" w:rsidRPr="000C47E9" w:rsidTr="00070B77">
        <w:trPr>
          <w:trHeight w:val="20"/>
          <w:jc w:val="center"/>
        </w:trPr>
        <w:tc>
          <w:tcPr>
            <w:tcW w:w="248" w:type="pct"/>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2.1.2.</w:t>
            </w:r>
          </w:p>
        </w:tc>
        <w:tc>
          <w:tcPr>
            <w:tcW w:w="649"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Разработка новых экскурсионных маршрутов:</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-религиозный</w:t>
            </w:r>
          </w:p>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-историко-культурный</w:t>
            </w:r>
          </w:p>
        </w:tc>
        <w:tc>
          <w:tcPr>
            <w:tcW w:w="710" w:type="pct"/>
            <w:vMerge w:val="restart"/>
            <w:tcBorders>
              <w:top w:val="single" w:sz="4" w:space="0" w:color="auto"/>
              <w:left w:val="single" w:sz="4" w:space="0" w:color="auto"/>
              <w:right w:val="single" w:sz="4" w:space="0" w:color="auto"/>
            </w:tcBorders>
          </w:tcPr>
          <w:p w:rsidR="00070B77" w:rsidRDefault="000C47E9" w:rsidP="00070B77">
            <w:pPr>
              <w:ind w:right="-163"/>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Отдел по реализации молодежной политики, культуре физической </w:t>
            </w:r>
          </w:p>
          <w:p w:rsidR="000C47E9" w:rsidRPr="000C47E9" w:rsidRDefault="000C47E9" w:rsidP="00070B77">
            <w:pPr>
              <w:ind w:right="-163"/>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культуре и спорту администрации Мокшанского района,  МБУК «Музей А.Г. Малышкина»</w:t>
            </w:r>
          </w:p>
        </w:tc>
        <w:tc>
          <w:tcPr>
            <w:tcW w:w="2960" w:type="pct"/>
            <w:gridSpan w:val="8"/>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Разработка новых экскурсионных маршрутов:</w:t>
            </w:r>
          </w:p>
        </w:tc>
        <w:tc>
          <w:tcPr>
            <w:tcW w:w="433" w:type="pct"/>
            <w:gridSpan w:val="2"/>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2.1, 2.3</w:t>
            </w: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71" w:type="pct"/>
            <w:gridSpan w:val="2"/>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1 в год</w:t>
            </w:r>
          </w:p>
        </w:tc>
        <w:tc>
          <w:tcPr>
            <w:tcW w:w="429" w:type="pct"/>
            <w:vMerge w:val="restart"/>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71" w:type="pct"/>
            <w:gridSpan w:val="2"/>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1 в год</w:t>
            </w:r>
          </w:p>
        </w:tc>
        <w:tc>
          <w:tcPr>
            <w:tcW w:w="429"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71" w:type="pct"/>
            <w:gridSpan w:val="2"/>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1 в год</w:t>
            </w:r>
          </w:p>
        </w:tc>
        <w:tc>
          <w:tcPr>
            <w:tcW w:w="429"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71" w:type="pct"/>
            <w:gridSpan w:val="2"/>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1 в год</w:t>
            </w:r>
          </w:p>
        </w:tc>
        <w:tc>
          <w:tcPr>
            <w:tcW w:w="429"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71" w:type="pct"/>
            <w:gridSpan w:val="2"/>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1 в год</w:t>
            </w:r>
          </w:p>
        </w:tc>
        <w:tc>
          <w:tcPr>
            <w:tcW w:w="429"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71" w:type="pct"/>
            <w:gridSpan w:val="2"/>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1 в год</w:t>
            </w:r>
          </w:p>
        </w:tc>
        <w:tc>
          <w:tcPr>
            <w:tcW w:w="429" w:type="pct"/>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C47E9" w:rsidRPr="000C47E9" w:rsidTr="00070B77">
        <w:trPr>
          <w:trHeight w:val="20"/>
          <w:jc w:val="center"/>
        </w:trPr>
        <w:tc>
          <w:tcPr>
            <w:tcW w:w="248" w:type="pct"/>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2.1.3.</w:t>
            </w:r>
          </w:p>
        </w:tc>
        <w:tc>
          <w:tcPr>
            <w:tcW w:w="649" w:type="pct"/>
            <w:vMerge w:val="restart"/>
            <w:tcBorders>
              <w:top w:val="single" w:sz="4" w:space="0" w:color="auto"/>
              <w:left w:val="single" w:sz="4" w:space="0" w:color="auto"/>
              <w:right w:val="single" w:sz="4" w:space="0" w:color="auto"/>
            </w:tcBorders>
          </w:tcPr>
          <w:p w:rsidR="000C47E9" w:rsidRPr="000C47E9" w:rsidRDefault="000C47E9" w:rsidP="00070B77">
            <w:pPr>
              <w:ind w:right="-115"/>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Организация и проведение событийных культурно-массовых мероприятий для населения Мокшанского района Пензенской области </w:t>
            </w:r>
          </w:p>
        </w:tc>
        <w:tc>
          <w:tcPr>
            <w:tcW w:w="710"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 и спорту администрации Мокшанского района</w:t>
            </w:r>
          </w:p>
        </w:tc>
        <w:tc>
          <w:tcPr>
            <w:tcW w:w="2960" w:type="pct"/>
            <w:gridSpan w:val="8"/>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Организация и проведение мероприятий с охватом участников</w:t>
            </w:r>
          </w:p>
        </w:tc>
        <w:tc>
          <w:tcPr>
            <w:tcW w:w="433" w:type="pct"/>
            <w:gridSpan w:val="2"/>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29,4</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29,4</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71" w:type="pct"/>
            <w:gridSpan w:val="2"/>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1500 человек</w:t>
            </w:r>
          </w:p>
        </w:tc>
        <w:tc>
          <w:tcPr>
            <w:tcW w:w="429" w:type="pct"/>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2.3</w:t>
            </w: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30,0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30,0</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71" w:type="pct"/>
            <w:gridSpan w:val="2"/>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менее1 500 человек</w:t>
            </w:r>
          </w:p>
        </w:tc>
        <w:tc>
          <w:tcPr>
            <w:tcW w:w="429"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30,0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30,0</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71" w:type="pct"/>
            <w:gridSpan w:val="2"/>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1500 человек</w:t>
            </w:r>
          </w:p>
        </w:tc>
        <w:tc>
          <w:tcPr>
            <w:tcW w:w="429"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30,0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30,0</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71" w:type="pct"/>
            <w:gridSpan w:val="2"/>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1500 человек</w:t>
            </w:r>
          </w:p>
        </w:tc>
        <w:tc>
          <w:tcPr>
            <w:tcW w:w="429"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30,0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30,0</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71" w:type="pct"/>
            <w:gridSpan w:val="2"/>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1500 человек</w:t>
            </w:r>
          </w:p>
        </w:tc>
        <w:tc>
          <w:tcPr>
            <w:tcW w:w="429"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30,0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30,0</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71" w:type="pct"/>
            <w:gridSpan w:val="2"/>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1500 человек</w:t>
            </w:r>
          </w:p>
        </w:tc>
        <w:tc>
          <w:tcPr>
            <w:tcW w:w="429" w:type="pct"/>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C47E9" w:rsidRPr="000C47E9" w:rsidTr="00070B77">
        <w:trPr>
          <w:trHeight w:val="20"/>
          <w:jc w:val="center"/>
        </w:trPr>
        <w:tc>
          <w:tcPr>
            <w:tcW w:w="248" w:type="pct"/>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2.1.4.</w:t>
            </w:r>
          </w:p>
        </w:tc>
        <w:tc>
          <w:tcPr>
            <w:tcW w:w="649"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Организация участия в региональных туристских выставках, форумах, семинарах</w:t>
            </w:r>
          </w:p>
        </w:tc>
        <w:tc>
          <w:tcPr>
            <w:tcW w:w="710"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 и спорту администрации Мокшанского района</w:t>
            </w:r>
          </w:p>
        </w:tc>
        <w:tc>
          <w:tcPr>
            <w:tcW w:w="2960" w:type="pct"/>
            <w:gridSpan w:val="8"/>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Участие в региональных мероприятиях</w:t>
            </w:r>
          </w:p>
        </w:tc>
        <w:tc>
          <w:tcPr>
            <w:tcW w:w="433" w:type="pct"/>
            <w:gridSpan w:val="2"/>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5 человек</w:t>
            </w:r>
          </w:p>
        </w:tc>
        <w:tc>
          <w:tcPr>
            <w:tcW w:w="433" w:type="pct"/>
            <w:gridSpan w:val="2"/>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2.1, 2.2., 2.3</w:t>
            </w: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5 человек</w:t>
            </w: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5 человек</w:t>
            </w: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5 человек</w:t>
            </w: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5 человек</w:t>
            </w: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0,0</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5 человек</w:t>
            </w:r>
          </w:p>
        </w:tc>
        <w:tc>
          <w:tcPr>
            <w:tcW w:w="433" w:type="pct"/>
            <w:gridSpan w:val="2"/>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2.1.5.</w:t>
            </w:r>
          </w:p>
        </w:tc>
        <w:tc>
          <w:tcPr>
            <w:tcW w:w="649"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Расходы на реализацию мероприятий по развитию внутреннего туризма</w:t>
            </w:r>
          </w:p>
        </w:tc>
        <w:tc>
          <w:tcPr>
            <w:tcW w:w="710" w:type="pct"/>
            <w:vMerge w:val="restart"/>
            <w:tcBorders>
              <w:top w:val="single" w:sz="4" w:space="0" w:color="auto"/>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 и спорту администрации Мокшанского района</w:t>
            </w: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2022</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225,0</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25,0</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200,0</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5 человек</w:t>
            </w:r>
          </w:p>
        </w:tc>
        <w:tc>
          <w:tcPr>
            <w:tcW w:w="433" w:type="pct"/>
            <w:gridSpan w:val="2"/>
            <w:vMerge w:val="restart"/>
            <w:tcBorders>
              <w:top w:val="single" w:sz="4" w:space="0" w:color="auto"/>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Показатель 2.1, 2.2., 2.3</w:t>
            </w: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70B77" w:rsidP="00070B77">
            <w:pPr>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2023</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301,8</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35,0</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266,8</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5 человек</w:t>
            </w: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64"/>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70B77" w:rsidP="00070B77">
            <w:pPr>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2024</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5 человек</w:t>
            </w: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70B77" w:rsidP="00070B77">
            <w:pPr>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2025</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5 человек</w:t>
            </w: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70B77" w:rsidP="00070B77">
            <w:pPr>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2026</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5 человек</w:t>
            </w:r>
          </w:p>
        </w:tc>
        <w:tc>
          <w:tcPr>
            <w:tcW w:w="433" w:type="pct"/>
            <w:gridSpan w:val="2"/>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r w:rsidR="00070B77" w:rsidRPr="000C47E9" w:rsidTr="00070B77">
        <w:trPr>
          <w:trHeight w:val="20"/>
          <w:jc w:val="center"/>
        </w:trPr>
        <w:tc>
          <w:tcPr>
            <w:tcW w:w="248" w:type="pct"/>
            <w:vMerge/>
            <w:tcBorders>
              <w:left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c>
          <w:tcPr>
            <w:tcW w:w="649"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710" w:type="pct"/>
            <w:vMerge/>
            <w:tcBorders>
              <w:left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p>
        </w:tc>
        <w:tc>
          <w:tcPr>
            <w:tcW w:w="330" w:type="pct"/>
            <w:tcBorders>
              <w:top w:val="single" w:sz="4" w:space="0" w:color="auto"/>
              <w:left w:val="single" w:sz="4" w:space="0" w:color="auto"/>
              <w:bottom w:val="single" w:sz="4" w:space="0" w:color="auto"/>
              <w:right w:val="single" w:sz="4" w:space="0" w:color="auto"/>
            </w:tcBorders>
          </w:tcPr>
          <w:p w:rsidR="000C47E9" w:rsidRPr="000C47E9" w:rsidRDefault="00070B77" w:rsidP="00070B77">
            <w:pPr>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2027</w:t>
            </w:r>
          </w:p>
        </w:tc>
        <w:tc>
          <w:tcPr>
            <w:tcW w:w="22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82"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306"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60"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228"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Х</w:t>
            </w:r>
          </w:p>
        </w:tc>
        <w:tc>
          <w:tcPr>
            <w:tcW w:w="967" w:type="pct"/>
            <w:tcBorders>
              <w:top w:val="single" w:sz="4" w:space="0" w:color="auto"/>
              <w:left w:val="single" w:sz="4" w:space="0" w:color="auto"/>
              <w:bottom w:val="single" w:sz="4" w:space="0" w:color="auto"/>
              <w:right w:val="single" w:sz="4" w:space="0" w:color="auto"/>
            </w:tcBorders>
          </w:tcPr>
          <w:p w:rsidR="000C47E9" w:rsidRPr="000C47E9" w:rsidRDefault="000C47E9" w:rsidP="000C47E9">
            <w:pPr>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Не менее 5 человек</w:t>
            </w:r>
          </w:p>
        </w:tc>
        <w:tc>
          <w:tcPr>
            <w:tcW w:w="433" w:type="pct"/>
            <w:gridSpan w:val="2"/>
            <w:vMerge/>
            <w:tcBorders>
              <w:left w:val="single" w:sz="4" w:space="0" w:color="auto"/>
              <w:bottom w:val="single" w:sz="4" w:space="0" w:color="auto"/>
              <w:right w:val="single" w:sz="4" w:space="0" w:color="auto"/>
            </w:tcBorders>
          </w:tcPr>
          <w:p w:rsidR="000C47E9" w:rsidRPr="000C47E9" w:rsidRDefault="000C47E9" w:rsidP="000C47E9">
            <w:pPr>
              <w:jc w:val="center"/>
              <w:rPr>
                <w:rFonts w:ascii="Times New Roman" w:eastAsia="Times New Roman" w:hAnsi="Times New Roman" w:cs="Times New Roman"/>
                <w:sz w:val="16"/>
                <w:szCs w:val="16"/>
                <w:lang w:eastAsia="ru-RU"/>
              </w:rPr>
            </w:pPr>
          </w:p>
        </w:tc>
      </w:tr>
    </w:tbl>
    <w:p w:rsidR="000C47E9" w:rsidRPr="000C47E9" w:rsidRDefault="000C47E9" w:rsidP="000C47E9">
      <w:pPr>
        <w:autoSpaceDE w:val="0"/>
        <w:autoSpaceDN w:val="0"/>
        <w:adjustRightInd w:val="0"/>
        <w:jc w:val="left"/>
        <w:rPr>
          <w:rFonts w:ascii="Times New Roman" w:eastAsia="Times New Roman" w:hAnsi="Times New Roman" w:cs="Times New Roman"/>
          <w:sz w:val="16"/>
          <w:szCs w:val="16"/>
          <w:lang w:eastAsia="ru-RU"/>
        </w:rPr>
      </w:pPr>
      <w:r w:rsidRPr="000C47E9">
        <w:rPr>
          <w:rFonts w:ascii="Times New Roman" w:eastAsia="Times New Roman" w:hAnsi="Times New Roman" w:cs="Times New Roman"/>
          <w:sz w:val="16"/>
          <w:szCs w:val="16"/>
          <w:lang w:eastAsia="ru-RU"/>
        </w:rPr>
        <w:t xml:space="preserve">                                                                                                                                                                                                                                           ». </w:t>
      </w:r>
    </w:p>
    <w:p w:rsidR="000C47E9" w:rsidRDefault="000C47E9" w:rsidP="002D4AA4">
      <w:pPr>
        <w:pStyle w:val="afd"/>
        <w:jc w:val="right"/>
        <w:rPr>
          <w:sz w:val="16"/>
          <w:szCs w:val="16"/>
        </w:rPr>
      </w:pPr>
    </w:p>
    <w:p w:rsidR="000C47E9" w:rsidRDefault="000C47E9" w:rsidP="002D4AA4">
      <w:pPr>
        <w:pStyle w:val="afd"/>
        <w:jc w:val="right"/>
        <w:rPr>
          <w:sz w:val="16"/>
          <w:szCs w:val="16"/>
        </w:rPr>
      </w:pPr>
    </w:p>
    <w:p w:rsidR="000C47E9" w:rsidRDefault="000C47E9" w:rsidP="002D4AA4">
      <w:pPr>
        <w:pStyle w:val="afd"/>
        <w:jc w:val="right"/>
        <w:rPr>
          <w:sz w:val="16"/>
          <w:szCs w:val="16"/>
        </w:rPr>
      </w:pPr>
    </w:p>
    <w:p w:rsidR="000C47E9" w:rsidRDefault="000C47E9" w:rsidP="002D4AA4">
      <w:pPr>
        <w:pStyle w:val="afd"/>
        <w:jc w:val="right"/>
        <w:rPr>
          <w:sz w:val="16"/>
          <w:szCs w:val="16"/>
        </w:rPr>
      </w:pPr>
    </w:p>
    <w:p w:rsidR="000C47E9" w:rsidRDefault="000C47E9" w:rsidP="002D4AA4">
      <w:pPr>
        <w:pStyle w:val="afd"/>
        <w:jc w:val="right"/>
        <w:rPr>
          <w:sz w:val="16"/>
          <w:szCs w:val="16"/>
        </w:rPr>
      </w:pPr>
    </w:p>
    <w:p w:rsidR="000C47E9" w:rsidRDefault="000C47E9" w:rsidP="002D4AA4">
      <w:pPr>
        <w:pStyle w:val="afd"/>
        <w:jc w:val="right"/>
        <w:rPr>
          <w:sz w:val="16"/>
          <w:szCs w:val="16"/>
        </w:rPr>
      </w:pPr>
    </w:p>
    <w:p w:rsidR="000C47E9" w:rsidRDefault="000C47E9" w:rsidP="002D4AA4">
      <w:pPr>
        <w:pStyle w:val="afd"/>
        <w:jc w:val="right"/>
        <w:rPr>
          <w:sz w:val="16"/>
          <w:szCs w:val="16"/>
        </w:rPr>
      </w:pPr>
    </w:p>
    <w:p w:rsidR="00C710DA" w:rsidRDefault="00C710DA" w:rsidP="00C710DA">
      <w:pPr>
        <w:jc w:val="center"/>
        <w:rPr>
          <w:rFonts w:ascii="Times New Roman" w:eastAsia="Times New Roman" w:hAnsi="Times New Roman" w:cs="Times New Roman"/>
          <w:b/>
          <w:sz w:val="16"/>
          <w:szCs w:val="16"/>
        </w:rPr>
        <w:sectPr w:rsidR="00C710DA" w:rsidSect="00070B77">
          <w:pgSz w:w="16838" w:h="11906" w:orient="landscape"/>
          <w:pgMar w:top="1135" w:right="851" w:bottom="567" w:left="851" w:header="709" w:footer="709" w:gutter="0"/>
          <w:pgNumType w:start="59"/>
          <w:cols w:space="708"/>
          <w:docGrid w:linePitch="360"/>
        </w:sectPr>
      </w:pPr>
    </w:p>
    <w:tbl>
      <w:tblPr>
        <w:tblW w:w="0" w:type="auto"/>
        <w:tblLayout w:type="fixed"/>
        <w:tblCellMar>
          <w:left w:w="0" w:type="dxa"/>
          <w:right w:w="0" w:type="dxa"/>
        </w:tblCellMar>
        <w:tblLook w:val="01E0" w:firstRow="1" w:lastRow="1" w:firstColumn="1" w:lastColumn="1" w:noHBand="0" w:noVBand="0"/>
      </w:tblPr>
      <w:tblGrid>
        <w:gridCol w:w="9606"/>
      </w:tblGrid>
      <w:tr w:rsidR="00C710DA" w:rsidRPr="00C710DA" w:rsidTr="00C710DA">
        <w:trPr>
          <w:trHeight w:val="310"/>
        </w:trPr>
        <w:tc>
          <w:tcPr>
            <w:tcW w:w="9606" w:type="dxa"/>
          </w:tcPr>
          <w:p w:rsidR="00C710DA" w:rsidRPr="00C710DA" w:rsidRDefault="00C710DA" w:rsidP="00C710DA">
            <w:pPr>
              <w:jc w:val="center"/>
              <w:rPr>
                <w:rFonts w:ascii="Times New Roman" w:eastAsia="Times New Roman" w:hAnsi="Times New Roman" w:cs="Times New Roman"/>
                <w:b/>
                <w:sz w:val="16"/>
                <w:szCs w:val="16"/>
              </w:rPr>
            </w:pPr>
          </w:p>
          <w:p w:rsidR="00C710DA" w:rsidRPr="00C710DA" w:rsidRDefault="00C710DA" w:rsidP="00C710DA">
            <w:pPr>
              <w:jc w:val="center"/>
              <w:rPr>
                <w:rFonts w:ascii="Times New Roman" w:eastAsia="Times New Roman" w:hAnsi="Times New Roman" w:cs="Times New Roman"/>
                <w:b/>
                <w:sz w:val="16"/>
                <w:szCs w:val="16"/>
              </w:rPr>
            </w:pPr>
            <w:r w:rsidRPr="00C710DA">
              <w:rPr>
                <w:rFonts w:ascii="Times New Roman" w:eastAsia="Times New Roman" w:hAnsi="Times New Roman" w:cs="Times New Roman"/>
                <w:b/>
                <w:sz w:val="16"/>
                <w:szCs w:val="16"/>
              </w:rPr>
              <w:t>АДМИНИСТРАЦИЯ МОКШАНСКОГО РАЙОНА</w:t>
            </w:r>
          </w:p>
        </w:tc>
      </w:tr>
      <w:tr w:rsidR="00C710DA" w:rsidRPr="00C710DA" w:rsidTr="00C710DA">
        <w:trPr>
          <w:trHeight w:hRule="exact" w:val="397"/>
        </w:trPr>
        <w:tc>
          <w:tcPr>
            <w:tcW w:w="9606" w:type="dxa"/>
          </w:tcPr>
          <w:p w:rsidR="00C710DA" w:rsidRPr="00C710DA" w:rsidRDefault="00C710DA" w:rsidP="00C710DA">
            <w:pPr>
              <w:jc w:val="center"/>
              <w:rPr>
                <w:rFonts w:ascii="Times New Roman" w:eastAsia="Times New Roman" w:hAnsi="Times New Roman" w:cs="Times New Roman"/>
                <w:b/>
                <w:sz w:val="16"/>
                <w:szCs w:val="16"/>
              </w:rPr>
            </w:pPr>
            <w:r w:rsidRPr="00C710DA">
              <w:rPr>
                <w:rFonts w:ascii="Times New Roman" w:eastAsia="Times New Roman" w:hAnsi="Times New Roman" w:cs="Times New Roman"/>
                <w:b/>
                <w:sz w:val="16"/>
                <w:szCs w:val="16"/>
              </w:rPr>
              <w:t>ПЕНЗЕНСКОЙ ОБЛАСТИ</w:t>
            </w:r>
          </w:p>
        </w:tc>
      </w:tr>
      <w:tr w:rsidR="00C710DA" w:rsidRPr="00C710DA" w:rsidTr="00C710DA">
        <w:trPr>
          <w:trHeight w:val="183"/>
        </w:trPr>
        <w:tc>
          <w:tcPr>
            <w:tcW w:w="9606" w:type="dxa"/>
          </w:tcPr>
          <w:p w:rsidR="00C710DA" w:rsidRPr="00C710DA" w:rsidRDefault="00C710DA" w:rsidP="00C710DA">
            <w:pPr>
              <w:jc w:val="center"/>
              <w:rPr>
                <w:rFonts w:ascii="Times New Roman" w:eastAsia="Times New Roman" w:hAnsi="Times New Roman" w:cs="Times New Roman"/>
                <w:b/>
                <w:sz w:val="16"/>
                <w:szCs w:val="16"/>
              </w:rPr>
            </w:pPr>
          </w:p>
        </w:tc>
      </w:tr>
      <w:tr w:rsidR="00C710DA" w:rsidRPr="00C710DA" w:rsidTr="00C710DA">
        <w:trPr>
          <w:trHeight w:hRule="exact" w:val="471"/>
        </w:trPr>
        <w:tc>
          <w:tcPr>
            <w:tcW w:w="9606" w:type="dxa"/>
            <w:vAlign w:val="center"/>
          </w:tcPr>
          <w:p w:rsidR="00C710DA" w:rsidRPr="00C710DA" w:rsidRDefault="00C710DA" w:rsidP="00C710DA">
            <w:pPr>
              <w:jc w:val="center"/>
              <w:rPr>
                <w:rFonts w:ascii="Times New Roman" w:eastAsia="Times New Roman" w:hAnsi="Times New Roman" w:cs="Times New Roman"/>
                <w:b/>
                <w:sz w:val="16"/>
                <w:szCs w:val="16"/>
              </w:rPr>
            </w:pPr>
            <w:r w:rsidRPr="00C710DA">
              <w:rPr>
                <w:rFonts w:ascii="Times New Roman" w:eastAsia="Times New Roman" w:hAnsi="Times New Roman" w:cs="Times New Roman"/>
                <w:b/>
                <w:sz w:val="16"/>
                <w:szCs w:val="16"/>
              </w:rPr>
              <w:t>ПОСТАНОВЛЕНИЕ</w:t>
            </w:r>
          </w:p>
        </w:tc>
      </w:tr>
      <w:tr w:rsidR="00C710DA" w:rsidRPr="00C710DA" w:rsidTr="00C710DA">
        <w:trPr>
          <w:trHeight w:hRule="exact" w:val="80"/>
        </w:trPr>
        <w:tc>
          <w:tcPr>
            <w:tcW w:w="9606" w:type="dxa"/>
            <w:vAlign w:val="center"/>
          </w:tcPr>
          <w:p w:rsidR="00C710DA" w:rsidRPr="00C710DA" w:rsidRDefault="00C710DA" w:rsidP="00C710DA">
            <w:pPr>
              <w:jc w:val="left"/>
              <w:rPr>
                <w:rFonts w:ascii="Times New Roman" w:eastAsia="Times New Roman" w:hAnsi="Times New Roman" w:cs="Times New Roman"/>
                <w:sz w:val="16"/>
                <w:szCs w:val="16"/>
              </w:rPr>
            </w:pPr>
          </w:p>
        </w:tc>
      </w:tr>
    </w:tbl>
    <w:p w:rsidR="00C710DA" w:rsidRPr="00C710DA" w:rsidRDefault="00C710DA" w:rsidP="00C710DA">
      <w:pPr>
        <w:widowControl w:val="0"/>
        <w:autoSpaceDE w:val="0"/>
        <w:autoSpaceDN w:val="0"/>
        <w:adjustRightInd w:val="0"/>
        <w:jc w:val="center"/>
        <w:rPr>
          <w:rFonts w:ascii="Times New Roman" w:eastAsia="Times New Roman" w:hAnsi="Times New Roman" w:cs="Times New Roman"/>
          <w:b/>
          <w:bCs/>
          <w:sz w:val="16"/>
          <w:szCs w:val="16"/>
          <w:lang w:eastAsia="ko-KR"/>
        </w:rPr>
      </w:pPr>
    </w:p>
    <w:tbl>
      <w:tblPr>
        <w:tblpPr w:leftFromText="180" w:rightFromText="180" w:vertAnchor="text" w:horzAnchor="margin" w:tblpXSpec="center" w:tblpY="90"/>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C710DA" w:rsidRPr="00C710DA" w:rsidTr="00C710DA">
        <w:trPr>
          <w:trHeight w:val="20"/>
        </w:trPr>
        <w:tc>
          <w:tcPr>
            <w:tcW w:w="284" w:type="dxa"/>
            <w:vAlign w:val="bottom"/>
          </w:tcPr>
          <w:p w:rsidR="00C710DA" w:rsidRPr="00C710DA" w:rsidRDefault="00C710DA" w:rsidP="00C710DA">
            <w:pPr>
              <w:jc w:val="left"/>
              <w:rPr>
                <w:rFonts w:ascii="Times New Roman" w:eastAsia="Times New Roman" w:hAnsi="Times New Roman" w:cs="Times New Roman"/>
                <w:sz w:val="16"/>
                <w:szCs w:val="16"/>
              </w:rPr>
            </w:pPr>
            <w:r w:rsidRPr="00C710DA">
              <w:rPr>
                <w:rFonts w:ascii="Times New Roman" w:eastAsia="Times New Roman" w:hAnsi="Times New Roman" w:cs="Times New Roman"/>
                <w:sz w:val="16"/>
                <w:szCs w:val="16"/>
              </w:rPr>
              <w:t>от</w:t>
            </w:r>
          </w:p>
        </w:tc>
        <w:tc>
          <w:tcPr>
            <w:tcW w:w="2835" w:type="dxa"/>
            <w:tcBorders>
              <w:bottom w:val="single" w:sz="6" w:space="0" w:color="auto"/>
            </w:tcBorders>
          </w:tcPr>
          <w:p w:rsidR="00C710DA" w:rsidRPr="00C710DA" w:rsidRDefault="00C710DA" w:rsidP="00C710DA">
            <w:pPr>
              <w:jc w:val="center"/>
              <w:rPr>
                <w:rFonts w:ascii="Times New Roman" w:eastAsia="Times New Roman" w:hAnsi="Times New Roman" w:cs="Times New Roman"/>
                <w:sz w:val="16"/>
                <w:szCs w:val="16"/>
              </w:rPr>
            </w:pPr>
            <w:r w:rsidRPr="00C710DA">
              <w:rPr>
                <w:rFonts w:ascii="Times New Roman" w:eastAsia="Times New Roman" w:hAnsi="Times New Roman" w:cs="Times New Roman"/>
                <w:sz w:val="16"/>
                <w:szCs w:val="16"/>
              </w:rPr>
              <w:t>08.12.2023</w:t>
            </w:r>
          </w:p>
        </w:tc>
        <w:tc>
          <w:tcPr>
            <w:tcW w:w="397" w:type="dxa"/>
            <w:vAlign w:val="bottom"/>
          </w:tcPr>
          <w:p w:rsidR="00C710DA" w:rsidRPr="00C710DA" w:rsidRDefault="00C710DA" w:rsidP="00C710DA">
            <w:pPr>
              <w:jc w:val="left"/>
              <w:rPr>
                <w:rFonts w:ascii="Times New Roman" w:eastAsia="Times New Roman" w:hAnsi="Times New Roman" w:cs="Times New Roman"/>
                <w:sz w:val="16"/>
                <w:szCs w:val="16"/>
              </w:rPr>
            </w:pPr>
            <w:r w:rsidRPr="00C710DA">
              <w:rPr>
                <w:rFonts w:ascii="Times New Roman" w:eastAsia="Times New Roman" w:hAnsi="Times New Roman" w:cs="Times New Roman"/>
                <w:sz w:val="16"/>
                <w:szCs w:val="16"/>
              </w:rPr>
              <w:t>№</w:t>
            </w:r>
          </w:p>
        </w:tc>
        <w:tc>
          <w:tcPr>
            <w:tcW w:w="1134" w:type="dxa"/>
            <w:tcBorders>
              <w:bottom w:val="single" w:sz="6" w:space="0" w:color="auto"/>
            </w:tcBorders>
          </w:tcPr>
          <w:p w:rsidR="00C710DA" w:rsidRPr="00C710DA" w:rsidRDefault="00C710DA" w:rsidP="00C710DA">
            <w:pPr>
              <w:jc w:val="center"/>
              <w:rPr>
                <w:rFonts w:ascii="Times New Roman" w:eastAsia="Times New Roman" w:hAnsi="Times New Roman" w:cs="Times New Roman"/>
                <w:sz w:val="16"/>
                <w:szCs w:val="16"/>
              </w:rPr>
            </w:pPr>
            <w:r w:rsidRPr="00C710DA">
              <w:rPr>
                <w:rFonts w:ascii="Times New Roman" w:eastAsia="Times New Roman" w:hAnsi="Times New Roman" w:cs="Times New Roman"/>
                <w:sz w:val="16"/>
                <w:szCs w:val="16"/>
              </w:rPr>
              <w:t>1060</w:t>
            </w:r>
          </w:p>
        </w:tc>
      </w:tr>
      <w:tr w:rsidR="00C710DA" w:rsidRPr="00C710DA" w:rsidTr="00C710DA">
        <w:trPr>
          <w:trHeight w:val="316"/>
        </w:trPr>
        <w:tc>
          <w:tcPr>
            <w:tcW w:w="4650" w:type="dxa"/>
            <w:gridSpan w:val="4"/>
          </w:tcPr>
          <w:p w:rsidR="00C710DA" w:rsidRPr="00C710DA" w:rsidRDefault="00C710DA" w:rsidP="00C710DA">
            <w:pPr>
              <w:jc w:val="center"/>
              <w:rPr>
                <w:rFonts w:ascii="Times New Roman" w:eastAsia="Times New Roman" w:hAnsi="Times New Roman" w:cs="Times New Roman"/>
                <w:sz w:val="16"/>
                <w:szCs w:val="16"/>
              </w:rPr>
            </w:pPr>
            <w:r w:rsidRPr="00C710DA">
              <w:rPr>
                <w:rFonts w:ascii="Times New Roman" w:eastAsia="Times New Roman" w:hAnsi="Times New Roman" w:cs="Times New Roman"/>
                <w:sz w:val="16"/>
                <w:szCs w:val="16"/>
              </w:rPr>
              <w:t>р.п. Мокшан</w:t>
            </w:r>
          </w:p>
        </w:tc>
      </w:tr>
    </w:tbl>
    <w:p w:rsidR="00C710DA" w:rsidRPr="00C710DA" w:rsidRDefault="00C710DA" w:rsidP="00C710DA">
      <w:pPr>
        <w:widowControl w:val="0"/>
        <w:autoSpaceDE w:val="0"/>
        <w:autoSpaceDN w:val="0"/>
        <w:adjustRightInd w:val="0"/>
        <w:jc w:val="center"/>
        <w:rPr>
          <w:rFonts w:ascii="Times New Roman" w:eastAsia="Times New Roman" w:hAnsi="Times New Roman" w:cs="Times New Roman"/>
          <w:b/>
          <w:bCs/>
          <w:sz w:val="16"/>
          <w:szCs w:val="16"/>
          <w:lang w:eastAsia="ko-KR"/>
        </w:rPr>
      </w:pPr>
    </w:p>
    <w:p w:rsidR="00C710DA" w:rsidRPr="00C710DA" w:rsidRDefault="00C710DA" w:rsidP="00C710DA">
      <w:pPr>
        <w:widowControl w:val="0"/>
        <w:autoSpaceDE w:val="0"/>
        <w:autoSpaceDN w:val="0"/>
        <w:adjustRightInd w:val="0"/>
        <w:jc w:val="center"/>
        <w:rPr>
          <w:rFonts w:ascii="Times New Roman" w:eastAsia="Times New Roman" w:hAnsi="Times New Roman" w:cs="Times New Roman"/>
          <w:b/>
          <w:bCs/>
          <w:sz w:val="16"/>
          <w:szCs w:val="16"/>
          <w:lang w:eastAsia="ko-KR"/>
        </w:rPr>
      </w:pPr>
    </w:p>
    <w:p w:rsidR="00C710DA" w:rsidRPr="00C710DA" w:rsidRDefault="00C710DA" w:rsidP="00C710DA">
      <w:pPr>
        <w:widowControl w:val="0"/>
        <w:shd w:val="clear" w:color="auto" w:fill="FFFFFF"/>
        <w:autoSpaceDE w:val="0"/>
        <w:autoSpaceDN w:val="0"/>
        <w:adjustRightInd w:val="0"/>
        <w:spacing w:line="322" w:lineRule="exact"/>
        <w:ind w:right="-41"/>
        <w:jc w:val="center"/>
        <w:rPr>
          <w:rFonts w:ascii="Times New Roman" w:eastAsia="Times New Roman" w:hAnsi="Times New Roman" w:cs="Times New Roman"/>
          <w:b/>
          <w:sz w:val="16"/>
          <w:szCs w:val="16"/>
          <w:lang w:eastAsia="ru-RU"/>
        </w:rPr>
      </w:pPr>
    </w:p>
    <w:p w:rsidR="00C710DA" w:rsidRPr="00C710DA" w:rsidRDefault="00C710DA" w:rsidP="00C710DA">
      <w:pPr>
        <w:widowControl w:val="0"/>
        <w:shd w:val="clear" w:color="auto" w:fill="FFFFFF"/>
        <w:autoSpaceDE w:val="0"/>
        <w:autoSpaceDN w:val="0"/>
        <w:adjustRightInd w:val="0"/>
        <w:ind w:right="-41"/>
        <w:jc w:val="center"/>
        <w:rPr>
          <w:rFonts w:ascii="Times New Roman" w:eastAsia="Times New Roman" w:hAnsi="Times New Roman" w:cs="Times New Roman"/>
          <w:b/>
          <w:sz w:val="16"/>
          <w:szCs w:val="16"/>
          <w:lang w:eastAsia="ru-RU"/>
        </w:rPr>
      </w:pPr>
      <w:r w:rsidRPr="00C710DA">
        <w:rPr>
          <w:rFonts w:ascii="Times New Roman" w:eastAsia="Times New Roman" w:hAnsi="Times New Roman" w:cs="Times New Roman"/>
          <w:b/>
          <w:sz w:val="16"/>
          <w:szCs w:val="16"/>
          <w:lang w:eastAsia="ru-RU"/>
        </w:rPr>
        <w:t xml:space="preserve">О внесении изменений в муниципальную программу «Пожарная безопасность Мокшанского района на 2014-2027 годы», утвержденную постановлением администрации Мокшанского района от 19.12.2013 №1538 </w:t>
      </w:r>
    </w:p>
    <w:p w:rsidR="00C710DA" w:rsidRPr="00C710DA" w:rsidRDefault="00C710DA" w:rsidP="00C710DA">
      <w:pPr>
        <w:ind w:left="1260" w:right="1440"/>
        <w:jc w:val="center"/>
        <w:rPr>
          <w:rFonts w:ascii="Times New Roman" w:eastAsia="Times New Roman" w:hAnsi="Times New Roman" w:cs="Times New Roman"/>
          <w:b/>
          <w:sz w:val="16"/>
          <w:szCs w:val="16"/>
          <w:lang w:eastAsia="ru-RU"/>
        </w:rPr>
      </w:pPr>
      <w:r w:rsidRPr="00C710DA">
        <w:rPr>
          <w:rFonts w:ascii="Times New Roman" w:eastAsia="Times New Roman" w:hAnsi="Times New Roman" w:cs="Times New Roman"/>
          <w:b/>
          <w:sz w:val="16"/>
          <w:szCs w:val="16"/>
          <w:lang w:eastAsia="ru-RU"/>
        </w:rPr>
        <w:t xml:space="preserve"> </w:t>
      </w:r>
    </w:p>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 xml:space="preserve">        Руководствуясь статьёй 179 Бюджетного кодекса Российской Федерации, Уставом Мокшанского района, а также, согласно Федерального закона от 21.12.1994 № 69-ФЗ «О пожарной безопасности», Федерального закона от 06.10.2003 №131-ФЗ «Об общих принципах организации местного самоуправления в Российской Федерации», в целях обеспечения пожарной безопасности на территории Мокшанского района, рассмотрев дополнительные и обосновывающие материалы, </w:t>
      </w:r>
    </w:p>
    <w:p w:rsidR="00C710DA" w:rsidRPr="00C710DA" w:rsidRDefault="00C710DA" w:rsidP="00C710DA">
      <w:pPr>
        <w:rPr>
          <w:rFonts w:ascii="Times New Roman" w:eastAsia="Times New Roman" w:hAnsi="Times New Roman" w:cs="Times New Roman"/>
          <w:sz w:val="16"/>
          <w:szCs w:val="16"/>
          <w:lang w:eastAsia="ru-RU"/>
        </w:rPr>
      </w:pPr>
    </w:p>
    <w:p w:rsidR="00C710DA" w:rsidRPr="00C710DA" w:rsidRDefault="00C710DA" w:rsidP="00C710DA">
      <w:pPr>
        <w:jc w:val="center"/>
        <w:rPr>
          <w:rFonts w:ascii="Times New Roman" w:eastAsia="Times New Roman" w:hAnsi="Times New Roman" w:cs="Times New Roman"/>
          <w:b/>
          <w:sz w:val="16"/>
          <w:szCs w:val="16"/>
          <w:lang w:eastAsia="ru-RU"/>
        </w:rPr>
      </w:pPr>
      <w:r w:rsidRPr="00C710DA">
        <w:rPr>
          <w:rFonts w:ascii="Times New Roman" w:eastAsia="Times New Roman" w:hAnsi="Times New Roman" w:cs="Times New Roman"/>
          <w:b/>
          <w:sz w:val="16"/>
          <w:szCs w:val="16"/>
          <w:lang w:eastAsia="ru-RU"/>
        </w:rPr>
        <w:t>Администрация Мокшанского района постановляет:</w:t>
      </w:r>
    </w:p>
    <w:p w:rsidR="00C710DA" w:rsidRPr="00C710DA" w:rsidRDefault="00C710DA" w:rsidP="00C710DA">
      <w:pPr>
        <w:tabs>
          <w:tab w:val="left" w:pos="900"/>
          <w:tab w:val="left" w:pos="993"/>
          <w:tab w:val="left" w:pos="1134"/>
        </w:tabs>
        <w:ind w:firstLine="567"/>
        <w:rPr>
          <w:rFonts w:ascii="Times New Roman" w:eastAsia="Times New Roman" w:hAnsi="Times New Roman" w:cs="Times New Roman"/>
          <w:sz w:val="16"/>
          <w:szCs w:val="16"/>
          <w:lang w:eastAsia="ru-RU"/>
        </w:rPr>
      </w:pPr>
    </w:p>
    <w:p w:rsidR="00C710DA" w:rsidRPr="00C710DA" w:rsidRDefault="00C710DA" w:rsidP="00460DD5">
      <w:pPr>
        <w:widowControl w:val="0"/>
        <w:numPr>
          <w:ilvl w:val="0"/>
          <w:numId w:val="22"/>
        </w:numPr>
        <w:tabs>
          <w:tab w:val="left" w:pos="993"/>
          <w:tab w:val="left" w:pos="1134"/>
        </w:tabs>
        <w:autoSpaceDE w:val="0"/>
        <w:autoSpaceDN w:val="0"/>
        <w:adjustRightInd w:val="0"/>
        <w:ind w:left="0" w:firstLine="567"/>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Внести в муниципальную программу «Пожарная безопасность Мокшанского района на 2014-2027 годы», утверждённую постановлением администрации Мокшанского района от 19.12.2013 №1538 следующие изменения:</w:t>
      </w:r>
    </w:p>
    <w:p w:rsidR="00C710DA" w:rsidRPr="00C710DA" w:rsidRDefault="00C710DA" w:rsidP="00460DD5">
      <w:pPr>
        <w:widowControl w:val="0"/>
        <w:numPr>
          <w:ilvl w:val="1"/>
          <w:numId w:val="22"/>
        </w:numPr>
        <w:tabs>
          <w:tab w:val="left" w:pos="993"/>
          <w:tab w:val="left" w:pos="1134"/>
        </w:tabs>
        <w:autoSpaceDE w:val="0"/>
        <w:autoSpaceDN w:val="0"/>
        <w:adjustRightInd w:val="0"/>
        <w:ind w:left="0" w:firstLine="567"/>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 xml:space="preserve"> Раздел паспорта «Объемы бюджетных ассигнований муниципальной программы» изложить в следующей редакции: </w:t>
      </w:r>
    </w:p>
    <w:tbl>
      <w:tblPr>
        <w:tblW w:w="9856" w:type="dxa"/>
        <w:tblCellSpacing w:w="5" w:type="nil"/>
        <w:tblLayout w:type="fixed"/>
        <w:tblCellMar>
          <w:left w:w="75" w:type="dxa"/>
          <w:right w:w="75" w:type="dxa"/>
        </w:tblCellMar>
        <w:tblLook w:val="0000" w:firstRow="0" w:lastRow="0" w:firstColumn="0" w:lastColumn="0" w:noHBand="0" w:noVBand="0"/>
      </w:tblPr>
      <w:tblGrid>
        <w:gridCol w:w="3600"/>
        <w:gridCol w:w="6256"/>
      </w:tblGrid>
      <w:tr w:rsidR="00C710DA" w:rsidRPr="00C710DA" w:rsidTr="00C710DA">
        <w:trPr>
          <w:trHeight w:val="274"/>
          <w:tblCellSpacing w:w="5" w:type="nil"/>
        </w:trPr>
        <w:tc>
          <w:tcPr>
            <w:tcW w:w="3600" w:type="dxa"/>
            <w:tcBorders>
              <w:top w:val="single" w:sz="4" w:space="0" w:color="auto"/>
              <w:left w:val="single" w:sz="4" w:space="0" w:color="auto"/>
              <w:bottom w:val="single" w:sz="4" w:space="0" w:color="auto"/>
              <w:right w:val="single" w:sz="4" w:space="0" w:color="auto"/>
            </w:tcBorders>
          </w:tcPr>
          <w:p w:rsidR="00C710DA" w:rsidRPr="00C710DA" w:rsidRDefault="00C710DA" w:rsidP="00C710DA">
            <w:pPr>
              <w:widowControl w:val="0"/>
              <w:tabs>
                <w:tab w:val="left" w:pos="993"/>
              </w:tabs>
              <w:autoSpaceDE w:val="0"/>
              <w:autoSpaceDN w:val="0"/>
              <w:adjustRightInd w:val="0"/>
              <w:spacing w:line="228" w:lineRule="auto"/>
              <w:jc w:val="left"/>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 xml:space="preserve">Объемы бюджетных            </w:t>
            </w:r>
            <w:r w:rsidRPr="00C710DA">
              <w:rPr>
                <w:rFonts w:ascii="Times New Roman" w:eastAsia="Times New Roman" w:hAnsi="Times New Roman" w:cs="Times New Roman"/>
                <w:sz w:val="16"/>
                <w:szCs w:val="16"/>
                <w:lang w:eastAsia="ru-RU"/>
              </w:rPr>
              <w:br/>
              <w:t xml:space="preserve">ассигнований муниципальной программы </w:t>
            </w:r>
          </w:p>
        </w:tc>
        <w:tc>
          <w:tcPr>
            <w:tcW w:w="6256" w:type="dxa"/>
            <w:tcBorders>
              <w:top w:val="single" w:sz="4" w:space="0" w:color="auto"/>
              <w:left w:val="single" w:sz="4" w:space="0" w:color="auto"/>
              <w:bottom w:val="single" w:sz="4" w:space="0" w:color="auto"/>
              <w:right w:val="single" w:sz="4" w:space="0" w:color="auto"/>
            </w:tcBorders>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Объем бюджетных ассигнований на реализацию муниципальной программы из бюджета Мокшанского района составляет 73553,1 тыс. рублей, в том числе:</w:t>
            </w:r>
          </w:p>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в 2014 году –1050,0 тыс. рублей,</w:t>
            </w:r>
          </w:p>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в 2015 году –1940,9 тыс. рублей,</w:t>
            </w:r>
          </w:p>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в 2016 году – 3352,3 тыс. рублей,</w:t>
            </w:r>
          </w:p>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в 2017 году – 4009,1 тыс. рублей,</w:t>
            </w:r>
          </w:p>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в 2018 году – 4457,2 тыс. рублей,</w:t>
            </w:r>
          </w:p>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в 2019 году – 4362,8 тыс. рублей,</w:t>
            </w:r>
          </w:p>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в 2020 году – 4874,8 тыс. рублей.</w:t>
            </w:r>
          </w:p>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в 2021 году – 6630,8 тыс. рублей,</w:t>
            </w:r>
          </w:p>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в 2022 году – 5577,0 тыс. рублей,</w:t>
            </w:r>
          </w:p>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в 2023 году – 9249,2 тыс. рублей,</w:t>
            </w:r>
          </w:p>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в 2024 году – 7425,5 тыс. рублей,</w:t>
            </w:r>
          </w:p>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в 2025 году – 8149,7 тыс. рублей,</w:t>
            </w:r>
          </w:p>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в 2026 году – 6236,9 тыс. рублей,</w:t>
            </w:r>
          </w:p>
          <w:p w:rsidR="00C710DA" w:rsidRPr="00C710DA" w:rsidRDefault="00C710DA" w:rsidP="00C710DA">
            <w:pPr>
              <w:widowControl w:val="0"/>
              <w:autoSpaceDE w:val="0"/>
              <w:autoSpaceDN w:val="0"/>
              <w:adjustRightInd w:val="0"/>
              <w:rPr>
                <w:rFonts w:ascii="Times New Roman" w:eastAsia="Times New Roman" w:hAnsi="Times New Roman" w:cs="Arial"/>
                <w:sz w:val="16"/>
                <w:szCs w:val="16"/>
                <w:lang w:eastAsia="ru-RU"/>
              </w:rPr>
            </w:pPr>
            <w:r w:rsidRPr="00C710DA">
              <w:rPr>
                <w:rFonts w:ascii="Times New Roman" w:eastAsia="Times New Roman" w:hAnsi="Times New Roman" w:cs="Times New Roman"/>
                <w:sz w:val="16"/>
                <w:szCs w:val="16"/>
                <w:lang w:eastAsia="ru-RU"/>
              </w:rPr>
              <w:t>в 2027 году – 6236,9 тыс. рублей.</w:t>
            </w:r>
          </w:p>
        </w:tc>
      </w:tr>
    </w:tbl>
    <w:p w:rsidR="00C710DA" w:rsidRPr="00C710DA" w:rsidRDefault="00C710DA" w:rsidP="00C710DA">
      <w:pPr>
        <w:tabs>
          <w:tab w:val="left" w:pos="1134"/>
        </w:tabs>
        <w:autoSpaceDE w:val="0"/>
        <w:autoSpaceDN w:val="0"/>
        <w:adjustRightInd w:val="0"/>
        <w:ind w:left="567"/>
        <w:rPr>
          <w:rFonts w:ascii="Times New Roman" w:eastAsia="Times New Roman" w:hAnsi="Times New Roman" w:cs="Times New Roman"/>
          <w:sz w:val="16"/>
          <w:szCs w:val="16"/>
          <w:lang w:eastAsia="ru-RU"/>
        </w:rPr>
      </w:pPr>
    </w:p>
    <w:p w:rsidR="00C710DA" w:rsidRPr="00C710DA" w:rsidRDefault="00C710DA" w:rsidP="00C710DA">
      <w:pPr>
        <w:tabs>
          <w:tab w:val="left" w:pos="1134"/>
        </w:tabs>
        <w:autoSpaceDE w:val="0"/>
        <w:autoSpaceDN w:val="0"/>
        <w:adjustRightInd w:val="0"/>
        <w:ind w:left="567"/>
        <w:rPr>
          <w:rFonts w:ascii="Times New Roman" w:eastAsia="Times New Roman" w:hAnsi="Times New Roman" w:cs="Times New Roman"/>
          <w:sz w:val="16"/>
          <w:szCs w:val="16"/>
          <w:lang w:eastAsia="ru-RU"/>
        </w:rPr>
      </w:pPr>
    </w:p>
    <w:p w:rsidR="00C710DA" w:rsidRPr="00C710DA" w:rsidRDefault="00C710DA" w:rsidP="00C710DA">
      <w:pPr>
        <w:tabs>
          <w:tab w:val="left" w:pos="1134"/>
        </w:tabs>
        <w:autoSpaceDE w:val="0"/>
        <w:autoSpaceDN w:val="0"/>
        <w:adjustRightInd w:val="0"/>
        <w:ind w:firstLine="567"/>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1.2. Приложение № 6 к муниципальной программе «Пожарная безопасность Мокшанского района на 2014-2027 годы» изложить в новой редакции согласно приложению №1.</w:t>
      </w:r>
    </w:p>
    <w:p w:rsidR="00C710DA" w:rsidRPr="00C710DA" w:rsidRDefault="00C710DA" w:rsidP="00C710DA">
      <w:pPr>
        <w:tabs>
          <w:tab w:val="left" w:pos="1134"/>
        </w:tabs>
        <w:autoSpaceDE w:val="0"/>
        <w:autoSpaceDN w:val="0"/>
        <w:adjustRightInd w:val="0"/>
        <w:ind w:firstLine="567"/>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 xml:space="preserve">1.3. Приложение № 9 к муниципальной программе </w:t>
      </w:r>
      <w:r w:rsidRPr="00C710DA">
        <w:rPr>
          <w:rFonts w:ascii="Times New Roman" w:eastAsia="Times New Roman" w:hAnsi="Times New Roman" w:cs="Times New Roman"/>
          <w:color w:val="000000"/>
          <w:sz w:val="16"/>
          <w:szCs w:val="16"/>
          <w:lang w:eastAsia="ru-RU"/>
        </w:rPr>
        <w:t>«Пожарная безопасность Мокшанского района на 2014-2027 годы» изложить в новой редакции согласно приложению №2.</w:t>
      </w:r>
    </w:p>
    <w:p w:rsidR="00C710DA" w:rsidRPr="00C710DA" w:rsidRDefault="00C710DA" w:rsidP="00C710DA">
      <w:pPr>
        <w:tabs>
          <w:tab w:val="left" w:pos="1134"/>
        </w:tabs>
        <w:autoSpaceDE w:val="0"/>
        <w:autoSpaceDN w:val="0"/>
        <w:adjustRightInd w:val="0"/>
        <w:ind w:firstLine="567"/>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 xml:space="preserve">1.4. Приложение № 12 к муниципальной программе </w:t>
      </w:r>
      <w:r w:rsidRPr="00C710DA">
        <w:rPr>
          <w:rFonts w:ascii="Times New Roman" w:eastAsia="Times New Roman" w:hAnsi="Times New Roman" w:cs="Times New Roman"/>
          <w:color w:val="000000"/>
          <w:sz w:val="16"/>
          <w:szCs w:val="16"/>
          <w:lang w:eastAsia="ru-RU"/>
        </w:rPr>
        <w:t>«Пожарная безопасность Мокшанского района на 2014-2027 годы» изложить в новой редакции согласно приложению №3.</w:t>
      </w:r>
    </w:p>
    <w:p w:rsidR="00C710DA" w:rsidRPr="00C710DA" w:rsidRDefault="00C710DA" w:rsidP="00C710DA">
      <w:pPr>
        <w:widowControl w:val="0"/>
        <w:tabs>
          <w:tab w:val="left" w:pos="851"/>
          <w:tab w:val="left" w:pos="993"/>
        </w:tabs>
        <w:autoSpaceDE w:val="0"/>
        <w:autoSpaceDN w:val="0"/>
        <w:adjustRightInd w:val="0"/>
        <w:ind w:firstLine="567"/>
        <w:rPr>
          <w:rFonts w:ascii="Times New Roman" w:eastAsia="Times New Roman" w:hAnsi="Times New Roman" w:cs="Times New Roman"/>
          <w:bCs/>
          <w:sz w:val="16"/>
          <w:szCs w:val="16"/>
          <w:lang w:eastAsia="ko-KR"/>
        </w:rPr>
      </w:pPr>
      <w:r w:rsidRPr="00C710DA">
        <w:rPr>
          <w:rFonts w:ascii="Times New Roman" w:eastAsia="Times New Roman" w:hAnsi="Times New Roman" w:cs="Times New Roman"/>
          <w:bCs/>
          <w:sz w:val="16"/>
          <w:szCs w:val="16"/>
          <w:lang w:eastAsia="ko-KR"/>
        </w:rPr>
        <w:t>2. Настоящее постановление действует в части, не противоречащей решению Собрания представителей Мокшанского района Пензенской области о бюджете Мокшанского района Пензенской области на очередной финансовый год.</w:t>
      </w:r>
    </w:p>
    <w:p w:rsidR="00C710DA" w:rsidRPr="00C710DA" w:rsidRDefault="00C710DA" w:rsidP="00C710DA">
      <w:pPr>
        <w:widowControl w:val="0"/>
        <w:tabs>
          <w:tab w:val="left" w:pos="851"/>
          <w:tab w:val="left" w:pos="993"/>
        </w:tabs>
        <w:autoSpaceDE w:val="0"/>
        <w:autoSpaceDN w:val="0"/>
        <w:adjustRightInd w:val="0"/>
        <w:ind w:firstLine="567"/>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3. Настоящее постановление опубликовать в информационно бюллетене «Ведомости органов местного самоуправления Мокшанского района Пензенской области» и разместить (опубликовать) на официальном сайте администрации Мокшанского района Пензенской области в информационно-телекоммуникационной сети «Интернет».</w:t>
      </w:r>
    </w:p>
    <w:p w:rsidR="00C710DA" w:rsidRPr="00C710DA" w:rsidRDefault="00C710DA" w:rsidP="00C710DA">
      <w:pPr>
        <w:tabs>
          <w:tab w:val="left" w:pos="900"/>
          <w:tab w:val="left" w:pos="993"/>
          <w:tab w:val="left" w:pos="1134"/>
        </w:tabs>
        <w:ind w:firstLine="567"/>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4. Настоящее постановление вступает в силу после его официального опубликования.</w:t>
      </w:r>
    </w:p>
    <w:p w:rsidR="00C710DA" w:rsidRPr="00C710DA" w:rsidRDefault="00C710DA" w:rsidP="00C710DA">
      <w:pPr>
        <w:tabs>
          <w:tab w:val="left" w:pos="900"/>
          <w:tab w:val="left" w:pos="993"/>
          <w:tab w:val="left" w:pos="1134"/>
        </w:tabs>
        <w:ind w:firstLine="567"/>
        <w:rPr>
          <w:rFonts w:ascii="Times New Roman" w:eastAsia="Times New Roman" w:hAnsi="Times New Roman" w:cs="Times New Roman"/>
          <w:spacing w:val="5"/>
          <w:sz w:val="16"/>
          <w:szCs w:val="16"/>
          <w:lang w:eastAsia="ru-RU"/>
        </w:rPr>
      </w:pPr>
      <w:r w:rsidRPr="00C710DA">
        <w:rPr>
          <w:rFonts w:ascii="Times New Roman" w:eastAsia="Times New Roman" w:hAnsi="Times New Roman" w:cs="Times New Roman"/>
          <w:spacing w:val="5"/>
          <w:sz w:val="16"/>
          <w:szCs w:val="16"/>
          <w:lang w:eastAsia="ru-RU"/>
        </w:rPr>
        <w:t>5. Контроль за исполнением настоящего постановления оставляю за собой.</w:t>
      </w:r>
    </w:p>
    <w:p w:rsidR="00C710DA" w:rsidRPr="00C710DA" w:rsidRDefault="00C710DA" w:rsidP="00C710DA">
      <w:pPr>
        <w:tabs>
          <w:tab w:val="left" w:pos="142"/>
          <w:tab w:val="left" w:pos="900"/>
        </w:tabs>
        <w:rPr>
          <w:rFonts w:ascii="Times New Roman" w:eastAsia="Times New Roman" w:hAnsi="Times New Roman" w:cs="Times New Roman"/>
          <w:spacing w:val="5"/>
          <w:sz w:val="16"/>
          <w:szCs w:val="16"/>
          <w:lang w:eastAsia="ru-RU"/>
        </w:rPr>
      </w:pPr>
    </w:p>
    <w:p w:rsidR="00C710DA" w:rsidRPr="00C710DA" w:rsidRDefault="00C710DA" w:rsidP="00C710DA">
      <w:pPr>
        <w:tabs>
          <w:tab w:val="left" w:pos="142"/>
          <w:tab w:val="left" w:pos="900"/>
        </w:tabs>
        <w:rPr>
          <w:rFonts w:ascii="Times New Roman" w:eastAsia="Times New Roman" w:hAnsi="Times New Roman" w:cs="Times New Roman"/>
          <w:spacing w:val="5"/>
          <w:sz w:val="16"/>
          <w:szCs w:val="16"/>
          <w:lang w:eastAsia="ru-RU"/>
        </w:rPr>
      </w:pPr>
    </w:p>
    <w:p w:rsidR="00C710DA" w:rsidRPr="00C710DA" w:rsidRDefault="00C710DA" w:rsidP="00C710DA">
      <w:pPr>
        <w:tabs>
          <w:tab w:val="left" w:pos="142"/>
          <w:tab w:val="left" w:pos="900"/>
        </w:tabs>
        <w:rPr>
          <w:rFonts w:ascii="Times New Roman" w:eastAsia="Times New Roman" w:hAnsi="Times New Roman" w:cs="Times New Roman"/>
          <w:b/>
          <w:spacing w:val="5"/>
          <w:sz w:val="16"/>
          <w:szCs w:val="16"/>
          <w:lang w:eastAsia="ru-RU"/>
        </w:rPr>
      </w:pPr>
      <w:r w:rsidRPr="00C710DA">
        <w:rPr>
          <w:rFonts w:ascii="Times New Roman" w:eastAsia="Times New Roman" w:hAnsi="Times New Roman" w:cs="Times New Roman"/>
          <w:b/>
          <w:spacing w:val="5"/>
          <w:sz w:val="16"/>
          <w:szCs w:val="16"/>
          <w:lang w:eastAsia="ru-RU"/>
        </w:rPr>
        <w:t xml:space="preserve">И.о. главы Мокшанского района                                             С.В. Кривенков </w:t>
      </w:r>
    </w:p>
    <w:p w:rsidR="00C710DA" w:rsidRPr="00C710DA" w:rsidRDefault="00C710DA" w:rsidP="00C710DA">
      <w:pPr>
        <w:tabs>
          <w:tab w:val="left" w:pos="142"/>
          <w:tab w:val="left" w:pos="900"/>
        </w:tabs>
        <w:rPr>
          <w:rFonts w:ascii="Times New Roman" w:eastAsia="Times New Roman" w:hAnsi="Times New Roman" w:cs="Times New Roman"/>
          <w:b/>
          <w:spacing w:val="5"/>
          <w:sz w:val="16"/>
          <w:szCs w:val="16"/>
          <w:lang w:eastAsia="ru-RU"/>
        </w:rPr>
      </w:pPr>
    </w:p>
    <w:p w:rsidR="00C710DA" w:rsidRPr="00C710DA" w:rsidRDefault="00C710DA" w:rsidP="00C710DA">
      <w:pPr>
        <w:tabs>
          <w:tab w:val="left" w:pos="142"/>
          <w:tab w:val="left" w:pos="900"/>
        </w:tabs>
        <w:rPr>
          <w:rFonts w:ascii="Times New Roman" w:eastAsia="Times New Roman" w:hAnsi="Times New Roman" w:cs="Times New Roman"/>
          <w:b/>
          <w:spacing w:val="5"/>
          <w:sz w:val="16"/>
          <w:szCs w:val="16"/>
          <w:lang w:eastAsia="ru-RU"/>
        </w:rPr>
      </w:pPr>
    </w:p>
    <w:p w:rsidR="00C710DA" w:rsidRPr="00C710DA" w:rsidRDefault="00C710DA" w:rsidP="00C710DA">
      <w:pPr>
        <w:tabs>
          <w:tab w:val="left" w:pos="142"/>
          <w:tab w:val="left" w:pos="900"/>
        </w:tabs>
        <w:rPr>
          <w:rFonts w:ascii="Times New Roman" w:eastAsia="Times New Roman" w:hAnsi="Times New Roman" w:cs="Times New Roman"/>
          <w:b/>
          <w:spacing w:val="5"/>
          <w:sz w:val="16"/>
          <w:szCs w:val="16"/>
          <w:lang w:eastAsia="ru-RU"/>
        </w:rPr>
      </w:pPr>
    </w:p>
    <w:p w:rsidR="00C710DA" w:rsidRPr="00C710DA" w:rsidRDefault="00C710DA" w:rsidP="00C710DA">
      <w:pPr>
        <w:tabs>
          <w:tab w:val="left" w:pos="142"/>
          <w:tab w:val="left" w:pos="900"/>
        </w:tabs>
        <w:rPr>
          <w:rFonts w:ascii="Times New Roman" w:eastAsia="Times New Roman" w:hAnsi="Times New Roman" w:cs="Times New Roman"/>
          <w:b/>
          <w:spacing w:val="5"/>
          <w:sz w:val="16"/>
          <w:szCs w:val="16"/>
          <w:lang w:eastAsia="ru-RU"/>
        </w:rPr>
      </w:pPr>
    </w:p>
    <w:p w:rsidR="00C710DA" w:rsidRPr="00C710DA" w:rsidRDefault="00C710DA" w:rsidP="00C710DA">
      <w:pPr>
        <w:tabs>
          <w:tab w:val="left" w:pos="142"/>
          <w:tab w:val="left" w:pos="900"/>
        </w:tabs>
        <w:rPr>
          <w:rFonts w:ascii="Times New Roman" w:eastAsia="Times New Roman" w:hAnsi="Times New Roman" w:cs="Times New Roman"/>
          <w:b/>
          <w:spacing w:val="5"/>
          <w:sz w:val="16"/>
          <w:szCs w:val="16"/>
          <w:lang w:eastAsia="ru-RU"/>
        </w:rPr>
      </w:pPr>
    </w:p>
    <w:p w:rsidR="00C710DA" w:rsidRPr="00C710DA" w:rsidRDefault="00C710DA" w:rsidP="00C710DA">
      <w:pPr>
        <w:tabs>
          <w:tab w:val="left" w:pos="142"/>
          <w:tab w:val="left" w:pos="900"/>
        </w:tabs>
        <w:rPr>
          <w:rFonts w:ascii="Times New Roman" w:eastAsia="Times New Roman" w:hAnsi="Times New Roman" w:cs="Times New Roman"/>
          <w:b/>
          <w:spacing w:val="5"/>
          <w:sz w:val="16"/>
          <w:szCs w:val="16"/>
          <w:lang w:eastAsia="ru-RU"/>
        </w:rPr>
      </w:pPr>
    </w:p>
    <w:p w:rsidR="00C710DA" w:rsidRPr="00C710DA" w:rsidRDefault="00C710DA" w:rsidP="00C710DA">
      <w:pPr>
        <w:tabs>
          <w:tab w:val="left" w:pos="142"/>
          <w:tab w:val="left" w:pos="900"/>
        </w:tabs>
        <w:rPr>
          <w:rFonts w:ascii="Times New Roman" w:eastAsia="Times New Roman" w:hAnsi="Times New Roman" w:cs="Times New Roman"/>
          <w:b/>
          <w:spacing w:val="5"/>
          <w:sz w:val="16"/>
          <w:szCs w:val="16"/>
          <w:lang w:eastAsia="ru-RU"/>
        </w:rPr>
      </w:pPr>
    </w:p>
    <w:p w:rsidR="00C710DA" w:rsidRPr="00C710DA" w:rsidRDefault="00C710DA" w:rsidP="00C710DA">
      <w:pPr>
        <w:tabs>
          <w:tab w:val="left" w:pos="142"/>
          <w:tab w:val="left" w:pos="900"/>
        </w:tabs>
        <w:rPr>
          <w:rFonts w:ascii="Times New Roman" w:eastAsia="Times New Roman" w:hAnsi="Times New Roman" w:cs="Times New Roman"/>
          <w:b/>
          <w:spacing w:val="5"/>
          <w:sz w:val="16"/>
          <w:szCs w:val="16"/>
          <w:lang w:eastAsia="ru-RU"/>
        </w:rPr>
      </w:pPr>
    </w:p>
    <w:p w:rsidR="00C710DA" w:rsidRPr="00C710DA" w:rsidRDefault="00C710DA" w:rsidP="00C710DA">
      <w:pPr>
        <w:tabs>
          <w:tab w:val="left" w:pos="142"/>
          <w:tab w:val="left" w:pos="900"/>
        </w:tabs>
        <w:rPr>
          <w:rFonts w:ascii="Times New Roman" w:eastAsia="Times New Roman" w:hAnsi="Times New Roman" w:cs="Times New Roman"/>
          <w:b/>
          <w:spacing w:val="5"/>
          <w:sz w:val="16"/>
          <w:szCs w:val="16"/>
          <w:lang w:eastAsia="ru-RU"/>
        </w:rPr>
      </w:pPr>
    </w:p>
    <w:p w:rsidR="00C710DA" w:rsidRPr="00C710DA" w:rsidRDefault="00C710DA" w:rsidP="00C710DA">
      <w:pPr>
        <w:tabs>
          <w:tab w:val="left" w:pos="142"/>
          <w:tab w:val="left" w:pos="900"/>
        </w:tabs>
        <w:rPr>
          <w:rFonts w:ascii="Times New Roman" w:eastAsia="Times New Roman" w:hAnsi="Times New Roman" w:cs="Times New Roman"/>
          <w:b/>
          <w:spacing w:val="5"/>
          <w:sz w:val="16"/>
          <w:szCs w:val="16"/>
          <w:lang w:eastAsia="ru-RU"/>
        </w:rPr>
      </w:pPr>
    </w:p>
    <w:p w:rsidR="00C710DA" w:rsidRPr="00C710DA" w:rsidRDefault="00C710DA" w:rsidP="00C710DA">
      <w:pPr>
        <w:tabs>
          <w:tab w:val="left" w:pos="142"/>
          <w:tab w:val="left" w:pos="900"/>
        </w:tabs>
        <w:rPr>
          <w:rFonts w:ascii="Times New Roman" w:eastAsia="Times New Roman" w:hAnsi="Times New Roman" w:cs="Times New Roman"/>
          <w:b/>
          <w:spacing w:val="5"/>
          <w:sz w:val="16"/>
          <w:szCs w:val="16"/>
          <w:lang w:eastAsia="ru-RU"/>
        </w:rPr>
      </w:pPr>
    </w:p>
    <w:p w:rsidR="00C710DA" w:rsidRPr="00C710DA" w:rsidRDefault="00C710DA" w:rsidP="00C710DA">
      <w:pPr>
        <w:tabs>
          <w:tab w:val="left" w:pos="142"/>
          <w:tab w:val="left" w:pos="900"/>
        </w:tabs>
        <w:rPr>
          <w:rFonts w:ascii="Times New Roman" w:eastAsia="Times New Roman" w:hAnsi="Times New Roman" w:cs="Times New Roman"/>
          <w:b/>
          <w:spacing w:val="5"/>
          <w:sz w:val="16"/>
          <w:szCs w:val="16"/>
          <w:lang w:eastAsia="ru-RU"/>
        </w:rPr>
      </w:pPr>
    </w:p>
    <w:p w:rsidR="00C710DA" w:rsidRPr="00C710DA" w:rsidRDefault="00C710DA" w:rsidP="00C710DA">
      <w:pPr>
        <w:tabs>
          <w:tab w:val="left" w:pos="142"/>
          <w:tab w:val="left" w:pos="900"/>
        </w:tabs>
        <w:rPr>
          <w:rFonts w:ascii="Times New Roman" w:eastAsia="Times New Roman" w:hAnsi="Times New Roman" w:cs="Times New Roman"/>
          <w:b/>
          <w:spacing w:val="5"/>
          <w:sz w:val="16"/>
          <w:szCs w:val="16"/>
          <w:lang w:eastAsia="ru-RU"/>
        </w:rPr>
      </w:pPr>
    </w:p>
    <w:p w:rsidR="00C710DA" w:rsidRPr="00C710DA" w:rsidRDefault="00C710DA" w:rsidP="00C710DA">
      <w:pPr>
        <w:tabs>
          <w:tab w:val="left" w:pos="142"/>
          <w:tab w:val="left" w:pos="900"/>
        </w:tabs>
        <w:rPr>
          <w:rFonts w:ascii="Times New Roman" w:eastAsia="Times New Roman" w:hAnsi="Times New Roman" w:cs="Times New Roman"/>
          <w:b/>
          <w:spacing w:val="5"/>
          <w:sz w:val="16"/>
          <w:szCs w:val="16"/>
          <w:lang w:eastAsia="ru-RU"/>
        </w:rPr>
      </w:pPr>
    </w:p>
    <w:p w:rsidR="00C710DA" w:rsidRPr="00C710DA" w:rsidRDefault="00C710DA" w:rsidP="00C710DA">
      <w:pPr>
        <w:tabs>
          <w:tab w:val="left" w:pos="142"/>
          <w:tab w:val="left" w:pos="900"/>
        </w:tabs>
        <w:rPr>
          <w:rFonts w:ascii="Times New Roman" w:eastAsia="Times New Roman" w:hAnsi="Times New Roman" w:cs="Times New Roman"/>
          <w:b/>
          <w:spacing w:val="5"/>
          <w:sz w:val="16"/>
          <w:szCs w:val="16"/>
          <w:lang w:eastAsia="ru-RU"/>
        </w:rPr>
      </w:pPr>
    </w:p>
    <w:p w:rsidR="000C47E9" w:rsidRDefault="000C47E9" w:rsidP="002D4AA4">
      <w:pPr>
        <w:pStyle w:val="afd"/>
        <w:jc w:val="right"/>
        <w:rPr>
          <w:sz w:val="16"/>
          <w:szCs w:val="16"/>
        </w:rPr>
      </w:pPr>
    </w:p>
    <w:p w:rsidR="00C710DA" w:rsidRDefault="00C710DA" w:rsidP="002D4AA4">
      <w:pPr>
        <w:pStyle w:val="afd"/>
        <w:jc w:val="right"/>
        <w:rPr>
          <w:sz w:val="16"/>
          <w:szCs w:val="16"/>
        </w:rPr>
        <w:sectPr w:rsidR="00C710DA" w:rsidSect="0048237C">
          <w:pgSz w:w="11906" w:h="16838"/>
          <w:pgMar w:top="851" w:right="851" w:bottom="851" w:left="1134" w:header="709" w:footer="709" w:gutter="0"/>
          <w:pgNumType w:start="75"/>
          <w:cols w:space="708"/>
          <w:docGrid w:linePitch="360"/>
        </w:sectPr>
      </w:pPr>
    </w:p>
    <w:tbl>
      <w:tblPr>
        <w:tblW w:w="15623" w:type="dxa"/>
        <w:tblInd w:w="90" w:type="dxa"/>
        <w:tblLayout w:type="fixed"/>
        <w:tblLook w:val="04A0" w:firstRow="1" w:lastRow="0" w:firstColumn="1" w:lastColumn="0" w:noHBand="0" w:noVBand="1"/>
      </w:tblPr>
      <w:tblGrid>
        <w:gridCol w:w="532"/>
        <w:gridCol w:w="91"/>
        <w:gridCol w:w="667"/>
        <w:gridCol w:w="840"/>
        <w:gridCol w:w="362"/>
        <w:gridCol w:w="2913"/>
        <w:gridCol w:w="844"/>
        <w:gridCol w:w="446"/>
        <w:gridCol w:w="844"/>
        <w:gridCol w:w="996"/>
        <w:gridCol w:w="1134"/>
        <w:gridCol w:w="1134"/>
        <w:gridCol w:w="1134"/>
        <w:gridCol w:w="1106"/>
        <w:gridCol w:w="1304"/>
        <w:gridCol w:w="1134"/>
        <w:gridCol w:w="142"/>
      </w:tblGrid>
      <w:tr w:rsidR="00C710DA" w:rsidRPr="00C710DA" w:rsidTr="00C710DA">
        <w:trPr>
          <w:trHeight w:val="315"/>
        </w:trPr>
        <w:tc>
          <w:tcPr>
            <w:tcW w:w="623" w:type="dxa"/>
            <w:gridSpan w:val="2"/>
            <w:tcBorders>
              <w:top w:val="nil"/>
              <w:left w:val="nil"/>
              <w:bottom w:val="nil"/>
              <w:right w:val="nil"/>
            </w:tcBorders>
            <w:shd w:val="clear" w:color="auto" w:fill="auto"/>
            <w:noWrap/>
            <w:vAlign w:val="bottom"/>
            <w:hideMark/>
          </w:tcPr>
          <w:p w:rsidR="00C710DA" w:rsidRPr="00C710DA" w:rsidRDefault="00C710DA" w:rsidP="00C710DA">
            <w:pPr>
              <w:autoSpaceDE w:val="0"/>
              <w:autoSpaceDN w:val="0"/>
              <w:adjustRightInd w:val="0"/>
              <w:ind w:firstLine="720"/>
              <w:rPr>
                <w:rFonts w:ascii="Times New Roman" w:eastAsia="Times New Roman" w:hAnsi="Times New Roman" w:cs="Times New Roman"/>
                <w:sz w:val="16"/>
                <w:szCs w:val="16"/>
                <w:lang w:eastAsia="ru-RU"/>
              </w:rPr>
            </w:pPr>
          </w:p>
        </w:tc>
        <w:tc>
          <w:tcPr>
            <w:tcW w:w="1869" w:type="dxa"/>
            <w:gridSpan w:val="3"/>
            <w:tcBorders>
              <w:top w:val="nil"/>
              <w:left w:val="nil"/>
              <w:bottom w:val="nil"/>
              <w:right w:val="nil"/>
            </w:tcBorders>
            <w:shd w:val="clear" w:color="auto" w:fill="auto"/>
            <w:noWrap/>
            <w:vAlign w:val="bottom"/>
            <w:hideMark/>
          </w:tcPr>
          <w:p w:rsidR="00C710DA" w:rsidRPr="00C710DA" w:rsidRDefault="00C710DA" w:rsidP="00C710DA">
            <w:pPr>
              <w:autoSpaceDE w:val="0"/>
              <w:autoSpaceDN w:val="0"/>
              <w:adjustRightInd w:val="0"/>
              <w:ind w:firstLine="720"/>
              <w:rPr>
                <w:rFonts w:ascii="Times New Roman" w:eastAsia="Times New Roman" w:hAnsi="Times New Roman" w:cs="Times New Roman"/>
                <w:sz w:val="16"/>
                <w:szCs w:val="16"/>
                <w:lang w:eastAsia="ru-RU"/>
              </w:rPr>
            </w:pPr>
          </w:p>
        </w:tc>
        <w:tc>
          <w:tcPr>
            <w:tcW w:w="3757" w:type="dxa"/>
            <w:gridSpan w:val="2"/>
            <w:tcBorders>
              <w:top w:val="nil"/>
              <w:left w:val="nil"/>
              <w:bottom w:val="nil"/>
              <w:right w:val="nil"/>
            </w:tcBorders>
            <w:shd w:val="clear" w:color="auto" w:fill="auto"/>
            <w:noWrap/>
            <w:vAlign w:val="bottom"/>
            <w:hideMark/>
          </w:tcPr>
          <w:p w:rsidR="00C710DA" w:rsidRPr="00C710DA" w:rsidRDefault="00C710DA" w:rsidP="00C710DA">
            <w:pPr>
              <w:autoSpaceDE w:val="0"/>
              <w:autoSpaceDN w:val="0"/>
              <w:adjustRightInd w:val="0"/>
              <w:ind w:firstLine="720"/>
              <w:rPr>
                <w:rFonts w:ascii="Times New Roman" w:eastAsia="Times New Roman" w:hAnsi="Times New Roman" w:cs="Times New Roman"/>
                <w:sz w:val="16"/>
                <w:szCs w:val="16"/>
                <w:lang w:eastAsia="ru-RU"/>
              </w:rPr>
            </w:pPr>
          </w:p>
        </w:tc>
        <w:tc>
          <w:tcPr>
            <w:tcW w:w="1290" w:type="dxa"/>
            <w:gridSpan w:val="2"/>
            <w:tcBorders>
              <w:top w:val="nil"/>
              <w:left w:val="nil"/>
              <w:right w:val="nil"/>
            </w:tcBorders>
          </w:tcPr>
          <w:p w:rsidR="00C710DA" w:rsidRPr="00C710DA" w:rsidRDefault="00C710DA" w:rsidP="00C710DA">
            <w:pPr>
              <w:autoSpaceDE w:val="0"/>
              <w:autoSpaceDN w:val="0"/>
              <w:adjustRightInd w:val="0"/>
              <w:ind w:firstLine="720"/>
              <w:jc w:val="right"/>
              <w:rPr>
                <w:rFonts w:ascii="Times New Roman" w:eastAsia="Times New Roman" w:hAnsi="Times New Roman" w:cs="Times New Roman"/>
                <w:sz w:val="16"/>
                <w:szCs w:val="16"/>
                <w:lang w:eastAsia="ru-RU"/>
              </w:rPr>
            </w:pPr>
          </w:p>
        </w:tc>
        <w:tc>
          <w:tcPr>
            <w:tcW w:w="8084" w:type="dxa"/>
            <w:gridSpan w:val="8"/>
            <w:vMerge w:val="restart"/>
            <w:tcBorders>
              <w:top w:val="nil"/>
              <w:left w:val="nil"/>
              <w:right w:val="nil"/>
            </w:tcBorders>
            <w:shd w:val="clear" w:color="auto" w:fill="auto"/>
            <w:noWrap/>
            <w:vAlign w:val="bottom"/>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p w:rsidR="00C710DA" w:rsidRPr="00C710DA" w:rsidRDefault="00C710DA" w:rsidP="002B6A5A">
            <w:pPr>
              <w:autoSpaceDE w:val="0"/>
              <w:autoSpaceDN w:val="0"/>
              <w:adjustRightInd w:val="0"/>
              <w:ind w:right="471" w:firstLine="720"/>
              <w:jc w:val="right"/>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 xml:space="preserve">                                                                                         Приложение №1</w:t>
            </w:r>
          </w:p>
          <w:p w:rsidR="00C710DA" w:rsidRPr="00C710DA" w:rsidRDefault="00C710DA" w:rsidP="002B6A5A">
            <w:pPr>
              <w:autoSpaceDE w:val="0"/>
              <w:autoSpaceDN w:val="0"/>
              <w:adjustRightInd w:val="0"/>
              <w:ind w:right="471"/>
              <w:jc w:val="right"/>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Утверждено постановлением</w:t>
            </w:r>
          </w:p>
          <w:p w:rsidR="00C710DA" w:rsidRPr="00C710DA" w:rsidRDefault="00C710DA" w:rsidP="002B6A5A">
            <w:pPr>
              <w:autoSpaceDE w:val="0"/>
              <w:autoSpaceDN w:val="0"/>
              <w:adjustRightInd w:val="0"/>
              <w:ind w:right="471"/>
              <w:jc w:val="right"/>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 xml:space="preserve"> администрации Мокшанского района</w:t>
            </w:r>
          </w:p>
          <w:p w:rsidR="00C710DA" w:rsidRPr="00C710DA" w:rsidRDefault="00C710DA" w:rsidP="002B6A5A">
            <w:pPr>
              <w:autoSpaceDE w:val="0"/>
              <w:autoSpaceDN w:val="0"/>
              <w:adjustRightInd w:val="0"/>
              <w:ind w:right="471" w:firstLine="720"/>
              <w:jc w:val="right"/>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 xml:space="preserve">от 08.12.2023  № 1060     </w:t>
            </w:r>
          </w:p>
          <w:p w:rsidR="00C710DA" w:rsidRPr="00C710DA" w:rsidRDefault="00C710DA" w:rsidP="002B6A5A">
            <w:pPr>
              <w:autoSpaceDE w:val="0"/>
              <w:autoSpaceDN w:val="0"/>
              <w:adjustRightInd w:val="0"/>
              <w:ind w:right="471" w:firstLine="720"/>
              <w:jc w:val="right"/>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 xml:space="preserve"> «Приложение № 6 к муниципальной программе</w:t>
            </w:r>
          </w:p>
          <w:p w:rsidR="00C710DA" w:rsidRPr="00C710DA" w:rsidRDefault="00C710DA" w:rsidP="002B6A5A">
            <w:pPr>
              <w:autoSpaceDE w:val="0"/>
              <w:autoSpaceDN w:val="0"/>
              <w:adjustRightInd w:val="0"/>
              <w:ind w:left="-2074" w:right="471" w:firstLine="52"/>
              <w:jc w:val="right"/>
              <w:rPr>
                <w:rFonts w:ascii="Times New Roman" w:eastAsia="Times New Roman" w:hAnsi="Times New Roman" w:cs="Times New Roman"/>
                <w:b/>
                <w:bCs/>
                <w:sz w:val="16"/>
                <w:szCs w:val="16"/>
                <w:lang w:eastAsia="ru-RU"/>
              </w:rPr>
            </w:pPr>
            <w:r w:rsidRPr="00C710DA">
              <w:rPr>
                <w:rFonts w:ascii="Times New Roman" w:eastAsia="Times New Roman" w:hAnsi="Times New Roman" w:cs="Times New Roman"/>
                <w:sz w:val="16"/>
                <w:szCs w:val="16"/>
                <w:lang w:eastAsia="ru-RU"/>
              </w:rPr>
              <w:t xml:space="preserve"> «Пожарная безопасность Мокшанского района на 2014-2027годы»</w:t>
            </w:r>
          </w:p>
          <w:p w:rsidR="00C710DA" w:rsidRPr="00C710DA" w:rsidRDefault="00C710DA" w:rsidP="00C710DA">
            <w:pPr>
              <w:autoSpaceDE w:val="0"/>
              <w:autoSpaceDN w:val="0"/>
              <w:adjustRightInd w:val="0"/>
              <w:ind w:firstLine="720"/>
              <w:jc w:val="center"/>
              <w:rPr>
                <w:rFonts w:ascii="Times New Roman" w:eastAsia="Times New Roman" w:hAnsi="Times New Roman" w:cs="Times New Roman"/>
                <w:sz w:val="16"/>
                <w:szCs w:val="16"/>
                <w:lang w:eastAsia="ru-RU"/>
              </w:rPr>
            </w:pPr>
          </w:p>
        </w:tc>
      </w:tr>
      <w:tr w:rsidR="00C710DA" w:rsidRPr="00C710DA" w:rsidTr="00C710DA">
        <w:trPr>
          <w:trHeight w:val="315"/>
        </w:trPr>
        <w:tc>
          <w:tcPr>
            <w:tcW w:w="623" w:type="dxa"/>
            <w:gridSpan w:val="2"/>
            <w:tcBorders>
              <w:top w:val="nil"/>
              <w:left w:val="nil"/>
              <w:bottom w:val="nil"/>
              <w:right w:val="nil"/>
            </w:tcBorders>
            <w:shd w:val="clear" w:color="auto" w:fill="auto"/>
            <w:noWrap/>
            <w:vAlign w:val="bottom"/>
            <w:hideMark/>
          </w:tcPr>
          <w:p w:rsidR="00C710DA" w:rsidRPr="00C710DA" w:rsidRDefault="00C710DA" w:rsidP="00C710DA">
            <w:pPr>
              <w:autoSpaceDE w:val="0"/>
              <w:autoSpaceDN w:val="0"/>
              <w:adjustRightInd w:val="0"/>
              <w:ind w:firstLine="720"/>
              <w:rPr>
                <w:rFonts w:ascii="Times New Roman" w:eastAsia="Times New Roman" w:hAnsi="Times New Roman" w:cs="Times New Roman"/>
                <w:sz w:val="16"/>
                <w:szCs w:val="16"/>
                <w:lang w:eastAsia="ru-RU"/>
              </w:rPr>
            </w:pPr>
          </w:p>
        </w:tc>
        <w:tc>
          <w:tcPr>
            <w:tcW w:w="1869" w:type="dxa"/>
            <w:gridSpan w:val="3"/>
            <w:tcBorders>
              <w:top w:val="nil"/>
              <w:left w:val="nil"/>
              <w:bottom w:val="nil"/>
              <w:right w:val="nil"/>
            </w:tcBorders>
            <w:shd w:val="clear" w:color="auto" w:fill="auto"/>
            <w:noWrap/>
            <w:vAlign w:val="bottom"/>
            <w:hideMark/>
          </w:tcPr>
          <w:p w:rsidR="00C710DA" w:rsidRPr="00C710DA" w:rsidRDefault="00C710DA" w:rsidP="00C710DA">
            <w:pPr>
              <w:autoSpaceDE w:val="0"/>
              <w:autoSpaceDN w:val="0"/>
              <w:adjustRightInd w:val="0"/>
              <w:ind w:firstLine="720"/>
              <w:jc w:val="center"/>
              <w:rPr>
                <w:rFonts w:ascii="Times New Roman" w:eastAsia="Times New Roman" w:hAnsi="Times New Roman" w:cs="Times New Roman"/>
                <w:sz w:val="16"/>
                <w:szCs w:val="16"/>
                <w:lang w:eastAsia="ru-RU"/>
              </w:rPr>
            </w:pPr>
          </w:p>
        </w:tc>
        <w:tc>
          <w:tcPr>
            <w:tcW w:w="3757" w:type="dxa"/>
            <w:gridSpan w:val="2"/>
            <w:tcBorders>
              <w:top w:val="nil"/>
              <w:left w:val="nil"/>
              <w:bottom w:val="nil"/>
              <w:right w:val="nil"/>
            </w:tcBorders>
            <w:shd w:val="clear" w:color="auto" w:fill="auto"/>
            <w:noWrap/>
            <w:vAlign w:val="bottom"/>
            <w:hideMark/>
          </w:tcPr>
          <w:p w:rsidR="00C710DA" w:rsidRPr="00C710DA" w:rsidRDefault="00C710DA" w:rsidP="00C710DA">
            <w:pPr>
              <w:autoSpaceDE w:val="0"/>
              <w:autoSpaceDN w:val="0"/>
              <w:adjustRightInd w:val="0"/>
              <w:ind w:firstLine="720"/>
              <w:rPr>
                <w:rFonts w:ascii="Times New Roman" w:eastAsia="Times New Roman" w:hAnsi="Times New Roman" w:cs="Times New Roman"/>
                <w:sz w:val="16"/>
                <w:szCs w:val="16"/>
                <w:lang w:eastAsia="ru-RU"/>
              </w:rPr>
            </w:pPr>
          </w:p>
        </w:tc>
        <w:tc>
          <w:tcPr>
            <w:tcW w:w="1290" w:type="dxa"/>
            <w:gridSpan w:val="2"/>
            <w:tcBorders>
              <w:left w:val="nil"/>
              <w:bottom w:val="nil"/>
              <w:right w:val="nil"/>
            </w:tcBorders>
          </w:tcPr>
          <w:p w:rsidR="00C710DA" w:rsidRPr="00C710DA" w:rsidRDefault="00C710DA" w:rsidP="00C710DA">
            <w:pPr>
              <w:autoSpaceDE w:val="0"/>
              <w:autoSpaceDN w:val="0"/>
              <w:adjustRightInd w:val="0"/>
              <w:ind w:firstLine="720"/>
              <w:jc w:val="right"/>
              <w:rPr>
                <w:rFonts w:ascii="Times New Roman" w:eastAsia="Times New Roman" w:hAnsi="Times New Roman" w:cs="Times New Roman"/>
                <w:sz w:val="16"/>
                <w:szCs w:val="16"/>
                <w:lang w:eastAsia="ru-RU"/>
              </w:rPr>
            </w:pPr>
          </w:p>
        </w:tc>
        <w:tc>
          <w:tcPr>
            <w:tcW w:w="8084" w:type="dxa"/>
            <w:gridSpan w:val="8"/>
            <w:vMerge/>
            <w:tcBorders>
              <w:left w:val="nil"/>
              <w:bottom w:val="nil"/>
              <w:right w:val="nil"/>
            </w:tcBorders>
            <w:shd w:val="clear" w:color="auto" w:fill="auto"/>
            <w:noWrap/>
            <w:vAlign w:val="bottom"/>
            <w:hideMark/>
          </w:tcPr>
          <w:p w:rsidR="00C710DA" w:rsidRPr="00C710DA" w:rsidRDefault="00C710DA" w:rsidP="00C710DA">
            <w:pPr>
              <w:autoSpaceDE w:val="0"/>
              <w:autoSpaceDN w:val="0"/>
              <w:adjustRightInd w:val="0"/>
              <w:ind w:firstLine="720"/>
              <w:jc w:val="right"/>
              <w:rPr>
                <w:rFonts w:ascii="Times New Roman" w:eastAsia="Times New Roman" w:hAnsi="Times New Roman" w:cs="Times New Roman"/>
                <w:sz w:val="16"/>
                <w:szCs w:val="16"/>
                <w:lang w:eastAsia="ru-RU"/>
              </w:rPr>
            </w:pPr>
          </w:p>
        </w:tc>
      </w:tr>
      <w:tr w:rsidR="00C710DA" w:rsidRPr="00C710DA" w:rsidTr="002B6A5A">
        <w:trPr>
          <w:trHeight w:val="402"/>
        </w:trPr>
        <w:tc>
          <w:tcPr>
            <w:tcW w:w="1290" w:type="dxa"/>
            <w:gridSpan w:val="3"/>
            <w:tcBorders>
              <w:top w:val="nil"/>
              <w:left w:val="nil"/>
            </w:tcBorders>
          </w:tcPr>
          <w:p w:rsidR="00C710DA" w:rsidRPr="00C710DA" w:rsidRDefault="00C710DA" w:rsidP="00C710DA">
            <w:pPr>
              <w:autoSpaceDE w:val="0"/>
              <w:autoSpaceDN w:val="0"/>
              <w:adjustRightInd w:val="0"/>
              <w:ind w:firstLine="720"/>
              <w:jc w:val="center"/>
              <w:rPr>
                <w:rFonts w:ascii="Times New Roman" w:eastAsia="Times New Roman" w:hAnsi="Times New Roman" w:cs="Times New Roman"/>
                <w:b/>
                <w:bCs/>
                <w:sz w:val="16"/>
                <w:szCs w:val="16"/>
                <w:lang w:eastAsia="ru-RU"/>
              </w:rPr>
            </w:pPr>
          </w:p>
        </w:tc>
        <w:tc>
          <w:tcPr>
            <w:tcW w:w="14333" w:type="dxa"/>
            <w:gridSpan w:val="14"/>
            <w:tcBorders>
              <w:top w:val="nil"/>
              <w:left w:val="nil"/>
            </w:tcBorders>
            <w:shd w:val="clear" w:color="auto" w:fill="auto"/>
            <w:noWrap/>
            <w:vAlign w:val="bottom"/>
            <w:hideMark/>
          </w:tcPr>
          <w:p w:rsidR="00C710DA" w:rsidRPr="00C710DA" w:rsidRDefault="00C710DA" w:rsidP="00C710DA">
            <w:pPr>
              <w:autoSpaceDE w:val="0"/>
              <w:autoSpaceDN w:val="0"/>
              <w:adjustRightInd w:val="0"/>
              <w:jc w:val="center"/>
              <w:rPr>
                <w:rFonts w:ascii="Times New Roman" w:eastAsia="Times New Roman" w:hAnsi="Times New Roman" w:cs="Times New Roman"/>
                <w:b/>
                <w:bCs/>
                <w:sz w:val="16"/>
                <w:szCs w:val="16"/>
                <w:lang w:eastAsia="ru-RU"/>
              </w:rPr>
            </w:pPr>
            <w:r w:rsidRPr="00C710DA">
              <w:rPr>
                <w:rFonts w:ascii="Times New Roman" w:eastAsia="Times New Roman" w:hAnsi="Times New Roman" w:cs="Times New Roman"/>
                <w:b/>
                <w:bCs/>
                <w:sz w:val="16"/>
                <w:szCs w:val="16"/>
                <w:lang w:eastAsia="ru-RU"/>
              </w:rPr>
              <w:t>РЕСУРСНОЕ ОБЕСПЕЧЕНИЕ</w:t>
            </w:r>
          </w:p>
          <w:p w:rsidR="002B6A5A" w:rsidRDefault="00C710DA" w:rsidP="00C710DA">
            <w:pPr>
              <w:autoSpaceDE w:val="0"/>
              <w:autoSpaceDN w:val="0"/>
              <w:adjustRightInd w:val="0"/>
              <w:ind w:firstLine="52"/>
              <w:jc w:val="center"/>
              <w:rPr>
                <w:rFonts w:ascii="Times New Roman" w:eastAsia="Times New Roman" w:hAnsi="Times New Roman" w:cs="Times New Roman"/>
                <w:b/>
                <w:bCs/>
                <w:sz w:val="16"/>
                <w:szCs w:val="16"/>
                <w:lang w:eastAsia="ru-RU"/>
              </w:rPr>
            </w:pPr>
            <w:r w:rsidRPr="00C710DA">
              <w:rPr>
                <w:rFonts w:ascii="Times New Roman" w:eastAsia="Times New Roman" w:hAnsi="Times New Roman" w:cs="Times New Roman"/>
                <w:b/>
                <w:bCs/>
                <w:sz w:val="16"/>
                <w:szCs w:val="16"/>
                <w:lang w:eastAsia="ru-RU"/>
              </w:rPr>
              <w:t xml:space="preserve">реализации муниципальной программы Мокшанского района «Пожарная безопасность Мокшанского района на 2014-2027 годы» </w:t>
            </w:r>
          </w:p>
          <w:p w:rsidR="00C710DA" w:rsidRPr="00C710DA" w:rsidRDefault="00C710DA" w:rsidP="00C710DA">
            <w:pPr>
              <w:autoSpaceDE w:val="0"/>
              <w:autoSpaceDN w:val="0"/>
              <w:adjustRightInd w:val="0"/>
              <w:ind w:firstLine="52"/>
              <w:jc w:val="center"/>
              <w:rPr>
                <w:rFonts w:ascii="Times New Roman" w:eastAsia="Times New Roman" w:hAnsi="Times New Roman" w:cs="Times New Roman"/>
                <w:b/>
                <w:bCs/>
                <w:sz w:val="16"/>
                <w:szCs w:val="16"/>
                <w:lang w:eastAsia="ru-RU"/>
              </w:rPr>
            </w:pPr>
            <w:r w:rsidRPr="00C710DA">
              <w:rPr>
                <w:rFonts w:ascii="Times New Roman" w:eastAsia="Times New Roman" w:hAnsi="Times New Roman" w:cs="Times New Roman"/>
                <w:b/>
                <w:bCs/>
                <w:sz w:val="16"/>
                <w:szCs w:val="16"/>
                <w:lang w:eastAsia="ru-RU"/>
              </w:rPr>
              <w:t>за счет всех источников финансирования на 2022-2027 годы</w:t>
            </w:r>
          </w:p>
        </w:tc>
      </w:tr>
      <w:tr w:rsidR="00C710DA" w:rsidRPr="00C710DA" w:rsidTr="002B6A5A">
        <w:trPr>
          <w:gridAfter w:val="1"/>
          <w:wAfter w:w="142" w:type="dxa"/>
          <w:trHeight w:val="129"/>
        </w:trPr>
        <w:tc>
          <w:tcPr>
            <w:tcW w:w="5405" w:type="dxa"/>
            <w:gridSpan w:val="6"/>
            <w:tcBorders>
              <w:top w:val="single" w:sz="4" w:space="0" w:color="auto"/>
              <w:left w:val="single" w:sz="4" w:space="0" w:color="auto"/>
              <w:bottom w:val="single" w:sz="4" w:space="0" w:color="auto"/>
              <w:right w:val="single" w:sz="4" w:space="0" w:color="auto"/>
            </w:tcBorders>
            <w:shd w:val="clear" w:color="auto" w:fill="auto"/>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Ответственный исполнитель муниципальной программы</w:t>
            </w:r>
          </w:p>
        </w:tc>
        <w:tc>
          <w:tcPr>
            <w:tcW w:w="1290" w:type="dxa"/>
            <w:gridSpan w:val="2"/>
            <w:tcBorders>
              <w:top w:val="single" w:sz="4" w:space="0" w:color="auto"/>
              <w:left w:val="nil"/>
              <w:bottom w:val="single" w:sz="4" w:space="0" w:color="auto"/>
              <w:right w:val="nil"/>
            </w:tcBorders>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p>
        </w:tc>
        <w:tc>
          <w:tcPr>
            <w:tcW w:w="8786" w:type="dxa"/>
            <w:gridSpan w:val="8"/>
            <w:tcBorders>
              <w:top w:val="single" w:sz="4" w:space="0" w:color="auto"/>
              <w:left w:val="nil"/>
              <w:bottom w:val="single" w:sz="4" w:space="0" w:color="auto"/>
              <w:right w:val="single" w:sz="4" w:space="0" w:color="000000"/>
            </w:tcBorders>
            <w:shd w:val="clear" w:color="auto" w:fill="auto"/>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Администрация Мокшанского района</w:t>
            </w:r>
          </w:p>
        </w:tc>
      </w:tr>
      <w:tr w:rsidR="00C710DA" w:rsidRPr="00C710DA" w:rsidTr="00C710DA">
        <w:trPr>
          <w:gridAfter w:val="1"/>
          <w:wAfter w:w="142" w:type="dxa"/>
          <w:trHeight w:val="360"/>
        </w:trPr>
        <w:tc>
          <w:tcPr>
            <w:tcW w:w="532" w:type="dxa"/>
            <w:vMerge w:val="restart"/>
            <w:tcBorders>
              <w:top w:val="nil"/>
              <w:left w:val="single" w:sz="4" w:space="0" w:color="auto"/>
              <w:bottom w:val="single" w:sz="4" w:space="0" w:color="auto"/>
              <w:right w:val="single" w:sz="4" w:space="0" w:color="auto"/>
            </w:tcBorders>
            <w:shd w:val="clear" w:color="auto" w:fill="auto"/>
            <w:hideMark/>
          </w:tcPr>
          <w:p w:rsidR="00C710DA" w:rsidRPr="00C710DA" w:rsidRDefault="00C710DA" w:rsidP="00C710DA">
            <w:pPr>
              <w:autoSpaceDE w:val="0"/>
              <w:autoSpaceDN w:val="0"/>
              <w:adjustRightInd w:val="0"/>
              <w:ind w:left="-90" w:right="-154"/>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 п/п</w:t>
            </w:r>
          </w:p>
        </w:tc>
        <w:tc>
          <w:tcPr>
            <w:tcW w:w="1598" w:type="dxa"/>
            <w:gridSpan w:val="3"/>
            <w:vMerge w:val="restart"/>
            <w:tcBorders>
              <w:top w:val="nil"/>
              <w:left w:val="single" w:sz="4" w:space="0" w:color="auto"/>
              <w:bottom w:val="single" w:sz="4" w:space="0" w:color="auto"/>
              <w:right w:val="single" w:sz="4" w:space="0" w:color="auto"/>
            </w:tcBorders>
            <w:shd w:val="clear" w:color="auto" w:fill="auto"/>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Статус</w:t>
            </w:r>
          </w:p>
        </w:tc>
        <w:tc>
          <w:tcPr>
            <w:tcW w:w="3275" w:type="dxa"/>
            <w:gridSpan w:val="2"/>
            <w:vMerge w:val="restart"/>
            <w:tcBorders>
              <w:top w:val="nil"/>
              <w:left w:val="single" w:sz="4" w:space="0" w:color="auto"/>
              <w:bottom w:val="single" w:sz="4" w:space="0" w:color="auto"/>
              <w:right w:val="single" w:sz="4" w:space="0" w:color="auto"/>
            </w:tcBorders>
            <w:shd w:val="clear" w:color="auto" w:fill="auto"/>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Наименование муниципальной программы, подпрограммы, основного мероприятия</w:t>
            </w:r>
          </w:p>
        </w:tc>
        <w:tc>
          <w:tcPr>
            <w:tcW w:w="3130" w:type="dxa"/>
            <w:gridSpan w:val="4"/>
            <w:vMerge w:val="restart"/>
            <w:tcBorders>
              <w:top w:val="nil"/>
              <w:left w:val="single" w:sz="4" w:space="0" w:color="auto"/>
              <w:bottom w:val="single" w:sz="4" w:space="0" w:color="auto"/>
              <w:right w:val="single" w:sz="4" w:space="0" w:color="auto"/>
            </w:tcBorders>
            <w:shd w:val="clear" w:color="auto" w:fill="auto"/>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Источник финансирования</w:t>
            </w:r>
          </w:p>
        </w:tc>
        <w:tc>
          <w:tcPr>
            <w:tcW w:w="1134" w:type="dxa"/>
            <w:tcBorders>
              <w:top w:val="single" w:sz="4" w:space="0" w:color="auto"/>
              <w:left w:val="nil"/>
              <w:bottom w:val="single" w:sz="4" w:space="0" w:color="auto"/>
              <w:right w:val="nil"/>
            </w:tcBorders>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p>
        </w:tc>
        <w:tc>
          <w:tcPr>
            <w:tcW w:w="5812" w:type="dxa"/>
            <w:gridSpan w:val="5"/>
            <w:tcBorders>
              <w:top w:val="single" w:sz="4" w:space="0" w:color="auto"/>
              <w:left w:val="nil"/>
              <w:bottom w:val="single" w:sz="4" w:space="0" w:color="auto"/>
              <w:right w:val="single" w:sz="4" w:space="0" w:color="000000"/>
            </w:tcBorders>
            <w:shd w:val="clear" w:color="auto" w:fill="auto"/>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Оценка расходов, тыс. рублей</w:t>
            </w:r>
          </w:p>
        </w:tc>
      </w:tr>
      <w:tr w:rsidR="00C710DA" w:rsidRPr="00C710DA" w:rsidTr="002B6A5A">
        <w:trPr>
          <w:gridAfter w:val="1"/>
          <w:wAfter w:w="142" w:type="dxa"/>
          <w:trHeight w:val="138"/>
        </w:trPr>
        <w:tc>
          <w:tcPr>
            <w:tcW w:w="532" w:type="dxa"/>
            <w:vMerge/>
            <w:tcBorders>
              <w:top w:val="nil"/>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1598" w:type="dxa"/>
            <w:gridSpan w:val="3"/>
            <w:vMerge/>
            <w:tcBorders>
              <w:top w:val="nil"/>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3275" w:type="dxa"/>
            <w:gridSpan w:val="2"/>
            <w:vMerge/>
            <w:tcBorders>
              <w:top w:val="nil"/>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3130" w:type="dxa"/>
            <w:gridSpan w:val="4"/>
            <w:vMerge/>
            <w:tcBorders>
              <w:top w:val="nil"/>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1134" w:type="dxa"/>
            <w:tcBorders>
              <w:top w:val="nil"/>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2022 год</w:t>
            </w:r>
          </w:p>
        </w:tc>
        <w:tc>
          <w:tcPr>
            <w:tcW w:w="1134" w:type="dxa"/>
            <w:tcBorders>
              <w:top w:val="single" w:sz="4" w:space="0" w:color="auto"/>
              <w:left w:val="nil"/>
              <w:bottom w:val="single" w:sz="4" w:space="0" w:color="auto"/>
              <w:right w:val="single" w:sz="4" w:space="0" w:color="auto"/>
            </w:tcBorders>
            <w:shd w:val="clear" w:color="000000" w:fill="FFFFFF"/>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2023 год</w:t>
            </w:r>
          </w:p>
        </w:tc>
        <w:tc>
          <w:tcPr>
            <w:tcW w:w="1134" w:type="dxa"/>
            <w:tcBorders>
              <w:top w:val="nil"/>
              <w:left w:val="single" w:sz="4" w:space="0" w:color="auto"/>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2024 год</w:t>
            </w:r>
          </w:p>
        </w:tc>
        <w:tc>
          <w:tcPr>
            <w:tcW w:w="1106" w:type="dxa"/>
            <w:tcBorders>
              <w:top w:val="nil"/>
              <w:left w:val="nil"/>
              <w:bottom w:val="single" w:sz="4" w:space="0" w:color="auto"/>
              <w:right w:val="single" w:sz="4" w:space="0" w:color="auto"/>
            </w:tcBorders>
            <w:shd w:val="clear" w:color="000000" w:fill="FFFFFF"/>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2025 год</w:t>
            </w:r>
          </w:p>
        </w:tc>
        <w:tc>
          <w:tcPr>
            <w:tcW w:w="1304" w:type="dxa"/>
            <w:tcBorders>
              <w:top w:val="nil"/>
              <w:left w:val="nil"/>
              <w:bottom w:val="single" w:sz="4" w:space="0" w:color="auto"/>
              <w:right w:val="single" w:sz="4" w:space="0" w:color="auto"/>
            </w:tcBorders>
            <w:shd w:val="clear" w:color="000000" w:fill="FFFFFF"/>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2026 год</w:t>
            </w:r>
          </w:p>
        </w:tc>
        <w:tc>
          <w:tcPr>
            <w:tcW w:w="1134" w:type="dxa"/>
            <w:tcBorders>
              <w:top w:val="nil"/>
              <w:left w:val="single" w:sz="4" w:space="0" w:color="auto"/>
              <w:bottom w:val="single" w:sz="4" w:space="0" w:color="auto"/>
              <w:right w:val="single" w:sz="4" w:space="0" w:color="auto"/>
            </w:tcBorders>
            <w:shd w:val="clear" w:color="000000" w:fill="FFFFFF"/>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2027 год</w:t>
            </w:r>
          </w:p>
        </w:tc>
      </w:tr>
      <w:tr w:rsidR="00C710DA" w:rsidRPr="00C710DA" w:rsidTr="00C710DA">
        <w:trPr>
          <w:gridAfter w:val="1"/>
          <w:wAfter w:w="142" w:type="dxa"/>
          <w:trHeight w:val="315"/>
        </w:trPr>
        <w:tc>
          <w:tcPr>
            <w:tcW w:w="532" w:type="dxa"/>
            <w:tcBorders>
              <w:top w:val="nil"/>
              <w:left w:val="single" w:sz="4" w:space="0" w:color="auto"/>
              <w:bottom w:val="single" w:sz="4" w:space="0" w:color="auto"/>
              <w:right w:val="single" w:sz="4" w:space="0" w:color="auto"/>
            </w:tcBorders>
            <w:shd w:val="clear" w:color="auto" w:fill="auto"/>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1</w:t>
            </w:r>
          </w:p>
        </w:tc>
        <w:tc>
          <w:tcPr>
            <w:tcW w:w="1598" w:type="dxa"/>
            <w:gridSpan w:val="3"/>
            <w:tcBorders>
              <w:top w:val="nil"/>
              <w:left w:val="nil"/>
              <w:bottom w:val="single" w:sz="4" w:space="0" w:color="auto"/>
              <w:right w:val="single" w:sz="4" w:space="0" w:color="auto"/>
            </w:tcBorders>
            <w:shd w:val="clear" w:color="auto" w:fill="auto"/>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2</w:t>
            </w:r>
          </w:p>
        </w:tc>
        <w:tc>
          <w:tcPr>
            <w:tcW w:w="3275" w:type="dxa"/>
            <w:gridSpan w:val="2"/>
            <w:tcBorders>
              <w:top w:val="nil"/>
              <w:left w:val="nil"/>
              <w:bottom w:val="single" w:sz="4" w:space="0" w:color="auto"/>
              <w:right w:val="single" w:sz="4" w:space="0" w:color="auto"/>
            </w:tcBorders>
            <w:shd w:val="clear" w:color="auto" w:fill="auto"/>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3</w:t>
            </w:r>
          </w:p>
        </w:tc>
        <w:tc>
          <w:tcPr>
            <w:tcW w:w="3130" w:type="dxa"/>
            <w:gridSpan w:val="4"/>
            <w:tcBorders>
              <w:top w:val="nil"/>
              <w:left w:val="nil"/>
              <w:bottom w:val="single" w:sz="4" w:space="0" w:color="auto"/>
              <w:right w:val="single" w:sz="4" w:space="0" w:color="auto"/>
            </w:tcBorders>
            <w:shd w:val="clear" w:color="auto" w:fill="auto"/>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4</w:t>
            </w:r>
          </w:p>
        </w:tc>
        <w:tc>
          <w:tcPr>
            <w:tcW w:w="1134" w:type="dxa"/>
            <w:tcBorders>
              <w:top w:val="nil"/>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5</w:t>
            </w:r>
          </w:p>
        </w:tc>
        <w:tc>
          <w:tcPr>
            <w:tcW w:w="1134" w:type="dxa"/>
            <w:tcBorders>
              <w:top w:val="single" w:sz="4" w:space="0" w:color="auto"/>
              <w:left w:val="nil"/>
              <w:bottom w:val="single" w:sz="4" w:space="0" w:color="auto"/>
              <w:right w:val="single" w:sz="4" w:space="0" w:color="auto"/>
            </w:tcBorders>
            <w:shd w:val="clear" w:color="000000" w:fill="FFFFFF"/>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6</w:t>
            </w:r>
          </w:p>
        </w:tc>
        <w:tc>
          <w:tcPr>
            <w:tcW w:w="1134" w:type="dxa"/>
            <w:tcBorders>
              <w:top w:val="nil"/>
              <w:left w:val="single" w:sz="4" w:space="0" w:color="auto"/>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7</w:t>
            </w:r>
          </w:p>
        </w:tc>
        <w:tc>
          <w:tcPr>
            <w:tcW w:w="1106" w:type="dxa"/>
            <w:tcBorders>
              <w:top w:val="nil"/>
              <w:left w:val="nil"/>
              <w:bottom w:val="single" w:sz="4" w:space="0" w:color="auto"/>
              <w:right w:val="single" w:sz="4" w:space="0" w:color="auto"/>
            </w:tcBorders>
            <w:shd w:val="clear" w:color="000000" w:fill="FFFFFF"/>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8</w:t>
            </w:r>
          </w:p>
        </w:tc>
        <w:tc>
          <w:tcPr>
            <w:tcW w:w="1304" w:type="dxa"/>
            <w:tcBorders>
              <w:top w:val="nil"/>
              <w:left w:val="nil"/>
              <w:bottom w:val="single" w:sz="4" w:space="0" w:color="auto"/>
              <w:right w:val="single" w:sz="4" w:space="0" w:color="auto"/>
            </w:tcBorders>
            <w:shd w:val="clear" w:color="000000" w:fill="FFFFFF"/>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9</w:t>
            </w:r>
          </w:p>
        </w:tc>
        <w:tc>
          <w:tcPr>
            <w:tcW w:w="1134" w:type="dxa"/>
            <w:tcBorders>
              <w:top w:val="nil"/>
              <w:left w:val="single" w:sz="4" w:space="0" w:color="auto"/>
              <w:bottom w:val="single" w:sz="4" w:space="0" w:color="auto"/>
              <w:right w:val="single" w:sz="4" w:space="0" w:color="auto"/>
            </w:tcBorders>
            <w:shd w:val="clear" w:color="000000" w:fill="FFFFFF"/>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10</w:t>
            </w:r>
          </w:p>
        </w:tc>
      </w:tr>
      <w:tr w:rsidR="00C710DA" w:rsidRPr="00C710DA" w:rsidTr="00C710DA">
        <w:trPr>
          <w:gridAfter w:val="1"/>
          <w:wAfter w:w="142" w:type="dxa"/>
          <w:trHeight w:val="315"/>
        </w:trPr>
        <w:tc>
          <w:tcPr>
            <w:tcW w:w="532" w:type="dxa"/>
            <w:vMerge w:val="restart"/>
            <w:tcBorders>
              <w:top w:val="nil"/>
              <w:left w:val="single" w:sz="4" w:space="0" w:color="auto"/>
              <w:bottom w:val="single" w:sz="4" w:space="0" w:color="auto"/>
              <w:right w:val="single" w:sz="4" w:space="0" w:color="auto"/>
            </w:tcBorders>
            <w:shd w:val="clear" w:color="auto" w:fill="auto"/>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 </w:t>
            </w:r>
          </w:p>
        </w:tc>
        <w:tc>
          <w:tcPr>
            <w:tcW w:w="1598" w:type="dxa"/>
            <w:gridSpan w:val="3"/>
            <w:vMerge w:val="restart"/>
            <w:tcBorders>
              <w:top w:val="nil"/>
              <w:left w:val="single" w:sz="4" w:space="0" w:color="auto"/>
              <w:bottom w:val="single" w:sz="4" w:space="0" w:color="auto"/>
              <w:right w:val="single" w:sz="4" w:space="0" w:color="auto"/>
            </w:tcBorders>
            <w:shd w:val="clear" w:color="auto" w:fill="auto"/>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Программа</w:t>
            </w:r>
          </w:p>
        </w:tc>
        <w:tc>
          <w:tcPr>
            <w:tcW w:w="3275" w:type="dxa"/>
            <w:gridSpan w:val="2"/>
            <w:vMerge w:val="restart"/>
            <w:tcBorders>
              <w:top w:val="nil"/>
              <w:left w:val="single" w:sz="4" w:space="0" w:color="auto"/>
              <w:bottom w:val="single" w:sz="4" w:space="0" w:color="auto"/>
              <w:right w:val="single" w:sz="4" w:space="0" w:color="auto"/>
            </w:tcBorders>
            <w:shd w:val="clear" w:color="auto" w:fill="auto"/>
            <w:hideMark/>
          </w:tcPr>
          <w:p w:rsidR="00C710DA" w:rsidRPr="00C710DA" w:rsidRDefault="00C710DA" w:rsidP="00C710DA">
            <w:pPr>
              <w:autoSpaceDE w:val="0"/>
              <w:autoSpaceDN w:val="0"/>
              <w:adjustRightInd w:val="0"/>
              <w:jc w:val="left"/>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Пожарная безопасность Мокшанского района на 2014-2027 годы</w:t>
            </w:r>
          </w:p>
        </w:tc>
        <w:tc>
          <w:tcPr>
            <w:tcW w:w="3130" w:type="dxa"/>
            <w:gridSpan w:val="4"/>
            <w:tcBorders>
              <w:top w:val="nil"/>
              <w:left w:val="nil"/>
              <w:bottom w:val="single" w:sz="4" w:space="0" w:color="auto"/>
              <w:right w:val="single" w:sz="4" w:space="0" w:color="auto"/>
            </w:tcBorders>
            <w:shd w:val="clear" w:color="auto" w:fill="auto"/>
            <w:hideMark/>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всего</w:t>
            </w:r>
          </w:p>
        </w:tc>
        <w:tc>
          <w:tcPr>
            <w:tcW w:w="1134" w:type="dxa"/>
            <w:tcBorders>
              <w:top w:val="nil"/>
              <w:left w:val="nil"/>
              <w:bottom w:val="single" w:sz="4" w:space="0" w:color="auto"/>
              <w:right w:val="single" w:sz="4" w:space="0" w:color="auto"/>
            </w:tcBorders>
            <w:shd w:val="clear" w:color="000000" w:fill="FFFFFF"/>
            <w:hideMark/>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5577,0</w:t>
            </w:r>
          </w:p>
        </w:tc>
        <w:tc>
          <w:tcPr>
            <w:tcW w:w="1134" w:type="dxa"/>
            <w:tcBorders>
              <w:top w:val="single" w:sz="4" w:space="0" w:color="auto"/>
              <w:left w:val="nil"/>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9249,2</w:t>
            </w:r>
          </w:p>
        </w:tc>
        <w:tc>
          <w:tcPr>
            <w:tcW w:w="1134" w:type="dxa"/>
            <w:tcBorders>
              <w:top w:val="nil"/>
              <w:left w:val="single" w:sz="4" w:space="0" w:color="auto"/>
              <w:bottom w:val="single" w:sz="4" w:space="0" w:color="auto"/>
              <w:right w:val="single" w:sz="4" w:space="0" w:color="auto"/>
            </w:tcBorders>
            <w:shd w:val="clear" w:color="000000" w:fill="FFFFFF"/>
            <w:hideMark/>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7425,5</w:t>
            </w:r>
          </w:p>
        </w:tc>
        <w:tc>
          <w:tcPr>
            <w:tcW w:w="1106" w:type="dxa"/>
            <w:tcBorders>
              <w:top w:val="nil"/>
              <w:left w:val="nil"/>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8149,7</w:t>
            </w:r>
          </w:p>
        </w:tc>
        <w:tc>
          <w:tcPr>
            <w:tcW w:w="1304" w:type="dxa"/>
            <w:tcBorders>
              <w:top w:val="nil"/>
              <w:left w:val="nil"/>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6236,9</w:t>
            </w:r>
          </w:p>
        </w:tc>
        <w:tc>
          <w:tcPr>
            <w:tcW w:w="1134" w:type="dxa"/>
            <w:tcBorders>
              <w:top w:val="nil"/>
              <w:left w:val="single" w:sz="4" w:space="0" w:color="auto"/>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6236,9</w:t>
            </w:r>
          </w:p>
        </w:tc>
      </w:tr>
      <w:tr w:rsidR="00C710DA" w:rsidRPr="00C710DA" w:rsidTr="00C710DA">
        <w:trPr>
          <w:gridAfter w:val="1"/>
          <w:wAfter w:w="142" w:type="dxa"/>
          <w:trHeight w:val="315"/>
        </w:trPr>
        <w:tc>
          <w:tcPr>
            <w:tcW w:w="532" w:type="dxa"/>
            <w:vMerge/>
            <w:tcBorders>
              <w:top w:val="nil"/>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1598" w:type="dxa"/>
            <w:gridSpan w:val="3"/>
            <w:vMerge/>
            <w:tcBorders>
              <w:top w:val="nil"/>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3275" w:type="dxa"/>
            <w:gridSpan w:val="2"/>
            <w:vMerge/>
            <w:tcBorders>
              <w:top w:val="nil"/>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jc w:val="left"/>
              <w:rPr>
                <w:rFonts w:ascii="Times New Roman" w:eastAsia="Times New Roman" w:hAnsi="Times New Roman" w:cs="Times New Roman"/>
                <w:sz w:val="16"/>
                <w:szCs w:val="16"/>
                <w:lang w:eastAsia="ru-RU"/>
              </w:rPr>
            </w:pPr>
          </w:p>
        </w:tc>
        <w:tc>
          <w:tcPr>
            <w:tcW w:w="3130" w:type="dxa"/>
            <w:gridSpan w:val="4"/>
            <w:tcBorders>
              <w:top w:val="nil"/>
              <w:left w:val="nil"/>
              <w:bottom w:val="single" w:sz="4" w:space="0" w:color="auto"/>
              <w:right w:val="single" w:sz="4" w:space="0" w:color="auto"/>
            </w:tcBorders>
            <w:shd w:val="clear" w:color="auto" w:fill="auto"/>
            <w:hideMark/>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в т.ч.</w:t>
            </w:r>
          </w:p>
        </w:tc>
        <w:tc>
          <w:tcPr>
            <w:tcW w:w="1134" w:type="dxa"/>
            <w:tcBorders>
              <w:top w:val="nil"/>
              <w:left w:val="nil"/>
              <w:bottom w:val="single" w:sz="4" w:space="0" w:color="auto"/>
              <w:right w:val="single" w:sz="4" w:space="0" w:color="auto"/>
            </w:tcBorders>
            <w:shd w:val="clear" w:color="000000" w:fill="FFFFFF"/>
            <w:hideMark/>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 </w:t>
            </w:r>
          </w:p>
        </w:tc>
        <w:tc>
          <w:tcPr>
            <w:tcW w:w="1134" w:type="dxa"/>
            <w:tcBorders>
              <w:top w:val="single" w:sz="4" w:space="0" w:color="auto"/>
              <w:left w:val="nil"/>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 </w:t>
            </w:r>
          </w:p>
        </w:tc>
        <w:tc>
          <w:tcPr>
            <w:tcW w:w="1134" w:type="dxa"/>
            <w:tcBorders>
              <w:top w:val="nil"/>
              <w:left w:val="single" w:sz="4" w:space="0" w:color="auto"/>
              <w:bottom w:val="single" w:sz="4" w:space="0" w:color="auto"/>
              <w:right w:val="single" w:sz="4" w:space="0" w:color="auto"/>
            </w:tcBorders>
            <w:shd w:val="clear" w:color="000000" w:fill="FFFFFF"/>
            <w:hideMark/>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 </w:t>
            </w:r>
          </w:p>
        </w:tc>
        <w:tc>
          <w:tcPr>
            <w:tcW w:w="1106" w:type="dxa"/>
            <w:tcBorders>
              <w:top w:val="nil"/>
              <w:left w:val="nil"/>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 </w:t>
            </w:r>
          </w:p>
        </w:tc>
        <w:tc>
          <w:tcPr>
            <w:tcW w:w="1304" w:type="dxa"/>
            <w:tcBorders>
              <w:top w:val="nil"/>
              <w:left w:val="nil"/>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 </w:t>
            </w:r>
          </w:p>
        </w:tc>
        <w:tc>
          <w:tcPr>
            <w:tcW w:w="1134" w:type="dxa"/>
            <w:tcBorders>
              <w:top w:val="nil"/>
              <w:left w:val="single" w:sz="4" w:space="0" w:color="auto"/>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 </w:t>
            </w:r>
          </w:p>
        </w:tc>
      </w:tr>
      <w:tr w:rsidR="00C710DA" w:rsidRPr="00C710DA" w:rsidTr="00C710DA">
        <w:trPr>
          <w:gridAfter w:val="1"/>
          <w:wAfter w:w="142" w:type="dxa"/>
          <w:trHeight w:val="315"/>
        </w:trPr>
        <w:tc>
          <w:tcPr>
            <w:tcW w:w="532" w:type="dxa"/>
            <w:vMerge/>
            <w:tcBorders>
              <w:top w:val="nil"/>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1598" w:type="dxa"/>
            <w:gridSpan w:val="3"/>
            <w:vMerge/>
            <w:tcBorders>
              <w:top w:val="nil"/>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3275" w:type="dxa"/>
            <w:gridSpan w:val="2"/>
            <w:vMerge/>
            <w:tcBorders>
              <w:top w:val="nil"/>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jc w:val="left"/>
              <w:rPr>
                <w:rFonts w:ascii="Times New Roman" w:eastAsia="Times New Roman" w:hAnsi="Times New Roman" w:cs="Times New Roman"/>
                <w:sz w:val="16"/>
                <w:szCs w:val="16"/>
                <w:lang w:eastAsia="ru-RU"/>
              </w:rPr>
            </w:pPr>
          </w:p>
        </w:tc>
        <w:tc>
          <w:tcPr>
            <w:tcW w:w="3130" w:type="dxa"/>
            <w:gridSpan w:val="4"/>
            <w:tcBorders>
              <w:top w:val="nil"/>
              <w:left w:val="nil"/>
              <w:bottom w:val="single" w:sz="4" w:space="0" w:color="auto"/>
              <w:right w:val="single" w:sz="4" w:space="0" w:color="auto"/>
            </w:tcBorders>
            <w:shd w:val="clear" w:color="auto" w:fill="auto"/>
            <w:hideMark/>
          </w:tcPr>
          <w:p w:rsidR="00C710DA" w:rsidRPr="00C710DA" w:rsidRDefault="00C710DA" w:rsidP="00C710DA">
            <w:pPr>
              <w:autoSpaceDE w:val="0"/>
              <w:autoSpaceDN w:val="0"/>
              <w:adjustRightInd w:val="0"/>
              <w:jc w:val="left"/>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 xml:space="preserve">бюджет Мокшанского района </w:t>
            </w:r>
          </w:p>
        </w:tc>
        <w:tc>
          <w:tcPr>
            <w:tcW w:w="1134" w:type="dxa"/>
            <w:tcBorders>
              <w:top w:val="nil"/>
              <w:left w:val="nil"/>
              <w:bottom w:val="single" w:sz="4" w:space="0" w:color="auto"/>
              <w:right w:val="single" w:sz="4" w:space="0" w:color="auto"/>
            </w:tcBorders>
            <w:shd w:val="clear" w:color="000000" w:fill="FFFFFF"/>
            <w:hideMark/>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5556,8</w:t>
            </w:r>
          </w:p>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 </w:t>
            </w:r>
          </w:p>
        </w:tc>
        <w:tc>
          <w:tcPr>
            <w:tcW w:w="1134" w:type="dxa"/>
            <w:tcBorders>
              <w:top w:val="single" w:sz="4" w:space="0" w:color="auto"/>
              <w:left w:val="nil"/>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9166,2</w:t>
            </w:r>
          </w:p>
        </w:tc>
        <w:tc>
          <w:tcPr>
            <w:tcW w:w="1134" w:type="dxa"/>
            <w:tcBorders>
              <w:top w:val="nil"/>
              <w:left w:val="single" w:sz="4" w:space="0" w:color="auto"/>
              <w:bottom w:val="single" w:sz="4" w:space="0" w:color="auto"/>
              <w:right w:val="single" w:sz="4" w:space="0" w:color="auto"/>
            </w:tcBorders>
            <w:shd w:val="clear" w:color="000000" w:fill="FFFFFF"/>
            <w:hideMark/>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7342,5</w:t>
            </w:r>
          </w:p>
        </w:tc>
        <w:tc>
          <w:tcPr>
            <w:tcW w:w="1106" w:type="dxa"/>
            <w:tcBorders>
              <w:top w:val="nil"/>
              <w:left w:val="nil"/>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8066,7</w:t>
            </w:r>
          </w:p>
        </w:tc>
        <w:tc>
          <w:tcPr>
            <w:tcW w:w="1304" w:type="dxa"/>
            <w:tcBorders>
              <w:top w:val="nil"/>
              <w:left w:val="nil"/>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6153,9</w:t>
            </w:r>
          </w:p>
        </w:tc>
        <w:tc>
          <w:tcPr>
            <w:tcW w:w="1134" w:type="dxa"/>
            <w:tcBorders>
              <w:top w:val="nil"/>
              <w:left w:val="single" w:sz="4" w:space="0" w:color="auto"/>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6153,9</w:t>
            </w:r>
          </w:p>
        </w:tc>
      </w:tr>
      <w:tr w:rsidR="00C710DA" w:rsidRPr="00C710DA" w:rsidTr="00C710DA">
        <w:trPr>
          <w:gridAfter w:val="1"/>
          <w:wAfter w:w="142" w:type="dxa"/>
          <w:trHeight w:val="315"/>
        </w:trPr>
        <w:tc>
          <w:tcPr>
            <w:tcW w:w="532" w:type="dxa"/>
            <w:vMerge/>
            <w:tcBorders>
              <w:top w:val="nil"/>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1598" w:type="dxa"/>
            <w:gridSpan w:val="3"/>
            <w:vMerge/>
            <w:tcBorders>
              <w:top w:val="nil"/>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3275" w:type="dxa"/>
            <w:gridSpan w:val="2"/>
            <w:vMerge/>
            <w:tcBorders>
              <w:top w:val="nil"/>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jc w:val="left"/>
              <w:rPr>
                <w:rFonts w:ascii="Times New Roman" w:eastAsia="Times New Roman" w:hAnsi="Times New Roman" w:cs="Times New Roman"/>
                <w:sz w:val="16"/>
                <w:szCs w:val="16"/>
                <w:lang w:eastAsia="ru-RU"/>
              </w:rPr>
            </w:pPr>
          </w:p>
        </w:tc>
        <w:tc>
          <w:tcPr>
            <w:tcW w:w="3130" w:type="dxa"/>
            <w:gridSpan w:val="4"/>
            <w:tcBorders>
              <w:top w:val="nil"/>
              <w:left w:val="nil"/>
              <w:bottom w:val="single" w:sz="4" w:space="0" w:color="auto"/>
              <w:right w:val="single" w:sz="4" w:space="0" w:color="auto"/>
            </w:tcBorders>
            <w:shd w:val="clear" w:color="auto" w:fill="auto"/>
            <w:hideMark/>
          </w:tcPr>
          <w:p w:rsidR="00C710DA" w:rsidRPr="00C710DA" w:rsidRDefault="00C710DA" w:rsidP="00C710DA">
            <w:pPr>
              <w:autoSpaceDE w:val="0"/>
              <w:autoSpaceDN w:val="0"/>
              <w:adjustRightInd w:val="0"/>
              <w:jc w:val="left"/>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федеральные средства</w:t>
            </w:r>
          </w:p>
        </w:tc>
        <w:tc>
          <w:tcPr>
            <w:tcW w:w="1134" w:type="dxa"/>
            <w:tcBorders>
              <w:top w:val="nil"/>
              <w:left w:val="nil"/>
              <w:bottom w:val="single" w:sz="4" w:space="0" w:color="auto"/>
              <w:right w:val="single" w:sz="4" w:space="0" w:color="auto"/>
            </w:tcBorders>
            <w:shd w:val="clear" w:color="000000" w:fill="FFFFFF"/>
            <w:hideMark/>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1134" w:type="dxa"/>
            <w:tcBorders>
              <w:top w:val="single" w:sz="4" w:space="0" w:color="auto"/>
              <w:left w:val="nil"/>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1134" w:type="dxa"/>
            <w:tcBorders>
              <w:top w:val="nil"/>
              <w:left w:val="single" w:sz="4" w:space="0" w:color="auto"/>
              <w:bottom w:val="single" w:sz="4" w:space="0" w:color="auto"/>
              <w:right w:val="single" w:sz="4" w:space="0" w:color="auto"/>
            </w:tcBorders>
            <w:shd w:val="clear" w:color="000000" w:fill="FFFFFF"/>
            <w:hideMark/>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1106" w:type="dxa"/>
            <w:tcBorders>
              <w:top w:val="nil"/>
              <w:left w:val="nil"/>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1304" w:type="dxa"/>
            <w:tcBorders>
              <w:top w:val="nil"/>
              <w:left w:val="nil"/>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1134" w:type="dxa"/>
            <w:tcBorders>
              <w:top w:val="nil"/>
              <w:left w:val="single" w:sz="4" w:space="0" w:color="auto"/>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r>
      <w:tr w:rsidR="00C710DA" w:rsidRPr="00C710DA" w:rsidTr="00C710DA">
        <w:trPr>
          <w:gridAfter w:val="1"/>
          <w:wAfter w:w="142" w:type="dxa"/>
          <w:trHeight w:val="315"/>
        </w:trPr>
        <w:tc>
          <w:tcPr>
            <w:tcW w:w="532" w:type="dxa"/>
            <w:vMerge/>
            <w:tcBorders>
              <w:top w:val="nil"/>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1598" w:type="dxa"/>
            <w:gridSpan w:val="3"/>
            <w:vMerge/>
            <w:tcBorders>
              <w:top w:val="nil"/>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3275" w:type="dxa"/>
            <w:gridSpan w:val="2"/>
            <w:vMerge/>
            <w:tcBorders>
              <w:top w:val="nil"/>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jc w:val="left"/>
              <w:rPr>
                <w:rFonts w:ascii="Times New Roman" w:eastAsia="Times New Roman" w:hAnsi="Times New Roman" w:cs="Times New Roman"/>
                <w:sz w:val="16"/>
                <w:szCs w:val="16"/>
                <w:lang w:eastAsia="ru-RU"/>
              </w:rPr>
            </w:pPr>
          </w:p>
        </w:tc>
        <w:tc>
          <w:tcPr>
            <w:tcW w:w="3130" w:type="dxa"/>
            <w:gridSpan w:val="4"/>
            <w:tcBorders>
              <w:top w:val="nil"/>
              <w:left w:val="nil"/>
              <w:bottom w:val="single" w:sz="4" w:space="0" w:color="auto"/>
              <w:right w:val="single" w:sz="4" w:space="0" w:color="auto"/>
            </w:tcBorders>
            <w:shd w:val="clear" w:color="auto" w:fill="auto"/>
            <w:hideMark/>
          </w:tcPr>
          <w:p w:rsidR="00C710DA" w:rsidRPr="00C710DA" w:rsidRDefault="00C710DA" w:rsidP="00C710DA">
            <w:pPr>
              <w:autoSpaceDE w:val="0"/>
              <w:autoSpaceDN w:val="0"/>
              <w:adjustRightInd w:val="0"/>
              <w:jc w:val="left"/>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бюджет Пензенской области</w:t>
            </w:r>
          </w:p>
        </w:tc>
        <w:tc>
          <w:tcPr>
            <w:tcW w:w="1134" w:type="dxa"/>
            <w:tcBorders>
              <w:top w:val="nil"/>
              <w:left w:val="nil"/>
              <w:bottom w:val="single" w:sz="4" w:space="0" w:color="auto"/>
              <w:right w:val="single" w:sz="4" w:space="0" w:color="auto"/>
            </w:tcBorders>
            <w:shd w:val="clear" w:color="000000" w:fill="FFFFFF"/>
            <w:hideMark/>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20,2</w:t>
            </w:r>
          </w:p>
        </w:tc>
        <w:tc>
          <w:tcPr>
            <w:tcW w:w="1134" w:type="dxa"/>
            <w:tcBorders>
              <w:top w:val="single" w:sz="4" w:space="0" w:color="auto"/>
              <w:left w:val="nil"/>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83,0</w:t>
            </w:r>
          </w:p>
        </w:tc>
        <w:tc>
          <w:tcPr>
            <w:tcW w:w="1134" w:type="dxa"/>
            <w:tcBorders>
              <w:top w:val="nil"/>
              <w:left w:val="single" w:sz="4" w:space="0" w:color="auto"/>
              <w:bottom w:val="single" w:sz="4" w:space="0" w:color="auto"/>
              <w:right w:val="single" w:sz="4" w:space="0" w:color="auto"/>
            </w:tcBorders>
            <w:shd w:val="clear" w:color="000000" w:fill="FFFFFF"/>
            <w:hideMark/>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83,0</w:t>
            </w:r>
          </w:p>
        </w:tc>
        <w:tc>
          <w:tcPr>
            <w:tcW w:w="1106" w:type="dxa"/>
            <w:tcBorders>
              <w:top w:val="nil"/>
              <w:left w:val="nil"/>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83,0</w:t>
            </w:r>
          </w:p>
        </w:tc>
        <w:tc>
          <w:tcPr>
            <w:tcW w:w="1304" w:type="dxa"/>
            <w:tcBorders>
              <w:top w:val="nil"/>
              <w:left w:val="nil"/>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83,0</w:t>
            </w:r>
          </w:p>
        </w:tc>
        <w:tc>
          <w:tcPr>
            <w:tcW w:w="1134" w:type="dxa"/>
            <w:tcBorders>
              <w:top w:val="nil"/>
              <w:left w:val="single" w:sz="4" w:space="0" w:color="auto"/>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83,0</w:t>
            </w:r>
          </w:p>
        </w:tc>
      </w:tr>
      <w:tr w:rsidR="00C710DA" w:rsidRPr="00C710DA" w:rsidTr="00C710DA">
        <w:trPr>
          <w:gridAfter w:val="1"/>
          <w:wAfter w:w="142" w:type="dxa"/>
          <w:trHeight w:val="315"/>
        </w:trPr>
        <w:tc>
          <w:tcPr>
            <w:tcW w:w="532" w:type="dxa"/>
            <w:vMerge/>
            <w:tcBorders>
              <w:top w:val="nil"/>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1598" w:type="dxa"/>
            <w:gridSpan w:val="3"/>
            <w:vMerge/>
            <w:tcBorders>
              <w:top w:val="nil"/>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3275" w:type="dxa"/>
            <w:gridSpan w:val="2"/>
            <w:vMerge/>
            <w:tcBorders>
              <w:top w:val="nil"/>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jc w:val="left"/>
              <w:rPr>
                <w:rFonts w:ascii="Times New Roman" w:eastAsia="Times New Roman" w:hAnsi="Times New Roman" w:cs="Times New Roman"/>
                <w:sz w:val="16"/>
                <w:szCs w:val="16"/>
                <w:lang w:eastAsia="ru-RU"/>
              </w:rPr>
            </w:pPr>
          </w:p>
        </w:tc>
        <w:tc>
          <w:tcPr>
            <w:tcW w:w="3130" w:type="dxa"/>
            <w:gridSpan w:val="4"/>
            <w:tcBorders>
              <w:top w:val="nil"/>
              <w:left w:val="nil"/>
              <w:bottom w:val="single" w:sz="4" w:space="0" w:color="auto"/>
              <w:right w:val="single" w:sz="4" w:space="0" w:color="auto"/>
            </w:tcBorders>
            <w:shd w:val="clear" w:color="auto" w:fill="auto"/>
            <w:hideMark/>
          </w:tcPr>
          <w:p w:rsidR="00C710DA" w:rsidRPr="00C710DA" w:rsidRDefault="00C710DA" w:rsidP="00C710DA">
            <w:pPr>
              <w:autoSpaceDE w:val="0"/>
              <w:autoSpaceDN w:val="0"/>
              <w:adjustRightInd w:val="0"/>
              <w:jc w:val="left"/>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иные источники</w:t>
            </w:r>
          </w:p>
        </w:tc>
        <w:tc>
          <w:tcPr>
            <w:tcW w:w="1134" w:type="dxa"/>
            <w:tcBorders>
              <w:top w:val="nil"/>
              <w:left w:val="nil"/>
              <w:bottom w:val="single" w:sz="4" w:space="0" w:color="auto"/>
              <w:right w:val="single" w:sz="4" w:space="0" w:color="auto"/>
            </w:tcBorders>
            <w:shd w:val="clear" w:color="000000" w:fill="FFFFFF"/>
            <w:hideMark/>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30,4</w:t>
            </w:r>
          </w:p>
        </w:tc>
        <w:tc>
          <w:tcPr>
            <w:tcW w:w="1134" w:type="dxa"/>
            <w:tcBorders>
              <w:top w:val="single" w:sz="4" w:space="0" w:color="auto"/>
              <w:left w:val="nil"/>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1134" w:type="dxa"/>
            <w:tcBorders>
              <w:top w:val="nil"/>
              <w:left w:val="single" w:sz="4" w:space="0" w:color="auto"/>
              <w:bottom w:val="single" w:sz="4" w:space="0" w:color="auto"/>
              <w:right w:val="single" w:sz="4" w:space="0" w:color="auto"/>
            </w:tcBorders>
            <w:shd w:val="clear" w:color="000000" w:fill="FFFFFF"/>
            <w:hideMark/>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1106" w:type="dxa"/>
            <w:tcBorders>
              <w:top w:val="nil"/>
              <w:left w:val="nil"/>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1304" w:type="dxa"/>
            <w:tcBorders>
              <w:top w:val="nil"/>
              <w:left w:val="nil"/>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1134" w:type="dxa"/>
            <w:tcBorders>
              <w:top w:val="nil"/>
              <w:left w:val="single" w:sz="4" w:space="0" w:color="auto"/>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r>
      <w:tr w:rsidR="00C710DA" w:rsidRPr="00C710DA" w:rsidTr="00C710DA">
        <w:trPr>
          <w:gridAfter w:val="1"/>
          <w:wAfter w:w="142" w:type="dxa"/>
          <w:trHeight w:val="315"/>
        </w:trPr>
        <w:tc>
          <w:tcPr>
            <w:tcW w:w="532" w:type="dxa"/>
            <w:vMerge w:val="restart"/>
            <w:tcBorders>
              <w:top w:val="nil"/>
              <w:left w:val="single" w:sz="4" w:space="0" w:color="auto"/>
              <w:bottom w:val="single" w:sz="4" w:space="0" w:color="auto"/>
              <w:right w:val="single" w:sz="4" w:space="0" w:color="auto"/>
            </w:tcBorders>
            <w:shd w:val="clear" w:color="auto" w:fill="auto"/>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1</w:t>
            </w:r>
          </w:p>
        </w:tc>
        <w:tc>
          <w:tcPr>
            <w:tcW w:w="1598" w:type="dxa"/>
            <w:gridSpan w:val="3"/>
            <w:vMerge w:val="restart"/>
            <w:tcBorders>
              <w:top w:val="nil"/>
              <w:left w:val="single" w:sz="4" w:space="0" w:color="auto"/>
              <w:bottom w:val="single" w:sz="4" w:space="0" w:color="auto"/>
              <w:right w:val="single" w:sz="4" w:space="0" w:color="auto"/>
            </w:tcBorders>
            <w:shd w:val="clear" w:color="auto" w:fill="auto"/>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Основное мероприятие 1</w:t>
            </w:r>
          </w:p>
        </w:tc>
        <w:tc>
          <w:tcPr>
            <w:tcW w:w="3275" w:type="dxa"/>
            <w:gridSpan w:val="2"/>
            <w:vMerge w:val="restart"/>
            <w:tcBorders>
              <w:top w:val="nil"/>
              <w:left w:val="single" w:sz="4" w:space="0" w:color="auto"/>
              <w:bottom w:val="single" w:sz="4" w:space="0" w:color="auto"/>
              <w:right w:val="single" w:sz="4" w:space="0" w:color="auto"/>
            </w:tcBorders>
            <w:shd w:val="clear" w:color="auto" w:fill="auto"/>
            <w:hideMark/>
          </w:tcPr>
          <w:p w:rsidR="00C710DA" w:rsidRPr="00C710DA" w:rsidRDefault="00C710DA" w:rsidP="00C710DA">
            <w:pPr>
              <w:autoSpaceDE w:val="0"/>
              <w:autoSpaceDN w:val="0"/>
              <w:adjustRightInd w:val="0"/>
              <w:jc w:val="left"/>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Обеспечение необходимых условий для укрепления пожарной безопасности, защита жизни и здоровья граждан, проживающих на территории Мокшанского района, от пожаров</w:t>
            </w:r>
          </w:p>
        </w:tc>
        <w:tc>
          <w:tcPr>
            <w:tcW w:w="3130" w:type="dxa"/>
            <w:gridSpan w:val="4"/>
            <w:tcBorders>
              <w:top w:val="nil"/>
              <w:left w:val="nil"/>
              <w:bottom w:val="single" w:sz="4" w:space="0" w:color="auto"/>
              <w:right w:val="single" w:sz="4" w:space="0" w:color="auto"/>
            </w:tcBorders>
            <w:shd w:val="clear" w:color="auto" w:fill="auto"/>
            <w:hideMark/>
          </w:tcPr>
          <w:p w:rsidR="00C710DA" w:rsidRPr="00C710DA" w:rsidRDefault="00C710DA" w:rsidP="00C710DA">
            <w:pPr>
              <w:autoSpaceDE w:val="0"/>
              <w:autoSpaceDN w:val="0"/>
              <w:adjustRightInd w:val="0"/>
              <w:jc w:val="left"/>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всего</w:t>
            </w:r>
          </w:p>
        </w:tc>
        <w:tc>
          <w:tcPr>
            <w:tcW w:w="1134" w:type="dxa"/>
            <w:tcBorders>
              <w:top w:val="nil"/>
              <w:left w:val="nil"/>
              <w:bottom w:val="single" w:sz="4" w:space="0" w:color="auto"/>
              <w:right w:val="single" w:sz="4" w:space="0" w:color="auto"/>
            </w:tcBorders>
            <w:shd w:val="clear" w:color="000000" w:fill="FFFFFF"/>
            <w:hideMark/>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5577,0</w:t>
            </w:r>
          </w:p>
        </w:tc>
        <w:tc>
          <w:tcPr>
            <w:tcW w:w="1134" w:type="dxa"/>
            <w:tcBorders>
              <w:top w:val="single" w:sz="4" w:space="0" w:color="auto"/>
              <w:left w:val="nil"/>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9249,2</w:t>
            </w:r>
          </w:p>
        </w:tc>
        <w:tc>
          <w:tcPr>
            <w:tcW w:w="1134" w:type="dxa"/>
            <w:tcBorders>
              <w:top w:val="nil"/>
              <w:left w:val="single" w:sz="4" w:space="0" w:color="auto"/>
              <w:bottom w:val="single" w:sz="4" w:space="0" w:color="auto"/>
              <w:right w:val="single" w:sz="4" w:space="0" w:color="auto"/>
            </w:tcBorders>
            <w:shd w:val="clear" w:color="000000" w:fill="FFFFFF"/>
            <w:hideMark/>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7425,5</w:t>
            </w:r>
          </w:p>
        </w:tc>
        <w:tc>
          <w:tcPr>
            <w:tcW w:w="1106" w:type="dxa"/>
            <w:tcBorders>
              <w:top w:val="nil"/>
              <w:left w:val="nil"/>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8149,7</w:t>
            </w:r>
          </w:p>
        </w:tc>
        <w:tc>
          <w:tcPr>
            <w:tcW w:w="1304" w:type="dxa"/>
            <w:tcBorders>
              <w:top w:val="nil"/>
              <w:left w:val="nil"/>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6236,9</w:t>
            </w:r>
          </w:p>
        </w:tc>
        <w:tc>
          <w:tcPr>
            <w:tcW w:w="1134" w:type="dxa"/>
            <w:tcBorders>
              <w:top w:val="nil"/>
              <w:left w:val="single" w:sz="4" w:space="0" w:color="auto"/>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6236,9</w:t>
            </w:r>
          </w:p>
        </w:tc>
      </w:tr>
      <w:tr w:rsidR="00C710DA" w:rsidRPr="00C710DA" w:rsidTr="00C710DA">
        <w:trPr>
          <w:gridAfter w:val="1"/>
          <w:wAfter w:w="142" w:type="dxa"/>
          <w:trHeight w:val="315"/>
        </w:trPr>
        <w:tc>
          <w:tcPr>
            <w:tcW w:w="532" w:type="dxa"/>
            <w:vMerge/>
            <w:tcBorders>
              <w:top w:val="nil"/>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1598" w:type="dxa"/>
            <w:gridSpan w:val="3"/>
            <w:vMerge/>
            <w:tcBorders>
              <w:top w:val="nil"/>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3275" w:type="dxa"/>
            <w:gridSpan w:val="2"/>
            <w:vMerge/>
            <w:tcBorders>
              <w:top w:val="nil"/>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3130" w:type="dxa"/>
            <w:gridSpan w:val="4"/>
            <w:tcBorders>
              <w:top w:val="nil"/>
              <w:left w:val="nil"/>
              <w:bottom w:val="single" w:sz="4" w:space="0" w:color="auto"/>
              <w:right w:val="single" w:sz="4" w:space="0" w:color="auto"/>
            </w:tcBorders>
            <w:shd w:val="clear" w:color="auto" w:fill="auto"/>
            <w:hideMark/>
          </w:tcPr>
          <w:p w:rsidR="00C710DA" w:rsidRPr="00C710DA" w:rsidRDefault="00C710DA" w:rsidP="00C710DA">
            <w:pPr>
              <w:autoSpaceDE w:val="0"/>
              <w:autoSpaceDN w:val="0"/>
              <w:adjustRightInd w:val="0"/>
              <w:jc w:val="left"/>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в т.ч.</w:t>
            </w:r>
          </w:p>
        </w:tc>
        <w:tc>
          <w:tcPr>
            <w:tcW w:w="1134" w:type="dxa"/>
            <w:tcBorders>
              <w:top w:val="nil"/>
              <w:left w:val="nil"/>
              <w:bottom w:val="single" w:sz="4" w:space="0" w:color="auto"/>
              <w:right w:val="single" w:sz="4" w:space="0" w:color="auto"/>
            </w:tcBorders>
            <w:shd w:val="clear" w:color="000000" w:fill="FFFFFF"/>
            <w:hideMark/>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 </w:t>
            </w:r>
          </w:p>
        </w:tc>
        <w:tc>
          <w:tcPr>
            <w:tcW w:w="1134" w:type="dxa"/>
            <w:tcBorders>
              <w:top w:val="single" w:sz="4" w:space="0" w:color="auto"/>
              <w:left w:val="nil"/>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 </w:t>
            </w:r>
          </w:p>
        </w:tc>
        <w:tc>
          <w:tcPr>
            <w:tcW w:w="1134" w:type="dxa"/>
            <w:tcBorders>
              <w:top w:val="nil"/>
              <w:left w:val="single" w:sz="4" w:space="0" w:color="auto"/>
              <w:bottom w:val="single" w:sz="4" w:space="0" w:color="auto"/>
              <w:right w:val="single" w:sz="4" w:space="0" w:color="auto"/>
            </w:tcBorders>
            <w:shd w:val="clear" w:color="000000" w:fill="FFFFFF"/>
            <w:hideMark/>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 </w:t>
            </w:r>
          </w:p>
        </w:tc>
        <w:tc>
          <w:tcPr>
            <w:tcW w:w="1106" w:type="dxa"/>
            <w:tcBorders>
              <w:top w:val="nil"/>
              <w:left w:val="nil"/>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 </w:t>
            </w:r>
          </w:p>
        </w:tc>
        <w:tc>
          <w:tcPr>
            <w:tcW w:w="1304" w:type="dxa"/>
            <w:tcBorders>
              <w:top w:val="nil"/>
              <w:left w:val="nil"/>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 </w:t>
            </w:r>
          </w:p>
        </w:tc>
        <w:tc>
          <w:tcPr>
            <w:tcW w:w="1134" w:type="dxa"/>
            <w:tcBorders>
              <w:top w:val="nil"/>
              <w:left w:val="single" w:sz="4" w:space="0" w:color="auto"/>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 </w:t>
            </w:r>
          </w:p>
        </w:tc>
      </w:tr>
      <w:tr w:rsidR="00C710DA" w:rsidRPr="00C710DA" w:rsidTr="00C710DA">
        <w:trPr>
          <w:gridAfter w:val="1"/>
          <w:wAfter w:w="142" w:type="dxa"/>
          <w:trHeight w:val="315"/>
        </w:trPr>
        <w:tc>
          <w:tcPr>
            <w:tcW w:w="532" w:type="dxa"/>
            <w:vMerge/>
            <w:tcBorders>
              <w:top w:val="nil"/>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1598" w:type="dxa"/>
            <w:gridSpan w:val="3"/>
            <w:vMerge/>
            <w:tcBorders>
              <w:top w:val="nil"/>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3275" w:type="dxa"/>
            <w:gridSpan w:val="2"/>
            <w:vMerge/>
            <w:tcBorders>
              <w:top w:val="nil"/>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3130" w:type="dxa"/>
            <w:gridSpan w:val="4"/>
            <w:tcBorders>
              <w:top w:val="nil"/>
              <w:left w:val="nil"/>
              <w:bottom w:val="single" w:sz="4" w:space="0" w:color="auto"/>
              <w:right w:val="single" w:sz="4" w:space="0" w:color="auto"/>
            </w:tcBorders>
            <w:shd w:val="clear" w:color="auto" w:fill="auto"/>
            <w:hideMark/>
          </w:tcPr>
          <w:p w:rsidR="00C710DA" w:rsidRPr="00C710DA" w:rsidRDefault="00C710DA" w:rsidP="00C710DA">
            <w:pPr>
              <w:autoSpaceDE w:val="0"/>
              <w:autoSpaceDN w:val="0"/>
              <w:adjustRightInd w:val="0"/>
              <w:jc w:val="left"/>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 xml:space="preserve">бюджет Мокшанского района </w:t>
            </w:r>
          </w:p>
        </w:tc>
        <w:tc>
          <w:tcPr>
            <w:tcW w:w="1134" w:type="dxa"/>
            <w:tcBorders>
              <w:top w:val="nil"/>
              <w:left w:val="nil"/>
              <w:bottom w:val="single" w:sz="4" w:space="0" w:color="auto"/>
              <w:right w:val="single" w:sz="4" w:space="0" w:color="auto"/>
            </w:tcBorders>
            <w:shd w:val="clear" w:color="000000" w:fill="FFFFFF"/>
            <w:hideMark/>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5556,8</w:t>
            </w:r>
          </w:p>
        </w:tc>
        <w:tc>
          <w:tcPr>
            <w:tcW w:w="1134" w:type="dxa"/>
            <w:tcBorders>
              <w:top w:val="single" w:sz="4" w:space="0" w:color="auto"/>
              <w:left w:val="nil"/>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9166,2</w:t>
            </w:r>
          </w:p>
        </w:tc>
        <w:tc>
          <w:tcPr>
            <w:tcW w:w="1134" w:type="dxa"/>
            <w:tcBorders>
              <w:top w:val="nil"/>
              <w:left w:val="single" w:sz="4" w:space="0" w:color="auto"/>
              <w:bottom w:val="single" w:sz="4" w:space="0" w:color="auto"/>
              <w:right w:val="single" w:sz="4" w:space="0" w:color="auto"/>
            </w:tcBorders>
            <w:shd w:val="clear" w:color="000000" w:fill="FFFFFF"/>
            <w:hideMark/>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7342,5</w:t>
            </w:r>
          </w:p>
        </w:tc>
        <w:tc>
          <w:tcPr>
            <w:tcW w:w="1106" w:type="dxa"/>
            <w:tcBorders>
              <w:top w:val="nil"/>
              <w:left w:val="nil"/>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8066,7</w:t>
            </w:r>
          </w:p>
        </w:tc>
        <w:tc>
          <w:tcPr>
            <w:tcW w:w="1304" w:type="dxa"/>
            <w:tcBorders>
              <w:top w:val="nil"/>
              <w:left w:val="nil"/>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6153,9</w:t>
            </w:r>
          </w:p>
        </w:tc>
        <w:tc>
          <w:tcPr>
            <w:tcW w:w="1134" w:type="dxa"/>
            <w:tcBorders>
              <w:top w:val="nil"/>
              <w:left w:val="single" w:sz="4" w:space="0" w:color="auto"/>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6153,9</w:t>
            </w:r>
          </w:p>
        </w:tc>
      </w:tr>
      <w:tr w:rsidR="00C710DA" w:rsidRPr="00C710DA" w:rsidTr="00C710DA">
        <w:trPr>
          <w:gridAfter w:val="1"/>
          <w:wAfter w:w="142" w:type="dxa"/>
          <w:trHeight w:val="315"/>
        </w:trPr>
        <w:tc>
          <w:tcPr>
            <w:tcW w:w="532" w:type="dxa"/>
            <w:vMerge/>
            <w:tcBorders>
              <w:top w:val="nil"/>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1598" w:type="dxa"/>
            <w:gridSpan w:val="3"/>
            <w:vMerge/>
            <w:tcBorders>
              <w:top w:val="nil"/>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3275" w:type="dxa"/>
            <w:gridSpan w:val="2"/>
            <w:vMerge/>
            <w:tcBorders>
              <w:top w:val="nil"/>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3130" w:type="dxa"/>
            <w:gridSpan w:val="4"/>
            <w:tcBorders>
              <w:top w:val="nil"/>
              <w:left w:val="nil"/>
              <w:bottom w:val="single" w:sz="4" w:space="0" w:color="auto"/>
              <w:right w:val="single" w:sz="4" w:space="0" w:color="auto"/>
            </w:tcBorders>
            <w:shd w:val="clear" w:color="auto" w:fill="auto"/>
            <w:hideMark/>
          </w:tcPr>
          <w:p w:rsidR="00C710DA" w:rsidRPr="00C710DA" w:rsidRDefault="00C710DA" w:rsidP="00C710DA">
            <w:pPr>
              <w:autoSpaceDE w:val="0"/>
              <w:autoSpaceDN w:val="0"/>
              <w:adjustRightInd w:val="0"/>
              <w:jc w:val="left"/>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федеральные средства</w:t>
            </w:r>
          </w:p>
        </w:tc>
        <w:tc>
          <w:tcPr>
            <w:tcW w:w="1134" w:type="dxa"/>
            <w:tcBorders>
              <w:top w:val="nil"/>
              <w:left w:val="nil"/>
              <w:bottom w:val="single" w:sz="4" w:space="0" w:color="auto"/>
              <w:right w:val="single" w:sz="4" w:space="0" w:color="auto"/>
            </w:tcBorders>
            <w:shd w:val="clear" w:color="000000" w:fill="FFFFFF"/>
            <w:hideMark/>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1134" w:type="dxa"/>
            <w:tcBorders>
              <w:top w:val="single" w:sz="4" w:space="0" w:color="auto"/>
              <w:left w:val="nil"/>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1134" w:type="dxa"/>
            <w:tcBorders>
              <w:top w:val="nil"/>
              <w:left w:val="single" w:sz="4" w:space="0" w:color="auto"/>
              <w:bottom w:val="single" w:sz="4" w:space="0" w:color="auto"/>
              <w:right w:val="single" w:sz="4" w:space="0" w:color="auto"/>
            </w:tcBorders>
            <w:shd w:val="clear" w:color="000000" w:fill="FFFFFF"/>
            <w:hideMark/>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1106" w:type="dxa"/>
            <w:tcBorders>
              <w:top w:val="nil"/>
              <w:left w:val="nil"/>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1304" w:type="dxa"/>
            <w:tcBorders>
              <w:top w:val="nil"/>
              <w:left w:val="nil"/>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1134" w:type="dxa"/>
            <w:tcBorders>
              <w:top w:val="nil"/>
              <w:left w:val="single" w:sz="4" w:space="0" w:color="auto"/>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r>
      <w:tr w:rsidR="00C710DA" w:rsidRPr="00C710DA" w:rsidTr="00C710DA">
        <w:trPr>
          <w:gridAfter w:val="1"/>
          <w:wAfter w:w="142" w:type="dxa"/>
          <w:trHeight w:val="315"/>
        </w:trPr>
        <w:tc>
          <w:tcPr>
            <w:tcW w:w="532" w:type="dxa"/>
            <w:vMerge/>
            <w:tcBorders>
              <w:top w:val="nil"/>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1598" w:type="dxa"/>
            <w:gridSpan w:val="3"/>
            <w:vMerge/>
            <w:tcBorders>
              <w:top w:val="nil"/>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3275" w:type="dxa"/>
            <w:gridSpan w:val="2"/>
            <w:vMerge/>
            <w:tcBorders>
              <w:top w:val="nil"/>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3130" w:type="dxa"/>
            <w:gridSpan w:val="4"/>
            <w:tcBorders>
              <w:top w:val="single" w:sz="4" w:space="0" w:color="auto"/>
              <w:left w:val="single" w:sz="4" w:space="0" w:color="auto"/>
              <w:bottom w:val="single" w:sz="4" w:space="0" w:color="auto"/>
              <w:right w:val="single" w:sz="4" w:space="0" w:color="auto"/>
            </w:tcBorders>
            <w:shd w:val="clear" w:color="auto" w:fill="auto"/>
            <w:hideMark/>
          </w:tcPr>
          <w:p w:rsidR="00C710DA" w:rsidRPr="00C710DA" w:rsidRDefault="00C710DA" w:rsidP="00C710DA">
            <w:pPr>
              <w:autoSpaceDE w:val="0"/>
              <w:autoSpaceDN w:val="0"/>
              <w:adjustRightInd w:val="0"/>
              <w:jc w:val="left"/>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бюджет Пензенской области</w:t>
            </w:r>
          </w:p>
        </w:tc>
        <w:tc>
          <w:tcPr>
            <w:tcW w:w="1134" w:type="dxa"/>
            <w:tcBorders>
              <w:top w:val="single" w:sz="4" w:space="0" w:color="auto"/>
              <w:left w:val="single" w:sz="4" w:space="0" w:color="auto"/>
              <w:bottom w:val="single" w:sz="4" w:space="0" w:color="auto"/>
              <w:right w:val="single" w:sz="4" w:space="0" w:color="auto"/>
            </w:tcBorders>
            <w:shd w:val="clear" w:color="000000" w:fill="FFFFFF"/>
            <w:hideMark/>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20,2</w:t>
            </w:r>
          </w:p>
        </w:tc>
        <w:tc>
          <w:tcPr>
            <w:tcW w:w="1134" w:type="dxa"/>
            <w:tcBorders>
              <w:top w:val="single" w:sz="4" w:space="0" w:color="auto"/>
              <w:left w:val="single" w:sz="4" w:space="0" w:color="auto"/>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83,0</w:t>
            </w:r>
          </w:p>
        </w:tc>
        <w:tc>
          <w:tcPr>
            <w:tcW w:w="1134" w:type="dxa"/>
            <w:tcBorders>
              <w:top w:val="single" w:sz="4" w:space="0" w:color="auto"/>
              <w:left w:val="single" w:sz="4" w:space="0" w:color="auto"/>
              <w:bottom w:val="single" w:sz="4" w:space="0" w:color="auto"/>
              <w:right w:val="single" w:sz="4" w:space="0" w:color="auto"/>
            </w:tcBorders>
            <w:shd w:val="clear" w:color="000000" w:fill="FFFFFF"/>
            <w:hideMark/>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83,0</w:t>
            </w:r>
          </w:p>
        </w:tc>
        <w:tc>
          <w:tcPr>
            <w:tcW w:w="1106" w:type="dxa"/>
            <w:tcBorders>
              <w:top w:val="single" w:sz="4" w:space="0" w:color="auto"/>
              <w:left w:val="single" w:sz="4" w:space="0" w:color="auto"/>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83,0</w:t>
            </w:r>
          </w:p>
        </w:tc>
        <w:tc>
          <w:tcPr>
            <w:tcW w:w="1304" w:type="dxa"/>
            <w:tcBorders>
              <w:top w:val="single" w:sz="4" w:space="0" w:color="auto"/>
              <w:left w:val="single" w:sz="4" w:space="0" w:color="auto"/>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83,0</w:t>
            </w:r>
          </w:p>
        </w:tc>
        <w:tc>
          <w:tcPr>
            <w:tcW w:w="1134" w:type="dxa"/>
            <w:tcBorders>
              <w:top w:val="single" w:sz="4" w:space="0" w:color="auto"/>
              <w:left w:val="single" w:sz="4" w:space="0" w:color="auto"/>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83,0</w:t>
            </w:r>
          </w:p>
        </w:tc>
      </w:tr>
      <w:tr w:rsidR="00C710DA" w:rsidRPr="00C710DA" w:rsidTr="002B6A5A">
        <w:trPr>
          <w:gridAfter w:val="1"/>
          <w:wAfter w:w="142" w:type="dxa"/>
          <w:trHeight w:val="369"/>
        </w:trPr>
        <w:tc>
          <w:tcPr>
            <w:tcW w:w="532" w:type="dxa"/>
            <w:vMerge/>
            <w:tcBorders>
              <w:top w:val="nil"/>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ind w:firstLine="720"/>
              <w:rPr>
                <w:rFonts w:ascii="Times New Roman" w:eastAsia="Times New Roman" w:hAnsi="Times New Roman" w:cs="Times New Roman"/>
                <w:sz w:val="16"/>
                <w:szCs w:val="16"/>
                <w:lang w:eastAsia="ru-RU"/>
              </w:rPr>
            </w:pPr>
          </w:p>
        </w:tc>
        <w:tc>
          <w:tcPr>
            <w:tcW w:w="1598" w:type="dxa"/>
            <w:gridSpan w:val="3"/>
            <w:vMerge/>
            <w:tcBorders>
              <w:top w:val="nil"/>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ind w:firstLine="720"/>
              <w:rPr>
                <w:rFonts w:ascii="Times New Roman" w:eastAsia="Times New Roman" w:hAnsi="Times New Roman" w:cs="Times New Roman"/>
                <w:sz w:val="16"/>
                <w:szCs w:val="16"/>
                <w:lang w:eastAsia="ru-RU"/>
              </w:rPr>
            </w:pPr>
          </w:p>
        </w:tc>
        <w:tc>
          <w:tcPr>
            <w:tcW w:w="3275" w:type="dxa"/>
            <w:gridSpan w:val="2"/>
            <w:vMerge/>
            <w:tcBorders>
              <w:top w:val="nil"/>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ind w:firstLine="720"/>
              <w:rPr>
                <w:rFonts w:ascii="Times New Roman" w:eastAsia="Times New Roman" w:hAnsi="Times New Roman" w:cs="Times New Roman"/>
                <w:sz w:val="16"/>
                <w:szCs w:val="16"/>
                <w:lang w:eastAsia="ru-RU"/>
              </w:rPr>
            </w:pPr>
          </w:p>
        </w:tc>
        <w:tc>
          <w:tcPr>
            <w:tcW w:w="3130" w:type="dxa"/>
            <w:gridSpan w:val="4"/>
            <w:tcBorders>
              <w:top w:val="single" w:sz="4" w:space="0" w:color="auto"/>
              <w:left w:val="nil"/>
              <w:bottom w:val="single" w:sz="4" w:space="0" w:color="auto"/>
              <w:right w:val="single" w:sz="4" w:space="0" w:color="auto"/>
            </w:tcBorders>
            <w:shd w:val="clear" w:color="auto" w:fill="auto"/>
            <w:hideMark/>
          </w:tcPr>
          <w:p w:rsidR="00C710DA" w:rsidRPr="00C710DA" w:rsidRDefault="00C710DA" w:rsidP="00C710DA">
            <w:pPr>
              <w:autoSpaceDE w:val="0"/>
              <w:autoSpaceDN w:val="0"/>
              <w:adjustRightInd w:val="0"/>
              <w:jc w:val="left"/>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иные источники</w:t>
            </w:r>
          </w:p>
        </w:tc>
        <w:tc>
          <w:tcPr>
            <w:tcW w:w="1134" w:type="dxa"/>
            <w:tcBorders>
              <w:top w:val="single" w:sz="4" w:space="0" w:color="auto"/>
              <w:left w:val="single" w:sz="4" w:space="0" w:color="auto"/>
              <w:bottom w:val="single" w:sz="4" w:space="0" w:color="auto"/>
              <w:right w:val="single" w:sz="4" w:space="0" w:color="auto"/>
            </w:tcBorders>
            <w:shd w:val="clear" w:color="000000" w:fill="FFFFFF"/>
            <w:hideMark/>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30,4</w:t>
            </w:r>
          </w:p>
        </w:tc>
        <w:tc>
          <w:tcPr>
            <w:tcW w:w="1134" w:type="dxa"/>
            <w:tcBorders>
              <w:top w:val="single" w:sz="4" w:space="0" w:color="auto"/>
              <w:left w:val="single" w:sz="4" w:space="0" w:color="auto"/>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hideMark/>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1106" w:type="dxa"/>
            <w:tcBorders>
              <w:top w:val="single" w:sz="4" w:space="0" w:color="auto"/>
              <w:left w:val="single" w:sz="4" w:space="0" w:color="auto"/>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1304" w:type="dxa"/>
            <w:tcBorders>
              <w:top w:val="single" w:sz="4" w:space="0" w:color="auto"/>
              <w:left w:val="single" w:sz="4" w:space="0" w:color="auto"/>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tcPr>
          <w:p w:rsidR="00C710DA" w:rsidRPr="00C710DA" w:rsidRDefault="00C710DA" w:rsidP="00C710DA">
            <w:pP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r>
    </w:tbl>
    <w:p w:rsidR="00C710DA" w:rsidRPr="00C710DA" w:rsidRDefault="00C710DA" w:rsidP="00C710DA">
      <w:pPr>
        <w:widowControl w:val="0"/>
        <w:autoSpaceDE w:val="0"/>
        <w:autoSpaceDN w:val="0"/>
        <w:adjustRightInd w:val="0"/>
        <w:ind w:right="-82"/>
        <w:jc w:val="right"/>
        <w:outlineLvl w:val="0"/>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w:t>
      </w:r>
    </w:p>
    <w:tbl>
      <w:tblPr>
        <w:tblW w:w="15708" w:type="dxa"/>
        <w:tblInd w:w="90" w:type="dxa"/>
        <w:tblLayout w:type="fixed"/>
        <w:tblLook w:val="04A0" w:firstRow="1" w:lastRow="0" w:firstColumn="1" w:lastColumn="0" w:noHBand="0" w:noVBand="1"/>
      </w:tblPr>
      <w:tblGrid>
        <w:gridCol w:w="438"/>
        <w:gridCol w:w="1140"/>
        <w:gridCol w:w="118"/>
        <w:gridCol w:w="967"/>
        <w:gridCol w:w="3309"/>
        <w:gridCol w:w="1701"/>
        <w:gridCol w:w="567"/>
        <w:gridCol w:w="426"/>
        <w:gridCol w:w="567"/>
        <w:gridCol w:w="1135"/>
        <w:gridCol w:w="140"/>
        <w:gridCol w:w="568"/>
        <w:gridCol w:w="412"/>
        <w:gridCol w:w="439"/>
        <w:gridCol w:w="708"/>
        <w:gridCol w:w="709"/>
        <w:gridCol w:w="709"/>
        <w:gridCol w:w="709"/>
        <w:gridCol w:w="850"/>
        <w:gridCol w:w="96"/>
      </w:tblGrid>
      <w:tr w:rsidR="00C710DA" w:rsidRPr="00C710DA" w:rsidTr="002B6A5A">
        <w:trPr>
          <w:gridAfter w:val="1"/>
          <w:wAfter w:w="96" w:type="dxa"/>
          <w:trHeight w:val="87"/>
        </w:trPr>
        <w:tc>
          <w:tcPr>
            <w:tcW w:w="1696" w:type="dxa"/>
            <w:gridSpan w:val="3"/>
            <w:tcBorders>
              <w:top w:val="nil"/>
              <w:left w:val="nil"/>
              <w:right w:val="nil"/>
            </w:tcBorders>
          </w:tcPr>
          <w:p w:rsidR="00C710DA" w:rsidRPr="00C710DA" w:rsidRDefault="00C710DA" w:rsidP="00C710DA">
            <w:pPr>
              <w:autoSpaceDE w:val="0"/>
              <w:autoSpaceDN w:val="0"/>
              <w:adjustRightInd w:val="0"/>
              <w:ind w:firstLine="720"/>
              <w:jc w:val="right"/>
              <w:rPr>
                <w:rFonts w:ascii="Times New Roman" w:eastAsia="Times New Roman" w:hAnsi="Times New Roman" w:cs="Times New Roman"/>
                <w:sz w:val="16"/>
                <w:szCs w:val="16"/>
                <w:lang w:eastAsia="ru-RU"/>
              </w:rPr>
            </w:pPr>
            <w:bookmarkStart w:id="7" w:name="RANGE!A1:F22"/>
            <w:bookmarkEnd w:id="7"/>
          </w:p>
        </w:tc>
        <w:tc>
          <w:tcPr>
            <w:tcW w:w="967" w:type="dxa"/>
            <w:tcBorders>
              <w:top w:val="nil"/>
              <w:left w:val="nil"/>
              <w:right w:val="nil"/>
            </w:tcBorders>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12949" w:type="dxa"/>
            <w:gridSpan w:val="15"/>
            <w:tcBorders>
              <w:top w:val="nil"/>
              <w:left w:val="nil"/>
              <w:right w:val="nil"/>
            </w:tcBorders>
            <w:shd w:val="clear" w:color="auto" w:fill="auto"/>
            <w:noWrap/>
            <w:vAlign w:val="bottom"/>
          </w:tcPr>
          <w:p w:rsidR="00C710DA" w:rsidRPr="00C710DA" w:rsidRDefault="00C710DA" w:rsidP="00C710DA">
            <w:pPr>
              <w:widowControl w:val="0"/>
              <w:autoSpaceDE w:val="0"/>
              <w:autoSpaceDN w:val="0"/>
              <w:adjustRightInd w:val="0"/>
              <w:rPr>
                <w:rFonts w:ascii="Times New Roman" w:eastAsia="Times New Roman" w:hAnsi="Times New Roman" w:cs="Times New Roman"/>
                <w:color w:val="000000"/>
                <w:sz w:val="16"/>
                <w:szCs w:val="16"/>
                <w:lang w:eastAsia="ru-RU"/>
              </w:rPr>
            </w:pPr>
          </w:p>
        </w:tc>
      </w:tr>
      <w:tr w:rsidR="00C710DA" w:rsidRPr="00C710DA" w:rsidTr="002B6A5A">
        <w:trPr>
          <w:trHeight w:val="154"/>
        </w:trPr>
        <w:tc>
          <w:tcPr>
            <w:tcW w:w="15708" w:type="dxa"/>
            <w:gridSpan w:val="20"/>
            <w:tcBorders>
              <w:top w:val="nil"/>
              <w:left w:val="nil"/>
            </w:tcBorders>
          </w:tcPr>
          <w:p w:rsidR="00C710DA" w:rsidRPr="00C710DA" w:rsidRDefault="00C710DA" w:rsidP="00C710DA">
            <w:pPr>
              <w:widowControl w:val="0"/>
              <w:autoSpaceDE w:val="0"/>
              <w:autoSpaceDN w:val="0"/>
              <w:adjustRightInd w:val="0"/>
              <w:ind w:firstLine="720"/>
              <w:jc w:val="center"/>
              <w:rPr>
                <w:rFonts w:ascii="Times New Roman" w:eastAsia="Times New Roman" w:hAnsi="Times New Roman" w:cs="Times New Roman"/>
                <w:b/>
                <w:bCs/>
                <w:color w:val="000000"/>
                <w:sz w:val="16"/>
                <w:szCs w:val="16"/>
                <w:lang w:eastAsia="ru-RU"/>
              </w:rPr>
            </w:pPr>
          </w:p>
        </w:tc>
      </w:tr>
      <w:tr w:rsidR="00C710DA" w:rsidRPr="00C710DA" w:rsidTr="002B6A5A">
        <w:trPr>
          <w:gridAfter w:val="1"/>
          <w:wAfter w:w="96" w:type="dxa"/>
          <w:trHeight w:val="87"/>
        </w:trPr>
        <w:tc>
          <w:tcPr>
            <w:tcW w:w="15612" w:type="dxa"/>
            <w:gridSpan w:val="19"/>
            <w:tcBorders>
              <w:top w:val="nil"/>
              <w:left w:val="nil"/>
            </w:tcBorders>
          </w:tcPr>
          <w:p w:rsidR="00C710DA" w:rsidRPr="00C710DA" w:rsidRDefault="00C710DA" w:rsidP="00C710DA">
            <w:pPr>
              <w:widowControl w:val="0"/>
              <w:autoSpaceDE w:val="0"/>
              <w:autoSpaceDN w:val="0"/>
              <w:adjustRightInd w:val="0"/>
              <w:ind w:firstLine="52"/>
              <w:jc w:val="center"/>
              <w:rPr>
                <w:rFonts w:ascii="Times New Roman" w:eastAsia="Times New Roman" w:hAnsi="Times New Roman" w:cs="Times New Roman"/>
                <w:b/>
                <w:bCs/>
                <w:color w:val="000000"/>
                <w:sz w:val="16"/>
                <w:szCs w:val="16"/>
                <w:lang w:eastAsia="ru-RU"/>
              </w:rPr>
            </w:pPr>
          </w:p>
        </w:tc>
      </w:tr>
      <w:tr w:rsidR="00C710DA" w:rsidRPr="00C710DA" w:rsidTr="002B6A5A">
        <w:trPr>
          <w:gridAfter w:val="1"/>
          <w:wAfter w:w="96" w:type="dxa"/>
          <w:trHeight w:val="1871"/>
        </w:trPr>
        <w:tc>
          <w:tcPr>
            <w:tcW w:w="15612" w:type="dxa"/>
            <w:gridSpan w:val="19"/>
            <w:tcBorders>
              <w:top w:val="nil"/>
              <w:left w:val="nil"/>
            </w:tcBorders>
          </w:tcPr>
          <w:p w:rsidR="00C710DA" w:rsidRPr="00C710DA" w:rsidRDefault="00C710DA" w:rsidP="00C710DA">
            <w:pPr>
              <w:autoSpaceDE w:val="0"/>
              <w:autoSpaceDN w:val="0"/>
              <w:adjustRightInd w:val="0"/>
              <w:jc w:val="right"/>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lastRenderedPageBreak/>
              <w:t>Приложение №2</w:t>
            </w:r>
          </w:p>
          <w:p w:rsidR="00C710DA" w:rsidRPr="00C710DA" w:rsidRDefault="00C710DA" w:rsidP="00C710DA">
            <w:pPr>
              <w:autoSpaceDE w:val="0"/>
              <w:autoSpaceDN w:val="0"/>
              <w:adjustRightInd w:val="0"/>
              <w:ind w:firstLine="720"/>
              <w:jc w:val="right"/>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 xml:space="preserve">Утверждено постановлением администрации </w:t>
            </w:r>
          </w:p>
          <w:p w:rsidR="00C710DA" w:rsidRPr="00C710DA" w:rsidRDefault="00C710DA" w:rsidP="00C710DA">
            <w:pPr>
              <w:autoSpaceDE w:val="0"/>
              <w:autoSpaceDN w:val="0"/>
              <w:adjustRightInd w:val="0"/>
              <w:ind w:firstLine="720"/>
              <w:jc w:val="right"/>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Мокшанского района</w:t>
            </w:r>
          </w:p>
          <w:p w:rsidR="00C710DA" w:rsidRPr="00C710DA" w:rsidRDefault="00C710DA" w:rsidP="00C710DA">
            <w:pPr>
              <w:autoSpaceDE w:val="0"/>
              <w:autoSpaceDN w:val="0"/>
              <w:adjustRightInd w:val="0"/>
              <w:ind w:firstLine="720"/>
              <w:jc w:val="right"/>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 xml:space="preserve">от 08.12.2023  № 1060     </w:t>
            </w:r>
          </w:p>
          <w:p w:rsidR="00C710DA" w:rsidRPr="00C710DA" w:rsidRDefault="00C710DA" w:rsidP="00C710DA">
            <w:pPr>
              <w:autoSpaceDE w:val="0"/>
              <w:autoSpaceDN w:val="0"/>
              <w:adjustRightInd w:val="0"/>
              <w:jc w:val="right"/>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 xml:space="preserve"> «Приложение № 9 к муниципальной программе </w:t>
            </w:r>
            <w:r w:rsidRPr="00C710DA">
              <w:rPr>
                <w:rFonts w:ascii="Times New Roman" w:eastAsia="Times New Roman" w:hAnsi="Times New Roman" w:cs="Times New Roman"/>
                <w:color w:val="000000"/>
                <w:sz w:val="16"/>
                <w:szCs w:val="16"/>
                <w:lang w:eastAsia="ru-RU"/>
              </w:rPr>
              <w:t xml:space="preserve">«Пожарная безопасность </w:t>
            </w:r>
          </w:p>
          <w:p w:rsidR="00C710DA" w:rsidRPr="00C710DA" w:rsidRDefault="00C710DA" w:rsidP="00C710DA">
            <w:pPr>
              <w:autoSpaceDE w:val="0"/>
              <w:autoSpaceDN w:val="0"/>
              <w:adjustRightInd w:val="0"/>
              <w:jc w:val="right"/>
              <w:rPr>
                <w:rFonts w:ascii="Times New Roman" w:eastAsia="Times New Roman" w:hAnsi="Times New Roman" w:cs="Times New Roman"/>
                <w:sz w:val="16"/>
                <w:szCs w:val="16"/>
                <w:lang w:eastAsia="ru-RU"/>
              </w:rPr>
            </w:pPr>
            <w:r w:rsidRPr="00C710DA">
              <w:rPr>
                <w:rFonts w:ascii="Times New Roman" w:eastAsia="Times New Roman" w:hAnsi="Times New Roman" w:cs="Times New Roman"/>
                <w:color w:val="000000"/>
                <w:sz w:val="16"/>
                <w:szCs w:val="16"/>
                <w:lang w:eastAsia="ru-RU"/>
              </w:rPr>
              <w:t>Мокшанского района на 2014-2027 годы»</w:t>
            </w:r>
            <w:r w:rsidRPr="00C710DA">
              <w:rPr>
                <w:rFonts w:ascii="Times New Roman" w:eastAsia="Times New Roman" w:hAnsi="Times New Roman" w:cs="Times New Roman"/>
                <w:sz w:val="16"/>
                <w:szCs w:val="16"/>
                <w:lang w:eastAsia="ru-RU"/>
              </w:rPr>
              <w:t> </w:t>
            </w:r>
          </w:p>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p>
          <w:p w:rsidR="00C710DA" w:rsidRPr="00C710DA" w:rsidRDefault="00C710DA" w:rsidP="00C710DA">
            <w:pPr>
              <w:autoSpaceDE w:val="0"/>
              <w:autoSpaceDN w:val="0"/>
              <w:adjustRightInd w:val="0"/>
              <w:ind w:firstLine="52"/>
              <w:jc w:val="center"/>
              <w:rPr>
                <w:rFonts w:ascii="Times New Roman" w:eastAsia="Times New Roman" w:hAnsi="Times New Roman" w:cs="Times New Roman"/>
                <w:b/>
                <w:bCs/>
                <w:color w:val="000000"/>
                <w:sz w:val="16"/>
                <w:szCs w:val="16"/>
                <w:lang w:eastAsia="ru-RU"/>
              </w:rPr>
            </w:pPr>
            <w:r w:rsidRPr="00C710DA">
              <w:rPr>
                <w:rFonts w:ascii="Times New Roman" w:eastAsia="Times New Roman" w:hAnsi="Times New Roman" w:cs="Times New Roman"/>
                <w:b/>
                <w:bCs/>
                <w:color w:val="000000"/>
                <w:sz w:val="16"/>
                <w:szCs w:val="16"/>
                <w:lang w:eastAsia="ru-RU"/>
              </w:rPr>
              <w:t>РЕСУРСНОЕ ОБЕСПЕЧЕНИЕ</w:t>
            </w:r>
          </w:p>
          <w:p w:rsidR="00C710DA" w:rsidRPr="00C710DA" w:rsidRDefault="00C710DA" w:rsidP="00C710DA">
            <w:pPr>
              <w:widowControl w:val="0"/>
              <w:autoSpaceDE w:val="0"/>
              <w:autoSpaceDN w:val="0"/>
              <w:adjustRightInd w:val="0"/>
              <w:ind w:firstLine="52"/>
              <w:jc w:val="center"/>
              <w:rPr>
                <w:rFonts w:ascii="Times New Roman" w:eastAsia="Times New Roman" w:hAnsi="Times New Roman" w:cs="Times New Roman"/>
                <w:b/>
                <w:bCs/>
                <w:color w:val="000000"/>
                <w:sz w:val="16"/>
                <w:szCs w:val="16"/>
                <w:lang w:eastAsia="ru-RU"/>
              </w:rPr>
            </w:pPr>
            <w:r w:rsidRPr="00C710DA">
              <w:rPr>
                <w:rFonts w:ascii="Times New Roman" w:eastAsia="Times New Roman" w:hAnsi="Times New Roman" w:cs="Times New Roman"/>
                <w:b/>
                <w:bCs/>
                <w:color w:val="000000"/>
                <w:sz w:val="16"/>
                <w:szCs w:val="16"/>
                <w:lang w:eastAsia="ru-RU"/>
              </w:rPr>
              <w:t>реализации муниципальной программы Мокшанского района «Пожарная безопасность Мокшанского района</w:t>
            </w:r>
          </w:p>
          <w:p w:rsidR="00C710DA" w:rsidRPr="00C710DA" w:rsidRDefault="00C710DA" w:rsidP="00C710DA">
            <w:pPr>
              <w:widowControl w:val="0"/>
              <w:autoSpaceDE w:val="0"/>
              <w:autoSpaceDN w:val="0"/>
              <w:adjustRightInd w:val="0"/>
              <w:ind w:firstLine="52"/>
              <w:jc w:val="center"/>
              <w:rPr>
                <w:rFonts w:ascii="Times New Roman" w:eastAsia="Times New Roman" w:hAnsi="Times New Roman" w:cs="Times New Roman"/>
                <w:b/>
                <w:bCs/>
                <w:color w:val="000000"/>
                <w:sz w:val="16"/>
                <w:szCs w:val="16"/>
                <w:lang w:eastAsia="ru-RU"/>
              </w:rPr>
            </w:pPr>
            <w:r w:rsidRPr="00C710DA">
              <w:rPr>
                <w:rFonts w:ascii="Times New Roman" w:eastAsia="Times New Roman" w:hAnsi="Times New Roman" w:cs="Times New Roman"/>
                <w:b/>
                <w:bCs/>
                <w:color w:val="000000"/>
                <w:sz w:val="16"/>
                <w:szCs w:val="16"/>
                <w:lang w:eastAsia="ru-RU"/>
              </w:rPr>
              <w:t>на 2014-2027 годы» за счет средств бюджета Мокшанского района на 2022-2027 годы</w:t>
            </w:r>
          </w:p>
        </w:tc>
      </w:tr>
      <w:tr w:rsidR="00C710DA" w:rsidRPr="00C710DA" w:rsidTr="002B6A5A">
        <w:trPr>
          <w:gridAfter w:val="1"/>
          <w:wAfter w:w="96" w:type="dxa"/>
          <w:trHeight w:val="315"/>
        </w:trPr>
        <w:tc>
          <w:tcPr>
            <w:tcW w:w="5972" w:type="dxa"/>
            <w:gridSpan w:val="5"/>
            <w:tcBorders>
              <w:top w:val="single" w:sz="4" w:space="0" w:color="auto"/>
              <w:left w:val="single" w:sz="4" w:space="0" w:color="auto"/>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Ответственный исполнитель муниципальной  программы</w:t>
            </w:r>
          </w:p>
        </w:tc>
        <w:tc>
          <w:tcPr>
            <w:tcW w:w="2268" w:type="dxa"/>
            <w:gridSpan w:val="2"/>
            <w:tcBorders>
              <w:top w:val="single" w:sz="4" w:space="0" w:color="auto"/>
              <w:left w:val="nil"/>
              <w:bottom w:val="single" w:sz="4" w:space="0" w:color="auto"/>
              <w:right w:val="nil"/>
            </w:tcBorders>
            <w:shd w:val="clear" w:color="000000" w:fill="FFFFFF"/>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p>
        </w:tc>
        <w:tc>
          <w:tcPr>
            <w:tcW w:w="426" w:type="dxa"/>
            <w:tcBorders>
              <w:top w:val="single" w:sz="4" w:space="0" w:color="auto"/>
              <w:left w:val="nil"/>
              <w:bottom w:val="single" w:sz="4" w:space="0" w:color="auto"/>
              <w:right w:val="nil"/>
            </w:tcBorders>
            <w:shd w:val="clear" w:color="000000" w:fill="FFFFFF"/>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p>
        </w:tc>
        <w:tc>
          <w:tcPr>
            <w:tcW w:w="1702" w:type="dxa"/>
            <w:gridSpan w:val="2"/>
            <w:tcBorders>
              <w:top w:val="single" w:sz="4" w:space="0" w:color="auto"/>
              <w:left w:val="nil"/>
              <w:bottom w:val="single" w:sz="4" w:space="0" w:color="auto"/>
              <w:right w:val="nil"/>
            </w:tcBorders>
            <w:shd w:val="clear" w:color="000000" w:fill="FFFFFF"/>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p>
        </w:tc>
        <w:tc>
          <w:tcPr>
            <w:tcW w:w="1120" w:type="dxa"/>
            <w:gridSpan w:val="3"/>
            <w:tcBorders>
              <w:top w:val="single" w:sz="4" w:space="0" w:color="auto"/>
              <w:left w:val="nil"/>
              <w:bottom w:val="single" w:sz="4" w:space="0" w:color="auto"/>
              <w:right w:val="nil"/>
            </w:tcBorders>
            <w:shd w:val="clear" w:color="000000" w:fill="FFFFFF"/>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p>
        </w:tc>
        <w:tc>
          <w:tcPr>
            <w:tcW w:w="4124" w:type="dxa"/>
            <w:gridSpan w:val="6"/>
            <w:tcBorders>
              <w:top w:val="single" w:sz="4" w:space="0" w:color="auto"/>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Администрация Мокшанского района</w:t>
            </w:r>
            <w:r w:rsidRPr="00C710DA">
              <w:rPr>
                <w:rFonts w:ascii="Times New Roman" w:eastAsia="Times New Roman" w:hAnsi="Times New Roman" w:cs="Times New Roman"/>
                <w:sz w:val="16"/>
                <w:szCs w:val="16"/>
                <w:lang w:eastAsia="ru-RU"/>
              </w:rPr>
              <w:t> </w:t>
            </w:r>
          </w:p>
        </w:tc>
      </w:tr>
      <w:tr w:rsidR="00C710DA" w:rsidRPr="00C710DA" w:rsidTr="002B6A5A">
        <w:trPr>
          <w:gridAfter w:val="1"/>
          <w:wAfter w:w="96" w:type="dxa"/>
          <w:trHeight w:val="237"/>
        </w:trPr>
        <w:tc>
          <w:tcPr>
            <w:tcW w:w="438" w:type="dxa"/>
            <w:vMerge w:val="restart"/>
            <w:tcBorders>
              <w:top w:val="nil"/>
              <w:left w:val="single" w:sz="4" w:space="0" w:color="auto"/>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ind w:left="-90" w:right="-112"/>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 п/п</w:t>
            </w:r>
          </w:p>
        </w:tc>
        <w:tc>
          <w:tcPr>
            <w:tcW w:w="1140" w:type="dxa"/>
            <w:vMerge w:val="restart"/>
            <w:tcBorders>
              <w:top w:val="nil"/>
              <w:left w:val="single" w:sz="4" w:space="0" w:color="auto"/>
              <w:bottom w:val="nil"/>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Статус</w:t>
            </w:r>
          </w:p>
        </w:tc>
        <w:tc>
          <w:tcPr>
            <w:tcW w:w="4394" w:type="dxa"/>
            <w:gridSpan w:val="3"/>
            <w:vMerge w:val="restart"/>
            <w:tcBorders>
              <w:top w:val="nil"/>
              <w:left w:val="single" w:sz="4" w:space="0" w:color="auto"/>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Наименование муниципальной программы, подпрограммы, основного мероприятия, мероприятия</w:t>
            </w:r>
          </w:p>
        </w:tc>
        <w:tc>
          <w:tcPr>
            <w:tcW w:w="1701" w:type="dxa"/>
            <w:vMerge w:val="restart"/>
            <w:tcBorders>
              <w:top w:val="nil"/>
              <w:left w:val="single" w:sz="4" w:space="0" w:color="auto"/>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Ответственный исполнитель, соисполнитель</w:t>
            </w:r>
          </w:p>
        </w:tc>
        <w:tc>
          <w:tcPr>
            <w:tcW w:w="3403" w:type="dxa"/>
            <w:gridSpan w:val="6"/>
            <w:tcBorders>
              <w:top w:val="single" w:sz="4" w:space="0" w:color="auto"/>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Код бюджетной классификации</w:t>
            </w:r>
          </w:p>
        </w:tc>
        <w:tc>
          <w:tcPr>
            <w:tcW w:w="4536" w:type="dxa"/>
            <w:gridSpan w:val="7"/>
            <w:tcBorders>
              <w:top w:val="single" w:sz="4" w:space="0" w:color="auto"/>
              <w:left w:val="nil"/>
              <w:bottom w:val="single" w:sz="4" w:space="0" w:color="auto"/>
              <w:right w:val="single" w:sz="4" w:space="0" w:color="auto"/>
            </w:tcBorders>
            <w:shd w:val="clear" w:color="000000" w:fill="FFFFFF"/>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Расходы бюджета Мокшанского района, тыс. рублей</w:t>
            </w:r>
          </w:p>
        </w:tc>
      </w:tr>
      <w:tr w:rsidR="00C710DA" w:rsidRPr="00C710DA" w:rsidTr="002B6A5A">
        <w:trPr>
          <w:gridAfter w:val="1"/>
          <w:wAfter w:w="96" w:type="dxa"/>
          <w:trHeight w:val="315"/>
        </w:trPr>
        <w:tc>
          <w:tcPr>
            <w:tcW w:w="438" w:type="dxa"/>
            <w:vMerge/>
            <w:tcBorders>
              <w:top w:val="nil"/>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1140" w:type="dxa"/>
            <w:vMerge/>
            <w:tcBorders>
              <w:top w:val="nil"/>
              <w:left w:val="single" w:sz="4" w:space="0" w:color="auto"/>
              <w:bottom w:val="nil"/>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4394" w:type="dxa"/>
            <w:gridSpan w:val="3"/>
            <w:vMerge/>
            <w:tcBorders>
              <w:top w:val="nil"/>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1701" w:type="dxa"/>
            <w:vMerge/>
            <w:tcBorders>
              <w:top w:val="nil"/>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567" w:type="dxa"/>
            <w:tcBorders>
              <w:top w:val="nil"/>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ind w:left="-122" w:right="-185"/>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ГРБС</w:t>
            </w:r>
          </w:p>
        </w:tc>
        <w:tc>
          <w:tcPr>
            <w:tcW w:w="426" w:type="dxa"/>
            <w:tcBorders>
              <w:top w:val="nil"/>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Рз</w:t>
            </w:r>
          </w:p>
        </w:tc>
        <w:tc>
          <w:tcPr>
            <w:tcW w:w="567" w:type="dxa"/>
            <w:tcBorders>
              <w:top w:val="nil"/>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Пр</w:t>
            </w:r>
          </w:p>
        </w:tc>
        <w:tc>
          <w:tcPr>
            <w:tcW w:w="1275" w:type="dxa"/>
            <w:gridSpan w:val="2"/>
            <w:tcBorders>
              <w:top w:val="nil"/>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ЦСР</w:t>
            </w:r>
          </w:p>
        </w:tc>
        <w:tc>
          <w:tcPr>
            <w:tcW w:w="568" w:type="dxa"/>
            <w:tcBorders>
              <w:top w:val="nil"/>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ВР</w:t>
            </w:r>
          </w:p>
        </w:tc>
        <w:tc>
          <w:tcPr>
            <w:tcW w:w="851" w:type="dxa"/>
            <w:gridSpan w:val="2"/>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ind w:left="-108" w:right="-108"/>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2022 г.</w:t>
            </w:r>
          </w:p>
        </w:tc>
        <w:tc>
          <w:tcPr>
            <w:tcW w:w="708" w:type="dxa"/>
            <w:tcBorders>
              <w:top w:val="single" w:sz="4" w:space="0" w:color="auto"/>
              <w:left w:val="single" w:sz="4" w:space="0" w:color="auto"/>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ind w:left="-108" w:right="-108"/>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color w:val="000000"/>
                <w:sz w:val="16"/>
                <w:szCs w:val="16"/>
                <w:lang w:eastAsia="ru-RU"/>
              </w:rPr>
              <w:t>2023г.</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ind w:left="-108" w:right="-108"/>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2024 г.</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ind w:left="-108" w:right="-109"/>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2025г.</w:t>
            </w:r>
          </w:p>
        </w:tc>
        <w:tc>
          <w:tcPr>
            <w:tcW w:w="709" w:type="dxa"/>
            <w:tcBorders>
              <w:top w:val="nil"/>
              <w:left w:val="single" w:sz="4" w:space="0" w:color="auto"/>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ind w:left="-107" w:right="-87"/>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2026г.</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ind w:left="-108" w:right="-108"/>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color w:val="000000"/>
                <w:sz w:val="16"/>
                <w:szCs w:val="16"/>
                <w:lang w:eastAsia="ru-RU"/>
              </w:rPr>
              <w:t>2027г.</w:t>
            </w:r>
          </w:p>
        </w:tc>
      </w:tr>
      <w:tr w:rsidR="00C710DA" w:rsidRPr="00C710DA" w:rsidTr="002B6A5A">
        <w:trPr>
          <w:gridAfter w:val="1"/>
          <w:wAfter w:w="96" w:type="dxa"/>
          <w:trHeight w:val="147"/>
        </w:trPr>
        <w:tc>
          <w:tcPr>
            <w:tcW w:w="438" w:type="dxa"/>
            <w:tcBorders>
              <w:top w:val="nil"/>
              <w:left w:val="single" w:sz="4" w:space="0" w:color="auto"/>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1</w:t>
            </w:r>
          </w:p>
        </w:tc>
        <w:tc>
          <w:tcPr>
            <w:tcW w:w="1140" w:type="dxa"/>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2</w:t>
            </w:r>
          </w:p>
        </w:tc>
        <w:tc>
          <w:tcPr>
            <w:tcW w:w="4394" w:type="dxa"/>
            <w:gridSpan w:val="3"/>
            <w:tcBorders>
              <w:top w:val="nil"/>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3</w:t>
            </w:r>
          </w:p>
        </w:tc>
        <w:tc>
          <w:tcPr>
            <w:tcW w:w="1701" w:type="dxa"/>
            <w:tcBorders>
              <w:top w:val="nil"/>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4</w:t>
            </w:r>
          </w:p>
        </w:tc>
        <w:tc>
          <w:tcPr>
            <w:tcW w:w="567" w:type="dxa"/>
            <w:tcBorders>
              <w:top w:val="nil"/>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5</w:t>
            </w:r>
          </w:p>
        </w:tc>
        <w:tc>
          <w:tcPr>
            <w:tcW w:w="426" w:type="dxa"/>
            <w:tcBorders>
              <w:top w:val="nil"/>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6</w:t>
            </w:r>
          </w:p>
        </w:tc>
        <w:tc>
          <w:tcPr>
            <w:tcW w:w="567" w:type="dxa"/>
            <w:tcBorders>
              <w:top w:val="nil"/>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7</w:t>
            </w:r>
          </w:p>
        </w:tc>
        <w:tc>
          <w:tcPr>
            <w:tcW w:w="1275" w:type="dxa"/>
            <w:gridSpan w:val="2"/>
            <w:tcBorders>
              <w:top w:val="nil"/>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8</w:t>
            </w:r>
          </w:p>
        </w:tc>
        <w:tc>
          <w:tcPr>
            <w:tcW w:w="568" w:type="dxa"/>
            <w:tcBorders>
              <w:top w:val="nil"/>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9</w:t>
            </w:r>
          </w:p>
        </w:tc>
        <w:tc>
          <w:tcPr>
            <w:tcW w:w="851" w:type="dxa"/>
            <w:gridSpan w:val="2"/>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10</w:t>
            </w:r>
          </w:p>
        </w:tc>
        <w:tc>
          <w:tcPr>
            <w:tcW w:w="708" w:type="dxa"/>
            <w:tcBorders>
              <w:top w:val="single" w:sz="4" w:space="0" w:color="auto"/>
              <w:left w:val="single" w:sz="4" w:space="0" w:color="auto"/>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11</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12</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13</w:t>
            </w:r>
          </w:p>
        </w:tc>
        <w:tc>
          <w:tcPr>
            <w:tcW w:w="709" w:type="dxa"/>
            <w:tcBorders>
              <w:top w:val="nil"/>
              <w:left w:val="single" w:sz="4" w:space="0" w:color="auto"/>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14</w:t>
            </w:r>
          </w:p>
        </w:tc>
        <w:tc>
          <w:tcPr>
            <w:tcW w:w="850" w:type="dxa"/>
            <w:tcBorders>
              <w:top w:val="nil"/>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ind w:right="-108"/>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color w:val="000000"/>
                <w:sz w:val="16"/>
                <w:szCs w:val="16"/>
                <w:lang w:eastAsia="ru-RU"/>
              </w:rPr>
              <w:t>15</w:t>
            </w:r>
          </w:p>
        </w:tc>
      </w:tr>
      <w:tr w:rsidR="00C710DA" w:rsidRPr="00C710DA" w:rsidTr="002B6A5A">
        <w:trPr>
          <w:gridAfter w:val="1"/>
          <w:wAfter w:w="96" w:type="dxa"/>
          <w:trHeight w:val="436"/>
        </w:trPr>
        <w:tc>
          <w:tcPr>
            <w:tcW w:w="438" w:type="dxa"/>
            <w:tcBorders>
              <w:top w:val="nil"/>
              <w:left w:val="single" w:sz="4" w:space="0" w:color="auto"/>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 </w:t>
            </w:r>
          </w:p>
        </w:tc>
        <w:tc>
          <w:tcPr>
            <w:tcW w:w="1140" w:type="dxa"/>
            <w:tcBorders>
              <w:top w:val="nil"/>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 xml:space="preserve">Муници-пальная программа      </w:t>
            </w:r>
          </w:p>
        </w:tc>
        <w:tc>
          <w:tcPr>
            <w:tcW w:w="4394" w:type="dxa"/>
            <w:gridSpan w:val="3"/>
            <w:tcBorders>
              <w:top w:val="nil"/>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left"/>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Пожарная безопасность Мокшанского района  на 2014-2027 годы</w:t>
            </w:r>
          </w:p>
        </w:tc>
        <w:tc>
          <w:tcPr>
            <w:tcW w:w="1701" w:type="dxa"/>
            <w:tcBorders>
              <w:top w:val="nil"/>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 xml:space="preserve">всего </w:t>
            </w:r>
          </w:p>
        </w:tc>
        <w:tc>
          <w:tcPr>
            <w:tcW w:w="567" w:type="dxa"/>
            <w:tcBorders>
              <w:top w:val="nil"/>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X</w:t>
            </w:r>
          </w:p>
        </w:tc>
        <w:tc>
          <w:tcPr>
            <w:tcW w:w="426" w:type="dxa"/>
            <w:tcBorders>
              <w:top w:val="nil"/>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X</w:t>
            </w:r>
          </w:p>
        </w:tc>
        <w:tc>
          <w:tcPr>
            <w:tcW w:w="567" w:type="dxa"/>
            <w:tcBorders>
              <w:top w:val="nil"/>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X</w:t>
            </w:r>
          </w:p>
        </w:tc>
        <w:tc>
          <w:tcPr>
            <w:tcW w:w="1275" w:type="dxa"/>
            <w:gridSpan w:val="2"/>
            <w:tcBorders>
              <w:top w:val="nil"/>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ind w:left="-156" w:right="-146"/>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X</w:t>
            </w:r>
          </w:p>
        </w:tc>
        <w:tc>
          <w:tcPr>
            <w:tcW w:w="568" w:type="dxa"/>
            <w:tcBorders>
              <w:top w:val="nil"/>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X</w:t>
            </w:r>
          </w:p>
        </w:tc>
        <w:tc>
          <w:tcPr>
            <w:tcW w:w="851" w:type="dxa"/>
            <w:gridSpan w:val="2"/>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Arial"/>
                <w:sz w:val="16"/>
                <w:szCs w:val="16"/>
                <w:lang w:eastAsia="ru-RU"/>
              </w:rPr>
            </w:pPr>
            <w:r w:rsidRPr="00C710DA">
              <w:rPr>
                <w:rFonts w:ascii="Times New Roman" w:eastAsia="Times New Roman" w:hAnsi="Times New Roman" w:cs="Arial"/>
                <w:sz w:val="16"/>
                <w:szCs w:val="16"/>
                <w:lang w:eastAsia="ru-RU"/>
              </w:rPr>
              <w:t>5577,0</w:t>
            </w:r>
          </w:p>
        </w:tc>
        <w:tc>
          <w:tcPr>
            <w:tcW w:w="708" w:type="dxa"/>
            <w:tcBorders>
              <w:top w:val="single" w:sz="4" w:space="0" w:color="auto"/>
              <w:left w:val="single" w:sz="4" w:space="0" w:color="auto"/>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Arial"/>
                <w:sz w:val="16"/>
                <w:szCs w:val="16"/>
                <w:lang w:eastAsia="ru-RU"/>
              </w:rPr>
            </w:pPr>
            <w:r w:rsidRPr="00C710DA">
              <w:rPr>
                <w:rFonts w:ascii="Times New Roman" w:eastAsia="Times New Roman" w:hAnsi="Times New Roman" w:cs="Arial"/>
                <w:sz w:val="16"/>
                <w:szCs w:val="16"/>
                <w:lang w:eastAsia="ru-RU"/>
              </w:rPr>
              <w:t>9249,2</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Arial"/>
                <w:sz w:val="16"/>
                <w:szCs w:val="16"/>
                <w:lang w:eastAsia="ru-RU"/>
              </w:rPr>
            </w:pPr>
            <w:r w:rsidRPr="00C710DA">
              <w:rPr>
                <w:rFonts w:ascii="Times New Roman" w:eastAsia="Times New Roman" w:hAnsi="Times New Roman" w:cs="Arial"/>
                <w:sz w:val="16"/>
                <w:szCs w:val="16"/>
                <w:lang w:eastAsia="ru-RU"/>
              </w:rPr>
              <w:t>7425,5</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Arial"/>
                <w:sz w:val="16"/>
                <w:szCs w:val="16"/>
                <w:lang w:eastAsia="ru-RU"/>
              </w:rPr>
            </w:pPr>
            <w:r w:rsidRPr="00C710DA">
              <w:rPr>
                <w:rFonts w:ascii="Times New Roman" w:eastAsia="Times New Roman" w:hAnsi="Times New Roman" w:cs="Arial"/>
                <w:sz w:val="16"/>
                <w:szCs w:val="16"/>
                <w:lang w:eastAsia="ru-RU"/>
              </w:rPr>
              <w:t>8149,7</w:t>
            </w:r>
          </w:p>
        </w:tc>
        <w:tc>
          <w:tcPr>
            <w:tcW w:w="709" w:type="dxa"/>
            <w:tcBorders>
              <w:top w:val="nil"/>
              <w:left w:val="single" w:sz="4" w:space="0" w:color="auto"/>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Arial"/>
                <w:sz w:val="16"/>
                <w:szCs w:val="16"/>
                <w:lang w:eastAsia="ru-RU"/>
              </w:rPr>
            </w:pPr>
            <w:r w:rsidRPr="00C710DA">
              <w:rPr>
                <w:rFonts w:ascii="Times New Roman" w:eastAsia="Times New Roman" w:hAnsi="Times New Roman" w:cs="Arial"/>
                <w:sz w:val="16"/>
                <w:szCs w:val="16"/>
                <w:lang w:eastAsia="ru-RU"/>
              </w:rPr>
              <w:t>6236,9</w:t>
            </w:r>
          </w:p>
        </w:tc>
        <w:tc>
          <w:tcPr>
            <w:tcW w:w="850" w:type="dxa"/>
            <w:tcBorders>
              <w:top w:val="nil"/>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Arial"/>
                <w:sz w:val="16"/>
                <w:szCs w:val="16"/>
                <w:lang w:eastAsia="ru-RU"/>
              </w:rPr>
            </w:pPr>
            <w:r w:rsidRPr="00C710DA">
              <w:rPr>
                <w:rFonts w:ascii="Times New Roman" w:eastAsia="Times New Roman" w:hAnsi="Times New Roman" w:cs="Arial"/>
                <w:sz w:val="16"/>
                <w:szCs w:val="16"/>
                <w:lang w:eastAsia="ru-RU"/>
              </w:rPr>
              <w:t>6236,9</w:t>
            </w:r>
          </w:p>
        </w:tc>
      </w:tr>
      <w:tr w:rsidR="00C710DA" w:rsidRPr="00C710DA" w:rsidTr="002B6A5A">
        <w:trPr>
          <w:gridAfter w:val="1"/>
          <w:wAfter w:w="96" w:type="dxa"/>
          <w:trHeight w:val="274"/>
        </w:trPr>
        <w:tc>
          <w:tcPr>
            <w:tcW w:w="438" w:type="dxa"/>
            <w:tcBorders>
              <w:top w:val="nil"/>
              <w:left w:val="single" w:sz="4" w:space="0" w:color="auto"/>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 </w:t>
            </w:r>
          </w:p>
        </w:tc>
        <w:tc>
          <w:tcPr>
            <w:tcW w:w="1140" w:type="dxa"/>
            <w:tcBorders>
              <w:top w:val="nil"/>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Основное мероприятие</w:t>
            </w:r>
          </w:p>
        </w:tc>
        <w:tc>
          <w:tcPr>
            <w:tcW w:w="4394" w:type="dxa"/>
            <w:gridSpan w:val="3"/>
            <w:tcBorders>
              <w:top w:val="nil"/>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ind w:right="-110"/>
              <w:jc w:val="left"/>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Обеспечение необходимых условий для укрепления пожарной безопасность, защита жизни и здоровья граждан, проживающих на территории Мокшанского района, от пожаров</w:t>
            </w:r>
          </w:p>
        </w:tc>
        <w:tc>
          <w:tcPr>
            <w:tcW w:w="1701" w:type="dxa"/>
            <w:tcBorders>
              <w:top w:val="nil"/>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 xml:space="preserve">всего </w:t>
            </w:r>
          </w:p>
        </w:tc>
        <w:tc>
          <w:tcPr>
            <w:tcW w:w="567" w:type="dxa"/>
            <w:tcBorders>
              <w:top w:val="nil"/>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X</w:t>
            </w:r>
          </w:p>
        </w:tc>
        <w:tc>
          <w:tcPr>
            <w:tcW w:w="426" w:type="dxa"/>
            <w:tcBorders>
              <w:top w:val="nil"/>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X</w:t>
            </w:r>
          </w:p>
        </w:tc>
        <w:tc>
          <w:tcPr>
            <w:tcW w:w="567" w:type="dxa"/>
            <w:tcBorders>
              <w:top w:val="nil"/>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X</w:t>
            </w:r>
          </w:p>
        </w:tc>
        <w:tc>
          <w:tcPr>
            <w:tcW w:w="1275" w:type="dxa"/>
            <w:gridSpan w:val="2"/>
            <w:tcBorders>
              <w:top w:val="nil"/>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ind w:left="-156" w:right="-146"/>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X</w:t>
            </w:r>
          </w:p>
        </w:tc>
        <w:tc>
          <w:tcPr>
            <w:tcW w:w="568" w:type="dxa"/>
            <w:tcBorders>
              <w:top w:val="nil"/>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X</w:t>
            </w:r>
          </w:p>
        </w:tc>
        <w:tc>
          <w:tcPr>
            <w:tcW w:w="851" w:type="dxa"/>
            <w:gridSpan w:val="2"/>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Arial"/>
                <w:sz w:val="16"/>
                <w:szCs w:val="16"/>
                <w:lang w:eastAsia="ru-RU"/>
              </w:rPr>
            </w:pPr>
            <w:r w:rsidRPr="00C710DA">
              <w:rPr>
                <w:rFonts w:ascii="Times New Roman" w:eastAsia="Times New Roman" w:hAnsi="Times New Roman" w:cs="Arial"/>
                <w:sz w:val="16"/>
                <w:szCs w:val="16"/>
                <w:lang w:eastAsia="ru-RU"/>
              </w:rPr>
              <w:t>5577,0</w:t>
            </w:r>
          </w:p>
        </w:tc>
        <w:tc>
          <w:tcPr>
            <w:tcW w:w="708" w:type="dxa"/>
            <w:tcBorders>
              <w:top w:val="single" w:sz="4" w:space="0" w:color="auto"/>
              <w:left w:val="single" w:sz="4" w:space="0" w:color="auto"/>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Arial"/>
                <w:sz w:val="16"/>
                <w:szCs w:val="16"/>
                <w:lang w:eastAsia="ru-RU"/>
              </w:rPr>
            </w:pPr>
            <w:r w:rsidRPr="00C710DA">
              <w:rPr>
                <w:rFonts w:ascii="Times New Roman" w:eastAsia="Times New Roman" w:hAnsi="Times New Roman" w:cs="Arial"/>
                <w:sz w:val="16"/>
                <w:szCs w:val="16"/>
                <w:lang w:eastAsia="ru-RU"/>
              </w:rPr>
              <w:t>9249,2</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Arial"/>
                <w:sz w:val="16"/>
                <w:szCs w:val="16"/>
                <w:lang w:eastAsia="ru-RU"/>
              </w:rPr>
            </w:pPr>
            <w:r w:rsidRPr="00C710DA">
              <w:rPr>
                <w:rFonts w:ascii="Times New Roman" w:eastAsia="Times New Roman" w:hAnsi="Times New Roman" w:cs="Arial"/>
                <w:sz w:val="16"/>
                <w:szCs w:val="16"/>
                <w:lang w:eastAsia="ru-RU"/>
              </w:rPr>
              <w:t>7425,5</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Arial"/>
                <w:sz w:val="16"/>
                <w:szCs w:val="16"/>
                <w:lang w:eastAsia="ru-RU"/>
              </w:rPr>
            </w:pPr>
            <w:r w:rsidRPr="00C710DA">
              <w:rPr>
                <w:rFonts w:ascii="Times New Roman" w:eastAsia="Times New Roman" w:hAnsi="Times New Roman" w:cs="Arial"/>
                <w:sz w:val="16"/>
                <w:szCs w:val="16"/>
                <w:lang w:eastAsia="ru-RU"/>
              </w:rPr>
              <w:t>8149,7</w:t>
            </w:r>
          </w:p>
        </w:tc>
        <w:tc>
          <w:tcPr>
            <w:tcW w:w="709" w:type="dxa"/>
            <w:tcBorders>
              <w:top w:val="nil"/>
              <w:left w:val="single" w:sz="4" w:space="0" w:color="auto"/>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Arial"/>
                <w:sz w:val="16"/>
                <w:szCs w:val="16"/>
                <w:lang w:eastAsia="ru-RU"/>
              </w:rPr>
            </w:pPr>
            <w:r w:rsidRPr="00C710DA">
              <w:rPr>
                <w:rFonts w:ascii="Times New Roman" w:eastAsia="Times New Roman" w:hAnsi="Times New Roman" w:cs="Arial"/>
                <w:sz w:val="16"/>
                <w:szCs w:val="16"/>
                <w:lang w:eastAsia="ru-RU"/>
              </w:rPr>
              <w:t>6236,9</w:t>
            </w:r>
          </w:p>
        </w:tc>
        <w:tc>
          <w:tcPr>
            <w:tcW w:w="850" w:type="dxa"/>
            <w:tcBorders>
              <w:top w:val="nil"/>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Arial"/>
                <w:sz w:val="16"/>
                <w:szCs w:val="16"/>
                <w:lang w:eastAsia="ru-RU"/>
              </w:rPr>
            </w:pPr>
            <w:r w:rsidRPr="00C710DA">
              <w:rPr>
                <w:rFonts w:ascii="Times New Roman" w:eastAsia="Times New Roman" w:hAnsi="Times New Roman" w:cs="Arial"/>
                <w:sz w:val="16"/>
                <w:szCs w:val="16"/>
                <w:lang w:eastAsia="ru-RU"/>
              </w:rPr>
              <w:t>6236,9</w:t>
            </w:r>
          </w:p>
        </w:tc>
      </w:tr>
      <w:tr w:rsidR="00C710DA" w:rsidRPr="00C710DA" w:rsidTr="002B6A5A">
        <w:trPr>
          <w:gridAfter w:val="1"/>
          <w:wAfter w:w="96" w:type="dxa"/>
          <w:trHeight w:val="560"/>
        </w:trPr>
        <w:tc>
          <w:tcPr>
            <w:tcW w:w="438" w:type="dxa"/>
            <w:tcBorders>
              <w:top w:val="single" w:sz="4" w:space="0" w:color="auto"/>
              <w:left w:val="single" w:sz="4" w:space="0" w:color="auto"/>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1</w:t>
            </w:r>
          </w:p>
        </w:tc>
        <w:tc>
          <w:tcPr>
            <w:tcW w:w="1140" w:type="dxa"/>
            <w:tcBorders>
              <w:top w:val="single" w:sz="4" w:space="0" w:color="auto"/>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мероприятие 1</w:t>
            </w:r>
          </w:p>
        </w:tc>
        <w:tc>
          <w:tcPr>
            <w:tcW w:w="4394" w:type="dxa"/>
            <w:gridSpan w:val="3"/>
            <w:tcBorders>
              <w:top w:val="single" w:sz="4" w:space="0" w:color="auto"/>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left"/>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Страхование финансовых рисков, связанных с дополнительными расходами, возникшими в результате ЧС природного и техногенного характера</w:t>
            </w:r>
          </w:p>
        </w:tc>
        <w:tc>
          <w:tcPr>
            <w:tcW w:w="1701" w:type="dxa"/>
            <w:tcBorders>
              <w:top w:val="single" w:sz="4" w:space="0" w:color="auto"/>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Администрация Мокшанского района</w:t>
            </w:r>
          </w:p>
        </w:tc>
        <w:tc>
          <w:tcPr>
            <w:tcW w:w="567" w:type="dxa"/>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901</w:t>
            </w:r>
          </w:p>
        </w:tc>
        <w:tc>
          <w:tcPr>
            <w:tcW w:w="426" w:type="dxa"/>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03</w:t>
            </w:r>
          </w:p>
        </w:tc>
        <w:tc>
          <w:tcPr>
            <w:tcW w:w="567" w:type="dxa"/>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09</w:t>
            </w:r>
          </w:p>
        </w:tc>
        <w:tc>
          <w:tcPr>
            <w:tcW w:w="1275" w:type="dxa"/>
            <w:gridSpan w:val="2"/>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ind w:left="-156" w:right="-146"/>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0800199110</w:t>
            </w:r>
          </w:p>
        </w:tc>
        <w:tc>
          <w:tcPr>
            <w:tcW w:w="568" w:type="dxa"/>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244</w:t>
            </w:r>
          </w:p>
        </w:tc>
        <w:tc>
          <w:tcPr>
            <w:tcW w:w="851" w:type="dxa"/>
            <w:gridSpan w:val="2"/>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w:t>
            </w:r>
          </w:p>
        </w:tc>
        <w:tc>
          <w:tcPr>
            <w:tcW w:w="708" w:type="dxa"/>
            <w:tcBorders>
              <w:top w:val="single" w:sz="4" w:space="0" w:color="auto"/>
              <w:left w:val="single" w:sz="4" w:space="0" w:color="auto"/>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p>
        </w:tc>
      </w:tr>
      <w:tr w:rsidR="00C710DA" w:rsidRPr="00C710DA" w:rsidTr="002B6A5A">
        <w:trPr>
          <w:gridAfter w:val="1"/>
          <w:wAfter w:w="96" w:type="dxa"/>
          <w:trHeight w:val="264"/>
        </w:trPr>
        <w:tc>
          <w:tcPr>
            <w:tcW w:w="438" w:type="dxa"/>
            <w:vMerge w:val="restart"/>
            <w:tcBorders>
              <w:top w:val="single" w:sz="4" w:space="0" w:color="auto"/>
              <w:left w:val="single" w:sz="4" w:space="0" w:color="auto"/>
              <w:right w:val="single" w:sz="4" w:space="0" w:color="auto"/>
            </w:tcBorders>
            <w:shd w:val="clear" w:color="000000" w:fill="FFFFFF"/>
          </w:tcPr>
          <w:p w:rsidR="00C710DA" w:rsidRPr="00C710DA" w:rsidRDefault="00C710DA" w:rsidP="00C710DA">
            <w:pPr>
              <w:widowControl w:val="0"/>
              <w:autoSpaceDE w:val="0"/>
              <w:autoSpaceDN w:val="0"/>
              <w:adjustRightInd w:val="0"/>
              <w:ind w:firstLine="72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2</w:t>
            </w:r>
          </w:p>
        </w:tc>
        <w:tc>
          <w:tcPr>
            <w:tcW w:w="1140" w:type="dxa"/>
            <w:vMerge w:val="restart"/>
            <w:tcBorders>
              <w:top w:val="single" w:sz="4" w:space="0" w:color="auto"/>
              <w:left w:val="nil"/>
              <w:right w:val="single" w:sz="4" w:space="0" w:color="auto"/>
            </w:tcBorders>
            <w:shd w:val="clear" w:color="000000" w:fill="FFFFFF"/>
          </w:tcPr>
          <w:p w:rsidR="00C710DA" w:rsidRPr="00C710DA" w:rsidRDefault="00C710DA" w:rsidP="00C710DA">
            <w:pPr>
              <w:widowControl w:val="0"/>
              <w:autoSpaceDE w:val="0"/>
              <w:autoSpaceDN w:val="0"/>
              <w:adjustRightInd w:val="0"/>
              <w:jc w:val="left"/>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мероприятие 2</w:t>
            </w:r>
          </w:p>
        </w:tc>
        <w:tc>
          <w:tcPr>
            <w:tcW w:w="4394" w:type="dxa"/>
            <w:gridSpan w:val="3"/>
            <w:vMerge w:val="restart"/>
            <w:tcBorders>
              <w:top w:val="single" w:sz="4" w:space="0" w:color="auto"/>
              <w:left w:val="nil"/>
              <w:right w:val="single" w:sz="4" w:space="0" w:color="auto"/>
            </w:tcBorders>
            <w:shd w:val="clear" w:color="000000" w:fill="FFFFFF"/>
          </w:tcPr>
          <w:p w:rsidR="00C710DA" w:rsidRPr="00C710DA" w:rsidRDefault="00C710DA" w:rsidP="00C710DA">
            <w:pPr>
              <w:widowControl w:val="0"/>
              <w:autoSpaceDE w:val="0"/>
              <w:autoSpaceDN w:val="0"/>
              <w:adjustRightInd w:val="0"/>
              <w:jc w:val="left"/>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Содержание муниципального казённого учреждения "Муниципальная пожарная охрана Мокшанского района"</w:t>
            </w:r>
          </w:p>
        </w:tc>
        <w:tc>
          <w:tcPr>
            <w:tcW w:w="1701" w:type="dxa"/>
            <w:vMerge w:val="restart"/>
            <w:tcBorders>
              <w:top w:val="single" w:sz="4" w:space="0" w:color="auto"/>
              <w:left w:val="nil"/>
              <w:right w:val="single" w:sz="4" w:space="0" w:color="auto"/>
            </w:tcBorders>
            <w:shd w:val="clear" w:color="000000" w:fill="FFFFFF"/>
          </w:tcPr>
          <w:p w:rsidR="00C710DA" w:rsidRPr="00C710DA" w:rsidRDefault="00C710DA" w:rsidP="00C710DA">
            <w:pPr>
              <w:widowControl w:val="0"/>
              <w:autoSpaceDE w:val="0"/>
              <w:autoSpaceDN w:val="0"/>
              <w:adjustRightInd w:val="0"/>
              <w:ind w:firstLine="33"/>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sz w:val="16"/>
                <w:szCs w:val="16"/>
                <w:lang w:eastAsia="ru-RU"/>
              </w:rPr>
              <w:t>МКУ "Муниципальная пожарная охрана Мокшанского района"</w:t>
            </w:r>
          </w:p>
        </w:tc>
        <w:tc>
          <w:tcPr>
            <w:tcW w:w="567"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901</w:t>
            </w:r>
          </w:p>
        </w:tc>
        <w:tc>
          <w:tcPr>
            <w:tcW w:w="426"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03</w:t>
            </w:r>
          </w:p>
        </w:tc>
        <w:tc>
          <w:tcPr>
            <w:tcW w:w="567"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10</w:t>
            </w:r>
          </w:p>
        </w:tc>
        <w:tc>
          <w:tcPr>
            <w:tcW w:w="1275" w:type="dxa"/>
            <w:gridSpan w:val="2"/>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ind w:left="-156" w:right="-146"/>
              <w:jc w:val="center"/>
              <w:rPr>
                <w:rFonts w:ascii="Times New Roman" w:eastAsia="Times New Roman" w:hAnsi="Times New Roman" w:cs="Times New Roman"/>
                <w:color w:val="000000"/>
                <w:sz w:val="16"/>
                <w:szCs w:val="16"/>
                <w:lang w:eastAsia="ru-RU"/>
              </w:rPr>
            </w:pPr>
          </w:p>
        </w:tc>
        <w:tc>
          <w:tcPr>
            <w:tcW w:w="568"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p>
        </w:tc>
        <w:tc>
          <w:tcPr>
            <w:tcW w:w="851" w:type="dxa"/>
            <w:gridSpan w:val="2"/>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5545,0</w:t>
            </w:r>
          </w:p>
        </w:tc>
        <w:tc>
          <w:tcPr>
            <w:tcW w:w="708" w:type="dxa"/>
            <w:tcBorders>
              <w:top w:val="single" w:sz="4" w:space="0" w:color="auto"/>
              <w:left w:val="single" w:sz="4" w:space="0" w:color="auto"/>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6214,8</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6023,2</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6201,9</w:t>
            </w:r>
          </w:p>
        </w:tc>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6201,9</w:t>
            </w:r>
          </w:p>
        </w:tc>
        <w:tc>
          <w:tcPr>
            <w:tcW w:w="850"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6201,9</w:t>
            </w:r>
          </w:p>
        </w:tc>
      </w:tr>
      <w:tr w:rsidR="00C710DA" w:rsidRPr="00C710DA" w:rsidTr="002B6A5A">
        <w:trPr>
          <w:gridAfter w:val="1"/>
          <w:wAfter w:w="96" w:type="dxa"/>
          <w:trHeight w:val="127"/>
        </w:trPr>
        <w:tc>
          <w:tcPr>
            <w:tcW w:w="438" w:type="dxa"/>
            <w:vMerge/>
            <w:tcBorders>
              <w:left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p>
        </w:tc>
        <w:tc>
          <w:tcPr>
            <w:tcW w:w="1140" w:type="dxa"/>
            <w:vMerge/>
            <w:tcBorders>
              <w:left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4394" w:type="dxa"/>
            <w:gridSpan w:val="3"/>
            <w:vMerge/>
            <w:tcBorders>
              <w:left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left"/>
              <w:rPr>
                <w:rFonts w:ascii="Times New Roman" w:eastAsia="Times New Roman" w:hAnsi="Times New Roman" w:cs="Times New Roman"/>
                <w:color w:val="000000"/>
                <w:sz w:val="16"/>
                <w:szCs w:val="16"/>
                <w:lang w:eastAsia="ru-RU"/>
              </w:rPr>
            </w:pPr>
          </w:p>
        </w:tc>
        <w:tc>
          <w:tcPr>
            <w:tcW w:w="1701" w:type="dxa"/>
            <w:vMerge/>
            <w:tcBorders>
              <w:left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p>
        </w:tc>
        <w:tc>
          <w:tcPr>
            <w:tcW w:w="56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901</w:t>
            </w:r>
          </w:p>
        </w:tc>
        <w:tc>
          <w:tcPr>
            <w:tcW w:w="42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03</w:t>
            </w:r>
          </w:p>
        </w:tc>
        <w:tc>
          <w:tcPr>
            <w:tcW w:w="56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10</w:t>
            </w:r>
          </w:p>
        </w:tc>
        <w:tc>
          <w:tcPr>
            <w:tcW w:w="1275"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ind w:left="-156" w:right="-146"/>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0800105670</w:t>
            </w:r>
          </w:p>
        </w:tc>
        <w:tc>
          <w:tcPr>
            <w:tcW w:w="56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111</w:t>
            </w:r>
          </w:p>
        </w:tc>
        <w:tc>
          <w:tcPr>
            <w:tcW w:w="851" w:type="dxa"/>
            <w:gridSpan w:val="2"/>
            <w:tcBorders>
              <w:top w:val="single" w:sz="4" w:space="0" w:color="auto"/>
              <w:left w:val="nil"/>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3758,4</w:t>
            </w:r>
          </w:p>
        </w:tc>
        <w:tc>
          <w:tcPr>
            <w:tcW w:w="708" w:type="dxa"/>
            <w:tcBorders>
              <w:top w:val="single" w:sz="4" w:space="0" w:color="auto"/>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4111,2</w:t>
            </w:r>
          </w:p>
        </w:tc>
        <w:tc>
          <w:tcPr>
            <w:tcW w:w="709" w:type="dxa"/>
            <w:tcBorders>
              <w:top w:val="single" w:sz="4" w:space="0" w:color="auto"/>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4196,4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4332,8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4332,8</w:t>
            </w:r>
          </w:p>
        </w:tc>
        <w:tc>
          <w:tcPr>
            <w:tcW w:w="850" w:type="dxa"/>
            <w:tcBorders>
              <w:top w:val="single" w:sz="4" w:space="0" w:color="auto"/>
              <w:left w:val="nil"/>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4332,8</w:t>
            </w:r>
          </w:p>
        </w:tc>
      </w:tr>
      <w:tr w:rsidR="00C710DA" w:rsidRPr="00C710DA" w:rsidTr="002B6A5A">
        <w:trPr>
          <w:gridAfter w:val="1"/>
          <w:wAfter w:w="96" w:type="dxa"/>
          <w:trHeight w:val="229"/>
        </w:trPr>
        <w:tc>
          <w:tcPr>
            <w:tcW w:w="438" w:type="dxa"/>
            <w:vMerge/>
            <w:tcBorders>
              <w:left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1140" w:type="dxa"/>
            <w:vMerge/>
            <w:tcBorders>
              <w:left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4394" w:type="dxa"/>
            <w:gridSpan w:val="3"/>
            <w:vMerge/>
            <w:tcBorders>
              <w:left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1701" w:type="dxa"/>
            <w:vMerge/>
            <w:tcBorders>
              <w:left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567" w:type="dxa"/>
            <w:tcBorders>
              <w:top w:val="single" w:sz="4" w:space="0" w:color="auto"/>
              <w:left w:val="nil"/>
              <w:bottom w:val="single" w:sz="4" w:space="0" w:color="auto"/>
              <w:right w:val="single" w:sz="4" w:space="0" w:color="auto"/>
            </w:tcBorders>
            <w:shd w:val="clear" w:color="000000" w:fill="FFFFFF"/>
            <w:noWrap/>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901</w:t>
            </w:r>
          </w:p>
        </w:tc>
        <w:tc>
          <w:tcPr>
            <w:tcW w:w="426" w:type="dxa"/>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03</w:t>
            </w:r>
          </w:p>
        </w:tc>
        <w:tc>
          <w:tcPr>
            <w:tcW w:w="567" w:type="dxa"/>
            <w:tcBorders>
              <w:top w:val="single" w:sz="4" w:space="0" w:color="auto"/>
              <w:left w:val="nil"/>
              <w:bottom w:val="single" w:sz="4" w:space="0" w:color="auto"/>
              <w:right w:val="single" w:sz="4" w:space="0" w:color="auto"/>
            </w:tcBorders>
            <w:shd w:val="clear" w:color="000000" w:fill="FFFFFF"/>
            <w:noWrap/>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10</w:t>
            </w:r>
          </w:p>
        </w:tc>
        <w:tc>
          <w:tcPr>
            <w:tcW w:w="1275" w:type="dxa"/>
            <w:gridSpan w:val="2"/>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ind w:left="-156" w:right="-146"/>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0800105670</w:t>
            </w:r>
          </w:p>
        </w:tc>
        <w:tc>
          <w:tcPr>
            <w:tcW w:w="568" w:type="dxa"/>
            <w:tcBorders>
              <w:top w:val="nil"/>
              <w:left w:val="nil"/>
              <w:bottom w:val="single" w:sz="4" w:space="0" w:color="auto"/>
              <w:right w:val="single" w:sz="4" w:space="0" w:color="auto"/>
            </w:tcBorders>
            <w:shd w:val="clear" w:color="000000" w:fill="FFFFFF"/>
            <w:noWrap/>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119</w:t>
            </w:r>
          </w:p>
        </w:tc>
        <w:tc>
          <w:tcPr>
            <w:tcW w:w="851" w:type="dxa"/>
            <w:gridSpan w:val="2"/>
            <w:tcBorders>
              <w:top w:val="single" w:sz="4" w:space="0" w:color="auto"/>
              <w:left w:val="nil"/>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1116,2</w:t>
            </w:r>
          </w:p>
        </w:tc>
        <w:tc>
          <w:tcPr>
            <w:tcW w:w="708" w:type="dxa"/>
            <w:tcBorders>
              <w:top w:val="single" w:sz="4" w:space="0" w:color="auto"/>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1241,6</w:t>
            </w:r>
          </w:p>
        </w:tc>
        <w:tc>
          <w:tcPr>
            <w:tcW w:w="709" w:type="dxa"/>
            <w:tcBorders>
              <w:top w:val="single" w:sz="4" w:space="0" w:color="auto"/>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1267,2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1308,4</w:t>
            </w:r>
          </w:p>
        </w:tc>
        <w:tc>
          <w:tcPr>
            <w:tcW w:w="709" w:type="dxa"/>
            <w:tcBorders>
              <w:top w:val="nil"/>
              <w:left w:val="single" w:sz="4" w:space="0" w:color="auto"/>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1308,4</w:t>
            </w:r>
          </w:p>
        </w:tc>
        <w:tc>
          <w:tcPr>
            <w:tcW w:w="850" w:type="dxa"/>
            <w:tcBorders>
              <w:top w:val="nil"/>
              <w:left w:val="nil"/>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1308,4</w:t>
            </w:r>
          </w:p>
        </w:tc>
      </w:tr>
      <w:tr w:rsidR="00C710DA" w:rsidRPr="00C710DA" w:rsidTr="002B6A5A">
        <w:trPr>
          <w:gridAfter w:val="1"/>
          <w:wAfter w:w="96" w:type="dxa"/>
          <w:trHeight w:val="119"/>
        </w:trPr>
        <w:tc>
          <w:tcPr>
            <w:tcW w:w="438" w:type="dxa"/>
            <w:vMerge/>
            <w:tcBorders>
              <w:left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1140" w:type="dxa"/>
            <w:vMerge/>
            <w:tcBorders>
              <w:left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4394" w:type="dxa"/>
            <w:gridSpan w:val="3"/>
            <w:vMerge/>
            <w:tcBorders>
              <w:left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1701" w:type="dxa"/>
            <w:vMerge/>
            <w:tcBorders>
              <w:left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901</w:t>
            </w:r>
          </w:p>
        </w:tc>
        <w:tc>
          <w:tcPr>
            <w:tcW w:w="426" w:type="dxa"/>
            <w:tcBorders>
              <w:top w:val="nil"/>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03</w:t>
            </w:r>
          </w:p>
        </w:tc>
        <w:tc>
          <w:tcPr>
            <w:tcW w:w="567" w:type="dxa"/>
            <w:tcBorders>
              <w:top w:val="nil"/>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10</w:t>
            </w:r>
          </w:p>
        </w:tc>
        <w:tc>
          <w:tcPr>
            <w:tcW w:w="1275" w:type="dxa"/>
            <w:gridSpan w:val="2"/>
            <w:tcBorders>
              <w:top w:val="nil"/>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ind w:left="-156" w:right="-146"/>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0800105670</w:t>
            </w:r>
          </w:p>
        </w:tc>
        <w:tc>
          <w:tcPr>
            <w:tcW w:w="568" w:type="dxa"/>
            <w:tcBorders>
              <w:top w:val="nil"/>
              <w:left w:val="nil"/>
              <w:bottom w:val="single" w:sz="4" w:space="0" w:color="auto"/>
              <w:right w:val="single" w:sz="4" w:space="0" w:color="auto"/>
            </w:tcBorders>
            <w:shd w:val="clear" w:color="000000" w:fill="FFFFFF"/>
            <w:noWrap/>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244</w:t>
            </w:r>
          </w:p>
        </w:tc>
        <w:tc>
          <w:tcPr>
            <w:tcW w:w="851" w:type="dxa"/>
            <w:gridSpan w:val="2"/>
            <w:tcBorders>
              <w:top w:val="single" w:sz="4" w:space="0" w:color="auto"/>
              <w:left w:val="nil"/>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579,1,1</w:t>
            </w:r>
          </w:p>
        </w:tc>
        <w:tc>
          <w:tcPr>
            <w:tcW w:w="708" w:type="dxa"/>
            <w:tcBorders>
              <w:top w:val="single" w:sz="4" w:space="0" w:color="auto"/>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717,6</w:t>
            </w:r>
          </w:p>
        </w:tc>
        <w:tc>
          <w:tcPr>
            <w:tcW w:w="709" w:type="dxa"/>
            <w:tcBorders>
              <w:top w:val="single" w:sz="4" w:space="0" w:color="auto"/>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416,6</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417,7</w:t>
            </w:r>
          </w:p>
        </w:tc>
        <w:tc>
          <w:tcPr>
            <w:tcW w:w="709" w:type="dxa"/>
            <w:tcBorders>
              <w:top w:val="nil"/>
              <w:left w:val="single" w:sz="4" w:space="0" w:color="auto"/>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417,7</w:t>
            </w:r>
          </w:p>
        </w:tc>
        <w:tc>
          <w:tcPr>
            <w:tcW w:w="850" w:type="dxa"/>
            <w:tcBorders>
              <w:top w:val="nil"/>
              <w:left w:val="nil"/>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w:t>
            </w:r>
          </w:p>
        </w:tc>
      </w:tr>
      <w:tr w:rsidR="00C710DA" w:rsidRPr="00C710DA" w:rsidTr="002B6A5A">
        <w:trPr>
          <w:gridAfter w:val="1"/>
          <w:wAfter w:w="96" w:type="dxa"/>
          <w:trHeight w:val="207"/>
        </w:trPr>
        <w:tc>
          <w:tcPr>
            <w:tcW w:w="438" w:type="dxa"/>
            <w:vMerge/>
            <w:tcBorders>
              <w:left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1140" w:type="dxa"/>
            <w:vMerge/>
            <w:tcBorders>
              <w:left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4394" w:type="dxa"/>
            <w:gridSpan w:val="3"/>
            <w:vMerge/>
            <w:tcBorders>
              <w:left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1701" w:type="dxa"/>
            <w:vMerge/>
            <w:tcBorders>
              <w:left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000000" w:fill="FFFFFF"/>
            <w:noWrap/>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901</w:t>
            </w:r>
          </w:p>
        </w:tc>
        <w:tc>
          <w:tcPr>
            <w:tcW w:w="426" w:type="dxa"/>
            <w:tcBorders>
              <w:top w:val="nil"/>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03</w:t>
            </w:r>
          </w:p>
        </w:tc>
        <w:tc>
          <w:tcPr>
            <w:tcW w:w="567" w:type="dxa"/>
            <w:tcBorders>
              <w:top w:val="nil"/>
              <w:left w:val="nil"/>
              <w:bottom w:val="single" w:sz="4" w:space="0" w:color="auto"/>
              <w:right w:val="single" w:sz="4" w:space="0" w:color="auto"/>
            </w:tcBorders>
            <w:shd w:val="clear" w:color="000000" w:fill="FFFFFF"/>
            <w:noWrap/>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10</w:t>
            </w:r>
          </w:p>
        </w:tc>
        <w:tc>
          <w:tcPr>
            <w:tcW w:w="1275" w:type="dxa"/>
            <w:gridSpan w:val="2"/>
            <w:tcBorders>
              <w:top w:val="nil"/>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ind w:left="-156" w:right="-146"/>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0800105670</w:t>
            </w:r>
          </w:p>
        </w:tc>
        <w:tc>
          <w:tcPr>
            <w:tcW w:w="568" w:type="dxa"/>
            <w:tcBorders>
              <w:top w:val="nil"/>
              <w:left w:val="nil"/>
              <w:bottom w:val="single" w:sz="4" w:space="0" w:color="auto"/>
              <w:right w:val="single" w:sz="4" w:space="0" w:color="auto"/>
            </w:tcBorders>
            <w:shd w:val="clear" w:color="000000" w:fill="FFFFFF"/>
            <w:noWrap/>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851</w:t>
            </w:r>
          </w:p>
        </w:tc>
        <w:tc>
          <w:tcPr>
            <w:tcW w:w="851" w:type="dxa"/>
            <w:gridSpan w:val="2"/>
            <w:tcBorders>
              <w:top w:val="single" w:sz="4" w:space="0" w:color="auto"/>
              <w:left w:val="nil"/>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w:t>
            </w:r>
          </w:p>
        </w:tc>
        <w:tc>
          <w:tcPr>
            <w:tcW w:w="708" w:type="dxa"/>
            <w:tcBorders>
              <w:top w:val="single" w:sz="4" w:space="0" w:color="auto"/>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1,8</w:t>
            </w:r>
          </w:p>
        </w:tc>
        <w:tc>
          <w:tcPr>
            <w:tcW w:w="709" w:type="dxa"/>
            <w:tcBorders>
              <w:top w:val="single" w:sz="4" w:space="0" w:color="auto"/>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w:t>
            </w:r>
          </w:p>
        </w:tc>
        <w:tc>
          <w:tcPr>
            <w:tcW w:w="709" w:type="dxa"/>
            <w:tcBorders>
              <w:top w:val="nil"/>
              <w:left w:val="single" w:sz="4" w:space="0" w:color="auto"/>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6201,9</w:t>
            </w:r>
          </w:p>
        </w:tc>
      </w:tr>
      <w:tr w:rsidR="00C710DA" w:rsidRPr="00C710DA" w:rsidTr="002B6A5A">
        <w:trPr>
          <w:gridAfter w:val="1"/>
          <w:wAfter w:w="96" w:type="dxa"/>
          <w:trHeight w:val="124"/>
        </w:trPr>
        <w:tc>
          <w:tcPr>
            <w:tcW w:w="438" w:type="dxa"/>
            <w:vMerge/>
            <w:tcBorders>
              <w:left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1140" w:type="dxa"/>
            <w:vMerge/>
            <w:tcBorders>
              <w:left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4394" w:type="dxa"/>
            <w:gridSpan w:val="3"/>
            <w:vMerge/>
            <w:tcBorders>
              <w:left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1701" w:type="dxa"/>
            <w:vMerge/>
            <w:tcBorders>
              <w:left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000000" w:fill="FFFFFF"/>
            <w:noWrap/>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901</w:t>
            </w:r>
          </w:p>
        </w:tc>
        <w:tc>
          <w:tcPr>
            <w:tcW w:w="426" w:type="dxa"/>
            <w:tcBorders>
              <w:top w:val="nil"/>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03</w:t>
            </w:r>
          </w:p>
        </w:tc>
        <w:tc>
          <w:tcPr>
            <w:tcW w:w="567" w:type="dxa"/>
            <w:tcBorders>
              <w:top w:val="nil"/>
              <w:left w:val="nil"/>
              <w:bottom w:val="single" w:sz="4" w:space="0" w:color="auto"/>
              <w:right w:val="single" w:sz="4" w:space="0" w:color="auto"/>
            </w:tcBorders>
            <w:shd w:val="clear" w:color="000000" w:fill="FFFFFF"/>
            <w:noWrap/>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10</w:t>
            </w:r>
          </w:p>
        </w:tc>
        <w:tc>
          <w:tcPr>
            <w:tcW w:w="1275" w:type="dxa"/>
            <w:gridSpan w:val="2"/>
            <w:tcBorders>
              <w:top w:val="nil"/>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ind w:left="-156" w:right="-146"/>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0800105670</w:t>
            </w:r>
          </w:p>
        </w:tc>
        <w:tc>
          <w:tcPr>
            <w:tcW w:w="568" w:type="dxa"/>
            <w:tcBorders>
              <w:top w:val="nil"/>
              <w:left w:val="nil"/>
              <w:bottom w:val="single" w:sz="4" w:space="0" w:color="auto"/>
              <w:right w:val="single" w:sz="4" w:space="0" w:color="auto"/>
            </w:tcBorders>
            <w:shd w:val="clear" w:color="000000" w:fill="FFFFFF"/>
            <w:noWrap/>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852</w:t>
            </w:r>
          </w:p>
        </w:tc>
        <w:tc>
          <w:tcPr>
            <w:tcW w:w="851" w:type="dxa"/>
            <w:gridSpan w:val="2"/>
            <w:tcBorders>
              <w:top w:val="single" w:sz="4" w:space="0" w:color="auto"/>
              <w:left w:val="nil"/>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27,7</w:t>
            </w:r>
          </w:p>
        </w:tc>
        <w:tc>
          <w:tcPr>
            <w:tcW w:w="708" w:type="dxa"/>
            <w:tcBorders>
              <w:top w:val="single" w:sz="4" w:space="0" w:color="auto"/>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36,8</w:t>
            </w:r>
          </w:p>
        </w:tc>
        <w:tc>
          <w:tcPr>
            <w:tcW w:w="709" w:type="dxa"/>
            <w:tcBorders>
              <w:top w:val="single" w:sz="4" w:space="0" w:color="auto"/>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38,6</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38,6</w:t>
            </w:r>
          </w:p>
        </w:tc>
        <w:tc>
          <w:tcPr>
            <w:tcW w:w="709" w:type="dxa"/>
            <w:tcBorders>
              <w:top w:val="nil"/>
              <w:left w:val="single" w:sz="4" w:space="0" w:color="auto"/>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38,6</w:t>
            </w:r>
          </w:p>
        </w:tc>
        <w:tc>
          <w:tcPr>
            <w:tcW w:w="850" w:type="dxa"/>
            <w:tcBorders>
              <w:top w:val="nil"/>
              <w:left w:val="nil"/>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38,6</w:t>
            </w:r>
          </w:p>
        </w:tc>
      </w:tr>
      <w:tr w:rsidR="00C710DA" w:rsidRPr="00C710DA" w:rsidTr="002B6A5A">
        <w:trPr>
          <w:gridAfter w:val="1"/>
          <w:wAfter w:w="96" w:type="dxa"/>
          <w:trHeight w:val="213"/>
        </w:trPr>
        <w:tc>
          <w:tcPr>
            <w:tcW w:w="438" w:type="dxa"/>
            <w:vMerge/>
            <w:tcBorders>
              <w:left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1140" w:type="dxa"/>
            <w:vMerge/>
            <w:tcBorders>
              <w:left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4394" w:type="dxa"/>
            <w:gridSpan w:val="3"/>
            <w:vMerge/>
            <w:tcBorders>
              <w:left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1701" w:type="dxa"/>
            <w:vMerge/>
            <w:tcBorders>
              <w:left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567" w:type="dxa"/>
            <w:tcBorders>
              <w:top w:val="single" w:sz="4" w:space="0" w:color="auto"/>
              <w:left w:val="nil"/>
              <w:bottom w:val="single" w:sz="4" w:space="0" w:color="auto"/>
              <w:right w:val="single" w:sz="4" w:space="0" w:color="auto"/>
            </w:tcBorders>
            <w:shd w:val="clear" w:color="000000" w:fill="FFFFFF"/>
            <w:noWrap/>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901</w:t>
            </w:r>
          </w:p>
        </w:tc>
        <w:tc>
          <w:tcPr>
            <w:tcW w:w="426" w:type="dxa"/>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03</w:t>
            </w:r>
          </w:p>
        </w:tc>
        <w:tc>
          <w:tcPr>
            <w:tcW w:w="567" w:type="dxa"/>
            <w:tcBorders>
              <w:top w:val="single" w:sz="4" w:space="0" w:color="auto"/>
              <w:left w:val="nil"/>
              <w:bottom w:val="single" w:sz="4" w:space="0" w:color="auto"/>
              <w:right w:val="single" w:sz="4" w:space="0" w:color="auto"/>
            </w:tcBorders>
            <w:shd w:val="clear" w:color="000000" w:fill="FFFFFF"/>
            <w:noWrap/>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10</w:t>
            </w:r>
          </w:p>
        </w:tc>
        <w:tc>
          <w:tcPr>
            <w:tcW w:w="1275" w:type="dxa"/>
            <w:gridSpan w:val="2"/>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ind w:left="-156" w:right="-146"/>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0800105670</w:t>
            </w:r>
          </w:p>
        </w:tc>
        <w:tc>
          <w:tcPr>
            <w:tcW w:w="568" w:type="dxa"/>
            <w:tcBorders>
              <w:top w:val="single" w:sz="4" w:space="0" w:color="auto"/>
              <w:left w:val="nil"/>
              <w:bottom w:val="single" w:sz="4" w:space="0" w:color="auto"/>
              <w:right w:val="single" w:sz="4" w:space="0" w:color="auto"/>
            </w:tcBorders>
            <w:shd w:val="clear" w:color="000000" w:fill="FFFFFF"/>
            <w:noWrap/>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853</w:t>
            </w:r>
          </w:p>
        </w:tc>
        <w:tc>
          <w:tcPr>
            <w:tcW w:w="851" w:type="dxa"/>
            <w:gridSpan w:val="2"/>
            <w:tcBorders>
              <w:top w:val="single" w:sz="4" w:space="0" w:color="auto"/>
              <w:left w:val="nil"/>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0,3</w:t>
            </w:r>
          </w:p>
        </w:tc>
        <w:tc>
          <w:tcPr>
            <w:tcW w:w="708" w:type="dxa"/>
            <w:tcBorders>
              <w:top w:val="single" w:sz="4" w:space="0" w:color="auto"/>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1,5</w:t>
            </w:r>
          </w:p>
        </w:tc>
        <w:tc>
          <w:tcPr>
            <w:tcW w:w="709" w:type="dxa"/>
            <w:tcBorders>
              <w:top w:val="single" w:sz="4" w:space="0" w:color="auto"/>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w:t>
            </w:r>
          </w:p>
        </w:tc>
        <w:tc>
          <w:tcPr>
            <w:tcW w:w="850" w:type="dxa"/>
            <w:tcBorders>
              <w:top w:val="single" w:sz="4" w:space="0" w:color="auto"/>
              <w:left w:val="nil"/>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w:t>
            </w:r>
          </w:p>
        </w:tc>
      </w:tr>
      <w:tr w:rsidR="00C710DA" w:rsidRPr="00C710DA" w:rsidTr="002B6A5A">
        <w:trPr>
          <w:gridAfter w:val="1"/>
          <w:wAfter w:w="96" w:type="dxa"/>
          <w:trHeight w:val="81"/>
        </w:trPr>
        <w:tc>
          <w:tcPr>
            <w:tcW w:w="438" w:type="dxa"/>
            <w:vMerge/>
            <w:tcBorders>
              <w:left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1140" w:type="dxa"/>
            <w:vMerge/>
            <w:tcBorders>
              <w:left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4394" w:type="dxa"/>
            <w:gridSpan w:val="3"/>
            <w:vMerge/>
            <w:tcBorders>
              <w:left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1701" w:type="dxa"/>
            <w:vMerge/>
            <w:tcBorders>
              <w:left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567" w:type="dxa"/>
            <w:tcBorders>
              <w:top w:val="single" w:sz="4" w:space="0" w:color="auto"/>
              <w:left w:val="nil"/>
              <w:bottom w:val="single" w:sz="4" w:space="0" w:color="auto"/>
              <w:right w:val="single" w:sz="4" w:space="0" w:color="auto"/>
            </w:tcBorders>
            <w:shd w:val="clear" w:color="000000" w:fill="FFFFFF"/>
            <w:noWrap/>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901</w:t>
            </w:r>
          </w:p>
        </w:tc>
        <w:tc>
          <w:tcPr>
            <w:tcW w:w="426"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03</w:t>
            </w:r>
          </w:p>
        </w:tc>
        <w:tc>
          <w:tcPr>
            <w:tcW w:w="567" w:type="dxa"/>
            <w:tcBorders>
              <w:top w:val="single" w:sz="4" w:space="0" w:color="auto"/>
              <w:left w:val="nil"/>
              <w:bottom w:val="single" w:sz="4" w:space="0" w:color="auto"/>
              <w:right w:val="single" w:sz="4" w:space="0" w:color="auto"/>
            </w:tcBorders>
            <w:shd w:val="clear" w:color="000000" w:fill="FFFFFF"/>
            <w:noWrap/>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10</w:t>
            </w:r>
          </w:p>
        </w:tc>
        <w:tc>
          <w:tcPr>
            <w:tcW w:w="1275" w:type="dxa"/>
            <w:gridSpan w:val="2"/>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ind w:left="-156" w:right="-146"/>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0800171053</w:t>
            </w:r>
          </w:p>
        </w:tc>
        <w:tc>
          <w:tcPr>
            <w:tcW w:w="568" w:type="dxa"/>
            <w:tcBorders>
              <w:top w:val="single" w:sz="4" w:space="0" w:color="auto"/>
              <w:left w:val="nil"/>
              <w:bottom w:val="single" w:sz="4" w:space="0" w:color="auto"/>
              <w:right w:val="single" w:sz="4" w:space="0" w:color="auto"/>
            </w:tcBorders>
            <w:shd w:val="clear" w:color="000000" w:fill="FFFFFF"/>
            <w:noWrap/>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111</w:t>
            </w:r>
          </w:p>
        </w:tc>
        <w:tc>
          <w:tcPr>
            <w:tcW w:w="851" w:type="dxa"/>
            <w:gridSpan w:val="2"/>
            <w:tcBorders>
              <w:top w:val="single" w:sz="4" w:space="0" w:color="auto"/>
              <w:left w:val="nil"/>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15,5</w:t>
            </w:r>
          </w:p>
        </w:tc>
        <w:tc>
          <w:tcPr>
            <w:tcW w:w="708" w:type="dxa"/>
            <w:tcBorders>
              <w:top w:val="single" w:sz="4" w:space="0" w:color="auto"/>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63,7</w:t>
            </w:r>
          </w:p>
        </w:tc>
        <w:tc>
          <w:tcPr>
            <w:tcW w:w="709" w:type="dxa"/>
            <w:tcBorders>
              <w:top w:val="single" w:sz="4" w:space="0" w:color="auto"/>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63,7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63,7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63,7</w:t>
            </w:r>
          </w:p>
        </w:tc>
        <w:tc>
          <w:tcPr>
            <w:tcW w:w="850" w:type="dxa"/>
            <w:tcBorders>
              <w:top w:val="single" w:sz="4" w:space="0" w:color="auto"/>
              <w:left w:val="nil"/>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63,7</w:t>
            </w:r>
          </w:p>
        </w:tc>
      </w:tr>
      <w:tr w:rsidR="00C710DA" w:rsidRPr="00C710DA" w:rsidTr="002B6A5A">
        <w:trPr>
          <w:gridAfter w:val="1"/>
          <w:wAfter w:w="96" w:type="dxa"/>
          <w:trHeight w:val="134"/>
        </w:trPr>
        <w:tc>
          <w:tcPr>
            <w:tcW w:w="438" w:type="dxa"/>
            <w:vMerge/>
            <w:tcBorders>
              <w:left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1140" w:type="dxa"/>
            <w:vMerge/>
            <w:tcBorders>
              <w:left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4394" w:type="dxa"/>
            <w:gridSpan w:val="3"/>
            <w:vMerge/>
            <w:tcBorders>
              <w:left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1701" w:type="dxa"/>
            <w:vMerge/>
            <w:tcBorders>
              <w:left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567" w:type="dxa"/>
            <w:tcBorders>
              <w:top w:val="single" w:sz="4" w:space="0" w:color="auto"/>
              <w:left w:val="nil"/>
              <w:bottom w:val="single" w:sz="4" w:space="0" w:color="auto"/>
              <w:right w:val="single" w:sz="4" w:space="0" w:color="auto"/>
            </w:tcBorders>
            <w:shd w:val="clear" w:color="000000" w:fill="FFFFFF"/>
            <w:noWrap/>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901</w:t>
            </w:r>
          </w:p>
        </w:tc>
        <w:tc>
          <w:tcPr>
            <w:tcW w:w="426"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03</w:t>
            </w:r>
          </w:p>
        </w:tc>
        <w:tc>
          <w:tcPr>
            <w:tcW w:w="567" w:type="dxa"/>
            <w:tcBorders>
              <w:top w:val="single" w:sz="4" w:space="0" w:color="auto"/>
              <w:left w:val="nil"/>
              <w:bottom w:val="single" w:sz="4" w:space="0" w:color="auto"/>
              <w:right w:val="single" w:sz="4" w:space="0" w:color="auto"/>
            </w:tcBorders>
            <w:shd w:val="clear" w:color="000000" w:fill="FFFFFF"/>
            <w:noWrap/>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10</w:t>
            </w:r>
          </w:p>
        </w:tc>
        <w:tc>
          <w:tcPr>
            <w:tcW w:w="1275" w:type="dxa"/>
            <w:gridSpan w:val="2"/>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ind w:left="-156" w:right="-146"/>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0800171053</w:t>
            </w:r>
          </w:p>
        </w:tc>
        <w:tc>
          <w:tcPr>
            <w:tcW w:w="568" w:type="dxa"/>
            <w:tcBorders>
              <w:top w:val="single" w:sz="4" w:space="0" w:color="auto"/>
              <w:left w:val="nil"/>
              <w:bottom w:val="single" w:sz="4" w:space="0" w:color="auto"/>
              <w:right w:val="single" w:sz="4" w:space="0" w:color="auto"/>
            </w:tcBorders>
            <w:shd w:val="clear" w:color="000000" w:fill="FFFFFF"/>
            <w:noWrap/>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119</w:t>
            </w:r>
          </w:p>
        </w:tc>
        <w:tc>
          <w:tcPr>
            <w:tcW w:w="851" w:type="dxa"/>
            <w:gridSpan w:val="2"/>
            <w:tcBorders>
              <w:top w:val="single" w:sz="4" w:space="0" w:color="auto"/>
              <w:left w:val="nil"/>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4,7</w:t>
            </w:r>
          </w:p>
        </w:tc>
        <w:tc>
          <w:tcPr>
            <w:tcW w:w="708" w:type="dxa"/>
            <w:tcBorders>
              <w:top w:val="single" w:sz="4" w:space="0" w:color="auto"/>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19,3</w:t>
            </w:r>
          </w:p>
        </w:tc>
        <w:tc>
          <w:tcPr>
            <w:tcW w:w="709" w:type="dxa"/>
            <w:tcBorders>
              <w:top w:val="single" w:sz="4" w:space="0" w:color="auto"/>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19,3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19,3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19,3</w:t>
            </w:r>
          </w:p>
        </w:tc>
        <w:tc>
          <w:tcPr>
            <w:tcW w:w="850" w:type="dxa"/>
            <w:tcBorders>
              <w:top w:val="single" w:sz="4" w:space="0" w:color="auto"/>
              <w:left w:val="nil"/>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19,3</w:t>
            </w:r>
          </w:p>
        </w:tc>
      </w:tr>
      <w:tr w:rsidR="00C710DA" w:rsidRPr="00C710DA" w:rsidTr="002B6A5A">
        <w:trPr>
          <w:gridAfter w:val="1"/>
          <w:wAfter w:w="96" w:type="dxa"/>
          <w:trHeight w:val="223"/>
        </w:trPr>
        <w:tc>
          <w:tcPr>
            <w:tcW w:w="438" w:type="dxa"/>
            <w:vMerge/>
            <w:tcBorders>
              <w:left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1140" w:type="dxa"/>
            <w:vMerge/>
            <w:tcBorders>
              <w:left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4394" w:type="dxa"/>
            <w:gridSpan w:val="3"/>
            <w:vMerge/>
            <w:tcBorders>
              <w:left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1701" w:type="dxa"/>
            <w:vMerge/>
            <w:tcBorders>
              <w:left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567" w:type="dxa"/>
            <w:tcBorders>
              <w:top w:val="single" w:sz="4" w:space="0" w:color="auto"/>
              <w:left w:val="nil"/>
              <w:bottom w:val="single" w:sz="4" w:space="0" w:color="auto"/>
              <w:right w:val="single" w:sz="4" w:space="0" w:color="auto"/>
            </w:tcBorders>
            <w:shd w:val="clear" w:color="000000" w:fill="FFFFFF"/>
            <w:noWrap/>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901</w:t>
            </w:r>
          </w:p>
        </w:tc>
        <w:tc>
          <w:tcPr>
            <w:tcW w:w="426"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03</w:t>
            </w:r>
          </w:p>
        </w:tc>
        <w:tc>
          <w:tcPr>
            <w:tcW w:w="567" w:type="dxa"/>
            <w:tcBorders>
              <w:top w:val="single" w:sz="4" w:space="0" w:color="auto"/>
              <w:left w:val="nil"/>
              <w:bottom w:val="single" w:sz="4" w:space="0" w:color="auto"/>
              <w:right w:val="single" w:sz="4" w:space="0" w:color="auto"/>
            </w:tcBorders>
            <w:shd w:val="clear" w:color="000000" w:fill="FFFFFF"/>
            <w:noWrap/>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10</w:t>
            </w:r>
          </w:p>
        </w:tc>
        <w:tc>
          <w:tcPr>
            <w:tcW w:w="1275" w:type="dxa"/>
            <w:gridSpan w:val="2"/>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ind w:left="-156" w:right="-146"/>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0800179031</w:t>
            </w:r>
          </w:p>
        </w:tc>
        <w:tc>
          <w:tcPr>
            <w:tcW w:w="568" w:type="dxa"/>
            <w:tcBorders>
              <w:top w:val="single" w:sz="4" w:space="0" w:color="auto"/>
              <w:left w:val="nil"/>
              <w:bottom w:val="single" w:sz="4" w:space="0" w:color="auto"/>
              <w:right w:val="single" w:sz="4" w:space="0" w:color="auto"/>
            </w:tcBorders>
            <w:shd w:val="clear" w:color="000000" w:fill="FFFFFF"/>
            <w:noWrap/>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111</w:t>
            </w:r>
          </w:p>
        </w:tc>
        <w:tc>
          <w:tcPr>
            <w:tcW w:w="851" w:type="dxa"/>
            <w:gridSpan w:val="2"/>
            <w:tcBorders>
              <w:top w:val="single" w:sz="4" w:space="0" w:color="auto"/>
              <w:left w:val="nil"/>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23,4</w:t>
            </w:r>
          </w:p>
        </w:tc>
        <w:tc>
          <w:tcPr>
            <w:tcW w:w="708" w:type="dxa"/>
            <w:tcBorders>
              <w:top w:val="single" w:sz="4" w:space="0" w:color="auto"/>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w:t>
            </w:r>
          </w:p>
        </w:tc>
        <w:tc>
          <w:tcPr>
            <w:tcW w:w="850" w:type="dxa"/>
            <w:tcBorders>
              <w:top w:val="single" w:sz="4" w:space="0" w:color="auto"/>
              <w:left w:val="nil"/>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w:t>
            </w:r>
          </w:p>
        </w:tc>
      </w:tr>
      <w:tr w:rsidR="00C710DA" w:rsidRPr="00C710DA" w:rsidTr="002B6A5A">
        <w:trPr>
          <w:gridAfter w:val="1"/>
          <w:wAfter w:w="96" w:type="dxa"/>
          <w:trHeight w:val="126"/>
        </w:trPr>
        <w:tc>
          <w:tcPr>
            <w:tcW w:w="438" w:type="dxa"/>
            <w:vMerge/>
            <w:tcBorders>
              <w:left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1140" w:type="dxa"/>
            <w:vMerge/>
            <w:tcBorders>
              <w:left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4394" w:type="dxa"/>
            <w:gridSpan w:val="3"/>
            <w:vMerge/>
            <w:tcBorders>
              <w:left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1701" w:type="dxa"/>
            <w:vMerge/>
            <w:tcBorders>
              <w:left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567" w:type="dxa"/>
            <w:tcBorders>
              <w:top w:val="single" w:sz="4" w:space="0" w:color="auto"/>
              <w:left w:val="nil"/>
              <w:bottom w:val="single" w:sz="4" w:space="0" w:color="auto"/>
              <w:right w:val="single" w:sz="4" w:space="0" w:color="auto"/>
            </w:tcBorders>
            <w:shd w:val="clear" w:color="000000" w:fill="FFFFFF"/>
            <w:noWrap/>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901</w:t>
            </w:r>
          </w:p>
        </w:tc>
        <w:tc>
          <w:tcPr>
            <w:tcW w:w="426" w:type="dxa"/>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03</w:t>
            </w:r>
          </w:p>
        </w:tc>
        <w:tc>
          <w:tcPr>
            <w:tcW w:w="567" w:type="dxa"/>
            <w:tcBorders>
              <w:top w:val="single" w:sz="4" w:space="0" w:color="auto"/>
              <w:left w:val="nil"/>
              <w:bottom w:val="single" w:sz="4" w:space="0" w:color="auto"/>
              <w:right w:val="single" w:sz="4" w:space="0" w:color="auto"/>
            </w:tcBorders>
            <w:shd w:val="clear" w:color="000000" w:fill="FFFFFF"/>
            <w:noWrap/>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10</w:t>
            </w:r>
          </w:p>
        </w:tc>
        <w:tc>
          <w:tcPr>
            <w:tcW w:w="1275" w:type="dxa"/>
            <w:gridSpan w:val="2"/>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ind w:left="-156" w:right="-146"/>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0800179031</w:t>
            </w:r>
          </w:p>
        </w:tc>
        <w:tc>
          <w:tcPr>
            <w:tcW w:w="568" w:type="dxa"/>
            <w:tcBorders>
              <w:top w:val="single" w:sz="4" w:space="0" w:color="auto"/>
              <w:left w:val="nil"/>
              <w:bottom w:val="single" w:sz="4" w:space="0" w:color="auto"/>
              <w:right w:val="single" w:sz="4" w:space="0" w:color="auto"/>
            </w:tcBorders>
            <w:shd w:val="clear" w:color="000000" w:fill="FFFFFF"/>
            <w:noWrap/>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119</w:t>
            </w:r>
          </w:p>
        </w:tc>
        <w:tc>
          <w:tcPr>
            <w:tcW w:w="851" w:type="dxa"/>
            <w:gridSpan w:val="2"/>
            <w:tcBorders>
              <w:top w:val="single" w:sz="4" w:space="0" w:color="auto"/>
              <w:left w:val="nil"/>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7,0</w:t>
            </w:r>
          </w:p>
        </w:tc>
        <w:tc>
          <w:tcPr>
            <w:tcW w:w="708" w:type="dxa"/>
            <w:tcBorders>
              <w:top w:val="single" w:sz="4" w:space="0" w:color="auto"/>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w:t>
            </w:r>
          </w:p>
        </w:tc>
        <w:tc>
          <w:tcPr>
            <w:tcW w:w="850" w:type="dxa"/>
            <w:tcBorders>
              <w:top w:val="single" w:sz="4" w:space="0" w:color="auto"/>
              <w:left w:val="nil"/>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w:t>
            </w:r>
          </w:p>
        </w:tc>
      </w:tr>
      <w:tr w:rsidR="00C710DA" w:rsidRPr="00C710DA" w:rsidTr="002B6A5A">
        <w:trPr>
          <w:gridAfter w:val="1"/>
          <w:wAfter w:w="96" w:type="dxa"/>
          <w:trHeight w:val="215"/>
        </w:trPr>
        <w:tc>
          <w:tcPr>
            <w:tcW w:w="438" w:type="dxa"/>
            <w:vMerge/>
            <w:tcBorders>
              <w:left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1140" w:type="dxa"/>
            <w:vMerge/>
            <w:tcBorders>
              <w:left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4394" w:type="dxa"/>
            <w:gridSpan w:val="3"/>
            <w:vMerge/>
            <w:tcBorders>
              <w:left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1701" w:type="dxa"/>
            <w:vMerge/>
            <w:tcBorders>
              <w:left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567" w:type="dxa"/>
            <w:tcBorders>
              <w:top w:val="single" w:sz="4" w:space="0" w:color="auto"/>
              <w:left w:val="nil"/>
              <w:bottom w:val="single" w:sz="4" w:space="0" w:color="auto"/>
              <w:right w:val="single" w:sz="4" w:space="0" w:color="auto"/>
            </w:tcBorders>
            <w:shd w:val="clear" w:color="000000" w:fill="FFFFFF"/>
            <w:noWrap/>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901</w:t>
            </w:r>
          </w:p>
        </w:tc>
        <w:tc>
          <w:tcPr>
            <w:tcW w:w="426"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03</w:t>
            </w:r>
          </w:p>
        </w:tc>
        <w:tc>
          <w:tcPr>
            <w:tcW w:w="567" w:type="dxa"/>
            <w:tcBorders>
              <w:top w:val="single" w:sz="4" w:space="0" w:color="auto"/>
              <w:left w:val="nil"/>
              <w:bottom w:val="single" w:sz="4" w:space="0" w:color="auto"/>
              <w:right w:val="single" w:sz="4" w:space="0" w:color="auto"/>
            </w:tcBorders>
            <w:shd w:val="clear" w:color="000000" w:fill="FFFFFF"/>
            <w:noWrap/>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10</w:t>
            </w:r>
          </w:p>
        </w:tc>
        <w:tc>
          <w:tcPr>
            <w:tcW w:w="1275" w:type="dxa"/>
            <w:gridSpan w:val="2"/>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ind w:left="-156" w:right="-146"/>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0800179032</w:t>
            </w:r>
          </w:p>
        </w:tc>
        <w:tc>
          <w:tcPr>
            <w:tcW w:w="568" w:type="dxa"/>
            <w:tcBorders>
              <w:top w:val="single" w:sz="4" w:space="0" w:color="auto"/>
              <w:left w:val="nil"/>
              <w:bottom w:val="single" w:sz="4" w:space="0" w:color="auto"/>
              <w:right w:val="single" w:sz="4" w:space="0" w:color="auto"/>
            </w:tcBorders>
            <w:shd w:val="clear" w:color="000000" w:fill="FFFFFF"/>
            <w:noWrap/>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111</w:t>
            </w:r>
          </w:p>
        </w:tc>
        <w:tc>
          <w:tcPr>
            <w:tcW w:w="851" w:type="dxa"/>
            <w:gridSpan w:val="2"/>
            <w:tcBorders>
              <w:top w:val="single" w:sz="4" w:space="0" w:color="auto"/>
              <w:left w:val="nil"/>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0,023</w:t>
            </w:r>
          </w:p>
        </w:tc>
        <w:tc>
          <w:tcPr>
            <w:tcW w:w="708" w:type="dxa"/>
            <w:tcBorders>
              <w:top w:val="single" w:sz="4" w:space="0" w:color="auto"/>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w:t>
            </w:r>
          </w:p>
        </w:tc>
        <w:tc>
          <w:tcPr>
            <w:tcW w:w="850" w:type="dxa"/>
            <w:tcBorders>
              <w:top w:val="single" w:sz="4" w:space="0" w:color="auto"/>
              <w:left w:val="nil"/>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w:t>
            </w:r>
          </w:p>
        </w:tc>
      </w:tr>
      <w:tr w:rsidR="00C710DA" w:rsidRPr="00C710DA" w:rsidTr="002B6A5A">
        <w:trPr>
          <w:gridAfter w:val="1"/>
          <w:wAfter w:w="96" w:type="dxa"/>
          <w:trHeight w:val="133"/>
        </w:trPr>
        <w:tc>
          <w:tcPr>
            <w:tcW w:w="438" w:type="dxa"/>
            <w:vMerge/>
            <w:tcBorders>
              <w:left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1140" w:type="dxa"/>
            <w:vMerge/>
            <w:tcBorders>
              <w:left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4394" w:type="dxa"/>
            <w:gridSpan w:val="3"/>
            <w:vMerge/>
            <w:tcBorders>
              <w:left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1701" w:type="dxa"/>
            <w:vMerge/>
            <w:tcBorders>
              <w:left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567" w:type="dxa"/>
            <w:tcBorders>
              <w:top w:val="single" w:sz="4" w:space="0" w:color="auto"/>
              <w:left w:val="nil"/>
              <w:bottom w:val="single" w:sz="4" w:space="0" w:color="auto"/>
              <w:right w:val="single" w:sz="4" w:space="0" w:color="auto"/>
            </w:tcBorders>
            <w:shd w:val="clear" w:color="000000" w:fill="FFFFFF"/>
            <w:noWrap/>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901</w:t>
            </w:r>
          </w:p>
        </w:tc>
        <w:tc>
          <w:tcPr>
            <w:tcW w:w="426"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03</w:t>
            </w:r>
          </w:p>
        </w:tc>
        <w:tc>
          <w:tcPr>
            <w:tcW w:w="567" w:type="dxa"/>
            <w:tcBorders>
              <w:top w:val="single" w:sz="4" w:space="0" w:color="auto"/>
              <w:left w:val="nil"/>
              <w:bottom w:val="single" w:sz="4" w:space="0" w:color="auto"/>
              <w:right w:val="single" w:sz="4" w:space="0" w:color="auto"/>
            </w:tcBorders>
            <w:shd w:val="clear" w:color="000000" w:fill="FFFFFF"/>
            <w:noWrap/>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10</w:t>
            </w:r>
          </w:p>
        </w:tc>
        <w:tc>
          <w:tcPr>
            <w:tcW w:w="1275" w:type="dxa"/>
            <w:gridSpan w:val="2"/>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ind w:left="-156" w:right="-146"/>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0800179032</w:t>
            </w:r>
          </w:p>
        </w:tc>
        <w:tc>
          <w:tcPr>
            <w:tcW w:w="568" w:type="dxa"/>
            <w:tcBorders>
              <w:top w:val="single" w:sz="4" w:space="0" w:color="auto"/>
              <w:left w:val="nil"/>
              <w:bottom w:val="single" w:sz="4" w:space="0" w:color="auto"/>
              <w:right w:val="single" w:sz="4" w:space="0" w:color="auto"/>
            </w:tcBorders>
            <w:shd w:val="clear" w:color="000000" w:fill="FFFFFF"/>
            <w:noWrap/>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119</w:t>
            </w:r>
          </w:p>
        </w:tc>
        <w:tc>
          <w:tcPr>
            <w:tcW w:w="851" w:type="dxa"/>
            <w:gridSpan w:val="2"/>
            <w:tcBorders>
              <w:top w:val="single" w:sz="4" w:space="0" w:color="auto"/>
              <w:left w:val="nil"/>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0,007</w:t>
            </w:r>
          </w:p>
        </w:tc>
        <w:tc>
          <w:tcPr>
            <w:tcW w:w="708" w:type="dxa"/>
            <w:tcBorders>
              <w:top w:val="single" w:sz="4" w:space="0" w:color="auto"/>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w:t>
            </w:r>
          </w:p>
        </w:tc>
        <w:tc>
          <w:tcPr>
            <w:tcW w:w="850" w:type="dxa"/>
            <w:tcBorders>
              <w:top w:val="single" w:sz="4" w:space="0" w:color="auto"/>
              <w:left w:val="nil"/>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w:t>
            </w:r>
          </w:p>
        </w:tc>
      </w:tr>
      <w:tr w:rsidR="00C710DA" w:rsidRPr="00C710DA" w:rsidTr="002B6A5A">
        <w:trPr>
          <w:gridAfter w:val="1"/>
          <w:wAfter w:w="96" w:type="dxa"/>
          <w:trHeight w:val="220"/>
        </w:trPr>
        <w:tc>
          <w:tcPr>
            <w:tcW w:w="438" w:type="dxa"/>
            <w:vMerge/>
            <w:tcBorders>
              <w:left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1140" w:type="dxa"/>
            <w:vMerge/>
            <w:tcBorders>
              <w:left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4394" w:type="dxa"/>
            <w:gridSpan w:val="3"/>
            <w:vMerge/>
            <w:tcBorders>
              <w:left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1701" w:type="dxa"/>
            <w:vMerge/>
            <w:tcBorders>
              <w:left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567" w:type="dxa"/>
            <w:tcBorders>
              <w:top w:val="single" w:sz="4" w:space="0" w:color="auto"/>
              <w:left w:val="nil"/>
              <w:bottom w:val="single" w:sz="4" w:space="0" w:color="auto"/>
              <w:right w:val="single" w:sz="4" w:space="0" w:color="auto"/>
            </w:tcBorders>
            <w:shd w:val="clear" w:color="000000" w:fill="FFFFFF"/>
            <w:noWrap/>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901</w:t>
            </w:r>
          </w:p>
        </w:tc>
        <w:tc>
          <w:tcPr>
            <w:tcW w:w="426"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03</w:t>
            </w:r>
          </w:p>
        </w:tc>
        <w:tc>
          <w:tcPr>
            <w:tcW w:w="567" w:type="dxa"/>
            <w:tcBorders>
              <w:top w:val="single" w:sz="4" w:space="0" w:color="auto"/>
              <w:left w:val="nil"/>
              <w:bottom w:val="single" w:sz="4" w:space="0" w:color="auto"/>
              <w:right w:val="single" w:sz="4" w:space="0" w:color="auto"/>
            </w:tcBorders>
            <w:shd w:val="clear" w:color="000000" w:fill="FFFFFF"/>
            <w:noWrap/>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10</w:t>
            </w:r>
          </w:p>
        </w:tc>
        <w:tc>
          <w:tcPr>
            <w:tcW w:w="1275" w:type="dxa"/>
            <w:gridSpan w:val="2"/>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ind w:left="-156" w:right="-146"/>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08001</w:t>
            </w:r>
            <w:r w:rsidRPr="00C710DA">
              <w:rPr>
                <w:rFonts w:ascii="Times New Roman" w:eastAsia="Times New Roman" w:hAnsi="Times New Roman" w:cs="Times New Roman"/>
                <w:color w:val="000000"/>
                <w:sz w:val="16"/>
                <w:szCs w:val="16"/>
                <w:lang w:val="en-US" w:eastAsia="ru-RU"/>
              </w:rPr>
              <w:t>Z</w:t>
            </w:r>
            <w:r w:rsidRPr="00C710DA">
              <w:rPr>
                <w:rFonts w:ascii="Times New Roman" w:eastAsia="Times New Roman" w:hAnsi="Times New Roman" w:cs="Times New Roman"/>
                <w:color w:val="000000"/>
                <w:sz w:val="16"/>
                <w:szCs w:val="16"/>
                <w:lang w:eastAsia="ru-RU"/>
              </w:rPr>
              <w:t>1053</w:t>
            </w:r>
          </w:p>
        </w:tc>
        <w:tc>
          <w:tcPr>
            <w:tcW w:w="568" w:type="dxa"/>
            <w:tcBorders>
              <w:top w:val="single" w:sz="4" w:space="0" w:color="auto"/>
              <w:left w:val="nil"/>
              <w:bottom w:val="single" w:sz="4" w:space="0" w:color="auto"/>
              <w:right w:val="single" w:sz="4" w:space="0" w:color="auto"/>
            </w:tcBorders>
            <w:shd w:val="clear" w:color="000000" w:fill="FFFFFF"/>
            <w:noWrap/>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111</w:t>
            </w:r>
          </w:p>
        </w:tc>
        <w:tc>
          <w:tcPr>
            <w:tcW w:w="851" w:type="dxa"/>
            <w:gridSpan w:val="2"/>
            <w:tcBorders>
              <w:top w:val="single" w:sz="4" w:space="0" w:color="auto"/>
              <w:left w:val="nil"/>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9,73</w:t>
            </w:r>
          </w:p>
        </w:tc>
        <w:tc>
          <w:tcPr>
            <w:tcW w:w="708" w:type="dxa"/>
            <w:tcBorders>
              <w:top w:val="single" w:sz="4" w:space="0" w:color="auto"/>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16,4</w:t>
            </w:r>
          </w:p>
        </w:tc>
        <w:tc>
          <w:tcPr>
            <w:tcW w:w="709" w:type="dxa"/>
            <w:tcBorders>
              <w:top w:val="single" w:sz="4" w:space="0" w:color="auto"/>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16,4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16,4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16,4</w:t>
            </w:r>
          </w:p>
        </w:tc>
        <w:tc>
          <w:tcPr>
            <w:tcW w:w="850" w:type="dxa"/>
            <w:tcBorders>
              <w:top w:val="single" w:sz="4" w:space="0" w:color="auto"/>
              <w:left w:val="nil"/>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16,4</w:t>
            </w:r>
          </w:p>
        </w:tc>
      </w:tr>
      <w:tr w:rsidR="00C710DA" w:rsidRPr="00C710DA" w:rsidTr="002B6A5A">
        <w:trPr>
          <w:gridAfter w:val="1"/>
          <w:wAfter w:w="96" w:type="dxa"/>
          <w:trHeight w:val="139"/>
        </w:trPr>
        <w:tc>
          <w:tcPr>
            <w:tcW w:w="438" w:type="dxa"/>
            <w:vMerge/>
            <w:tcBorders>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1140" w:type="dxa"/>
            <w:vMerge/>
            <w:tcBorders>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4394" w:type="dxa"/>
            <w:gridSpan w:val="3"/>
            <w:vMerge/>
            <w:tcBorders>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1701" w:type="dxa"/>
            <w:vMerge/>
            <w:tcBorders>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567" w:type="dxa"/>
            <w:tcBorders>
              <w:top w:val="single" w:sz="4" w:space="0" w:color="auto"/>
              <w:left w:val="nil"/>
              <w:bottom w:val="single" w:sz="4" w:space="0" w:color="auto"/>
              <w:right w:val="single" w:sz="4" w:space="0" w:color="auto"/>
            </w:tcBorders>
            <w:shd w:val="clear" w:color="000000" w:fill="FFFFFF"/>
            <w:noWrap/>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901</w:t>
            </w:r>
          </w:p>
        </w:tc>
        <w:tc>
          <w:tcPr>
            <w:tcW w:w="426"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03</w:t>
            </w:r>
          </w:p>
        </w:tc>
        <w:tc>
          <w:tcPr>
            <w:tcW w:w="567" w:type="dxa"/>
            <w:tcBorders>
              <w:top w:val="single" w:sz="4" w:space="0" w:color="auto"/>
              <w:left w:val="nil"/>
              <w:bottom w:val="single" w:sz="4" w:space="0" w:color="auto"/>
              <w:right w:val="single" w:sz="4" w:space="0" w:color="auto"/>
            </w:tcBorders>
            <w:shd w:val="clear" w:color="000000" w:fill="FFFFFF"/>
            <w:noWrap/>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10</w:t>
            </w:r>
          </w:p>
        </w:tc>
        <w:tc>
          <w:tcPr>
            <w:tcW w:w="1275" w:type="dxa"/>
            <w:gridSpan w:val="2"/>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ind w:left="-156" w:right="-146"/>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08001</w:t>
            </w:r>
            <w:r w:rsidRPr="00C710DA">
              <w:rPr>
                <w:rFonts w:ascii="Times New Roman" w:eastAsia="Times New Roman" w:hAnsi="Times New Roman" w:cs="Times New Roman"/>
                <w:color w:val="000000"/>
                <w:sz w:val="16"/>
                <w:szCs w:val="16"/>
                <w:lang w:val="en-US" w:eastAsia="ru-RU"/>
              </w:rPr>
              <w:t>Z</w:t>
            </w:r>
            <w:r w:rsidRPr="00C710DA">
              <w:rPr>
                <w:rFonts w:ascii="Times New Roman" w:eastAsia="Times New Roman" w:hAnsi="Times New Roman" w:cs="Times New Roman"/>
                <w:color w:val="000000"/>
                <w:sz w:val="16"/>
                <w:szCs w:val="16"/>
                <w:lang w:eastAsia="ru-RU"/>
              </w:rPr>
              <w:t>1053</w:t>
            </w:r>
          </w:p>
        </w:tc>
        <w:tc>
          <w:tcPr>
            <w:tcW w:w="568" w:type="dxa"/>
            <w:tcBorders>
              <w:top w:val="single" w:sz="4" w:space="0" w:color="auto"/>
              <w:left w:val="nil"/>
              <w:bottom w:val="single" w:sz="4" w:space="0" w:color="auto"/>
              <w:right w:val="single" w:sz="4" w:space="0" w:color="auto"/>
            </w:tcBorders>
            <w:shd w:val="clear" w:color="000000" w:fill="FFFFFF"/>
            <w:noWrap/>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119</w:t>
            </w:r>
          </w:p>
        </w:tc>
        <w:tc>
          <w:tcPr>
            <w:tcW w:w="851" w:type="dxa"/>
            <w:gridSpan w:val="2"/>
            <w:tcBorders>
              <w:top w:val="single" w:sz="4" w:space="0" w:color="auto"/>
              <w:left w:val="nil"/>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2,94</w:t>
            </w:r>
          </w:p>
        </w:tc>
        <w:tc>
          <w:tcPr>
            <w:tcW w:w="708" w:type="dxa"/>
            <w:tcBorders>
              <w:top w:val="single" w:sz="4" w:space="0" w:color="auto"/>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5,0</w:t>
            </w:r>
          </w:p>
        </w:tc>
        <w:tc>
          <w:tcPr>
            <w:tcW w:w="709" w:type="dxa"/>
            <w:tcBorders>
              <w:top w:val="single" w:sz="4" w:space="0" w:color="auto"/>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5,0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5,0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5,0</w:t>
            </w:r>
          </w:p>
        </w:tc>
        <w:tc>
          <w:tcPr>
            <w:tcW w:w="850" w:type="dxa"/>
            <w:tcBorders>
              <w:top w:val="single" w:sz="4" w:space="0" w:color="auto"/>
              <w:left w:val="nil"/>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5,0</w:t>
            </w:r>
          </w:p>
        </w:tc>
      </w:tr>
      <w:tr w:rsidR="00C710DA" w:rsidRPr="00C710DA" w:rsidTr="002B6A5A">
        <w:trPr>
          <w:gridAfter w:val="1"/>
          <w:wAfter w:w="96" w:type="dxa"/>
          <w:trHeight w:val="315"/>
        </w:trPr>
        <w:tc>
          <w:tcPr>
            <w:tcW w:w="438" w:type="dxa"/>
            <w:tcBorders>
              <w:top w:val="single" w:sz="4" w:space="0" w:color="auto"/>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3</w:t>
            </w:r>
          </w:p>
        </w:tc>
        <w:tc>
          <w:tcPr>
            <w:tcW w:w="1140" w:type="dxa"/>
            <w:tcBorders>
              <w:top w:val="single" w:sz="4" w:space="0" w:color="auto"/>
              <w:left w:val="single" w:sz="4" w:space="0" w:color="auto"/>
              <w:bottom w:val="single" w:sz="4" w:space="0" w:color="auto"/>
              <w:right w:val="single" w:sz="4" w:space="0" w:color="auto"/>
            </w:tcBorders>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мероприятие 3</w:t>
            </w:r>
          </w:p>
        </w:tc>
        <w:tc>
          <w:tcPr>
            <w:tcW w:w="4394" w:type="dxa"/>
            <w:gridSpan w:val="3"/>
            <w:tcBorders>
              <w:top w:val="single" w:sz="4" w:space="0" w:color="auto"/>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jc w:val="left"/>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Обслуживание и содержание муниципальной автоматизированной системы оповещения Мокшанского района Пензенской области</w:t>
            </w:r>
          </w:p>
        </w:tc>
        <w:tc>
          <w:tcPr>
            <w:tcW w:w="1701" w:type="dxa"/>
            <w:tcBorders>
              <w:top w:val="single" w:sz="4" w:space="0" w:color="auto"/>
              <w:left w:val="single" w:sz="4" w:space="0" w:color="auto"/>
              <w:bottom w:val="single" w:sz="4" w:space="0" w:color="auto"/>
              <w:right w:val="single" w:sz="4" w:space="0" w:color="auto"/>
            </w:tcBorders>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Администрация Мокшанского района</w:t>
            </w:r>
          </w:p>
        </w:tc>
        <w:tc>
          <w:tcPr>
            <w:tcW w:w="567" w:type="dxa"/>
            <w:tcBorders>
              <w:top w:val="single" w:sz="4" w:space="0" w:color="auto"/>
              <w:left w:val="nil"/>
              <w:bottom w:val="single" w:sz="4" w:space="0" w:color="auto"/>
              <w:right w:val="single" w:sz="4" w:space="0" w:color="auto"/>
            </w:tcBorders>
            <w:shd w:val="clear" w:color="000000" w:fill="FFFFFF"/>
            <w:noWrap/>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901</w:t>
            </w:r>
          </w:p>
        </w:tc>
        <w:tc>
          <w:tcPr>
            <w:tcW w:w="426"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03</w:t>
            </w:r>
          </w:p>
        </w:tc>
        <w:tc>
          <w:tcPr>
            <w:tcW w:w="567" w:type="dxa"/>
            <w:tcBorders>
              <w:top w:val="single" w:sz="4" w:space="0" w:color="auto"/>
              <w:left w:val="nil"/>
              <w:bottom w:val="single" w:sz="4" w:space="0" w:color="auto"/>
              <w:right w:val="single" w:sz="4" w:space="0" w:color="auto"/>
            </w:tcBorders>
            <w:shd w:val="clear" w:color="000000" w:fill="FFFFFF"/>
            <w:noWrap/>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09</w:t>
            </w:r>
          </w:p>
        </w:tc>
        <w:tc>
          <w:tcPr>
            <w:tcW w:w="1275" w:type="dxa"/>
            <w:gridSpan w:val="2"/>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ind w:left="-156" w:right="-146"/>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0800105660</w:t>
            </w:r>
          </w:p>
        </w:tc>
        <w:tc>
          <w:tcPr>
            <w:tcW w:w="568" w:type="dxa"/>
            <w:tcBorders>
              <w:top w:val="single" w:sz="4" w:space="0" w:color="auto"/>
              <w:left w:val="nil"/>
              <w:bottom w:val="single" w:sz="4" w:space="0" w:color="auto"/>
              <w:right w:val="single" w:sz="4" w:space="0" w:color="auto"/>
            </w:tcBorders>
            <w:shd w:val="clear" w:color="000000" w:fill="FFFFFF"/>
            <w:noWrap/>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244</w:t>
            </w:r>
          </w:p>
        </w:tc>
        <w:tc>
          <w:tcPr>
            <w:tcW w:w="851" w:type="dxa"/>
            <w:gridSpan w:val="2"/>
            <w:tcBorders>
              <w:top w:val="single" w:sz="4" w:space="0" w:color="auto"/>
              <w:left w:val="nil"/>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32,0</w:t>
            </w:r>
          </w:p>
        </w:tc>
        <w:tc>
          <w:tcPr>
            <w:tcW w:w="708" w:type="dxa"/>
            <w:tcBorders>
              <w:top w:val="single" w:sz="4" w:space="0" w:color="auto"/>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34,4</w:t>
            </w:r>
          </w:p>
        </w:tc>
        <w:tc>
          <w:tcPr>
            <w:tcW w:w="709" w:type="dxa"/>
            <w:tcBorders>
              <w:top w:val="single" w:sz="4" w:space="0" w:color="auto"/>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35,0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35,0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35,0</w:t>
            </w:r>
          </w:p>
        </w:tc>
        <w:tc>
          <w:tcPr>
            <w:tcW w:w="850" w:type="dxa"/>
            <w:tcBorders>
              <w:top w:val="single" w:sz="4" w:space="0" w:color="auto"/>
              <w:left w:val="nil"/>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35,0</w:t>
            </w:r>
          </w:p>
        </w:tc>
      </w:tr>
      <w:tr w:rsidR="00C710DA" w:rsidRPr="00C710DA" w:rsidTr="002B6A5A">
        <w:trPr>
          <w:gridAfter w:val="1"/>
          <w:wAfter w:w="96" w:type="dxa"/>
          <w:trHeight w:val="315"/>
        </w:trPr>
        <w:tc>
          <w:tcPr>
            <w:tcW w:w="438" w:type="dxa"/>
            <w:tcBorders>
              <w:top w:val="single" w:sz="4" w:space="0" w:color="auto"/>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4</w:t>
            </w:r>
          </w:p>
        </w:tc>
        <w:tc>
          <w:tcPr>
            <w:tcW w:w="1140" w:type="dxa"/>
            <w:tcBorders>
              <w:top w:val="single" w:sz="4" w:space="0" w:color="auto"/>
              <w:left w:val="single" w:sz="4" w:space="0" w:color="auto"/>
              <w:bottom w:val="single" w:sz="4" w:space="0" w:color="auto"/>
              <w:right w:val="single" w:sz="4" w:space="0" w:color="auto"/>
            </w:tcBorders>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мероприятие 4</w:t>
            </w:r>
          </w:p>
        </w:tc>
        <w:tc>
          <w:tcPr>
            <w:tcW w:w="4394" w:type="dxa"/>
            <w:gridSpan w:val="3"/>
            <w:tcBorders>
              <w:top w:val="single" w:sz="4" w:space="0" w:color="auto"/>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jc w:val="left"/>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Модернизация муниципальной автоматизированной системы централизованного оповещения Мокшанского района Пензенской области</w:t>
            </w:r>
          </w:p>
        </w:tc>
        <w:tc>
          <w:tcPr>
            <w:tcW w:w="1701" w:type="dxa"/>
            <w:tcBorders>
              <w:top w:val="single" w:sz="4" w:space="0" w:color="auto"/>
              <w:left w:val="single" w:sz="4" w:space="0" w:color="auto"/>
              <w:bottom w:val="single" w:sz="4" w:space="0" w:color="auto"/>
              <w:right w:val="single" w:sz="4" w:space="0" w:color="auto"/>
            </w:tcBorders>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Администрация Мокшанского района</w:t>
            </w:r>
          </w:p>
        </w:tc>
        <w:tc>
          <w:tcPr>
            <w:tcW w:w="567" w:type="dxa"/>
            <w:tcBorders>
              <w:top w:val="single" w:sz="4" w:space="0" w:color="auto"/>
              <w:left w:val="nil"/>
              <w:bottom w:val="single" w:sz="4" w:space="0" w:color="auto"/>
              <w:right w:val="single" w:sz="4" w:space="0" w:color="auto"/>
            </w:tcBorders>
            <w:shd w:val="clear" w:color="000000" w:fill="FFFFFF"/>
            <w:noWrap/>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901</w:t>
            </w:r>
          </w:p>
        </w:tc>
        <w:tc>
          <w:tcPr>
            <w:tcW w:w="426"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03</w:t>
            </w:r>
          </w:p>
        </w:tc>
        <w:tc>
          <w:tcPr>
            <w:tcW w:w="567" w:type="dxa"/>
            <w:tcBorders>
              <w:top w:val="single" w:sz="4" w:space="0" w:color="auto"/>
              <w:left w:val="nil"/>
              <w:bottom w:val="single" w:sz="4" w:space="0" w:color="auto"/>
              <w:right w:val="single" w:sz="4" w:space="0" w:color="auto"/>
            </w:tcBorders>
            <w:shd w:val="clear" w:color="000000" w:fill="FFFFFF"/>
            <w:noWrap/>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09</w:t>
            </w:r>
          </w:p>
        </w:tc>
        <w:tc>
          <w:tcPr>
            <w:tcW w:w="1275" w:type="dxa"/>
            <w:gridSpan w:val="2"/>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ind w:left="-156" w:right="-146"/>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0800105690</w:t>
            </w:r>
          </w:p>
        </w:tc>
        <w:tc>
          <w:tcPr>
            <w:tcW w:w="568" w:type="dxa"/>
            <w:tcBorders>
              <w:top w:val="single" w:sz="4" w:space="0" w:color="auto"/>
              <w:left w:val="nil"/>
              <w:bottom w:val="single" w:sz="4" w:space="0" w:color="auto"/>
              <w:right w:val="single" w:sz="4" w:space="0" w:color="auto"/>
            </w:tcBorders>
            <w:shd w:val="clear" w:color="000000" w:fill="FFFFFF"/>
            <w:noWrap/>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244</w:t>
            </w:r>
          </w:p>
        </w:tc>
        <w:tc>
          <w:tcPr>
            <w:tcW w:w="851" w:type="dxa"/>
            <w:gridSpan w:val="2"/>
            <w:tcBorders>
              <w:top w:val="single" w:sz="4" w:space="0" w:color="auto"/>
              <w:left w:val="nil"/>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w:t>
            </w:r>
          </w:p>
        </w:tc>
        <w:tc>
          <w:tcPr>
            <w:tcW w:w="708" w:type="dxa"/>
            <w:tcBorders>
              <w:top w:val="single" w:sz="4" w:space="0" w:color="auto"/>
              <w:left w:val="single" w:sz="4" w:space="0" w:color="auto"/>
              <w:bottom w:val="single" w:sz="4" w:space="0" w:color="auto"/>
              <w:right w:val="single" w:sz="4" w:space="0" w:color="auto"/>
            </w:tcBorders>
            <w:vAlign w:val="center"/>
          </w:tcPr>
          <w:p w:rsidR="00C710DA" w:rsidRPr="00C710DA" w:rsidRDefault="00C710DA" w:rsidP="002B6A5A">
            <w:pPr>
              <w:autoSpaceDE w:val="0"/>
              <w:autoSpaceDN w:val="0"/>
              <w:adjustRightInd w:val="0"/>
              <w:ind w:right="-104" w:hanging="112"/>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3000,00</w:t>
            </w:r>
          </w:p>
        </w:tc>
        <w:tc>
          <w:tcPr>
            <w:tcW w:w="709" w:type="dxa"/>
            <w:tcBorders>
              <w:top w:val="single" w:sz="4" w:space="0" w:color="auto"/>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1367,3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1912,8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w:t>
            </w:r>
          </w:p>
        </w:tc>
        <w:tc>
          <w:tcPr>
            <w:tcW w:w="850" w:type="dxa"/>
            <w:tcBorders>
              <w:top w:val="single" w:sz="4" w:space="0" w:color="auto"/>
              <w:left w:val="nil"/>
              <w:bottom w:val="single" w:sz="4" w:space="0" w:color="auto"/>
              <w:right w:val="single" w:sz="4" w:space="0" w:color="auto"/>
            </w:tcBorders>
            <w:shd w:val="clear" w:color="auto" w:fill="auto"/>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w:t>
            </w:r>
          </w:p>
        </w:tc>
      </w:tr>
    </w:tbl>
    <w:p w:rsidR="00C710DA" w:rsidRPr="00C710DA" w:rsidRDefault="00C710DA" w:rsidP="00C710DA">
      <w:pPr>
        <w:widowControl w:val="0"/>
        <w:autoSpaceDE w:val="0"/>
        <w:autoSpaceDN w:val="0"/>
        <w:adjustRightInd w:val="0"/>
        <w:ind w:right="-82" w:firstLine="720"/>
        <w:jc w:val="right"/>
        <w:outlineLvl w:val="0"/>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w:t>
      </w:r>
    </w:p>
    <w:tbl>
      <w:tblPr>
        <w:tblW w:w="15593" w:type="dxa"/>
        <w:tblInd w:w="-34" w:type="dxa"/>
        <w:tblLayout w:type="fixed"/>
        <w:tblLook w:val="04A0" w:firstRow="1" w:lastRow="0" w:firstColumn="1" w:lastColumn="0" w:noHBand="0" w:noVBand="1"/>
      </w:tblPr>
      <w:tblGrid>
        <w:gridCol w:w="585"/>
        <w:gridCol w:w="1990"/>
        <w:gridCol w:w="1679"/>
        <w:gridCol w:w="850"/>
        <w:gridCol w:w="718"/>
        <w:gridCol w:w="1171"/>
        <w:gridCol w:w="814"/>
        <w:gridCol w:w="992"/>
        <w:gridCol w:w="1241"/>
        <w:gridCol w:w="4277"/>
        <w:gridCol w:w="1276"/>
      </w:tblGrid>
      <w:tr w:rsidR="00C710DA" w:rsidRPr="00C710DA" w:rsidTr="002B6A5A">
        <w:trPr>
          <w:trHeight w:val="315"/>
        </w:trPr>
        <w:tc>
          <w:tcPr>
            <w:tcW w:w="15593" w:type="dxa"/>
            <w:gridSpan w:val="11"/>
            <w:tcBorders>
              <w:top w:val="nil"/>
              <w:left w:val="nil"/>
              <w:bottom w:val="nil"/>
              <w:right w:val="nil"/>
            </w:tcBorders>
            <w:shd w:val="clear" w:color="000000" w:fill="FFFFFF"/>
            <w:noWrap/>
            <w:vAlign w:val="bottom"/>
            <w:hideMark/>
          </w:tcPr>
          <w:p w:rsidR="00C710DA" w:rsidRPr="00C710DA" w:rsidRDefault="00C710DA" w:rsidP="00C710DA">
            <w:pPr>
              <w:autoSpaceDE w:val="0"/>
              <w:autoSpaceDN w:val="0"/>
              <w:adjustRightInd w:val="0"/>
              <w:jc w:val="right"/>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lastRenderedPageBreak/>
              <w:t>Приложение №3</w:t>
            </w:r>
          </w:p>
          <w:p w:rsidR="00C710DA" w:rsidRPr="00C710DA" w:rsidRDefault="00C710DA" w:rsidP="00C710DA">
            <w:pPr>
              <w:autoSpaceDE w:val="0"/>
              <w:autoSpaceDN w:val="0"/>
              <w:adjustRightInd w:val="0"/>
              <w:ind w:firstLine="720"/>
              <w:jc w:val="right"/>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 xml:space="preserve">Утверждено постановлением администрации </w:t>
            </w:r>
          </w:p>
          <w:p w:rsidR="00C710DA" w:rsidRPr="00C710DA" w:rsidRDefault="00C710DA" w:rsidP="00C710DA">
            <w:pPr>
              <w:autoSpaceDE w:val="0"/>
              <w:autoSpaceDN w:val="0"/>
              <w:adjustRightInd w:val="0"/>
              <w:ind w:firstLine="720"/>
              <w:jc w:val="right"/>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Мокшанского района</w:t>
            </w:r>
          </w:p>
          <w:p w:rsidR="00C710DA" w:rsidRPr="00C710DA" w:rsidRDefault="00C710DA" w:rsidP="00C710DA">
            <w:pPr>
              <w:autoSpaceDE w:val="0"/>
              <w:autoSpaceDN w:val="0"/>
              <w:adjustRightInd w:val="0"/>
              <w:ind w:firstLine="720"/>
              <w:jc w:val="right"/>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 xml:space="preserve">от 08.12.2023  № 1060     </w:t>
            </w:r>
          </w:p>
          <w:p w:rsidR="00C710DA" w:rsidRPr="00C710DA" w:rsidRDefault="00C710DA" w:rsidP="00C710DA">
            <w:pPr>
              <w:autoSpaceDE w:val="0"/>
              <w:autoSpaceDN w:val="0"/>
              <w:adjustRightInd w:val="0"/>
              <w:jc w:val="right"/>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 xml:space="preserve"> «Приложение № 12 к муниципальной программе </w:t>
            </w:r>
            <w:r w:rsidRPr="00C710DA">
              <w:rPr>
                <w:rFonts w:ascii="Times New Roman" w:eastAsia="Times New Roman" w:hAnsi="Times New Roman" w:cs="Times New Roman"/>
                <w:color w:val="000000"/>
                <w:sz w:val="16"/>
                <w:szCs w:val="16"/>
                <w:lang w:eastAsia="ru-RU"/>
              </w:rPr>
              <w:t xml:space="preserve">«Пожарная безопасность </w:t>
            </w:r>
          </w:p>
          <w:p w:rsidR="00C710DA" w:rsidRPr="00C710DA" w:rsidRDefault="00C710DA" w:rsidP="00C710DA">
            <w:pPr>
              <w:autoSpaceDE w:val="0"/>
              <w:autoSpaceDN w:val="0"/>
              <w:adjustRightInd w:val="0"/>
              <w:jc w:val="right"/>
              <w:rPr>
                <w:rFonts w:ascii="Times New Roman" w:eastAsia="Times New Roman" w:hAnsi="Times New Roman" w:cs="Times New Roman"/>
                <w:sz w:val="16"/>
                <w:szCs w:val="16"/>
                <w:lang w:eastAsia="ru-RU"/>
              </w:rPr>
            </w:pPr>
            <w:r w:rsidRPr="00C710DA">
              <w:rPr>
                <w:rFonts w:ascii="Times New Roman" w:eastAsia="Times New Roman" w:hAnsi="Times New Roman" w:cs="Times New Roman"/>
                <w:color w:val="000000"/>
                <w:sz w:val="16"/>
                <w:szCs w:val="16"/>
                <w:lang w:eastAsia="ru-RU"/>
              </w:rPr>
              <w:t>Мокшанского района на 2014-2027 годы»</w:t>
            </w:r>
            <w:r w:rsidRPr="00C710DA">
              <w:rPr>
                <w:rFonts w:ascii="Times New Roman" w:eastAsia="Times New Roman" w:hAnsi="Times New Roman" w:cs="Times New Roman"/>
                <w:sz w:val="16"/>
                <w:szCs w:val="16"/>
                <w:lang w:eastAsia="ru-RU"/>
              </w:rPr>
              <w:t> </w:t>
            </w:r>
          </w:p>
          <w:p w:rsidR="00C710DA" w:rsidRPr="00C710DA" w:rsidRDefault="00C710DA" w:rsidP="00C710DA">
            <w:pPr>
              <w:autoSpaceDE w:val="0"/>
              <w:autoSpaceDN w:val="0"/>
              <w:adjustRightInd w:val="0"/>
              <w:rPr>
                <w:rFonts w:ascii="Times New Roman" w:eastAsia="Times New Roman" w:hAnsi="Times New Roman" w:cs="Times New Roman"/>
                <w:b/>
                <w:bCs/>
                <w:sz w:val="16"/>
                <w:szCs w:val="16"/>
                <w:lang w:eastAsia="ru-RU"/>
              </w:rPr>
            </w:pPr>
          </w:p>
          <w:p w:rsidR="00C710DA" w:rsidRPr="00C710DA" w:rsidRDefault="00C710DA" w:rsidP="00C710DA">
            <w:pPr>
              <w:autoSpaceDE w:val="0"/>
              <w:autoSpaceDN w:val="0"/>
              <w:adjustRightInd w:val="0"/>
              <w:jc w:val="center"/>
              <w:rPr>
                <w:rFonts w:ascii="Times New Roman" w:eastAsia="Times New Roman" w:hAnsi="Times New Roman" w:cs="Times New Roman"/>
                <w:b/>
                <w:bCs/>
                <w:sz w:val="16"/>
                <w:szCs w:val="16"/>
                <w:lang w:eastAsia="ru-RU"/>
              </w:rPr>
            </w:pPr>
            <w:r w:rsidRPr="00C710DA">
              <w:rPr>
                <w:rFonts w:ascii="Times New Roman" w:eastAsia="Times New Roman" w:hAnsi="Times New Roman" w:cs="Times New Roman"/>
                <w:b/>
                <w:bCs/>
                <w:sz w:val="16"/>
                <w:szCs w:val="16"/>
                <w:lang w:eastAsia="ru-RU"/>
              </w:rPr>
              <w:t>ПЕРЕЧЕНЬ МЕРОПРИЯТИЙ</w:t>
            </w:r>
          </w:p>
        </w:tc>
      </w:tr>
      <w:tr w:rsidR="00C710DA" w:rsidRPr="00C710DA" w:rsidTr="002B6A5A">
        <w:trPr>
          <w:trHeight w:val="285"/>
        </w:trPr>
        <w:tc>
          <w:tcPr>
            <w:tcW w:w="15593" w:type="dxa"/>
            <w:gridSpan w:val="11"/>
            <w:tcBorders>
              <w:top w:val="nil"/>
              <w:left w:val="nil"/>
              <w:bottom w:val="nil"/>
              <w:right w:val="nil"/>
            </w:tcBorders>
            <w:shd w:val="clear" w:color="000000" w:fill="FFFFFF"/>
            <w:vAlign w:val="bottom"/>
            <w:hideMark/>
          </w:tcPr>
          <w:p w:rsidR="00C710DA" w:rsidRPr="00C710DA" w:rsidRDefault="00C710DA" w:rsidP="00C710DA">
            <w:pPr>
              <w:autoSpaceDE w:val="0"/>
              <w:autoSpaceDN w:val="0"/>
              <w:adjustRightInd w:val="0"/>
              <w:jc w:val="center"/>
              <w:rPr>
                <w:rFonts w:ascii="Times New Roman" w:eastAsia="Times New Roman" w:hAnsi="Times New Roman" w:cs="Times New Roman"/>
                <w:b/>
                <w:bCs/>
                <w:sz w:val="16"/>
                <w:szCs w:val="16"/>
                <w:lang w:eastAsia="ru-RU"/>
              </w:rPr>
            </w:pPr>
            <w:r w:rsidRPr="00C710DA">
              <w:rPr>
                <w:rFonts w:ascii="Times New Roman" w:eastAsia="Times New Roman" w:hAnsi="Times New Roman" w:cs="Times New Roman"/>
                <w:b/>
                <w:bCs/>
                <w:sz w:val="16"/>
                <w:szCs w:val="16"/>
                <w:lang w:eastAsia="ru-RU"/>
              </w:rPr>
              <w:t>муниципальной программы Мокшанского района «Пожарная безопасность Мокшанского района</w:t>
            </w:r>
          </w:p>
          <w:p w:rsidR="00C710DA" w:rsidRPr="00C710DA" w:rsidRDefault="00C710DA" w:rsidP="00C710DA">
            <w:pPr>
              <w:autoSpaceDE w:val="0"/>
              <w:autoSpaceDN w:val="0"/>
              <w:adjustRightInd w:val="0"/>
              <w:jc w:val="center"/>
              <w:rPr>
                <w:rFonts w:ascii="Times New Roman" w:eastAsia="Times New Roman" w:hAnsi="Times New Roman" w:cs="Times New Roman"/>
                <w:b/>
                <w:bCs/>
                <w:sz w:val="16"/>
                <w:szCs w:val="16"/>
                <w:lang w:eastAsia="ru-RU"/>
              </w:rPr>
            </w:pPr>
            <w:r w:rsidRPr="00C710DA">
              <w:rPr>
                <w:rFonts w:ascii="Times New Roman" w:eastAsia="Times New Roman" w:hAnsi="Times New Roman" w:cs="Times New Roman"/>
                <w:b/>
                <w:bCs/>
                <w:sz w:val="16"/>
                <w:szCs w:val="16"/>
                <w:lang w:eastAsia="ru-RU"/>
              </w:rPr>
              <w:t xml:space="preserve"> на 2014-2027 годы» на 2022-2027 годы</w:t>
            </w:r>
          </w:p>
        </w:tc>
      </w:tr>
      <w:tr w:rsidR="00C710DA" w:rsidRPr="00C710DA" w:rsidTr="002B6A5A">
        <w:trPr>
          <w:trHeight w:val="285"/>
        </w:trPr>
        <w:tc>
          <w:tcPr>
            <w:tcW w:w="585"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 п/п</w:t>
            </w:r>
          </w:p>
        </w:tc>
        <w:tc>
          <w:tcPr>
            <w:tcW w:w="1990"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Наименование  мероприятия</w:t>
            </w:r>
          </w:p>
        </w:tc>
        <w:tc>
          <w:tcPr>
            <w:tcW w:w="1679"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Исполнители</w:t>
            </w:r>
          </w:p>
        </w:tc>
        <w:tc>
          <w:tcPr>
            <w:tcW w:w="850"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Срок исполне-ния (год)</w:t>
            </w:r>
          </w:p>
        </w:tc>
        <w:tc>
          <w:tcPr>
            <w:tcW w:w="4936" w:type="dxa"/>
            <w:gridSpan w:val="5"/>
            <w:tcBorders>
              <w:top w:val="single" w:sz="4" w:space="0" w:color="auto"/>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Объем финансирования, тыс. рублей</w:t>
            </w:r>
          </w:p>
        </w:tc>
        <w:tc>
          <w:tcPr>
            <w:tcW w:w="4277"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Показатели   результата  мероприятия по годам (ожидаемый непосредственный результат)</w:t>
            </w:r>
          </w:p>
        </w:tc>
        <w:tc>
          <w:tcPr>
            <w:tcW w:w="1276"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 xml:space="preserve">Связь с показателем муници-пальной программы (под-программы) </w:t>
            </w:r>
          </w:p>
        </w:tc>
      </w:tr>
      <w:tr w:rsidR="00C710DA" w:rsidRPr="00C710DA" w:rsidTr="002B6A5A">
        <w:trPr>
          <w:trHeight w:val="1011"/>
        </w:trPr>
        <w:tc>
          <w:tcPr>
            <w:tcW w:w="585" w:type="dxa"/>
            <w:vMerge/>
            <w:tcBorders>
              <w:top w:val="single" w:sz="4" w:space="0" w:color="auto"/>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1990" w:type="dxa"/>
            <w:vMerge/>
            <w:tcBorders>
              <w:top w:val="single" w:sz="4" w:space="0" w:color="auto"/>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1679" w:type="dxa"/>
            <w:vMerge/>
            <w:tcBorders>
              <w:top w:val="single" w:sz="4" w:space="0" w:color="auto"/>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718" w:type="dxa"/>
            <w:tcBorders>
              <w:top w:val="nil"/>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всего</w:t>
            </w:r>
          </w:p>
        </w:tc>
        <w:tc>
          <w:tcPr>
            <w:tcW w:w="1171" w:type="dxa"/>
            <w:tcBorders>
              <w:top w:val="nil"/>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ind w:left="-48" w:right="-108"/>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Бюджет Мокшанского района</w:t>
            </w:r>
          </w:p>
        </w:tc>
        <w:tc>
          <w:tcPr>
            <w:tcW w:w="814" w:type="dxa"/>
            <w:tcBorders>
              <w:top w:val="nil"/>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Феде-ральные средства</w:t>
            </w:r>
          </w:p>
        </w:tc>
        <w:tc>
          <w:tcPr>
            <w:tcW w:w="992" w:type="dxa"/>
            <w:tcBorders>
              <w:top w:val="nil"/>
              <w:left w:val="nil"/>
              <w:bottom w:val="single" w:sz="4" w:space="0" w:color="auto"/>
              <w:right w:val="single" w:sz="4" w:space="0" w:color="auto"/>
            </w:tcBorders>
            <w:shd w:val="clear" w:color="000000" w:fill="FFFFFF"/>
            <w:hideMark/>
          </w:tcPr>
          <w:p w:rsidR="00C710DA" w:rsidRPr="00C710DA" w:rsidRDefault="00C710DA" w:rsidP="002B6A5A">
            <w:pPr>
              <w:autoSpaceDE w:val="0"/>
              <w:autoSpaceDN w:val="0"/>
              <w:adjustRightInd w:val="0"/>
              <w:ind w:right="-108"/>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бюджет Пензенской области</w:t>
            </w:r>
          </w:p>
        </w:tc>
        <w:tc>
          <w:tcPr>
            <w:tcW w:w="1241" w:type="dxa"/>
            <w:tcBorders>
              <w:top w:val="nil"/>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 xml:space="preserve">внебюджет-ные и иные средства </w:t>
            </w:r>
          </w:p>
        </w:tc>
        <w:tc>
          <w:tcPr>
            <w:tcW w:w="4277" w:type="dxa"/>
            <w:vMerge/>
            <w:tcBorders>
              <w:top w:val="single" w:sz="4" w:space="0" w:color="auto"/>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r>
      <w:tr w:rsidR="00C710DA" w:rsidRPr="00C710DA" w:rsidTr="002B6A5A">
        <w:trPr>
          <w:trHeight w:val="240"/>
        </w:trPr>
        <w:tc>
          <w:tcPr>
            <w:tcW w:w="585" w:type="dxa"/>
            <w:tcBorders>
              <w:top w:val="nil"/>
              <w:left w:val="single" w:sz="4" w:space="0" w:color="auto"/>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b/>
                <w:bCs/>
                <w:sz w:val="16"/>
                <w:szCs w:val="16"/>
                <w:lang w:eastAsia="ru-RU"/>
              </w:rPr>
            </w:pPr>
            <w:r w:rsidRPr="00C710DA">
              <w:rPr>
                <w:rFonts w:ascii="Times New Roman" w:eastAsia="Times New Roman" w:hAnsi="Times New Roman" w:cs="Times New Roman"/>
                <w:b/>
                <w:bCs/>
                <w:sz w:val="16"/>
                <w:szCs w:val="16"/>
                <w:lang w:eastAsia="ru-RU"/>
              </w:rPr>
              <w:t>1</w:t>
            </w:r>
          </w:p>
        </w:tc>
        <w:tc>
          <w:tcPr>
            <w:tcW w:w="1990" w:type="dxa"/>
            <w:tcBorders>
              <w:top w:val="nil"/>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b/>
                <w:bCs/>
                <w:sz w:val="16"/>
                <w:szCs w:val="16"/>
                <w:lang w:eastAsia="ru-RU"/>
              </w:rPr>
            </w:pPr>
            <w:r w:rsidRPr="00C710DA">
              <w:rPr>
                <w:rFonts w:ascii="Times New Roman" w:eastAsia="Times New Roman" w:hAnsi="Times New Roman" w:cs="Times New Roman"/>
                <w:b/>
                <w:bCs/>
                <w:sz w:val="16"/>
                <w:szCs w:val="16"/>
                <w:lang w:eastAsia="ru-RU"/>
              </w:rPr>
              <w:t>2</w:t>
            </w:r>
          </w:p>
        </w:tc>
        <w:tc>
          <w:tcPr>
            <w:tcW w:w="1679" w:type="dxa"/>
            <w:tcBorders>
              <w:top w:val="nil"/>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b/>
                <w:bCs/>
                <w:sz w:val="16"/>
                <w:szCs w:val="16"/>
                <w:lang w:eastAsia="ru-RU"/>
              </w:rPr>
            </w:pPr>
            <w:r w:rsidRPr="00C710DA">
              <w:rPr>
                <w:rFonts w:ascii="Times New Roman" w:eastAsia="Times New Roman" w:hAnsi="Times New Roman" w:cs="Times New Roman"/>
                <w:b/>
                <w:bCs/>
                <w:sz w:val="16"/>
                <w:szCs w:val="16"/>
                <w:lang w:eastAsia="ru-RU"/>
              </w:rPr>
              <w:t>3</w:t>
            </w:r>
          </w:p>
        </w:tc>
        <w:tc>
          <w:tcPr>
            <w:tcW w:w="850" w:type="dxa"/>
            <w:tcBorders>
              <w:top w:val="nil"/>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b/>
                <w:bCs/>
                <w:sz w:val="16"/>
                <w:szCs w:val="16"/>
                <w:lang w:eastAsia="ru-RU"/>
              </w:rPr>
            </w:pPr>
            <w:r w:rsidRPr="00C710DA">
              <w:rPr>
                <w:rFonts w:ascii="Times New Roman" w:eastAsia="Times New Roman" w:hAnsi="Times New Roman" w:cs="Times New Roman"/>
                <w:b/>
                <w:bCs/>
                <w:sz w:val="16"/>
                <w:szCs w:val="16"/>
                <w:lang w:eastAsia="ru-RU"/>
              </w:rPr>
              <w:t>4</w:t>
            </w:r>
          </w:p>
        </w:tc>
        <w:tc>
          <w:tcPr>
            <w:tcW w:w="718" w:type="dxa"/>
            <w:tcBorders>
              <w:top w:val="nil"/>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b/>
                <w:bCs/>
                <w:sz w:val="16"/>
                <w:szCs w:val="16"/>
                <w:lang w:eastAsia="ru-RU"/>
              </w:rPr>
            </w:pPr>
            <w:r w:rsidRPr="00C710DA">
              <w:rPr>
                <w:rFonts w:ascii="Times New Roman" w:eastAsia="Times New Roman" w:hAnsi="Times New Roman" w:cs="Times New Roman"/>
                <w:b/>
                <w:bCs/>
                <w:sz w:val="16"/>
                <w:szCs w:val="16"/>
                <w:lang w:eastAsia="ru-RU"/>
              </w:rPr>
              <w:t>5</w:t>
            </w:r>
          </w:p>
        </w:tc>
        <w:tc>
          <w:tcPr>
            <w:tcW w:w="1171" w:type="dxa"/>
            <w:tcBorders>
              <w:top w:val="nil"/>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b/>
                <w:bCs/>
                <w:sz w:val="16"/>
                <w:szCs w:val="16"/>
                <w:lang w:eastAsia="ru-RU"/>
              </w:rPr>
            </w:pPr>
            <w:r w:rsidRPr="00C710DA">
              <w:rPr>
                <w:rFonts w:ascii="Times New Roman" w:eastAsia="Times New Roman" w:hAnsi="Times New Roman" w:cs="Times New Roman"/>
                <w:b/>
                <w:bCs/>
                <w:sz w:val="16"/>
                <w:szCs w:val="16"/>
                <w:lang w:eastAsia="ru-RU"/>
              </w:rPr>
              <w:t>6</w:t>
            </w:r>
          </w:p>
        </w:tc>
        <w:tc>
          <w:tcPr>
            <w:tcW w:w="814" w:type="dxa"/>
            <w:tcBorders>
              <w:top w:val="nil"/>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b/>
                <w:bCs/>
                <w:sz w:val="16"/>
                <w:szCs w:val="16"/>
                <w:lang w:eastAsia="ru-RU"/>
              </w:rPr>
            </w:pPr>
            <w:r w:rsidRPr="00C710DA">
              <w:rPr>
                <w:rFonts w:ascii="Times New Roman" w:eastAsia="Times New Roman" w:hAnsi="Times New Roman" w:cs="Times New Roman"/>
                <w:b/>
                <w:bCs/>
                <w:sz w:val="16"/>
                <w:szCs w:val="16"/>
                <w:lang w:eastAsia="ru-RU"/>
              </w:rPr>
              <w:t>7</w:t>
            </w:r>
          </w:p>
        </w:tc>
        <w:tc>
          <w:tcPr>
            <w:tcW w:w="992" w:type="dxa"/>
            <w:tcBorders>
              <w:top w:val="nil"/>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b/>
                <w:bCs/>
                <w:sz w:val="16"/>
                <w:szCs w:val="16"/>
                <w:lang w:eastAsia="ru-RU"/>
              </w:rPr>
            </w:pPr>
            <w:r w:rsidRPr="00C710DA">
              <w:rPr>
                <w:rFonts w:ascii="Times New Roman" w:eastAsia="Times New Roman" w:hAnsi="Times New Roman" w:cs="Times New Roman"/>
                <w:b/>
                <w:bCs/>
                <w:sz w:val="16"/>
                <w:szCs w:val="16"/>
                <w:lang w:eastAsia="ru-RU"/>
              </w:rPr>
              <w:t>8</w:t>
            </w:r>
          </w:p>
        </w:tc>
        <w:tc>
          <w:tcPr>
            <w:tcW w:w="1241" w:type="dxa"/>
            <w:tcBorders>
              <w:top w:val="nil"/>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b/>
                <w:bCs/>
                <w:sz w:val="16"/>
                <w:szCs w:val="16"/>
                <w:lang w:eastAsia="ru-RU"/>
              </w:rPr>
            </w:pPr>
            <w:r w:rsidRPr="00C710DA">
              <w:rPr>
                <w:rFonts w:ascii="Times New Roman" w:eastAsia="Times New Roman" w:hAnsi="Times New Roman" w:cs="Times New Roman"/>
                <w:b/>
                <w:bCs/>
                <w:sz w:val="16"/>
                <w:szCs w:val="16"/>
                <w:lang w:eastAsia="ru-RU"/>
              </w:rPr>
              <w:t>9</w:t>
            </w:r>
          </w:p>
        </w:tc>
        <w:tc>
          <w:tcPr>
            <w:tcW w:w="4277" w:type="dxa"/>
            <w:tcBorders>
              <w:top w:val="nil"/>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b/>
                <w:bCs/>
                <w:sz w:val="16"/>
                <w:szCs w:val="16"/>
                <w:lang w:eastAsia="ru-RU"/>
              </w:rPr>
            </w:pPr>
            <w:r w:rsidRPr="00C710DA">
              <w:rPr>
                <w:rFonts w:ascii="Times New Roman" w:eastAsia="Times New Roman" w:hAnsi="Times New Roman" w:cs="Times New Roman"/>
                <w:b/>
                <w:bCs/>
                <w:sz w:val="16"/>
                <w:szCs w:val="16"/>
                <w:lang w:eastAsia="ru-RU"/>
              </w:rPr>
              <w:t>10</w:t>
            </w:r>
          </w:p>
        </w:tc>
        <w:tc>
          <w:tcPr>
            <w:tcW w:w="1276" w:type="dxa"/>
            <w:tcBorders>
              <w:top w:val="nil"/>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b/>
                <w:bCs/>
                <w:sz w:val="16"/>
                <w:szCs w:val="16"/>
                <w:lang w:eastAsia="ru-RU"/>
              </w:rPr>
            </w:pPr>
            <w:r w:rsidRPr="00C710DA">
              <w:rPr>
                <w:rFonts w:ascii="Times New Roman" w:eastAsia="Times New Roman" w:hAnsi="Times New Roman" w:cs="Times New Roman"/>
                <w:b/>
                <w:bCs/>
                <w:sz w:val="16"/>
                <w:szCs w:val="16"/>
                <w:lang w:eastAsia="ru-RU"/>
              </w:rPr>
              <w:t>11</w:t>
            </w:r>
          </w:p>
        </w:tc>
      </w:tr>
      <w:tr w:rsidR="00C710DA" w:rsidRPr="00C710DA" w:rsidTr="002B6A5A">
        <w:trPr>
          <w:trHeight w:val="240"/>
        </w:trPr>
        <w:tc>
          <w:tcPr>
            <w:tcW w:w="14317" w:type="dxa"/>
            <w:gridSpan w:val="10"/>
            <w:tcBorders>
              <w:top w:val="single" w:sz="4" w:space="0" w:color="auto"/>
              <w:left w:val="single" w:sz="4" w:space="0" w:color="auto"/>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Цель: Обеспечение охраны жизни, здоровья граждан и их имущества от пожаров</w:t>
            </w:r>
          </w:p>
        </w:tc>
        <w:tc>
          <w:tcPr>
            <w:tcW w:w="1276" w:type="dxa"/>
            <w:tcBorders>
              <w:top w:val="nil"/>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 </w:t>
            </w:r>
          </w:p>
        </w:tc>
      </w:tr>
      <w:tr w:rsidR="00C710DA" w:rsidRPr="00C710DA" w:rsidTr="002B6A5A">
        <w:trPr>
          <w:trHeight w:val="240"/>
        </w:trPr>
        <w:tc>
          <w:tcPr>
            <w:tcW w:w="14317" w:type="dxa"/>
            <w:gridSpan w:val="10"/>
            <w:tcBorders>
              <w:top w:val="single" w:sz="4" w:space="0" w:color="auto"/>
              <w:left w:val="single" w:sz="4" w:space="0" w:color="auto"/>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Задача 1. Обеспечение необходимых условий для укрепления пожарной безопасности, защита жизни и здоровья граждан, проживающих на территории Мокшанского района, от пожаров</w:t>
            </w:r>
          </w:p>
        </w:tc>
        <w:tc>
          <w:tcPr>
            <w:tcW w:w="1276" w:type="dxa"/>
            <w:tcBorders>
              <w:top w:val="nil"/>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 </w:t>
            </w:r>
          </w:p>
        </w:tc>
      </w:tr>
      <w:tr w:rsidR="00C710DA" w:rsidRPr="00C710DA" w:rsidTr="002B6A5A">
        <w:trPr>
          <w:trHeight w:val="229"/>
        </w:trPr>
        <w:tc>
          <w:tcPr>
            <w:tcW w:w="14317" w:type="dxa"/>
            <w:gridSpan w:val="10"/>
            <w:tcBorders>
              <w:top w:val="single" w:sz="4" w:space="0" w:color="auto"/>
              <w:left w:val="single" w:sz="4" w:space="0" w:color="auto"/>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Основное мероприятие «Обеспечение необходимых условий для укрепления пожарной безопасность, защита жизни и здоровья граждан, проживающих на территории Мокшанского района, от пожаров»</w:t>
            </w:r>
          </w:p>
        </w:tc>
        <w:tc>
          <w:tcPr>
            <w:tcW w:w="1276" w:type="dxa"/>
            <w:tcBorders>
              <w:top w:val="nil"/>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 </w:t>
            </w:r>
          </w:p>
        </w:tc>
      </w:tr>
      <w:tr w:rsidR="00C710DA" w:rsidRPr="00C710DA" w:rsidTr="002B6A5A">
        <w:trPr>
          <w:trHeight w:val="558"/>
        </w:trPr>
        <w:tc>
          <w:tcPr>
            <w:tcW w:w="585"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1.</w:t>
            </w:r>
          </w:p>
          <w:p w:rsidR="00C710DA" w:rsidRPr="00C710DA" w:rsidRDefault="00C710DA" w:rsidP="00C710DA">
            <w:pPr>
              <w:widowControl w:val="0"/>
              <w:autoSpaceDE w:val="0"/>
              <w:autoSpaceDN w:val="0"/>
              <w:adjustRightInd w:val="0"/>
              <w:rPr>
                <w:rFonts w:ascii="Times New Roman" w:eastAsia="Times New Roman" w:hAnsi="Times New Roman" w:cs="Times New Roman"/>
                <w:sz w:val="16"/>
                <w:szCs w:val="16"/>
                <w:lang w:eastAsia="ru-RU"/>
              </w:rPr>
            </w:pPr>
          </w:p>
          <w:p w:rsidR="00C710DA" w:rsidRPr="00C710DA" w:rsidRDefault="00C710DA" w:rsidP="00C710DA">
            <w:pPr>
              <w:widowControl w:val="0"/>
              <w:autoSpaceDE w:val="0"/>
              <w:autoSpaceDN w:val="0"/>
              <w:adjustRightInd w:val="0"/>
              <w:rPr>
                <w:rFonts w:ascii="Times New Roman" w:eastAsia="Times New Roman" w:hAnsi="Times New Roman" w:cs="Times New Roman"/>
                <w:sz w:val="16"/>
                <w:szCs w:val="16"/>
                <w:lang w:eastAsia="ru-RU"/>
              </w:rPr>
            </w:pPr>
          </w:p>
          <w:p w:rsidR="00C710DA" w:rsidRPr="00C710DA" w:rsidRDefault="00C710DA" w:rsidP="00C710DA">
            <w:pPr>
              <w:widowControl w:val="0"/>
              <w:autoSpaceDE w:val="0"/>
              <w:autoSpaceDN w:val="0"/>
              <w:adjustRightInd w:val="0"/>
              <w:rPr>
                <w:rFonts w:ascii="Times New Roman" w:eastAsia="Times New Roman" w:hAnsi="Times New Roman" w:cs="Times New Roman"/>
                <w:sz w:val="16"/>
                <w:szCs w:val="16"/>
                <w:lang w:eastAsia="ru-RU"/>
              </w:rPr>
            </w:pPr>
          </w:p>
          <w:p w:rsidR="00C710DA" w:rsidRPr="00C710DA" w:rsidRDefault="00C710DA" w:rsidP="00C710DA">
            <w:pPr>
              <w:widowControl w:val="0"/>
              <w:autoSpaceDE w:val="0"/>
              <w:autoSpaceDN w:val="0"/>
              <w:adjustRightInd w:val="0"/>
              <w:rPr>
                <w:rFonts w:ascii="Times New Roman" w:eastAsia="Times New Roman" w:hAnsi="Times New Roman" w:cs="Times New Roman"/>
                <w:sz w:val="16"/>
                <w:szCs w:val="16"/>
                <w:lang w:eastAsia="ru-RU"/>
              </w:rPr>
            </w:pPr>
          </w:p>
          <w:p w:rsidR="00C710DA" w:rsidRPr="00C710DA" w:rsidRDefault="00C710DA" w:rsidP="00C710DA">
            <w:pPr>
              <w:widowControl w:val="0"/>
              <w:autoSpaceDE w:val="0"/>
              <w:autoSpaceDN w:val="0"/>
              <w:adjustRightInd w:val="0"/>
              <w:rPr>
                <w:rFonts w:ascii="Times New Roman" w:eastAsia="Times New Roman" w:hAnsi="Times New Roman" w:cs="Times New Roman"/>
                <w:sz w:val="16"/>
                <w:szCs w:val="16"/>
                <w:lang w:eastAsia="ru-RU"/>
              </w:rPr>
            </w:pPr>
          </w:p>
          <w:p w:rsidR="00C710DA" w:rsidRPr="00C710DA" w:rsidRDefault="00C710DA" w:rsidP="00C710DA">
            <w:pPr>
              <w:widowControl w:val="0"/>
              <w:autoSpaceDE w:val="0"/>
              <w:autoSpaceDN w:val="0"/>
              <w:adjustRightInd w:val="0"/>
              <w:rPr>
                <w:rFonts w:ascii="Times New Roman" w:eastAsia="Times New Roman" w:hAnsi="Times New Roman" w:cs="Times New Roman"/>
                <w:sz w:val="16"/>
                <w:szCs w:val="16"/>
                <w:lang w:eastAsia="ru-RU"/>
              </w:rPr>
            </w:pPr>
          </w:p>
          <w:p w:rsidR="00C710DA" w:rsidRPr="00C710DA" w:rsidRDefault="00C710DA" w:rsidP="00C710DA">
            <w:pPr>
              <w:widowControl w:val="0"/>
              <w:autoSpaceDE w:val="0"/>
              <w:autoSpaceDN w:val="0"/>
              <w:adjustRightInd w:val="0"/>
              <w:rPr>
                <w:rFonts w:ascii="Times New Roman" w:eastAsia="Times New Roman" w:hAnsi="Times New Roman" w:cs="Times New Roman"/>
                <w:sz w:val="16"/>
                <w:szCs w:val="16"/>
                <w:lang w:eastAsia="ru-RU"/>
              </w:rPr>
            </w:pPr>
          </w:p>
          <w:p w:rsidR="00C710DA" w:rsidRPr="00C710DA" w:rsidRDefault="00C710DA" w:rsidP="00C710DA">
            <w:pPr>
              <w:widowControl w:val="0"/>
              <w:autoSpaceDE w:val="0"/>
              <w:autoSpaceDN w:val="0"/>
              <w:adjustRightInd w:val="0"/>
              <w:rPr>
                <w:rFonts w:ascii="Times New Roman" w:eastAsia="Times New Roman" w:hAnsi="Times New Roman" w:cs="Times New Roman"/>
                <w:sz w:val="16"/>
                <w:szCs w:val="16"/>
                <w:lang w:eastAsia="ru-RU"/>
              </w:rPr>
            </w:pPr>
          </w:p>
        </w:tc>
        <w:tc>
          <w:tcPr>
            <w:tcW w:w="1990"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Содержание муниципального казённого учреждения «Муниципальная пожарная охрана Мокшанского района»</w:t>
            </w:r>
          </w:p>
        </w:tc>
        <w:tc>
          <w:tcPr>
            <w:tcW w:w="1679"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МКУ «Муниципальная пожарная охрана Мокшанского района»</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2022</w:t>
            </w:r>
          </w:p>
        </w:tc>
        <w:tc>
          <w:tcPr>
            <w:tcW w:w="71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Arial"/>
                <w:sz w:val="16"/>
                <w:szCs w:val="16"/>
                <w:lang w:eastAsia="ru-RU"/>
              </w:rPr>
              <w:t>5545,0</w:t>
            </w:r>
          </w:p>
        </w:tc>
        <w:tc>
          <w:tcPr>
            <w:tcW w:w="117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Arial"/>
                <w:sz w:val="16"/>
                <w:szCs w:val="16"/>
                <w:lang w:eastAsia="ru-RU"/>
              </w:rPr>
            </w:pPr>
          </w:p>
          <w:p w:rsidR="00C710DA" w:rsidRPr="00C710DA" w:rsidRDefault="00C710DA" w:rsidP="00C710DA">
            <w:pPr>
              <w:autoSpaceDE w:val="0"/>
              <w:autoSpaceDN w:val="0"/>
              <w:adjustRightInd w:val="0"/>
              <w:jc w:val="center"/>
              <w:rPr>
                <w:rFonts w:ascii="Times New Roman" w:eastAsia="Times New Roman" w:hAnsi="Times New Roman" w:cs="Arial"/>
                <w:sz w:val="16"/>
                <w:szCs w:val="16"/>
                <w:lang w:eastAsia="ru-RU"/>
              </w:rPr>
            </w:pPr>
            <w:r w:rsidRPr="00C710DA">
              <w:rPr>
                <w:rFonts w:ascii="Times New Roman" w:eastAsia="Times New Roman" w:hAnsi="Times New Roman" w:cs="Arial"/>
                <w:sz w:val="16"/>
                <w:szCs w:val="16"/>
                <w:lang w:eastAsia="ru-RU"/>
              </w:rPr>
              <w:t>5524,8</w:t>
            </w:r>
          </w:p>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p>
        </w:tc>
        <w:tc>
          <w:tcPr>
            <w:tcW w:w="81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20,2</w:t>
            </w:r>
          </w:p>
        </w:tc>
        <w:tc>
          <w:tcPr>
            <w:tcW w:w="124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30,4</w:t>
            </w:r>
          </w:p>
        </w:tc>
        <w:tc>
          <w:tcPr>
            <w:tcW w:w="4277" w:type="dxa"/>
            <w:tcBorders>
              <w:top w:val="single" w:sz="4" w:space="0" w:color="auto"/>
              <w:left w:val="single" w:sz="4" w:space="0" w:color="auto"/>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Обеспечение необходимых условий для укрепления пожарной безопасности, защиты жизни и здоровья граждан Мокшанского района от пожаров</w:t>
            </w:r>
          </w:p>
        </w:tc>
        <w:tc>
          <w:tcPr>
            <w:tcW w:w="1276" w:type="dxa"/>
            <w:tcBorders>
              <w:top w:val="single" w:sz="4" w:space="0" w:color="auto"/>
              <w:left w:val="single" w:sz="4" w:space="0" w:color="auto"/>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4,5</w:t>
            </w:r>
          </w:p>
        </w:tc>
      </w:tr>
      <w:tr w:rsidR="00C710DA" w:rsidRPr="00C710DA" w:rsidTr="002B6A5A">
        <w:trPr>
          <w:trHeight w:val="552"/>
        </w:trPr>
        <w:tc>
          <w:tcPr>
            <w:tcW w:w="585" w:type="dxa"/>
            <w:vMerge/>
            <w:tcBorders>
              <w:top w:val="single" w:sz="4" w:space="0" w:color="auto"/>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1990" w:type="dxa"/>
            <w:vMerge/>
            <w:tcBorders>
              <w:top w:val="single" w:sz="4" w:space="0" w:color="auto"/>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1679" w:type="dxa"/>
            <w:vMerge/>
            <w:tcBorders>
              <w:top w:val="single" w:sz="4" w:space="0" w:color="auto"/>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85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2023</w:t>
            </w:r>
          </w:p>
        </w:tc>
        <w:tc>
          <w:tcPr>
            <w:tcW w:w="71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Arial"/>
                <w:sz w:val="16"/>
                <w:szCs w:val="16"/>
                <w:lang w:eastAsia="ru-RU"/>
              </w:rPr>
            </w:pPr>
            <w:r w:rsidRPr="00C710DA">
              <w:rPr>
                <w:rFonts w:ascii="Times New Roman" w:eastAsia="Times New Roman" w:hAnsi="Times New Roman" w:cs="Arial"/>
                <w:sz w:val="16"/>
                <w:szCs w:val="16"/>
                <w:lang w:eastAsia="ru-RU"/>
              </w:rPr>
              <w:t>6214,8</w:t>
            </w:r>
          </w:p>
        </w:tc>
        <w:tc>
          <w:tcPr>
            <w:tcW w:w="117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Arial"/>
                <w:sz w:val="16"/>
                <w:szCs w:val="16"/>
                <w:lang w:eastAsia="ru-RU"/>
              </w:rPr>
            </w:pPr>
            <w:r w:rsidRPr="00C710DA">
              <w:rPr>
                <w:rFonts w:ascii="Times New Roman" w:eastAsia="Times New Roman" w:hAnsi="Times New Roman" w:cs="Arial"/>
                <w:sz w:val="16"/>
                <w:szCs w:val="16"/>
                <w:lang w:eastAsia="ru-RU"/>
              </w:rPr>
              <w:t>6131,8</w:t>
            </w:r>
          </w:p>
        </w:tc>
        <w:tc>
          <w:tcPr>
            <w:tcW w:w="81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83,0</w:t>
            </w:r>
          </w:p>
        </w:tc>
        <w:tc>
          <w:tcPr>
            <w:tcW w:w="124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4277" w:type="dxa"/>
            <w:tcBorders>
              <w:top w:val="single" w:sz="4" w:space="0" w:color="auto"/>
              <w:left w:val="single" w:sz="4" w:space="0" w:color="auto"/>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Обеспечение необходимых условий для укрепления пожарной безопасности, защиты жизни и здоровья граждан Мокшанского района от пожаров</w:t>
            </w:r>
          </w:p>
        </w:tc>
        <w:tc>
          <w:tcPr>
            <w:tcW w:w="1276" w:type="dxa"/>
            <w:tcBorders>
              <w:top w:val="single" w:sz="4" w:space="0" w:color="auto"/>
              <w:left w:val="single" w:sz="4" w:space="0" w:color="auto"/>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4,5</w:t>
            </w:r>
          </w:p>
        </w:tc>
      </w:tr>
      <w:tr w:rsidR="00C710DA" w:rsidRPr="00C710DA" w:rsidTr="002B6A5A">
        <w:trPr>
          <w:trHeight w:val="560"/>
        </w:trPr>
        <w:tc>
          <w:tcPr>
            <w:tcW w:w="585" w:type="dxa"/>
            <w:vMerge/>
            <w:tcBorders>
              <w:top w:val="single" w:sz="4" w:space="0" w:color="auto"/>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1990" w:type="dxa"/>
            <w:vMerge/>
            <w:tcBorders>
              <w:top w:val="single" w:sz="4" w:space="0" w:color="auto"/>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1679" w:type="dxa"/>
            <w:vMerge/>
            <w:tcBorders>
              <w:top w:val="single" w:sz="4" w:space="0" w:color="auto"/>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85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2024</w:t>
            </w:r>
          </w:p>
        </w:tc>
        <w:tc>
          <w:tcPr>
            <w:tcW w:w="71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Arial"/>
                <w:sz w:val="16"/>
                <w:szCs w:val="16"/>
                <w:lang w:eastAsia="ru-RU"/>
              </w:rPr>
              <w:t>6023,2</w:t>
            </w:r>
          </w:p>
        </w:tc>
        <w:tc>
          <w:tcPr>
            <w:tcW w:w="117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Arial"/>
                <w:sz w:val="16"/>
                <w:szCs w:val="16"/>
                <w:lang w:eastAsia="ru-RU"/>
              </w:rPr>
              <w:t>5940,2</w:t>
            </w:r>
          </w:p>
        </w:tc>
        <w:tc>
          <w:tcPr>
            <w:tcW w:w="81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83,0</w:t>
            </w:r>
          </w:p>
        </w:tc>
        <w:tc>
          <w:tcPr>
            <w:tcW w:w="124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4277" w:type="dxa"/>
            <w:tcBorders>
              <w:top w:val="single" w:sz="4" w:space="0" w:color="auto"/>
              <w:left w:val="single" w:sz="4" w:space="0" w:color="auto"/>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Обеспечение необходимых условий для укрепления пожарной безопасности, защиты жизни и здоровья граждан Мокшанского района от пожаров</w:t>
            </w:r>
          </w:p>
        </w:tc>
        <w:tc>
          <w:tcPr>
            <w:tcW w:w="1276" w:type="dxa"/>
            <w:tcBorders>
              <w:top w:val="single" w:sz="4" w:space="0" w:color="auto"/>
              <w:left w:val="single" w:sz="4" w:space="0" w:color="auto"/>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4,5</w:t>
            </w:r>
          </w:p>
        </w:tc>
      </w:tr>
      <w:tr w:rsidR="00C710DA" w:rsidRPr="00C710DA" w:rsidTr="002B6A5A">
        <w:trPr>
          <w:trHeight w:val="554"/>
        </w:trPr>
        <w:tc>
          <w:tcPr>
            <w:tcW w:w="585" w:type="dxa"/>
            <w:vMerge/>
            <w:tcBorders>
              <w:top w:val="single" w:sz="4" w:space="0" w:color="auto"/>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1990" w:type="dxa"/>
            <w:vMerge/>
            <w:tcBorders>
              <w:top w:val="single" w:sz="4" w:space="0" w:color="auto"/>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1679" w:type="dxa"/>
            <w:vMerge/>
            <w:tcBorders>
              <w:top w:val="single" w:sz="4" w:space="0" w:color="auto"/>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85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2025</w:t>
            </w:r>
          </w:p>
        </w:tc>
        <w:tc>
          <w:tcPr>
            <w:tcW w:w="71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Arial"/>
                <w:sz w:val="16"/>
                <w:szCs w:val="16"/>
                <w:lang w:eastAsia="ru-RU"/>
              </w:rPr>
              <w:t>6201,9</w:t>
            </w:r>
          </w:p>
        </w:tc>
        <w:tc>
          <w:tcPr>
            <w:tcW w:w="117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Arial"/>
                <w:sz w:val="16"/>
                <w:szCs w:val="16"/>
                <w:lang w:eastAsia="ru-RU"/>
              </w:rPr>
              <w:t>6118,9</w:t>
            </w:r>
          </w:p>
        </w:tc>
        <w:tc>
          <w:tcPr>
            <w:tcW w:w="81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83,0</w:t>
            </w:r>
          </w:p>
        </w:tc>
        <w:tc>
          <w:tcPr>
            <w:tcW w:w="124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4277" w:type="dxa"/>
            <w:tcBorders>
              <w:top w:val="single" w:sz="4" w:space="0" w:color="auto"/>
              <w:left w:val="single" w:sz="4" w:space="0" w:color="auto"/>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Обеспечение необходимых условий для укрепления пожарной безопасности, защиты жизни и здоровья граждан Мокшанского района от пожаров</w:t>
            </w:r>
          </w:p>
        </w:tc>
        <w:tc>
          <w:tcPr>
            <w:tcW w:w="1276" w:type="dxa"/>
            <w:tcBorders>
              <w:top w:val="single" w:sz="4" w:space="0" w:color="auto"/>
              <w:left w:val="single" w:sz="4" w:space="0" w:color="auto"/>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4,5</w:t>
            </w:r>
          </w:p>
        </w:tc>
      </w:tr>
      <w:tr w:rsidR="00C710DA" w:rsidRPr="00C710DA" w:rsidTr="002B6A5A">
        <w:trPr>
          <w:trHeight w:val="420"/>
        </w:trPr>
        <w:tc>
          <w:tcPr>
            <w:tcW w:w="585" w:type="dxa"/>
            <w:vMerge/>
            <w:tcBorders>
              <w:top w:val="single" w:sz="4" w:space="0" w:color="auto"/>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1990" w:type="dxa"/>
            <w:vMerge/>
            <w:tcBorders>
              <w:top w:val="single" w:sz="4" w:space="0" w:color="auto"/>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1679" w:type="dxa"/>
            <w:vMerge/>
            <w:tcBorders>
              <w:top w:val="single" w:sz="4" w:space="0" w:color="auto"/>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850" w:type="dxa"/>
            <w:tcBorders>
              <w:top w:val="single" w:sz="4" w:space="0" w:color="auto"/>
              <w:left w:val="single" w:sz="4" w:space="0" w:color="auto"/>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2026</w:t>
            </w:r>
          </w:p>
        </w:tc>
        <w:tc>
          <w:tcPr>
            <w:tcW w:w="718" w:type="dxa"/>
            <w:tcBorders>
              <w:top w:val="single" w:sz="4" w:space="0" w:color="auto"/>
              <w:left w:val="single" w:sz="4" w:space="0" w:color="auto"/>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Arial"/>
                <w:sz w:val="16"/>
                <w:szCs w:val="16"/>
                <w:lang w:eastAsia="ru-RU"/>
              </w:rPr>
              <w:t>6201,9</w:t>
            </w:r>
          </w:p>
        </w:tc>
        <w:tc>
          <w:tcPr>
            <w:tcW w:w="1171" w:type="dxa"/>
            <w:tcBorders>
              <w:top w:val="single" w:sz="4" w:space="0" w:color="auto"/>
              <w:left w:val="single" w:sz="4" w:space="0" w:color="auto"/>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Arial"/>
                <w:sz w:val="16"/>
                <w:szCs w:val="16"/>
                <w:lang w:eastAsia="ru-RU"/>
              </w:rPr>
              <w:t>6118,9</w:t>
            </w:r>
          </w:p>
        </w:tc>
        <w:tc>
          <w:tcPr>
            <w:tcW w:w="814" w:type="dxa"/>
            <w:tcBorders>
              <w:top w:val="single" w:sz="4" w:space="0" w:color="auto"/>
              <w:left w:val="single" w:sz="4" w:space="0" w:color="auto"/>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83,0</w:t>
            </w:r>
          </w:p>
        </w:tc>
        <w:tc>
          <w:tcPr>
            <w:tcW w:w="1241" w:type="dxa"/>
            <w:tcBorders>
              <w:top w:val="single" w:sz="4" w:space="0" w:color="auto"/>
              <w:left w:val="single" w:sz="4" w:space="0" w:color="auto"/>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4277" w:type="dxa"/>
            <w:tcBorders>
              <w:top w:val="single" w:sz="4" w:space="0" w:color="auto"/>
              <w:left w:val="single" w:sz="4" w:space="0" w:color="auto"/>
              <w:bottom w:val="single" w:sz="4" w:space="0" w:color="auto"/>
              <w:right w:val="single" w:sz="4" w:space="0" w:color="auto"/>
            </w:tcBorders>
            <w:shd w:val="clear" w:color="000000" w:fill="FFFFFF"/>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Обеспечение необходимых условий для укрепления пожарной безопасности, защиты жизни и здоровья граждан Мокшанского района от пожаров</w:t>
            </w:r>
          </w:p>
        </w:tc>
        <w:tc>
          <w:tcPr>
            <w:tcW w:w="1276" w:type="dxa"/>
            <w:tcBorders>
              <w:top w:val="single" w:sz="4" w:space="0" w:color="auto"/>
              <w:left w:val="single" w:sz="4" w:space="0" w:color="auto"/>
              <w:bottom w:val="single" w:sz="4" w:space="0" w:color="auto"/>
              <w:right w:val="single" w:sz="4" w:space="0" w:color="auto"/>
            </w:tcBorders>
            <w:shd w:val="clear" w:color="000000" w:fill="FFFFFF"/>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4,5</w:t>
            </w:r>
          </w:p>
        </w:tc>
      </w:tr>
      <w:tr w:rsidR="00C710DA" w:rsidRPr="00C710DA" w:rsidTr="002B6A5A">
        <w:trPr>
          <w:trHeight w:val="404"/>
        </w:trPr>
        <w:tc>
          <w:tcPr>
            <w:tcW w:w="585" w:type="dxa"/>
            <w:vMerge/>
            <w:tcBorders>
              <w:top w:val="single" w:sz="4" w:space="0" w:color="auto"/>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1990" w:type="dxa"/>
            <w:vMerge/>
            <w:tcBorders>
              <w:top w:val="single" w:sz="4" w:space="0" w:color="auto"/>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1679" w:type="dxa"/>
            <w:vMerge/>
            <w:tcBorders>
              <w:top w:val="single" w:sz="4" w:space="0" w:color="auto"/>
              <w:left w:val="single" w:sz="4" w:space="0" w:color="auto"/>
              <w:bottom w:val="single" w:sz="4" w:space="0" w:color="auto"/>
              <w:right w:val="single" w:sz="4" w:space="0" w:color="auto"/>
            </w:tcBorders>
            <w:vAlign w:val="center"/>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85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2027</w:t>
            </w:r>
          </w:p>
        </w:tc>
        <w:tc>
          <w:tcPr>
            <w:tcW w:w="71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Arial"/>
                <w:sz w:val="16"/>
                <w:szCs w:val="16"/>
                <w:lang w:eastAsia="ru-RU"/>
              </w:rPr>
              <w:t>6201,9</w:t>
            </w:r>
          </w:p>
        </w:tc>
        <w:tc>
          <w:tcPr>
            <w:tcW w:w="117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Arial"/>
                <w:sz w:val="16"/>
                <w:szCs w:val="16"/>
                <w:lang w:eastAsia="ru-RU"/>
              </w:rPr>
              <w:t>6118,9</w:t>
            </w:r>
          </w:p>
        </w:tc>
        <w:tc>
          <w:tcPr>
            <w:tcW w:w="81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83,0</w:t>
            </w:r>
          </w:p>
        </w:tc>
        <w:tc>
          <w:tcPr>
            <w:tcW w:w="124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4277" w:type="dxa"/>
            <w:tcBorders>
              <w:top w:val="single" w:sz="4" w:space="0" w:color="auto"/>
              <w:left w:val="single" w:sz="4" w:space="0" w:color="auto"/>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Обеспечение необходимых условий для укрепления пожарной безопасности, защиты жизни и здоровья граждан Мокшанского района от пожаров</w:t>
            </w:r>
          </w:p>
        </w:tc>
        <w:tc>
          <w:tcPr>
            <w:tcW w:w="1276" w:type="dxa"/>
            <w:tcBorders>
              <w:top w:val="single" w:sz="4" w:space="0" w:color="auto"/>
              <w:left w:val="single" w:sz="4" w:space="0" w:color="auto"/>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4,5</w:t>
            </w:r>
          </w:p>
        </w:tc>
      </w:tr>
      <w:tr w:rsidR="00C710DA" w:rsidRPr="00C710DA" w:rsidTr="002B6A5A">
        <w:trPr>
          <w:trHeight w:val="240"/>
        </w:trPr>
        <w:tc>
          <w:tcPr>
            <w:tcW w:w="14317" w:type="dxa"/>
            <w:gridSpan w:val="10"/>
            <w:tcBorders>
              <w:top w:val="single" w:sz="4" w:space="0" w:color="auto"/>
              <w:left w:val="single" w:sz="4" w:space="0" w:color="auto"/>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Задача 2. Минимизация последствий чрезвычайных ситуаций природного и техногенного характера</w:t>
            </w:r>
          </w:p>
        </w:tc>
        <w:tc>
          <w:tcPr>
            <w:tcW w:w="1276" w:type="dxa"/>
            <w:tcBorders>
              <w:top w:val="single" w:sz="4" w:space="0" w:color="auto"/>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 </w:t>
            </w:r>
          </w:p>
        </w:tc>
      </w:tr>
      <w:tr w:rsidR="00C710DA" w:rsidRPr="00C710DA" w:rsidTr="002B6A5A">
        <w:trPr>
          <w:trHeight w:val="687"/>
        </w:trPr>
        <w:tc>
          <w:tcPr>
            <w:tcW w:w="585"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2.</w:t>
            </w:r>
          </w:p>
        </w:tc>
        <w:tc>
          <w:tcPr>
            <w:tcW w:w="1990"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left"/>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Страхование финансовых рисков, связанных с дополнительными расходами, возникшими в результате ЧС природного и техногенного характера</w:t>
            </w:r>
          </w:p>
        </w:tc>
        <w:tc>
          <w:tcPr>
            <w:tcW w:w="1679"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администрация Мокшанского района</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2022</w:t>
            </w:r>
          </w:p>
        </w:tc>
        <w:tc>
          <w:tcPr>
            <w:tcW w:w="718" w:type="dxa"/>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0,0</w:t>
            </w:r>
          </w:p>
        </w:tc>
        <w:tc>
          <w:tcPr>
            <w:tcW w:w="1171" w:type="dxa"/>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0,0</w:t>
            </w:r>
          </w:p>
        </w:tc>
        <w:tc>
          <w:tcPr>
            <w:tcW w:w="814" w:type="dxa"/>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1241" w:type="dxa"/>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4277" w:type="dxa"/>
            <w:tcBorders>
              <w:top w:val="single" w:sz="4" w:space="0" w:color="auto"/>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left"/>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Повышение выполнения мероприятий по локализации и ликвидации возможных ЧС</w:t>
            </w:r>
          </w:p>
        </w:tc>
        <w:tc>
          <w:tcPr>
            <w:tcW w:w="1276" w:type="dxa"/>
            <w:tcBorders>
              <w:top w:val="single" w:sz="4" w:space="0" w:color="auto"/>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5</w:t>
            </w:r>
          </w:p>
        </w:tc>
      </w:tr>
      <w:tr w:rsidR="00C710DA" w:rsidRPr="00C710DA" w:rsidTr="002B6A5A">
        <w:trPr>
          <w:trHeight w:val="728"/>
        </w:trPr>
        <w:tc>
          <w:tcPr>
            <w:tcW w:w="585" w:type="dxa"/>
            <w:vMerge/>
            <w:tcBorders>
              <w:top w:val="single" w:sz="4" w:space="0" w:color="auto"/>
              <w:left w:val="single" w:sz="4" w:space="0" w:color="auto"/>
              <w:bottom w:val="single" w:sz="4" w:space="0" w:color="auto"/>
              <w:right w:val="single" w:sz="4" w:space="0" w:color="auto"/>
            </w:tcBorders>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1990" w:type="dxa"/>
            <w:vMerge/>
            <w:tcBorders>
              <w:top w:val="single" w:sz="4" w:space="0" w:color="auto"/>
              <w:left w:val="single" w:sz="4" w:space="0" w:color="auto"/>
              <w:bottom w:val="single" w:sz="4" w:space="0" w:color="auto"/>
              <w:right w:val="single" w:sz="4" w:space="0" w:color="auto"/>
            </w:tcBorders>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1679" w:type="dxa"/>
            <w:vMerge/>
            <w:tcBorders>
              <w:top w:val="single" w:sz="4" w:space="0" w:color="auto"/>
              <w:left w:val="single" w:sz="4" w:space="0" w:color="auto"/>
              <w:bottom w:val="single" w:sz="4" w:space="0" w:color="auto"/>
              <w:right w:val="single" w:sz="4" w:space="0" w:color="auto"/>
            </w:tcBorders>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850" w:type="dxa"/>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2023</w:t>
            </w:r>
          </w:p>
        </w:tc>
        <w:tc>
          <w:tcPr>
            <w:tcW w:w="718" w:type="dxa"/>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0,0</w:t>
            </w:r>
          </w:p>
        </w:tc>
        <w:tc>
          <w:tcPr>
            <w:tcW w:w="1171" w:type="dxa"/>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0,0</w:t>
            </w:r>
          </w:p>
        </w:tc>
        <w:tc>
          <w:tcPr>
            <w:tcW w:w="814" w:type="dxa"/>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1241" w:type="dxa"/>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4277" w:type="dxa"/>
            <w:tcBorders>
              <w:top w:val="single" w:sz="4" w:space="0" w:color="auto"/>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left"/>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Повышение выполнения мероприятий по локализации и ликвидации возможных ЧС</w:t>
            </w:r>
          </w:p>
        </w:tc>
        <w:tc>
          <w:tcPr>
            <w:tcW w:w="1276" w:type="dxa"/>
            <w:tcBorders>
              <w:top w:val="single" w:sz="4" w:space="0" w:color="auto"/>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5</w:t>
            </w:r>
          </w:p>
        </w:tc>
      </w:tr>
      <w:tr w:rsidR="00C710DA" w:rsidRPr="00C710DA" w:rsidTr="002B6A5A">
        <w:trPr>
          <w:trHeight w:val="419"/>
        </w:trPr>
        <w:tc>
          <w:tcPr>
            <w:tcW w:w="585" w:type="dxa"/>
            <w:vMerge/>
            <w:tcBorders>
              <w:top w:val="single" w:sz="4" w:space="0" w:color="auto"/>
              <w:left w:val="single" w:sz="4" w:space="0" w:color="auto"/>
              <w:bottom w:val="single" w:sz="4" w:space="0" w:color="auto"/>
              <w:right w:val="single" w:sz="4" w:space="0" w:color="auto"/>
            </w:tcBorders>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1990" w:type="dxa"/>
            <w:vMerge/>
            <w:tcBorders>
              <w:top w:val="single" w:sz="4" w:space="0" w:color="auto"/>
              <w:left w:val="single" w:sz="4" w:space="0" w:color="auto"/>
              <w:bottom w:val="single" w:sz="4" w:space="0" w:color="auto"/>
              <w:right w:val="single" w:sz="4" w:space="0" w:color="auto"/>
            </w:tcBorders>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1679" w:type="dxa"/>
            <w:vMerge/>
            <w:tcBorders>
              <w:top w:val="single" w:sz="4" w:space="0" w:color="auto"/>
              <w:left w:val="single" w:sz="4" w:space="0" w:color="auto"/>
              <w:bottom w:val="single" w:sz="4" w:space="0" w:color="auto"/>
              <w:right w:val="single" w:sz="4" w:space="0" w:color="auto"/>
            </w:tcBorders>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850" w:type="dxa"/>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2024</w:t>
            </w:r>
          </w:p>
        </w:tc>
        <w:tc>
          <w:tcPr>
            <w:tcW w:w="718" w:type="dxa"/>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0,0</w:t>
            </w:r>
          </w:p>
        </w:tc>
        <w:tc>
          <w:tcPr>
            <w:tcW w:w="1171" w:type="dxa"/>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0,0</w:t>
            </w:r>
          </w:p>
        </w:tc>
        <w:tc>
          <w:tcPr>
            <w:tcW w:w="814" w:type="dxa"/>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1241" w:type="dxa"/>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4277" w:type="dxa"/>
            <w:tcBorders>
              <w:top w:val="single" w:sz="4" w:space="0" w:color="auto"/>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left"/>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Повышение выполнения мероприятий по локализации и ликвидации возможных ЧС</w:t>
            </w:r>
          </w:p>
        </w:tc>
        <w:tc>
          <w:tcPr>
            <w:tcW w:w="1276" w:type="dxa"/>
            <w:tcBorders>
              <w:top w:val="single" w:sz="4" w:space="0" w:color="auto"/>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5</w:t>
            </w:r>
          </w:p>
        </w:tc>
      </w:tr>
      <w:tr w:rsidR="00C710DA" w:rsidRPr="00C710DA" w:rsidTr="002B6A5A">
        <w:trPr>
          <w:trHeight w:val="424"/>
        </w:trPr>
        <w:tc>
          <w:tcPr>
            <w:tcW w:w="585" w:type="dxa"/>
            <w:vMerge/>
            <w:tcBorders>
              <w:top w:val="single" w:sz="4" w:space="0" w:color="auto"/>
              <w:left w:val="single" w:sz="4" w:space="0" w:color="auto"/>
              <w:bottom w:val="single" w:sz="4" w:space="0" w:color="auto"/>
              <w:right w:val="single" w:sz="4" w:space="0" w:color="auto"/>
            </w:tcBorders>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1990" w:type="dxa"/>
            <w:vMerge/>
            <w:tcBorders>
              <w:top w:val="single" w:sz="4" w:space="0" w:color="auto"/>
              <w:left w:val="single" w:sz="4" w:space="0" w:color="auto"/>
              <w:bottom w:val="single" w:sz="4" w:space="0" w:color="auto"/>
              <w:right w:val="single" w:sz="4" w:space="0" w:color="auto"/>
            </w:tcBorders>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1679" w:type="dxa"/>
            <w:vMerge/>
            <w:tcBorders>
              <w:top w:val="single" w:sz="4" w:space="0" w:color="auto"/>
              <w:left w:val="single" w:sz="4" w:space="0" w:color="auto"/>
              <w:bottom w:val="single" w:sz="4" w:space="0" w:color="auto"/>
              <w:right w:val="single" w:sz="4" w:space="0" w:color="auto"/>
            </w:tcBorders>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850" w:type="dxa"/>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2025</w:t>
            </w:r>
          </w:p>
        </w:tc>
        <w:tc>
          <w:tcPr>
            <w:tcW w:w="718" w:type="dxa"/>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0,0</w:t>
            </w:r>
          </w:p>
        </w:tc>
        <w:tc>
          <w:tcPr>
            <w:tcW w:w="1171" w:type="dxa"/>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0,0</w:t>
            </w:r>
          </w:p>
        </w:tc>
        <w:tc>
          <w:tcPr>
            <w:tcW w:w="814" w:type="dxa"/>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1241" w:type="dxa"/>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4277" w:type="dxa"/>
            <w:tcBorders>
              <w:top w:val="single" w:sz="4" w:space="0" w:color="auto"/>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left"/>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Повышение выполнения мероприятий по локализации и ликвидации возможных ЧС</w:t>
            </w:r>
          </w:p>
        </w:tc>
        <w:tc>
          <w:tcPr>
            <w:tcW w:w="1276" w:type="dxa"/>
            <w:tcBorders>
              <w:top w:val="single" w:sz="4" w:space="0" w:color="auto"/>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5</w:t>
            </w:r>
          </w:p>
        </w:tc>
      </w:tr>
      <w:tr w:rsidR="00C710DA" w:rsidRPr="00C710DA" w:rsidTr="002B6A5A">
        <w:trPr>
          <w:trHeight w:val="424"/>
        </w:trPr>
        <w:tc>
          <w:tcPr>
            <w:tcW w:w="585" w:type="dxa"/>
            <w:vMerge/>
            <w:tcBorders>
              <w:top w:val="single" w:sz="4" w:space="0" w:color="auto"/>
              <w:left w:val="single" w:sz="4" w:space="0" w:color="auto"/>
              <w:bottom w:val="single" w:sz="4" w:space="0" w:color="auto"/>
              <w:right w:val="single" w:sz="4" w:space="0" w:color="auto"/>
            </w:tcBorders>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1990" w:type="dxa"/>
            <w:vMerge/>
            <w:tcBorders>
              <w:top w:val="single" w:sz="4" w:space="0" w:color="auto"/>
              <w:left w:val="single" w:sz="4" w:space="0" w:color="auto"/>
              <w:bottom w:val="single" w:sz="4" w:space="0" w:color="auto"/>
              <w:right w:val="single" w:sz="4" w:space="0" w:color="auto"/>
            </w:tcBorders>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1679" w:type="dxa"/>
            <w:vMerge/>
            <w:tcBorders>
              <w:top w:val="single" w:sz="4" w:space="0" w:color="auto"/>
              <w:left w:val="single" w:sz="4" w:space="0" w:color="auto"/>
              <w:bottom w:val="single" w:sz="4" w:space="0" w:color="auto"/>
              <w:right w:val="single" w:sz="4" w:space="0" w:color="auto"/>
            </w:tcBorders>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850"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2026</w:t>
            </w:r>
          </w:p>
        </w:tc>
        <w:tc>
          <w:tcPr>
            <w:tcW w:w="718"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0,0</w:t>
            </w:r>
          </w:p>
        </w:tc>
        <w:tc>
          <w:tcPr>
            <w:tcW w:w="1171"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0,0</w:t>
            </w:r>
          </w:p>
        </w:tc>
        <w:tc>
          <w:tcPr>
            <w:tcW w:w="814"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1241"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4277" w:type="dxa"/>
            <w:tcBorders>
              <w:top w:val="single" w:sz="4" w:space="0" w:color="auto"/>
              <w:left w:val="nil"/>
              <w:bottom w:val="single" w:sz="4" w:space="0" w:color="auto"/>
              <w:right w:val="single" w:sz="4" w:space="0" w:color="auto"/>
            </w:tcBorders>
            <w:shd w:val="clear" w:color="000000" w:fill="FFFFFF"/>
          </w:tcPr>
          <w:p w:rsidR="00C710DA" w:rsidRPr="00C710DA" w:rsidRDefault="00C710DA" w:rsidP="00C710DA">
            <w:pPr>
              <w:autoSpaceDE w:val="0"/>
              <w:autoSpaceDN w:val="0"/>
              <w:adjustRightInd w:val="0"/>
              <w:jc w:val="left"/>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Повышение выполнения мероприятий по локализации и ликвидации возможных ЧС</w:t>
            </w:r>
          </w:p>
        </w:tc>
        <w:tc>
          <w:tcPr>
            <w:tcW w:w="1276" w:type="dxa"/>
            <w:tcBorders>
              <w:top w:val="single" w:sz="4" w:space="0" w:color="auto"/>
              <w:left w:val="nil"/>
              <w:bottom w:val="single" w:sz="4" w:space="0" w:color="auto"/>
              <w:right w:val="single" w:sz="4" w:space="0" w:color="auto"/>
            </w:tcBorders>
            <w:shd w:val="clear" w:color="000000" w:fill="FFFFFF"/>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5</w:t>
            </w:r>
          </w:p>
        </w:tc>
      </w:tr>
      <w:tr w:rsidR="00C710DA" w:rsidRPr="00C710DA" w:rsidTr="002B6A5A">
        <w:trPr>
          <w:trHeight w:val="402"/>
        </w:trPr>
        <w:tc>
          <w:tcPr>
            <w:tcW w:w="585" w:type="dxa"/>
            <w:vMerge/>
            <w:tcBorders>
              <w:top w:val="single" w:sz="4" w:space="0" w:color="auto"/>
              <w:left w:val="single" w:sz="4" w:space="0" w:color="auto"/>
              <w:bottom w:val="single" w:sz="4" w:space="0" w:color="auto"/>
              <w:right w:val="single" w:sz="4" w:space="0" w:color="auto"/>
            </w:tcBorders>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1990" w:type="dxa"/>
            <w:vMerge/>
            <w:tcBorders>
              <w:top w:val="single" w:sz="4" w:space="0" w:color="auto"/>
              <w:left w:val="single" w:sz="4" w:space="0" w:color="auto"/>
              <w:bottom w:val="single" w:sz="4" w:space="0" w:color="auto"/>
              <w:right w:val="single" w:sz="4" w:space="0" w:color="auto"/>
            </w:tcBorders>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1679" w:type="dxa"/>
            <w:vMerge/>
            <w:tcBorders>
              <w:top w:val="single" w:sz="4" w:space="0" w:color="auto"/>
              <w:left w:val="single" w:sz="4" w:space="0" w:color="auto"/>
              <w:bottom w:val="single" w:sz="4" w:space="0" w:color="auto"/>
              <w:right w:val="single" w:sz="4" w:space="0" w:color="auto"/>
            </w:tcBorders>
            <w:hideMark/>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850" w:type="dxa"/>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2027</w:t>
            </w:r>
          </w:p>
        </w:tc>
        <w:tc>
          <w:tcPr>
            <w:tcW w:w="718" w:type="dxa"/>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0,0</w:t>
            </w:r>
          </w:p>
        </w:tc>
        <w:tc>
          <w:tcPr>
            <w:tcW w:w="1171" w:type="dxa"/>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0,0</w:t>
            </w:r>
          </w:p>
        </w:tc>
        <w:tc>
          <w:tcPr>
            <w:tcW w:w="814" w:type="dxa"/>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1241" w:type="dxa"/>
            <w:tcBorders>
              <w:top w:val="single" w:sz="4" w:space="0" w:color="auto"/>
              <w:left w:val="nil"/>
              <w:bottom w:val="single" w:sz="4" w:space="0" w:color="auto"/>
              <w:right w:val="single" w:sz="4" w:space="0" w:color="auto"/>
            </w:tcBorders>
            <w:shd w:val="clear" w:color="000000" w:fill="FFFFFF"/>
            <w:vAlign w:val="center"/>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4277" w:type="dxa"/>
            <w:tcBorders>
              <w:top w:val="single" w:sz="4" w:space="0" w:color="auto"/>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left"/>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Повышение выполнения мероприятий по локализации и ликвидации возможных ЧС</w:t>
            </w:r>
          </w:p>
        </w:tc>
        <w:tc>
          <w:tcPr>
            <w:tcW w:w="1276" w:type="dxa"/>
            <w:tcBorders>
              <w:top w:val="single" w:sz="4" w:space="0" w:color="auto"/>
              <w:left w:val="nil"/>
              <w:bottom w:val="single" w:sz="4" w:space="0" w:color="auto"/>
              <w:right w:val="single" w:sz="4" w:space="0" w:color="auto"/>
            </w:tcBorders>
            <w:shd w:val="clear" w:color="000000" w:fill="FFFFFF"/>
            <w:hideMark/>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5</w:t>
            </w:r>
          </w:p>
        </w:tc>
      </w:tr>
      <w:tr w:rsidR="00C710DA" w:rsidRPr="00C710DA" w:rsidTr="002B6A5A">
        <w:trPr>
          <w:trHeight w:val="447"/>
        </w:trPr>
        <w:tc>
          <w:tcPr>
            <w:tcW w:w="585" w:type="dxa"/>
            <w:vMerge w:val="restart"/>
            <w:tcBorders>
              <w:top w:val="single" w:sz="4" w:space="0" w:color="auto"/>
              <w:left w:val="single" w:sz="4" w:space="0" w:color="auto"/>
              <w:right w:val="single" w:sz="4" w:space="0" w:color="auto"/>
            </w:tcBorders>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3.</w:t>
            </w:r>
          </w:p>
        </w:tc>
        <w:tc>
          <w:tcPr>
            <w:tcW w:w="1990" w:type="dxa"/>
            <w:vMerge w:val="restart"/>
            <w:tcBorders>
              <w:top w:val="single" w:sz="4" w:space="0" w:color="auto"/>
              <w:left w:val="single" w:sz="4" w:space="0" w:color="auto"/>
              <w:right w:val="single" w:sz="4" w:space="0" w:color="auto"/>
            </w:tcBorders>
          </w:tcPr>
          <w:p w:rsidR="00C710DA" w:rsidRPr="00C710DA" w:rsidRDefault="00C710DA" w:rsidP="00C710DA">
            <w:pPr>
              <w:autoSpaceDE w:val="0"/>
              <w:autoSpaceDN w:val="0"/>
              <w:adjustRightInd w:val="0"/>
              <w:jc w:val="center"/>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Обслуживание и содержание муниципальной автоматизированной системы оповещения Мокшанского района Пензенской области</w:t>
            </w:r>
          </w:p>
        </w:tc>
        <w:tc>
          <w:tcPr>
            <w:tcW w:w="1679" w:type="dxa"/>
            <w:vMerge w:val="restart"/>
            <w:tcBorders>
              <w:top w:val="single" w:sz="4" w:space="0" w:color="auto"/>
              <w:left w:val="single" w:sz="4" w:space="0" w:color="auto"/>
              <w:right w:val="single" w:sz="4" w:space="0" w:color="auto"/>
            </w:tcBorders>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администрация Мокшанского района</w:t>
            </w:r>
          </w:p>
        </w:tc>
        <w:tc>
          <w:tcPr>
            <w:tcW w:w="850"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2022</w:t>
            </w:r>
          </w:p>
        </w:tc>
        <w:tc>
          <w:tcPr>
            <w:tcW w:w="718"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32,0</w:t>
            </w:r>
          </w:p>
        </w:tc>
        <w:tc>
          <w:tcPr>
            <w:tcW w:w="1171"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32,0</w:t>
            </w:r>
          </w:p>
        </w:tc>
        <w:tc>
          <w:tcPr>
            <w:tcW w:w="814" w:type="dxa"/>
            <w:tcBorders>
              <w:top w:val="single" w:sz="4" w:space="0" w:color="auto"/>
              <w:left w:val="nil"/>
              <w:bottom w:val="single" w:sz="4" w:space="0" w:color="auto"/>
              <w:right w:val="single" w:sz="4" w:space="0" w:color="auto"/>
            </w:tcBorders>
            <w:shd w:val="clear" w:color="000000" w:fill="FFFFFF"/>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000000" w:fill="FFFFFF"/>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1241" w:type="dxa"/>
            <w:tcBorders>
              <w:top w:val="single" w:sz="4" w:space="0" w:color="auto"/>
              <w:left w:val="nil"/>
              <w:bottom w:val="single" w:sz="4" w:space="0" w:color="auto"/>
              <w:right w:val="single" w:sz="4" w:space="0" w:color="auto"/>
            </w:tcBorders>
            <w:shd w:val="clear" w:color="000000" w:fill="FFFFFF"/>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4277" w:type="dxa"/>
            <w:tcBorders>
              <w:top w:val="single" w:sz="4" w:space="0" w:color="auto"/>
              <w:left w:val="nil"/>
              <w:bottom w:val="single" w:sz="4" w:space="0" w:color="auto"/>
              <w:right w:val="single" w:sz="4" w:space="0" w:color="auto"/>
            </w:tcBorders>
            <w:shd w:val="clear" w:color="000000" w:fill="FFFFFF"/>
          </w:tcPr>
          <w:p w:rsidR="00C710DA" w:rsidRPr="00C710DA" w:rsidRDefault="00C710DA" w:rsidP="00C710DA">
            <w:pPr>
              <w:autoSpaceDE w:val="0"/>
              <w:autoSpaceDN w:val="0"/>
              <w:adjustRightInd w:val="0"/>
              <w:jc w:val="left"/>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Повышение выполнения мероприятий по локализации и ликвидации возможных ЧС</w:t>
            </w:r>
          </w:p>
        </w:tc>
        <w:tc>
          <w:tcPr>
            <w:tcW w:w="1276" w:type="dxa"/>
            <w:tcBorders>
              <w:top w:val="single" w:sz="4" w:space="0" w:color="auto"/>
              <w:left w:val="nil"/>
              <w:bottom w:val="single" w:sz="4" w:space="0" w:color="auto"/>
              <w:right w:val="single" w:sz="4" w:space="0" w:color="auto"/>
            </w:tcBorders>
            <w:shd w:val="clear" w:color="000000" w:fill="FFFFFF"/>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5</w:t>
            </w:r>
          </w:p>
        </w:tc>
      </w:tr>
      <w:tr w:rsidR="00C710DA" w:rsidRPr="00C710DA" w:rsidTr="002B6A5A">
        <w:trPr>
          <w:trHeight w:val="397"/>
        </w:trPr>
        <w:tc>
          <w:tcPr>
            <w:tcW w:w="585" w:type="dxa"/>
            <w:vMerge/>
            <w:tcBorders>
              <w:left w:val="single" w:sz="4" w:space="0" w:color="auto"/>
              <w:right w:val="single" w:sz="4" w:space="0" w:color="auto"/>
            </w:tcBorders>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1990" w:type="dxa"/>
            <w:vMerge/>
            <w:tcBorders>
              <w:left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1679" w:type="dxa"/>
            <w:vMerge/>
            <w:tcBorders>
              <w:left w:val="single" w:sz="4" w:space="0" w:color="auto"/>
              <w:right w:val="single" w:sz="4" w:space="0" w:color="auto"/>
            </w:tcBorders>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850"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2023</w:t>
            </w:r>
          </w:p>
        </w:tc>
        <w:tc>
          <w:tcPr>
            <w:tcW w:w="718"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35,0</w:t>
            </w:r>
          </w:p>
        </w:tc>
        <w:tc>
          <w:tcPr>
            <w:tcW w:w="1171"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35,0</w:t>
            </w:r>
          </w:p>
        </w:tc>
        <w:tc>
          <w:tcPr>
            <w:tcW w:w="814"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1241"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4277" w:type="dxa"/>
            <w:tcBorders>
              <w:top w:val="single" w:sz="4" w:space="0" w:color="auto"/>
              <w:left w:val="nil"/>
              <w:bottom w:val="single" w:sz="4" w:space="0" w:color="auto"/>
              <w:right w:val="single" w:sz="4" w:space="0" w:color="auto"/>
            </w:tcBorders>
            <w:shd w:val="clear" w:color="000000" w:fill="FFFFFF"/>
          </w:tcPr>
          <w:p w:rsidR="00C710DA" w:rsidRPr="00C710DA" w:rsidRDefault="00C710DA" w:rsidP="00C710DA">
            <w:pPr>
              <w:autoSpaceDE w:val="0"/>
              <w:autoSpaceDN w:val="0"/>
              <w:adjustRightInd w:val="0"/>
              <w:jc w:val="left"/>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Повышение выполнения мероприятий по локализации и ликвидации возможных ЧС</w:t>
            </w:r>
          </w:p>
        </w:tc>
        <w:tc>
          <w:tcPr>
            <w:tcW w:w="1276" w:type="dxa"/>
            <w:tcBorders>
              <w:top w:val="single" w:sz="4" w:space="0" w:color="auto"/>
              <w:left w:val="nil"/>
              <w:bottom w:val="single" w:sz="4" w:space="0" w:color="auto"/>
              <w:right w:val="single" w:sz="4" w:space="0" w:color="auto"/>
            </w:tcBorders>
            <w:shd w:val="clear" w:color="000000" w:fill="FFFFFF"/>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5</w:t>
            </w:r>
          </w:p>
        </w:tc>
      </w:tr>
      <w:tr w:rsidR="00C710DA" w:rsidRPr="00C710DA" w:rsidTr="002B6A5A">
        <w:trPr>
          <w:trHeight w:val="403"/>
        </w:trPr>
        <w:tc>
          <w:tcPr>
            <w:tcW w:w="585" w:type="dxa"/>
            <w:vMerge/>
            <w:tcBorders>
              <w:left w:val="single" w:sz="4" w:space="0" w:color="auto"/>
              <w:right w:val="single" w:sz="4" w:space="0" w:color="auto"/>
            </w:tcBorders>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1990" w:type="dxa"/>
            <w:vMerge/>
            <w:tcBorders>
              <w:left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1679" w:type="dxa"/>
            <w:vMerge/>
            <w:tcBorders>
              <w:left w:val="single" w:sz="4" w:space="0" w:color="auto"/>
              <w:right w:val="single" w:sz="4" w:space="0" w:color="auto"/>
            </w:tcBorders>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850"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2024</w:t>
            </w:r>
          </w:p>
        </w:tc>
        <w:tc>
          <w:tcPr>
            <w:tcW w:w="718"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35,0</w:t>
            </w:r>
          </w:p>
        </w:tc>
        <w:tc>
          <w:tcPr>
            <w:tcW w:w="1171"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35,0</w:t>
            </w:r>
          </w:p>
        </w:tc>
        <w:tc>
          <w:tcPr>
            <w:tcW w:w="814"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1241"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4277" w:type="dxa"/>
            <w:tcBorders>
              <w:top w:val="single" w:sz="4" w:space="0" w:color="auto"/>
              <w:left w:val="nil"/>
              <w:bottom w:val="single" w:sz="4" w:space="0" w:color="auto"/>
              <w:right w:val="single" w:sz="4" w:space="0" w:color="auto"/>
            </w:tcBorders>
            <w:shd w:val="clear" w:color="000000" w:fill="FFFFFF"/>
          </w:tcPr>
          <w:p w:rsidR="00C710DA" w:rsidRPr="00C710DA" w:rsidRDefault="00C710DA" w:rsidP="00C710DA">
            <w:pPr>
              <w:autoSpaceDE w:val="0"/>
              <w:autoSpaceDN w:val="0"/>
              <w:adjustRightInd w:val="0"/>
              <w:jc w:val="left"/>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Повышение выполнения мероприятий по локализации и ликвидации возможных ЧС</w:t>
            </w:r>
          </w:p>
        </w:tc>
        <w:tc>
          <w:tcPr>
            <w:tcW w:w="1276" w:type="dxa"/>
            <w:tcBorders>
              <w:top w:val="single" w:sz="4" w:space="0" w:color="auto"/>
              <w:left w:val="nil"/>
              <w:bottom w:val="single" w:sz="4" w:space="0" w:color="auto"/>
              <w:right w:val="single" w:sz="4" w:space="0" w:color="auto"/>
            </w:tcBorders>
            <w:shd w:val="clear" w:color="000000" w:fill="FFFFFF"/>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5</w:t>
            </w:r>
          </w:p>
        </w:tc>
      </w:tr>
      <w:tr w:rsidR="00C710DA" w:rsidRPr="00C710DA" w:rsidTr="002B6A5A">
        <w:trPr>
          <w:trHeight w:val="408"/>
        </w:trPr>
        <w:tc>
          <w:tcPr>
            <w:tcW w:w="585" w:type="dxa"/>
            <w:vMerge/>
            <w:tcBorders>
              <w:left w:val="single" w:sz="4" w:space="0" w:color="auto"/>
              <w:right w:val="single" w:sz="4" w:space="0" w:color="auto"/>
            </w:tcBorders>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1990" w:type="dxa"/>
            <w:vMerge/>
            <w:tcBorders>
              <w:left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1679" w:type="dxa"/>
            <w:vMerge/>
            <w:tcBorders>
              <w:left w:val="single" w:sz="4" w:space="0" w:color="auto"/>
              <w:right w:val="single" w:sz="4" w:space="0" w:color="auto"/>
            </w:tcBorders>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850"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2025</w:t>
            </w:r>
          </w:p>
        </w:tc>
        <w:tc>
          <w:tcPr>
            <w:tcW w:w="718"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35,0</w:t>
            </w:r>
          </w:p>
        </w:tc>
        <w:tc>
          <w:tcPr>
            <w:tcW w:w="1171"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35,0</w:t>
            </w:r>
          </w:p>
        </w:tc>
        <w:tc>
          <w:tcPr>
            <w:tcW w:w="814"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1241"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4277" w:type="dxa"/>
            <w:tcBorders>
              <w:top w:val="single" w:sz="4" w:space="0" w:color="auto"/>
              <w:left w:val="nil"/>
              <w:bottom w:val="single" w:sz="4" w:space="0" w:color="auto"/>
              <w:right w:val="single" w:sz="4" w:space="0" w:color="auto"/>
            </w:tcBorders>
            <w:shd w:val="clear" w:color="000000" w:fill="FFFFFF"/>
          </w:tcPr>
          <w:p w:rsidR="00C710DA" w:rsidRPr="00C710DA" w:rsidRDefault="00C710DA" w:rsidP="00C710DA">
            <w:pPr>
              <w:autoSpaceDE w:val="0"/>
              <w:autoSpaceDN w:val="0"/>
              <w:adjustRightInd w:val="0"/>
              <w:jc w:val="left"/>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Повышение выполнения мероприятий по локализации и ликвидации возможных ЧС</w:t>
            </w:r>
          </w:p>
        </w:tc>
        <w:tc>
          <w:tcPr>
            <w:tcW w:w="1276" w:type="dxa"/>
            <w:tcBorders>
              <w:top w:val="single" w:sz="4" w:space="0" w:color="auto"/>
              <w:left w:val="nil"/>
              <w:bottom w:val="single" w:sz="4" w:space="0" w:color="auto"/>
              <w:right w:val="single" w:sz="4" w:space="0" w:color="auto"/>
            </w:tcBorders>
            <w:shd w:val="clear" w:color="000000" w:fill="FFFFFF"/>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5</w:t>
            </w:r>
          </w:p>
        </w:tc>
      </w:tr>
      <w:tr w:rsidR="00C710DA" w:rsidRPr="00C710DA" w:rsidTr="002B6A5A">
        <w:trPr>
          <w:trHeight w:val="401"/>
        </w:trPr>
        <w:tc>
          <w:tcPr>
            <w:tcW w:w="585" w:type="dxa"/>
            <w:vMerge/>
            <w:tcBorders>
              <w:left w:val="single" w:sz="4" w:space="0" w:color="auto"/>
              <w:right w:val="single" w:sz="4" w:space="0" w:color="auto"/>
            </w:tcBorders>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1990" w:type="dxa"/>
            <w:vMerge/>
            <w:tcBorders>
              <w:left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1679" w:type="dxa"/>
            <w:vMerge/>
            <w:tcBorders>
              <w:left w:val="single" w:sz="4" w:space="0" w:color="auto"/>
              <w:right w:val="single" w:sz="4" w:space="0" w:color="auto"/>
            </w:tcBorders>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850"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2026</w:t>
            </w:r>
          </w:p>
        </w:tc>
        <w:tc>
          <w:tcPr>
            <w:tcW w:w="718"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35,0</w:t>
            </w:r>
          </w:p>
        </w:tc>
        <w:tc>
          <w:tcPr>
            <w:tcW w:w="1171"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35,0</w:t>
            </w:r>
          </w:p>
        </w:tc>
        <w:tc>
          <w:tcPr>
            <w:tcW w:w="814"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1241"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4277" w:type="dxa"/>
            <w:tcBorders>
              <w:top w:val="single" w:sz="4" w:space="0" w:color="auto"/>
              <w:left w:val="nil"/>
              <w:bottom w:val="single" w:sz="4" w:space="0" w:color="auto"/>
              <w:right w:val="single" w:sz="4" w:space="0" w:color="auto"/>
            </w:tcBorders>
            <w:shd w:val="clear" w:color="000000" w:fill="FFFFFF"/>
          </w:tcPr>
          <w:p w:rsidR="00C710DA" w:rsidRPr="00C710DA" w:rsidRDefault="00C710DA" w:rsidP="00C710DA">
            <w:pPr>
              <w:autoSpaceDE w:val="0"/>
              <w:autoSpaceDN w:val="0"/>
              <w:adjustRightInd w:val="0"/>
              <w:jc w:val="left"/>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Повышение выполнения мероприятий по локализации и ликвидации возможных ЧС</w:t>
            </w:r>
          </w:p>
        </w:tc>
        <w:tc>
          <w:tcPr>
            <w:tcW w:w="1276" w:type="dxa"/>
            <w:tcBorders>
              <w:top w:val="single" w:sz="4" w:space="0" w:color="auto"/>
              <w:left w:val="nil"/>
              <w:bottom w:val="single" w:sz="4" w:space="0" w:color="auto"/>
              <w:right w:val="single" w:sz="4" w:space="0" w:color="auto"/>
            </w:tcBorders>
            <w:shd w:val="clear" w:color="000000" w:fill="FFFFFF"/>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5</w:t>
            </w:r>
          </w:p>
        </w:tc>
      </w:tr>
      <w:tr w:rsidR="00C710DA" w:rsidRPr="00C710DA" w:rsidTr="006E1627">
        <w:trPr>
          <w:trHeight w:val="326"/>
        </w:trPr>
        <w:tc>
          <w:tcPr>
            <w:tcW w:w="585" w:type="dxa"/>
            <w:vMerge/>
            <w:tcBorders>
              <w:left w:val="single" w:sz="4" w:space="0" w:color="auto"/>
              <w:bottom w:val="single" w:sz="4" w:space="0" w:color="auto"/>
              <w:right w:val="single" w:sz="4" w:space="0" w:color="auto"/>
            </w:tcBorders>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1990" w:type="dxa"/>
            <w:vMerge/>
            <w:tcBorders>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1679" w:type="dxa"/>
            <w:vMerge/>
            <w:tcBorders>
              <w:left w:val="single" w:sz="4" w:space="0" w:color="auto"/>
              <w:bottom w:val="single" w:sz="4" w:space="0" w:color="auto"/>
              <w:right w:val="single" w:sz="4" w:space="0" w:color="auto"/>
            </w:tcBorders>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850"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2027</w:t>
            </w:r>
          </w:p>
        </w:tc>
        <w:tc>
          <w:tcPr>
            <w:tcW w:w="718"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35,0</w:t>
            </w:r>
          </w:p>
        </w:tc>
        <w:tc>
          <w:tcPr>
            <w:tcW w:w="1171"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35,0</w:t>
            </w:r>
          </w:p>
        </w:tc>
        <w:tc>
          <w:tcPr>
            <w:tcW w:w="814"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1241"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4277" w:type="dxa"/>
            <w:tcBorders>
              <w:top w:val="single" w:sz="4" w:space="0" w:color="auto"/>
              <w:left w:val="nil"/>
              <w:bottom w:val="single" w:sz="4" w:space="0" w:color="auto"/>
              <w:right w:val="single" w:sz="4" w:space="0" w:color="auto"/>
            </w:tcBorders>
            <w:shd w:val="clear" w:color="000000" w:fill="FFFFFF"/>
          </w:tcPr>
          <w:p w:rsidR="00C710DA" w:rsidRPr="00C710DA" w:rsidRDefault="00C710DA" w:rsidP="00C710DA">
            <w:pPr>
              <w:autoSpaceDE w:val="0"/>
              <w:autoSpaceDN w:val="0"/>
              <w:adjustRightInd w:val="0"/>
              <w:jc w:val="left"/>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Повышение выполнения мероприятий по локализации и ликвидации возможных ЧС</w:t>
            </w:r>
          </w:p>
        </w:tc>
        <w:tc>
          <w:tcPr>
            <w:tcW w:w="1276" w:type="dxa"/>
            <w:tcBorders>
              <w:top w:val="single" w:sz="4" w:space="0" w:color="auto"/>
              <w:left w:val="nil"/>
              <w:bottom w:val="single" w:sz="4" w:space="0" w:color="auto"/>
              <w:right w:val="single" w:sz="4" w:space="0" w:color="auto"/>
            </w:tcBorders>
            <w:shd w:val="clear" w:color="000000" w:fill="FFFFFF"/>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5</w:t>
            </w:r>
          </w:p>
        </w:tc>
      </w:tr>
      <w:tr w:rsidR="00C710DA" w:rsidRPr="00C710DA" w:rsidTr="006E1627">
        <w:trPr>
          <w:trHeight w:val="420"/>
        </w:trPr>
        <w:tc>
          <w:tcPr>
            <w:tcW w:w="585" w:type="dxa"/>
            <w:vMerge w:val="restart"/>
            <w:tcBorders>
              <w:top w:val="single" w:sz="4" w:space="0" w:color="auto"/>
              <w:left w:val="single" w:sz="4" w:space="0" w:color="auto"/>
              <w:right w:val="single" w:sz="4" w:space="0" w:color="auto"/>
            </w:tcBorders>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4.</w:t>
            </w:r>
          </w:p>
        </w:tc>
        <w:tc>
          <w:tcPr>
            <w:tcW w:w="1990" w:type="dxa"/>
            <w:vMerge w:val="restart"/>
            <w:tcBorders>
              <w:top w:val="single" w:sz="4" w:space="0" w:color="auto"/>
              <w:left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r w:rsidRPr="00C710DA">
              <w:rPr>
                <w:rFonts w:ascii="Times New Roman" w:eastAsia="Times New Roman" w:hAnsi="Times New Roman" w:cs="Times New Roman"/>
                <w:color w:val="000000"/>
                <w:sz w:val="16"/>
                <w:szCs w:val="16"/>
                <w:lang w:eastAsia="ru-RU"/>
              </w:rPr>
              <w:t>Модернизация муниципальной автоматизированной системы централизованного оповещения Мокшанского района Пензенской области</w:t>
            </w:r>
          </w:p>
        </w:tc>
        <w:tc>
          <w:tcPr>
            <w:tcW w:w="1679" w:type="dxa"/>
            <w:vMerge w:val="restart"/>
            <w:tcBorders>
              <w:top w:val="single" w:sz="4" w:space="0" w:color="auto"/>
              <w:left w:val="single" w:sz="4" w:space="0" w:color="auto"/>
              <w:right w:val="single" w:sz="4" w:space="0" w:color="auto"/>
            </w:tcBorders>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администрация Мокшанского района</w:t>
            </w:r>
          </w:p>
        </w:tc>
        <w:tc>
          <w:tcPr>
            <w:tcW w:w="850"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2023</w:t>
            </w:r>
          </w:p>
        </w:tc>
        <w:tc>
          <w:tcPr>
            <w:tcW w:w="718"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3000,0</w:t>
            </w:r>
          </w:p>
        </w:tc>
        <w:tc>
          <w:tcPr>
            <w:tcW w:w="1171"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3000,0</w:t>
            </w:r>
          </w:p>
        </w:tc>
        <w:tc>
          <w:tcPr>
            <w:tcW w:w="814"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1241"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4277" w:type="dxa"/>
            <w:tcBorders>
              <w:top w:val="single" w:sz="4" w:space="0" w:color="auto"/>
              <w:left w:val="nil"/>
              <w:bottom w:val="single" w:sz="4" w:space="0" w:color="auto"/>
              <w:right w:val="single" w:sz="4" w:space="0" w:color="auto"/>
            </w:tcBorders>
            <w:shd w:val="clear" w:color="000000" w:fill="FFFFFF"/>
          </w:tcPr>
          <w:p w:rsidR="00C710DA" w:rsidRPr="00C710DA" w:rsidRDefault="00C710DA" w:rsidP="00C710DA">
            <w:pPr>
              <w:autoSpaceDE w:val="0"/>
              <w:autoSpaceDN w:val="0"/>
              <w:adjustRightInd w:val="0"/>
              <w:jc w:val="left"/>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Повышение выполнения мероприятий по локализации и ликвидации возможных ЧС</w:t>
            </w:r>
          </w:p>
        </w:tc>
        <w:tc>
          <w:tcPr>
            <w:tcW w:w="1276" w:type="dxa"/>
            <w:tcBorders>
              <w:top w:val="single" w:sz="4" w:space="0" w:color="auto"/>
              <w:left w:val="nil"/>
              <w:bottom w:val="single" w:sz="4" w:space="0" w:color="auto"/>
              <w:right w:val="single" w:sz="4" w:space="0" w:color="auto"/>
            </w:tcBorders>
            <w:shd w:val="clear" w:color="000000" w:fill="FFFFFF"/>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5</w:t>
            </w:r>
          </w:p>
        </w:tc>
      </w:tr>
      <w:tr w:rsidR="00C710DA" w:rsidRPr="00C710DA" w:rsidTr="006E1627">
        <w:trPr>
          <w:trHeight w:val="426"/>
        </w:trPr>
        <w:tc>
          <w:tcPr>
            <w:tcW w:w="585" w:type="dxa"/>
            <w:vMerge/>
            <w:tcBorders>
              <w:left w:val="single" w:sz="4" w:space="0" w:color="auto"/>
              <w:right w:val="single" w:sz="4" w:space="0" w:color="auto"/>
            </w:tcBorders>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1990" w:type="dxa"/>
            <w:vMerge/>
            <w:tcBorders>
              <w:left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1679" w:type="dxa"/>
            <w:vMerge/>
            <w:tcBorders>
              <w:left w:val="single" w:sz="4" w:space="0" w:color="auto"/>
              <w:right w:val="single" w:sz="4" w:space="0" w:color="auto"/>
            </w:tcBorders>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850"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2024</w:t>
            </w:r>
          </w:p>
        </w:tc>
        <w:tc>
          <w:tcPr>
            <w:tcW w:w="718"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1367,3</w:t>
            </w:r>
          </w:p>
        </w:tc>
        <w:tc>
          <w:tcPr>
            <w:tcW w:w="1171"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1367,3</w:t>
            </w:r>
          </w:p>
        </w:tc>
        <w:tc>
          <w:tcPr>
            <w:tcW w:w="814"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1241"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4277" w:type="dxa"/>
            <w:tcBorders>
              <w:top w:val="single" w:sz="4" w:space="0" w:color="auto"/>
              <w:left w:val="nil"/>
              <w:bottom w:val="single" w:sz="4" w:space="0" w:color="auto"/>
              <w:right w:val="single" w:sz="4" w:space="0" w:color="auto"/>
            </w:tcBorders>
            <w:shd w:val="clear" w:color="000000" w:fill="FFFFFF"/>
          </w:tcPr>
          <w:p w:rsidR="00C710DA" w:rsidRPr="00C710DA" w:rsidRDefault="00C710DA" w:rsidP="00C710DA">
            <w:pPr>
              <w:autoSpaceDE w:val="0"/>
              <w:autoSpaceDN w:val="0"/>
              <w:adjustRightInd w:val="0"/>
              <w:jc w:val="left"/>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Повышение выполнения мероприятий по локализации и ликвидации возможных ЧС</w:t>
            </w:r>
          </w:p>
        </w:tc>
        <w:tc>
          <w:tcPr>
            <w:tcW w:w="1276" w:type="dxa"/>
            <w:tcBorders>
              <w:top w:val="single" w:sz="4" w:space="0" w:color="auto"/>
              <w:left w:val="nil"/>
              <w:bottom w:val="single" w:sz="4" w:space="0" w:color="auto"/>
              <w:right w:val="single" w:sz="4" w:space="0" w:color="auto"/>
            </w:tcBorders>
            <w:shd w:val="clear" w:color="000000" w:fill="FFFFFF"/>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5</w:t>
            </w:r>
          </w:p>
        </w:tc>
      </w:tr>
      <w:tr w:rsidR="00C710DA" w:rsidRPr="00C710DA" w:rsidTr="002B6A5A">
        <w:trPr>
          <w:trHeight w:val="594"/>
        </w:trPr>
        <w:tc>
          <w:tcPr>
            <w:tcW w:w="585" w:type="dxa"/>
            <w:vMerge/>
            <w:tcBorders>
              <w:left w:val="single" w:sz="4" w:space="0" w:color="auto"/>
              <w:bottom w:val="single" w:sz="4" w:space="0" w:color="auto"/>
              <w:right w:val="single" w:sz="4" w:space="0" w:color="auto"/>
            </w:tcBorders>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1990" w:type="dxa"/>
            <w:vMerge/>
            <w:tcBorders>
              <w:left w:val="single" w:sz="4" w:space="0" w:color="auto"/>
              <w:bottom w:val="single" w:sz="4" w:space="0" w:color="auto"/>
              <w:right w:val="single" w:sz="4" w:space="0" w:color="auto"/>
            </w:tcBorders>
            <w:vAlign w:val="center"/>
          </w:tcPr>
          <w:p w:rsidR="00C710DA" w:rsidRPr="00C710DA" w:rsidRDefault="00C710DA" w:rsidP="00C710DA">
            <w:pPr>
              <w:autoSpaceDE w:val="0"/>
              <w:autoSpaceDN w:val="0"/>
              <w:adjustRightInd w:val="0"/>
              <w:rPr>
                <w:rFonts w:ascii="Times New Roman" w:eastAsia="Times New Roman" w:hAnsi="Times New Roman" w:cs="Times New Roman"/>
                <w:color w:val="000000"/>
                <w:sz w:val="16"/>
                <w:szCs w:val="16"/>
                <w:lang w:eastAsia="ru-RU"/>
              </w:rPr>
            </w:pPr>
          </w:p>
        </w:tc>
        <w:tc>
          <w:tcPr>
            <w:tcW w:w="1679" w:type="dxa"/>
            <w:vMerge/>
            <w:tcBorders>
              <w:left w:val="single" w:sz="4" w:space="0" w:color="auto"/>
              <w:bottom w:val="single" w:sz="4" w:space="0" w:color="auto"/>
              <w:right w:val="single" w:sz="4" w:space="0" w:color="auto"/>
            </w:tcBorders>
          </w:tcPr>
          <w:p w:rsidR="00C710DA" w:rsidRPr="00C710DA" w:rsidRDefault="00C710DA" w:rsidP="00C710DA">
            <w:pPr>
              <w:autoSpaceDE w:val="0"/>
              <w:autoSpaceDN w:val="0"/>
              <w:adjustRightInd w:val="0"/>
              <w:rPr>
                <w:rFonts w:ascii="Times New Roman" w:eastAsia="Times New Roman" w:hAnsi="Times New Roman" w:cs="Times New Roman"/>
                <w:sz w:val="16"/>
                <w:szCs w:val="16"/>
                <w:lang w:eastAsia="ru-RU"/>
              </w:rPr>
            </w:pPr>
          </w:p>
        </w:tc>
        <w:tc>
          <w:tcPr>
            <w:tcW w:w="850"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2025</w:t>
            </w:r>
          </w:p>
        </w:tc>
        <w:tc>
          <w:tcPr>
            <w:tcW w:w="718"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1912,8</w:t>
            </w:r>
          </w:p>
        </w:tc>
        <w:tc>
          <w:tcPr>
            <w:tcW w:w="1171"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1912,8</w:t>
            </w:r>
          </w:p>
        </w:tc>
        <w:tc>
          <w:tcPr>
            <w:tcW w:w="814"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992"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1241" w:type="dxa"/>
            <w:tcBorders>
              <w:top w:val="single" w:sz="4" w:space="0" w:color="auto"/>
              <w:left w:val="nil"/>
              <w:bottom w:val="single" w:sz="4" w:space="0" w:color="auto"/>
              <w:right w:val="single" w:sz="4" w:space="0" w:color="auto"/>
            </w:tcBorders>
            <w:shd w:val="clear" w:color="000000" w:fill="FFFFFF"/>
            <w:vAlign w:val="center"/>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w:t>
            </w:r>
          </w:p>
        </w:tc>
        <w:tc>
          <w:tcPr>
            <w:tcW w:w="4277" w:type="dxa"/>
            <w:tcBorders>
              <w:top w:val="single" w:sz="4" w:space="0" w:color="auto"/>
              <w:left w:val="nil"/>
              <w:bottom w:val="single" w:sz="4" w:space="0" w:color="auto"/>
              <w:right w:val="single" w:sz="4" w:space="0" w:color="auto"/>
            </w:tcBorders>
            <w:shd w:val="clear" w:color="000000" w:fill="FFFFFF"/>
          </w:tcPr>
          <w:p w:rsidR="00C710DA" w:rsidRPr="00C710DA" w:rsidRDefault="00C710DA" w:rsidP="00C710DA">
            <w:pPr>
              <w:autoSpaceDE w:val="0"/>
              <w:autoSpaceDN w:val="0"/>
              <w:adjustRightInd w:val="0"/>
              <w:jc w:val="left"/>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Повышение выполнения мероприятий по локализации и ликвидации возможных ЧС</w:t>
            </w:r>
          </w:p>
        </w:tc>
        <w:tc>
          <w:tcPr>
            <w:tcW w:w="1276" w:type="dxa"/>
            <w:tcBorders>
              <w:top w:val="single" w:sz="4" w:space="0" w:color="auto"/>
              <w:left w:val="nil"/>
              <w:bottom w:val="single" w:sz="4" w:space="0" w:color="auto"/>
              <w:right w:val="single" w:sz="4" w:space="0" w:color="auto"/>
            </w:tcBorders>
            <w:shd w:val="clear" w:color="000000" w:fill="FFFFFF"/>
          </w:tcPr>
          <w:p w:rsidR="00C710DA" w:rsidRPr="00C710DA" w:rsidRDefault="00C710DA" w:rsidP="00C710DA">
            <w:pPr>
              <w:autoSpaceDE w:val="0"/>
              <w:autoSpaceDN w:val="0"/>
              <w:adjustRightInd w:val="0"/>
              <w:jc w:val="center"/>
              <w:rPr>
                <w:rFonts w:ascii="Times New Roman" w:eastAsia="Times New Roman" w:hAnsi="Times New Roman" w:cs="Times New Roman"/>
                <w:sz w:val="16"/>
                <w:szCs w:val="16"/>
                <w:lang w:eastAsia="ru-RU"/>
              </w:rPr>
            </w:pPr>
            <w:r w:rsidRPr="00C710DA">
              <w:rPr>
                <w:rFonts w:ascii="Times New Roman" w:eastAsia="Times New Roman" w:hAnsi="Times New Roman" w:cs="Times New Roman"/>
                <w:sz w:val="16"/>
                <w:szCs w:val="16"/>
                <w:lang w:eastAsia="ru-RU"/>
              </w:rPr>
              <w:t>5</w:t>
            </w:r>
          </w:p>
        </w:tc>
      </w:tr>
    </w:tbl>
    <w:p w:rsidR="00C710DA" w:rsidRPr="00C710DA" w:rsidRDefault="00C710DA" w:rsidP="00C710DA">
      <w:pPr>
        <w:tabs>
          <w:tab w:val="left" w:pos="142"/>
          <w:tab w:val="left" w:pos="900"/>
        </w:tabs>
        <w:jc w:val="right"/>
        <w:rPr>
          <w:rFonts w:ascii="Times New Roman" w:eastAsia="Times New Roman" w:hAnsi="Times New Roman" w:cs="Times New Roman"/>
          <w:b/>
          <w:spacing w:val="5"/>
          <w:sz w:val="16"/>
          <w:szCs w:val="16"/>
          <w:lang w:eastAsia="ru-RU"/>
        </w:rPr>
      </w:pPr>
      <w:r w:rsidRPr="00C710DA">
        <w:rPr>
          <w:rFonts w:ascii="Times New Roman" w:eastAsia="Times New Roman" w:hAnsi="Times New Roman" w:cs="Times New Roman"/>
          <w:b/>
          <w:spacing w:val="5"/>
          <w:sz w:val="16"/>
          <w:szCs w:val="16"/>
          <w:lang w:eastAsia="ru-RU"/>
        </w:rPr>
        <w:t>»</w:t>
      </w:r>
    </w:p>
    <w:p w:rsidR="00C710DA" w:rsidRDefault="00C710DA" w:rsidP="002D4AA4">
      <w:pPr>
        <w:pStyle w:val="afd"/>
        <w:jc w:val="right"/>
        <w:rPr>
          <w:sz w:val="16"/>
          <w:szCs w:val="16"/>
        </w:rPr>
      </w:pPr>
    </w:p>
    <w:p w:rsidR="00C710DA" w:rsidRDefault="00C710DA" w:rsidP="002D4AA4">
      <w:pPr>
        <w:pStyle w:val="afd"/>
        <w:jc w:val="right"/>
        <w:rPr>
          <w:sz w:val="16"/>
          <w:szCs w:val="16"/>
        </w:rPr>
      </w:pPr>
    </w:p>
    <w:p w:rsidR="00C710DA" w:rsidRDefault="00C710DA" w:rsidP="002D4AA4">
      <w:pPr>
        <w:pStyle w:val="afd"/>
        <w:jc w:val="right"/>
        <w:rPr>
          <w:sz w:val="16"/>
          <w:szCs w:val="16"/>
        </w:rPr>
      </w:pPr>
    </w:p>
    <w:p w:rsidR="00C710DA" w:rsidRDefault="00C710DA" w:rsidP="002D4AA4">
      <w:pPr>
        <w:pStyle w:val="afd"/>
        <w:jc w:val="right"/>
        <w:rPr>
          <w:sz w:val="16"/>
          <w:szCs w:val="16"/>
        </w:rPr>
      </w:pPr>
    </w:p>
    <w:p w:rsidR="00C710DA" w:rsidRDefault="00C710DA" w:rsidP="002D4AA4">
      <w:pPr>
        <w:pStyle w:val="afd"/>
        <w:jc w:val="right"/>
        <w:rPr>
          <w:sz w:val="16"/>
          <w:szCs w:val="16"/>
        </w:rPr>
      </w:pPr>
    </w:p>
    <w:p w:rsidR="00C710DA" w:rsidRDefault="00C710DA" w:rsidP="002D4AA4">
      <w:pPr>
        <w:pStyle w:val="afd"/>
        <w:jc w:val="right"/>
        <w:rPr>
          <w:sz w:val="16"/>
          <w:szCs w:val="16"/>
        </w:rPr>
      </w:pPr>
    </w:p>
    <w:p w:rsidR="00C710DA" w:rsidRDefault="00C710DA" w:rsidP="002D4AA4">
      <w:pPr>
        <w:pStyle w:val="afd"/>
        <w:jc w:val="right"/>
        <w:rPr>
          <w:sz w:val="16"/>
          <w:szCs w:val="16"/>
        </w:rPr>
      </w:pPr>
    </w:p>
    <w:p w:rsidR="00C710DA" w:rsidRDefault="00C710DA" w:rsidP="002D4AA4">
      <w:pPr>
        <w:pStyle w:val="afd"/>
        <w:jc w:val="right"/>
        <w:rPr>
          <w:sz w:val="16"/>
          <w:szCs w:val="16"/>
        </w:rPr>
      </w:pPr>
    </w:p>
    <w:p w:rsidR="00C710DA" w:rsidRDefault="00C710DA" w:rsidP="002D4AA4">
      <w:pPr>
        <w:pStyle w:val="afd"/>
        <w:jc w:val="right"/>
        <w:rPr>
          <w:sz w:val="16"/>
          <w:szCs w:val="16"/>
        </w:rPr>
      </w:pPr>
    </w:p>
    <w:p w:rsidR="00C710DA" w:rsidRDefault="00C710DA" w:rsidP="002D4AA4">
      <w:pPr>
        <w:pStyle w:val="afd"/>
        <w:jc w:val="right"/>
        <w:rPr>
          <w:sz w:val="16"/>
          <w:szCs w:val="16"/>
        </w:rPr>
      </w:pPr>
    </w:p>
    <w:p w:rsidR="00C710DA" w:rsidRDefault="00C710DA" w:rsidP="002D4AA4">
      <w:pPr>
        <w:pStyle w:val="afd"/>
        <w:jc w:val="right"/>
        <w:rPr>
          <w:sz w:val="16"/>
          <w:szCs w:val="16"/>
        </w:rPr>
      </w:pPr>
    </w:p>
    <w:p w:rsidR="00C710DA" w:rsidRDefault="00C710DA" w:rsidP="002D4AA4">
      <w:pPr>
        <w:pStyle w:val="afd"/>
        <w:jc w:val="right"/>
        <w:rPr>
          <w:sz w:val="16"/>
          <w:szCs w:val="16"/>
        </w:rPr>
      </w:pPr>
    </w:p>
    <w:p w:rsidR="00C710DA" w:rsidRDefault="00C710DA" w:rsidP="002D4AA4">
      <w:pPr>
        <w:pStyle w:val="afd"/>
        <w:jc w:val="right"/>
        <w:rPr>
          <w:sz w:val="16"/>
          <w:szCs w:val="16"/>
        </w:rPr>
      </w:pPr>
    </w:p>
    <w:p w:rsidR="00C710DA" w:rsidRDefault="00C710DA" w:rsidP="002D4AA4">
      <w:pPr>
        <w:pStyle w:val="afd"/>
        <w:jc w:val="right"/>
        <w:rPr>
          <w:sz w:val="16"/>
          <w:szCs w:val="16"/>
        </w:rPr>
      </w:pPr>
    </w:p>
    <w:p w:rsidR="00C710DA" w:rsidRDefault="00C710DA" w:rsidP="002D4AA4">
      <w:pPr>
        <w:pStyle w:val="afd"/>
        <w:jc w:val="right"/>
        <w:rPr>
          <w:sz w:val="16"/>
          <w:szCs w:val="16"/>
        </w:rPr>
      </w:pPr>
    </w:p>
    <w:p w:rsidR="00C710DA" w:rsidRDefault="00C710DA" w:rsidP="002D4AA4">
      <w:pPr>
        <w:pStyle w:val="afd"/>
        <w:jc w:val="right"/>
        <w:rPr>
          <w:sz w:val="16"/>
          <w:szCs w:val="16"/>
        </w:rPr>
      </w:pPr>
    </w:p>
    <w:p w:rsidR="00C710DA" w:rsidRDefault="00C710DA" w:rsidP="002D4AA4">
      <w:pPr>
        <w:pStyle w:val="afd"/>
        <w:jc w:val="right"/>
        <w:rPr>
          <w:sz w:val="16"/>
          <w:szCs w:val="16"/>
        </w:rPr>
      </w:pPr>
    </w:p>
    <w:p w:rsidR="00C710DA" w:rsidRDefault="00C710DA" w:rsidP="002D4AA4">
      <w:pPr>
        <w:pStyle w:val="afd"/>
        <w:jc w:val="right"/>
        <w:rPr>
          <w:sz w:val="16"/>
          <w:szCs w:val="16"/>
        </w:rPr>
      </w:pPr>
    </w:p>
    <w:p w:rsidR="006E1627" w:rsidRDefault="006E1627" w:rsidP="002D4AA4">
      <w:pPr>
        <w:pStyle w:val="afd"/>
        <w:jc w:val="right"/>
        <w:rPr>
          <w:sz w:val="16"/>
          <w:szCs w:val="16"/>
        </w:rPr>
        <w:sectPr w:rsidR="006E1627" w:rsidSect="0048237C">
          <w:pgSz w:w="16838" w:h="11906" w:orient="landscape"/>
          <w:pgMar w:top="1135" w:right="851" w:bottom="851" w:left="851" w:header="709" w:footer="709" w:gutter="0"/>
          <w:pgNumType w:start="76"/>
          <w:cols w:space="708"/>
          <w:docGrid w:linePitch="360"/>
        </w:sectPr>
      </w:pPr>
    </w:p>
    <w:p w:rsidR="000C47E9" w:rsidRDefault="000C47E9" w:rsidP="000A630B">
      <w:pPr>
        <w:pStyle w:val="afd"/>
        <w:jc w:val="center"/>
        <w:rPr>
          <w:sz w:val="16"/>
          <w:szCs w:val="16"/>
        </w:rPr>
      </w:pPr>
    </w:p>
    <w:tbl>
      <w:tblPr>
        <w:tblpPr w:leftFromText="180" w:rightFromText="180" w:vertAnchor="text" w:horzAnchor="margin" w:tblpY="132"/>
        <w:tblW w:w="0" w:type="auto"/>
        <w:tblLayout w:type="fixed"/>
        <w:tblCellMar>
          <w:left w:w="0" w:type="dxa"/>
          <w:right w:w="0" w:type="dxa"/>
        </w:tblCellMar>
        <w:tblLook w:val="01E0" w:firstRow="1" w:lastRow="1" w:firstColumn="1" w:lastColumn="1" w:noHBand="0" w:noVBand="0"/>
      </w:tblPr>
      <w:tblGrid>
        <w:gridCol w:w="9606"/>
      </w:tblGrid>
      <w:tr w:rsidR="000A630B" w:rsidRPr="000A630B" w:rsidTr="000A630B">
        <w:tc>
          <w:tcPr>
            <w:tcW w:w="9606" w:type="dxa"/>
          </w:tcPr>
          <w:p w:rsidR="000A630B" w:rsidRPr="000A630B" w:rsidRDefault="000A630B" w:rsidP="000A630B">
            <w:pPr>
              <w:keepNext/>
              <w:jc w:val="center"/>
              <w:outlineLvl w:val="2"/>
              <w:rPr>
                <w:rFonts w:ascii="Times New Roman" w:eastAsia="Times New Roman" w:hAnsi="Times New Roman" w:cs="Times New Roman"/>
                <w:b/>
                <w:sz w:val="16"/>
                <w:szCs w:val="16"/>
                <w:lang w:eastAsia="ru-RU"/>
              </w:rPr>
            </w:pPr>
            <w:r w:rsidRPr="000A630B">
              <w:rPr>
                <w:rFonts w:ascii="Times New Roman" w:eastAsia="Times New Roman" w:hAnsi="Times New Roman" w:cs="Times New Roman"/>
                <w:b/>
                <w:sz w:val="16"/>
                <w:szCs w:val="16"/>
                <w:lang w:eastAsia="ru-RU"/>
              </w:rPr>
              <w:t xml:space="preserve">АДМИНИСТРАЦИЯ МОКШАНСКОГО РАЙОНА </w:t>
            </w:r>
          </w:p>
        </w:tc>
      </w:tr>
      <w:tr w:rsidR="000A630B" w:rsidRPr="000A630B" w:rsidTr="000A630B">
        <w:trPr>
          <w:trHeight w:hRule="exact" w:val="249"/>
        </w:trPr>
        <w:tc>
          <w:tcPr>
            <w:tcW w:w="9606" w:type="dxa"/>
            <w:vAlign w:val="center"/>
          </w:tcPr>
          <w:p w:rsidR="000A630B" w:rsidRPr="000A630B" w:rsidRDefault="000A630B" w:rsidP="000A630B">
            <w:pPr>
              <w:keepNext/>
              <w:jc w:val="center"/>
              <w:outlineLvl w:val="2"/>
              <w:rPr>
                <w:rFonts w:ascii="Times New Roman" w:eastAsia="Times New Roman" w:hAnsi="Times New Roman" w:cs="Times New Roman"/>
                <w:b/>
                <w:sz w:val="16"/>
                <w:szCs w:val="16"/>
                <w:lang w:eastAsia="ru-RU"/>
              </w:rPr>
            </w:pPr>
            <w:r w:rsidRPr="000A630B">
              <w:rPr>
                <w:rFonts w:ascii="Times New Roman" w:eastAsia="Times New Roman" w:hAnsi="Times New Roman" w:cs="Times New Roman"/>
                <w:b/>
                <w:sz w:val="16"/>
                <w:szCs w:val="16"/>
                <w:lang w:eastAsia="ru-RU"/>
              </w:rPr>
              <w:t xml:space="preserve">  ПЕНЗЕНСКОЙ ОБЛАСТИ</w:t>
            </w:r>
          </w:p>
        </w:tc>
      </w:tr>
      <w:tr w:rsidR="000A630B" w:rsidRPr="000A630B" w:rsidTr="000A630B">
        <w:trPr>
          <w:trHeight w:val="294"/>
        </w:trPr>
        <w:tc>
          <w:tcPr>
            <w:tcW w:w="9606" w:type="dxa"/>
          </w:tcPr>
          <w:p w:rsidR="000A630B" w:rsidRPr="000A630B" w:rsidRDefault="000A630B" w:rsidP="000A630B">
            <w:pPr>
              <w:keepNext/>
              <w:jc w:val="center"/>
              <w:outlineLvl w:val="2"/>
              <w:rPr>
                <w:rFonts w:ascii="Times New Roman" w:eastAsia="Times New Roman" w:hAnsi="Times New Roman" w:cs="Times New Roman"/>
                <w:b/>
                <w:sz w:val="16"/>
                <w:szCs w:val="16"/>
                <w:lang w:eastAsia="ru-RU"/>
              </w:rPr>
            </w:pPr>
          </w:p>
        </w:tc>
      </w:tr>
      <w:tr w:rsidR="000A630B" w:rsidRPr="000A630B" w:rsidTr="000A630B">
        <w:trPr>
          <w:trHeight w:hRule="exact" w:val="542"/>
        </w:trPr>
        <w:tc>
          <w:tcPr>
            <w:tcW w:w="9606" w:type="dxa"/>
            <w:vAlign w:val="center"/>
          </w:tcPr>
          <w:p w:rsidR="000A630B" w:rsidRPr="000A630B" w:rsidRDefault="000A630B" w:rsidP="000A630B">
            <w:pPr>
              <w:keepNext/>
              <w:jc w:val="center"/>
              <w:outlineLvl w:val="2"/>
              <w:rPr>
                <w:rFonts w:ascii="Times New Roman" w:eastAsia="Times New Roman" w:hAnsi="Times New Roman" w:cs="Times New Roman"/>
                <w:b/>
                <w:sz w:val="16"/>
                <w:szCs w:val="16"/>
                <w:lang w:eastAsia="ru-RU"/>
              </w:rPr>
            </w:pPr>
            <w:r w:rsidRPr="000A630B">
              <w:rPr>
                <w:rFonts w:ascii="Times New Roman" w:eastAsia="Times New Roman" w:hAnsi="Times New Roman" w:cs="Times New Roman"/>
                <w:b/>
                <w:sz w:val="16"/>
                <w:szCs w:val="16"/>
                <w:lang w:eastAsia="ru-RU"/>
              </w:rPr>
              <w:t>ПОСТАНОВЛЕНИЕ</w:t>
            </w:r>
          </w:p>
        </w:tc>
      </w:tr>
      <w:tr w:rsidR="000A630B" w:rsidRPr="000A630B" w:rsidTr="000A630B">
        <w:trPr>
          <w:trHeight w:hRule="exact" w:val="212"/>
        </w:trPr>
        <w:tc>
          <w:tcPr>
            <w:tcW w:w="9606" w:type="dxa"/>
            <w:vAlign w:val="center"/>
          </w:tcPr>
          <w:p w:rsidR="000A630B" w:rsidRPr="000A630B" w:rsidRDefault="000A630B" w:rsidP="000A630B">
            <w:pPr>
              <w:keepNext/>
              <w:jc w:val="center"/>
              <w:outlineLvl w:val="2"/>
              <w:rPr>
                <w:rFonts w:ascii="Times New Roman" w:eastAsia="Times New Roman" w:hAnsi="Times New Roman" w:cs="Times New Roman"/>
                <w:b/>
                <w:sz w:val="16"/>
                <w:szCs w:val="16"/>
                <w:lang w:eastAsia="ru-RU"/>
              </w:rPr>
            </w:pPr>
          </w:p>
        </w:tc>
      </w:tr>
    </w:tbl>
    <w:p w:rsidR="000A630B" w:rsidRPr="000A630B" w:rsidRDefault="000A630B" w:rsidP="000A630B">
      <w:pPr>
        <w:spacing w:line="192" w:lineRule="auto"/>
        <w:rPr>
          <w:rFonts w:ascii="Times New Roman" w:eastAsia="Times New Roman" w:hAnsi="Times New Roman" w:cs="Times New Roman"/>
          <w:sz w:val="16"/>
          <w:szCs w:val="16"/>
          <w:lang w:eastAsia="ru-RU"/>
        </w:rPr>
      </w:pPr>
    </w:p>
    <w:tbl>
      <w:tblPr>
        <w:tblpPr w:leftFromText="180" w:rightFromText="180" w:vertAnchor="text" w:horzAnchor="margin" w:tblpXSpec="center" w:tblpY="-53"/>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0A630B" w:rsidRPr="000A630B" w:rsidTr="000A630B">
        <w:tc>
          <w:tcPr>
            <w:tcW w:w="284" w:type="dxa"/>
            <w:vAlign w:val="bottom"/>
          </w:tcPr>
          <w:p w:rsidR="000A630B" w:rsidRPr="000A630B" w:rsidRDefault="000A630B" w:rsidP="000A630B">
            <w:pPr>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0A630B" w:rsidRPr="000A630B" w:rsidRDefault="000A630B" w:rsidP="000A630B">
            <w:pPr>
              <w:jc w:val="center"/>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04.12.2023</w:t>
            </w:r>
          </w:p>
        </w:tc>
        <w:tc>
          <w:tcPr>
            <w:tcW w:w="397" w:type="dxa"/>
            <w:vAlign w:val="bottom"/>
          </w:tcPr>
          <w:p w:rsidR="000A630B" w:rsidRPr="000A630B" w:rsidRDefault="000A630B" w:rsidP="000A630B">
            <w:pPr>
              <w:jc w:val="center"/>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w:t>
            </w:r>
          </w:p>
        </w:tc>
        <w:tc>
          <w:tcPr>
            <w:tcW w:w="1134" w:type="dxa"/>
            <w:tcBorders>
              <w:bottom w:val="single" w:sz="6" w:space="0" w:color="auto"/>
            </w:tcBorders>
          </w:tcPr>
          <w:p w:rsidR="000A630B" w:rsidRPr="000A630B" w:rsidRDefault="000A630B" w:rsidP="000A630B">
            <w:pPr>
              <w:jc w:val="center"/>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1046</w:t>
            </w:r>
          </w:p>
        </w:tc>
      </w:tr>
      <w:tr w:rsidR="000A630B" w:rsidRPr="000A630B" w:rsidTr="000A630B">
        <w:tc>
          <w:tcPr>
            <w:tcW w:w="4650" w:type="dxa"/>
            <w:gridSpan w:val="4"/>
          </w:tcPr>
          <w:p w:rsidR="000A630B" w:rsidRPr="000A630B" w:rsidRDefault="000A630B" w:rsidP="000A630B">
            <w:pPr>
              <w:jc w:val="center"/>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р.п. Мокшан</w:t>
            </w:r>
          </w:p>
        </w:tc>
      </w:tr>
    </w:tbl>
    <w:p w:rsidR="000A630B" w:rsidRPr="000A630B" w:rsidRDefault="000A630B" w:rsidP="000A630B">
      <w:pPr>
        <w:jc w:val="left"/>
        <w:rPr>
          <w:rFonts w:ascii="Times New Roman" w:eastAsia="Times New Roman" w:hAnsi="Times New Roman" w:cs="Times New Roman"/>
          <w:sz w:val="16"/>
          <w:szCs w:val="16"/>
          <w:lang w:eastAsia="ru-RU"/>
        </w:rPr>
      </w:pPr>
    </w:p>
    <w:p w:rsidR="000A630B" w:rsidRPr="000A630B" w:rsidRDefault="000A630B" w:rsidP="000A630B">
      <w:pPr>
        <w:jc w:val="left"/>
        <w:rPr>
          <w:rFonts w:ascii="Times New Roman" w:eastAsia="Times New Roman" w:hAnsi="Times New Roman" w:cs="Times New Roman"/>
          <w:sz w:val="16"/>
          <w:szCs w:val="16"/>
          <w:lang w:eastAsia="ru-RU"/>
        </w:rPr>
      </w:pPr>
    </w:p>
    <w:p w:rsidR="000A630B" w:rsidRPr="000A630B" w:rsidRDefault="000A630B" w:rsidP="000A630B">
      <w:pPr>
        <w:jc w:val="left"/>
        <w:rPr>
          <w:rFonts w:ascii="Times New Roman" w:eastAsia="Times New Roman" w:hAnsi="Times New Roman" w:cs="Times New Roman"/>
          <w:sz w:val="16"/>
          <w:szCs w:val="16"/>
          <w:lang w:eastAsia="ru-RU"/>
        </w:rPr>
      </w:pPr>
    </w:p>
    <w:p w:rsidR="000A630B" w:rsidRDefault="000A630B" w:rsidP="000A630B">
      <w:pPr>
        <w:ind w:right="-80"/>
        <w:jc w:val="center"/>
        <w:rPr>
          <w:rFonts w:ascii="Times New Roman" w:eastAsia="Times New Roman" w:hAnsi="Times New Roman" w:cs="Times New Roman"/>
          <w:b/>
          <w:sz w:val="16"/>
          <w:szCs w:val="16"/>
          <w:lang w:eastAsia="ru-RU"/>
        </w:rPr>
      </w:pPr>
      <w:r w:rsidRPr="000A630B">
        <w:rPr>
          <w:rFonts w:ascii="Times New Roman" w:eastAsia="Times New Roman" w:hAnsi="Times New Roman" w:cs="Times New Roman"/>
          <w:b/>
          <w:sz w:val="16"/>
          <w:szCs w:val="16"/>
          <w:lang w:eastAsia="ru-RU"/>
        </w:rPr>
        <w:t xml:space="preserve">О проведении  повторно открытого аукциона в электронной форме по продаже земельного участка с разрешенным </w:t>
      </w:r>
    </w:p>
    <w:p w:rsidR="000A630B" w:rsidRPr="000A630B" w:rsidRDefault="000A630B" w:rsidP="000A630B">
      <w:pPr>
        <w:ind w:right="-80"/>
        <w:jc w:val="center"/>
        <w:rPr>
          <w:rFonts w:ascii="Times New Roman" w:eastAsia="Times New Roman" w:hAnsi="Times New Roman" w:cs="Times New Roman"/>
          <w:b/>
          <w:sz w:val="16"/>
          <w:szCs w:val="16"/>
          <w:lang w:eastAsia="ru-RU"/>
        </w:rPr>
      </w:pPr>
      <w:r w:rsidRPr="000A630B">
        <w:rPr>
          <w:rFonts w:ascii="Times New Roman" w:eastAsia="Times New Roman" w:hAnsi="Times New Roman" w:cs="Times New Roman"/>
          <w:b/>
          <w:sz w:val="16"/>
          <w:szCs w:val="16"/>
          <w:lang w:eastAsia="ru-RU"/>
        </w:rPr>
        <w:t xml:space="preserve">видом использования – выращивание зерновых и иных сельскохозяйственных культур </w:t>
      </w:r>
    </w:p>
    <w:p w:rsidR="000A630B" w:rsidRPr="000A630B" w:rsidRDefault="000A630B" w:rsidP="000A630B">
      <w:pPr>
        <w:ind w:right="-80"/>
        <w:jc w:val="center"/>
        <w:rPr>
          <w:rFonts w:ascii="Times New Roman" w:eastAsia="Times New Roman" w:hAnsi="Times New Roman" w:cs="Times New Roman"/>
          <w:b/>
          <w:sz w:val="16"/>
          <w:szCs w:val="16"/>
          <w:lang w:eastAsia="ru-RU"/>
        </w:rPr>
      </w:pPr>
    </w:p>
    <w:p w:rsidR="000A630B" w:rsidRPr="000A630B" w:rsidRDefault="000A630B" w:rsidP="000A630B">
      <w:pPr>
        <w:widowControl w:val="0"/>
        <w:ind w:firstLine="540"/>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 xml:space="preserve">В целях эффективного управления и распоряжения земельными  участками,  находящимися на территории  муниципального образования «Мокшанский район», руководствуясь ст. 39.11-39.13 Земельного  кодекса  Российской Федерации, - </w:t>
      </w:r>
    </w:p>
    <w:p w:rsidR="000A630B" w:rsidRPr="000A630B" w:rsidRDefault="000A630B" w:rsidP="000A630B">
      <w:pPr>
        <w:widowControl w:val="0"/>
        <w:ind w:firstLine="540"/>
        <w:rPr>
          <w:rFonts w:ascii="Times New Roman" w:eastAsia="Times New Roman" w:hAnsi="Times New Roman" w:cs="Times New Roman"/>
          <w:sz w:val="16"/>
          <w:szCs w:val="16"/>
          <w:lang w:eastAsia="ru-RU"/>
        </w:rPr>
      </w:pPr>
    </w:p>
    <w:p w:rsidR="000A630B" w:rsidRPr="000A630B" w:rsidRDefault="000A630B" w:rsidP="000A630B">
      <w:pPr>
        <w:widowControl w:val="0"/>
        <w:ind w:firstLine="360"/>
        <w:jc w:val="center"/>
        <w:rPr>
          <w:rFonts w:ascii="Times New Roman" w:eastAsia="Times New Roman" w:hAnsi="Times New Roman" w:cs="Times New Roman"/>
          <w:b/>
          <w:sz w:val="16"/>
          <w:szCs w:val="16"/>
          <w:lang w:eastAsia="ru-RU"/>
        </w:rPr>
      </w:pPr>
      <w:r w:rsidRPr="000A630B">
        <w:rPr>
          <w:rFonts w:ascii="Times New Roman" w:eastAsia="Times New Roman" w:hAnsi="Times New Roman" w:cs="Times New Roman"/>
          <w:b/>
          <w:sz w:val="16"/>
          <w:szCs w:val="16"/>
          <w:lang w:eastAsia="ru-RU"/>
        </w:rPr>
        <w:t>Администрация Мокшанского района постановляет:</w:t>
      </w:r>
    </w:p>
    <w:p w:rsidR="000A630B" w:rsidRPr="000A630B" w:rsidRDefault="000A630B" w:rsidP="000A630B">
      <w:pPr>
        <w:widowControl w:val="0"/>
        <w:ind w:firstLine="360"/>
        <w:jc w:val="center"/>
        <w:rPr>
          <w:rFonts w:ascii="Times New Roman" w:eastAsia="Times New Roman" w:hAnsi="Times New Roman" w:cs="Times New Roman"/>
          <w:b/>
          <w:sz w:val="16"/>
          <w:szCs w:val="16"/>
          <w:lang w:eastAsia="ru-RU"/>
        </w:rPr>
      </w:pPr>
    </w:p>
    <w:p w:rsidR="000A630B" w:rsidRPr="000A630B" w:rsidRDefault="000A630B" w:rsidP="000A630B">
      <w:pPr>
        <w:widowControl w:val="0"/>
        <w:ind w:firstLine="540"/>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1. Провести повторно аукцион в электронной форме, открытый по составу участников и форме подачи заявок по продаже земельного участка из земель населенных пунктов, с кадастровым номером 58:18:0960102:252, площадью 23 634 кв.м., расположенного по адресу: Российская Федерация, Пензенская область, Мокшанский район, Елизаветинский сельсовет, д. Варварино, с разрешенным видом использования – выращивание зерновых и иных сельскохозяйственных культур.</w:t>
      </w:r>
    </w:p>
    <w:p w:rsidR="000A630B" w:rsidRPr="000A630B" w:rsidRDefault="000A630B" w:rsidP="000A630B">
      <w:pPr>
        <w:widowControl w:val="0"/>
        <w:ind w:firstLine="540"/>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 xml:space="preserve"> 2. Назначить начальную цену на земельный участок 120 000 (сто двадцать тысяч) рублей.                                                                                                                                                                                                                                                                                                                                                                                                                                                                                                                                                                                                                                                                                                                                                                                                                                                                                                                                                                                                                                                                                                                                                                                                                                                                                                                                                                                                                                                                                                                                                                                                                                                                                                                                                                                                                                                                                               </w:t>
      </w:r>
    </w:p>
    <w:p w:rsidR="000A630B" w:rsidRPr="000A630B" w:rsidRDefault="000A630B" w:rsidP="000A630B">
      <w:pPr>
        <w:widowControl w:val="0"/>
        <w:ind w:firstLine="540"/>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Размер задатка составляет 20 % от первоначальной цены – 24 000 (двадцать четыре тысячи) рублей.</w:t>
      </w:r>
    </w:p>
    <w:p w:rsidR="000A630B" w:rsidRPr="000A630B" w:rsidRDefault="000A630B" w:rsidP="000A630B">
      <w:pPr>
        <w:widowControl w:val="0"/>
        <w:ind w:firstLine="540"/>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 xml:space="preserve">3. Установить «шаг аукциона» в размере  3  процентов от начальной цены земельного участка. </w:t>
      </w:r>
    </w:p>
    <w:p w:rsidR="000A630B" w:rsidRPr="000A630B" w:rsidRDefault="000A630B" w:rsidP="000A630B">
      <w:pPr>
        <w:widowControl w:val="0"/>
        <w:ind w:firstLine="540"/>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4.Утвердить форму заявки на участие в электронном аукционе согласно приложению №1.</w:t>
      </w:r>
    </w:p>
    <w:p w:rsidR="000A630B" w:rsidRPr="000A630B" w:rsidRDefault="000A630B" w:rsidP="000A630B">
      <w:pPr>
        <w:widowControl w:val="0"/>
        <w:ind w:firstLine="540"/>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5. Утвердить форму извещения о проведении электронного аукциона по продаже земельного участка в электронной форме согласно приложению № 2.</w:t>
      </w:r>
    </w:p>
    <w:p w:rsidR="000A630B" w:rsidRPr="000A630B" w:rsidRDefault="000A630B" w:rsidP="000A630B">
      <w:pPr>
        <w:widowControl w:val="0"/>
        <w:ind w:firstLine="540"/>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6. Утвердить форму проекта договора купли-продажи земельного участка проводимого в форме электронного аукциона согласно приложению № 3.</w:t>
      </w:r>
    </w:p>
    <w:p w:rsidR="000A630B" w:rsidRPr="000A630B" w:rsidRDefault="000A630B" w:rsidP="000A630B">
      <w:pPr>
        <w:widowControl w:val="0"/>
        <w:ind w:firstLine="540"/>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 xml:space="preserve">7.  Постановление, форму заявки, извещение и проект договора купли-продажи о проведении  аукциона в электронной форме опубликовать  на официальном сайте Российской Федерации в информационно - телекоммуникационой сети «Интернет» </w:t>
      </w:r>
      <w:r w:rsidRPr="000A630B">
        <w:rPr>
          <w:rFonts w:ascii="Times New Roman" w:eastAsia="Times New Roman" w:hAnsi="Times New Roman" w:cs="Times New Roman"/>
          <w:sz w:val="16"/>
          <w:szCs w:val="16"/>
          <w:lang w:val="en-US" w:eastAsia="ru-RU"/>
        </w:rPr>
        <w:t>torgi</w:t>
      </w:r>
      <w:r w:rsidRPr="000A630B">
        <w:rPr>
          <w:rFonts w:ascii="Times New Roman" w:eastAsia="Times New Roman" w:hAnsi="Times New Roman" w:cs="Times New Roman"/>
          <w:sz w:val="16"/>
          <w:szCs w:val="16"/>
          <w:lang w:eastAsia="ru-RU"/>
        </w:rPr>
        <w:t>.</w:t>
      </w:r>
      <w:r w:rsidRPr="000A630B">
        <w:rPr>
          <w:rFonts w:ascii="Times New Roman" w:eastAsia="Times New Roman" w:hAnsi="Times New Roman" w:cs="Times New Roman"/>
          <w:sz w:val="16"/>
          <w:szCs w:val="16"/>
          <w:lang w:val="en-US" w:eastAsia="ru-RU"/>
        </w:rPr>
        <w:t>gov</w:t>
      </w:r>
      <w:r w:rsidRPr="000A630B">
        <w:rPr>
          <w:rFonts w:ascii="Times New Roman" w:eastAsia="Times New Roman" w:hAnsi="Times New Roman" w:cs="Times New Roman"/>
          <w:sz w:val="16"/>
          <w:szCs w:val="16"/>
          <w:lang w:eastAsia="ru-RU"/>
        </w:rPr>
        <w:t>.</w:t>
      </w:r>
      <w:r w:rsidRPr="000A630B">
        <w:rPr>
          <w:rFonts w:ascii="Times New Roman" w:eastAsia="Times New Roman" w:hAnsi="Times New Roman" w:cs="Times New Roman"/>
          <w:sz w:val="16"/>
          <w:szCs w:val="16"/>
          <w:lang w:val="en-US" w:eastAsia="ru-RU"/>
        </w:rPr>
        <w:t>ru</w:t>
      </w:r>
      <w:r w:rsidRPr="000A630B">
        <w:rPr>
          <w:rFonts w:ascii="Times New Roman" w:eastAsia="Times New Roman" w:hAnsi="Times New Roman" w:cs="Times New Roman"/>
          <w:sz w:val="16"/>
          <w:szCs w:val="16"/>
          <w:lang w:eastAsia="ru-RU"/>
        </w:rPr>
        <w:t xml:space="preserve">, на сайте электронной площадки </w:t>
      </w:r>
      <w:hyperlink r:id="rId21" w:history="1">
        <w:r w:rsidRPr="000A630B">
          <w:rPr>
            <w:rFonts w:ascii="Times New Roman" w:eastAsia="Times New Roman" w:hAnsi="Times New Roman" w:cs="Times New Roman"/>
            <w:color w:val="0000FF"/>
            <w:sz w:val="16"/>
            <w:szCs w:val="16"/>
            <w:u w:val="single"/>
            <w:lang w:val="en-US" w:eastAsia="ru-RU"/>
          </w:rPr>
          <w:t>www</w:t>
        </w:r>
        <w:r w:rsidRPr="000A630B">
          <w:rPr>
            <w:rFonts w:ascii="Times New Roman" w:eastAsia="Times New Roman" w:hAnsi="Times New Roman" w:cs="Times New Roman"/>
            <w:color w:val="0000FF"/>
            <w:sz w:val="16"/>
            <w:szCs w:val="16"/>
            <w:u w:val="single"/>
            <w:lang w:eastAsia="ru-RU"/>
          </w:rPr>
          <w:t>.</w:t>
        </w:r>
        <w:r w:rsidRPr="000A630B">
          <w:rPr>
            <w:rFonts w:ascii="Times New Roman" w:eastAsia="Times New Roman" w:hAnsi="Times New Roman" w:cs="Times New Roman"/>
            <w:color w:val="0000FF"/>
            <w:sz w:val="16"/>
            <w:szCs w:val="16"/>
            <w:u w:val="single"/>
            <w:lang w:val="en-US" w:eastAsia="ru-RU"/>
          </w:rPr>
          <w:t>rts</w:t>
        </w:r>
        <w:r w:rsidRPr="000A630B">
          <w:rPr>
            <w:rFonts w:ascii="Times New Roman" w:eastAsia="Times New Roman" w:hAnsi="Times New Roman" w:cs="Times New Roman"/>
            <w:color w:val="0000FF"/>
            <w:sz w:val="16"/>
            <w:szCs w:val="16"/>
            <w:u w:val="single"/>
            <w:lang w:eastAsia="ru-RU"/>
          </w:rPr>
          <w:t>-</w:t>
        </w:r>
        <w:r w:rsidRPr="000A630B">
          <w:rPr>
            <w:rFonts w:ascii="Times New Roman" w:eastAsia="Times New Roman" w:hAnsi="Times New Roman" w:cs="Times New Roman"/>
            <w:color w:val="0000FF"/>
            <w:sz w:val="16"/>
            <w:szCs w:val="16"/>
            <w:u w:val="single"/>
            <w:lang w:val="en-US" w:eastAsia="ru-RU"/>
          </w:rPr>
          <w:t>tender</w:t>
        </w:r>
        <w:r w:rsidRPr="000A630B">
          <w:rPr>
            <w:rFonts w:ascii="Times New Roman" w:eastAsia="Times New Roman" w:hAnsi="Times New Roman" w:cs="Times New Roman"/>
            <w:color w:val="0000FF"/>
            <w:sz w:val="16"/>
            <w:szCs w:val="16"/>
            <w:u w:val="single"/>
            <w:lang w:eastAsia="ru-RU"/>
          </w:rPr>
          <w:t>.</w:t>
        </w:r>
        <w:r w:rsidRPr="000A630B">
          <w:rPr>
            <w:rFonts w:ascii="Times New Roman" w:eastAsia="Times New Roman" w:hAnsi="Times New Roman" w:cs="Times New Roman"/>
            <w:color w:val="0000FF"/>
            <w:sz w:val="16"/>
            <w:szCs w:val="16"/>
            <w:u w:val="single"/>
            <w:lang w:val="en-US" w:eastAsia="ru-RU"/>
          </w:rPr>
          <w:t>ru</w:t>
        </w:r>
      </w:hyperlink>
      <w:r w:rsidRPr="000A630B">
        <w:rPr>
          <w:rFonts w:ascii="Times New Roman" w:eastAsia="Times New Roman" w:hAnsi="Times New Roman" w:cs="Times New Roman"/>
          <w:sz w:val="16"/>
          <w:szCs w:val="16"/>
          <w:lang w:eastAsia="ru-RU"/>
        </w:rPr>
        <w:t xml:space="preserve">, на официальном сайте администрации Мокшанского района </w:t>
      </w:r>
      <w:r w:rsidRPr="000A630B">
        <w:rPr>
          <w:rFonts w:ascii="Times New Roman" w:eastAsia="Times New Roman" w:hAnsi="Times New Roman" w:cs="Times New Roman"/>
          <w:sz w:val="16"/>
          <w:szCs w:val="16"/>
          <w:lang w:val="en-US" w:eastAsia="ru-RU"/>
        </w:rPr>
        <w:t>rmoksh</w:t>
      </w:r>
      <w:r w:rsidRPr="000A630B">
        <w:rPr>
          <w:rFonts w:ascii="Times New Roman" w:eastAsia="Times New Roman" w:hAnsi="Times New Roman" w:cs="Times New Roman"/>
          <w:sz w:val="16"/>
          <w:szCs w:val="16"/>
          <w:lang w:eastAsia="ru-RU"/>
        </w:rPr>
        <w:t>.</w:t>
      </w:r>
      <w:r w:rsidRPr="000A630B">
        <w:rPr>
          <w:rFonts w:ascii="Times New Roman" w:eastAsia="Times New Roman" w:hAnsi="Times New Roman" w:cs="Times New Roman"/>
          <w:sz w:val="16"/>
          <w:szCs w:val="16"/>
          <w:lang w:val="en-US" w:eastAsia="ru-RU"/>
        </w:rPr>
        <w:t>pnzreg</w:t>
      </w:r>
      <w:r w:rsidRPr="000A630B">
        <w:rPr>
          <w:rFonts w:ascii="Times New Roman" w:eastAsia="Times New Roman" w:hAnsi="Times New Roman" w:cs="Times New Roman"/>
          <w:sz w:val="16"/>
          <w:szCs w:val="16"/>
          <w:lang w:eastAsia="ru-RU"/>
        </w:rPr>
        <w:t>.</w:t>
      </w:r>
      <w:r w:rsidRPr="000A630B">
        <w:rPr>
          <w:rFonts w:ascii="Times New Roman" w:eastAsia="Times New Roman" w:hAnsi="Times New Roman" w:cs="Times New Roman"/>
          <w:sz w:val="16"/>
          <w:szCs w:val="16"/>
          <w:lang w:val="en-US" w:eastAsia="ru-RU"/>
        </w:rPr>
        <w:t>ru</w:t>
      </w:r>
      <w:r w:rsidRPr="000A630B">
        <w:rPr>
          <w:rFonts w:ascii="Times New Roman" w:eastAsia="Times New Roman" w:hAnsi="Times New Roman" w:cs="Times New Roman"/>
          <w:sz w:val="16"/>
          <w:szCs w:val="16"/>
          <w:lang w:eastAsia="ru-RU"/>
        </w:rPr>
        <w:t xml:space="preserve"> и в информационном бюллетене «Ведомости органов местного самоуправления Мокшанского района Пензенской области».</w:t>
      </w:r>
    </w:p>
    <w:p w:rsidR="000A630B" w:rsidRPr="000A630B" w:rsidRDefault="000A630B" w:rsidP="000A630B">
      <w:pPr>
        <w:widowControl w:val="0"/>
        <w:ind w:firstLine="540"/>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 xml:space="preserve">8. Контроль  за выполнением  настоящего постановления  возложить на  заместителя главы администрации Мокшанского района – начальника отдела экономики, земельных и имущественных отношений Кузнецова А.А. </w:t>
      </w:r>
    </w:p>
    <w:p w:rsidR="000A630B" w:rsidRPr="000A630B" w:rsidRDefault="000A630B" w:rsidP="000A630B">
      <w:pPr>
        <w:widowControl w:val="0"/>
        <w:ind w:firstLine="540"/>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 xml:space="preserve"> </w:t>
      </w:r>
    </w:p>
    <w:p w:rsidR="000A630B" w:rsidRPr="000A630B" w:rsidRDefault="000A630B" w:rsidP="000A630B">
      <w:pPr>
        <w:widowControl w:val="0"/>
        <w:rPr>
          <w:rFonts w:ascii="Times New Roman" w:eastAsia="Times New Roman" w:hAnsi="Times New Roman" w:cs="Times New Roman"/>
          <w:b/>
          <w:sz w:val="16"/>
          <w:szCs w:val="16"/>
          <w:lang w:eastAsia="ru-RU"/>
        </w:rPr>
      </w:pPr>
      <w:r w:rsidRPr="000A630B">
        <w:rPr>
          <w:rFonts w:ascii="Times New Roman" w:eastAsia="Times New Roman" w:hAnsi="Times New Roman" w:cs="Times New Roman"/>
          <w:b/>
          <w:sz w:val="16"/>
          <w:szCs w:val="16"/>
          <w:lang w:eastAsia="ru-RU"/>
        </w:rPr>
        <w:t>Глава Мокшанского района                                                      Н.Н.Тихомиров</w:t>
      </w:r>
    </w:p>
    <w:p w:rsidR="000A630B" w:rsidRPr="000A630B" w:rsidRDefault="000A630B" w:rsidP="000A630B">
      <w:pPr>
        <w:widowControl w:val="0"/>
        <w:rPr>
          <w:rFonts w:ascii="Times New Roman" w:eastAsia="Times New Roman" w:hAnsi="Times New Roman" w:cs="Times New Roman"/>
          <w:b/>
          <w:sz w:val="16"/>
          <w:szCs w:val="16"/>
          <w:lang w:eastAsia="ru-RU"/>
        </w:rPr>
      </w:pPr>
    </w:p>
    <w:p w:rsidR="000A630B" w:rsidRPr="000A630B" w:rsidRDefault="000A630B" w:rsidP="000A630B">
      <w:pPr>
        <w:widowControl w:val="0"/>
        <w:rPr>
          <w:rFonts w:ascii="Times New Roman" w:eastAsia="Times New Roman" w:hAnsi="Times New Roman" w:cs="Times New Roman"/>
          <w:b/>
          <w:sz w:val="16"/>
          <w:szCs w:val="16"/>
          <w:lang w:eastAsia="ru-RU"/>
        </w:rPr>
      </w:pPr>
    </w:p>
    <w:p w:rsidR="000A630B" w:rsidRPr="000A630B" w:rsidRDefault="000A630B" w:rsidP="000A630B">
      <w:pPr>
        <w:widowControl w:val="0"/>
        <w:jc w:val="right"/>
        <w:rPr>
          <w:rFonts w:ascii="Times New Roman" w:eastAsia="Times New Roman" w:hAnsi="Times New Roman" w:cs="Times New Roman"/>
          <w:b/>
          <w:sz w:val="16"/>
          <w:szCs w:val="16"/>
          <w:lang w:eastAsia="ru-RU"/>
        </w:rPr>
      </w:pPr>
      <w:r w:rsidRPr="000A630B">
        <w:rPr>
          <w:rFonts w:ascii="Times New Roman" w:eastAsia="Times New Roman" w:hAnsi="Times New Roman" w:cs="Times New Roman"/>
          <w:b/>
          <w:sz w:val="16"/>
          <w:szCs w:val="16"/>
          <w:lang w:eastAsia="ru-RU"/>
        </w:rPr>
        <w:t xml:space="preserve">                                                                                                                           Приложение № 1 </w:t>
      </w:r>
    </w:p>
    <w:p w:rsidR="000A630B" w:rsidRPr="000A630B" w:rsidRDefault="000A630B" w:rsidP="000A630B">
      <w:pPr>
        <w:widowControl w:val="0"/>
        <w:jc w:val="right"/>
        <w:rPr>
          <w:rFonts w:ascii="Times New Roman" w:eastAsia="Times New Roman" w:hAnsi="Times New Roman" w:cs="Times New Roman"/>
          <w:b/>
          <w:sz w:val="16"/>
          <w:szCs w:val="16"/>
          <w:lang w:eastAsia="ru-RU"/>
        </w:rPr>
      </w:pPr>
      <w:r w:rsidRPr="000A630B">
        <w:rPr>
          <w:rFonts w:ascii="Times New Roman" w:eastAsia="Times New Roman" w:hAnsi="Times New Roman" w:cs="Times New Roman"/>
          <w:b/>
          <w:sz w:val="16"/>
          <w:szCs w:val="16"/>
          <w:lang w:eastAsia="ru-RU"/>
        </w:rPr>
        <w:t xml:space="preserve">                                                                                                        утверждено постановлением</w:t>
      </w:r>
    </w:p>
    <w:p w:rsidR="000A630B" w:rsidRPr="000A630B" w:rsidRDefault="000A630B" w:rsidP="000A630B">
      <w:pPr>
        <w:widowControl w:val="0"/>
        <w:jc w:val="right"/>
        <w:rPr>
          <w:rFonts w:ascii="Times New Roman" w:eastAsia="Times New Roman" w:hAnsi="Times New Roman" w:cs="Times New Roman"/>
          <w:b/>
          <w:sz w:val="16"/>
          <w:szCs w:val="16"/>
          <w:lang w:eastAsia="ru-RU"/>
        </w:rPr>
      </w:pPr>
      <w:r w:rsidRPr="000A630B">
        <w:rPr>
          <w:rFonts w:ascii="Times New Roman" w:eastAsia="Times New Roman" w:hAnsi="Times New Roman" w:cs="Times New Roman"/>
          <w:b/>
          <w:sz w:val="16"/>
          <w:szCs w:val="16"/>
          <w:lang w:eastAsia="ru-RU"/>
        </w:rPr>
        <w:t xml:space="preserve">                                                                                    администрации  Мокшанского района</w:t>
      </w:r>
    </w:p>
    <w:p w:rsidR="000A630B" w:rsidRPr="000A630B" w:rsidRDefault="000A630B" w:rsidP="000A630B">
      <w:pPr>
        <w:widowControl w:val="0"/>
        <w:jc w:val="right"/>
        <w:rPr>
          <w:rFonts w:ascii="Times New Roman" w:eastAsia="Times New Roman" w:hAnsi="Times New Roman" w:cs="Times New Roman"/>
          <w:b/>
          <w:sz w:val="16"/>
          <w:szCs w:val="16"/>
          <w:lang w:eastAsia="ru-RU"/>
        </w:rPr>
      </w:pPr>
      <w:r w:rsidRPr="000A630B">
        <w:rPr>
          <w:rFonts w:ascii="Times New Roman" w:eastAsia="Times New Roman" w:hAnsi="Times New Roman" w:cs="Times New Roman"/>
          <w:b/>
          <w:sz w:val="16"/>
          <w:szCs w:val="16"/>
          <w:lang w:eastAsia="ru-RU"/>
        </w:rPr>
        <w:t xml:space="preserve"> от 04.12.2023 № 1046  </w:t>
      </w:r>
    </w:p>
    <w:p w:rsidR="000A630B" w:rsidRPr="000A630B" w:rsidRDefault="000A630B" w:rsidP="000A630B">
      <w:pPr>
        <w:widowControl w:val="0"/>
        <w:jc w:val="right"/>
        <w:rPr>
          <w:rFonts w:ascii="Times New Roman" w:eastAsia="Times New Roman" w:hAnsi="Times New Roman" w:cs="Times New Roman"/>
          <w:b/>
          <w:sz w:val="16"/>
          <w:szCs w:val="16"/>
          <w:lang w:eastAsia="ru-RU"/>
        </w:rPr>
      </w:pPr>
    </w:p>
    <w:p w:rsidR="000A630B" w:rsidRPr="000A630B" w:rsidRDefault="000A630B" w:rsidP="000A630B">
      <w:pPr>
        <w:widowControl w:val="0"/>
        <w:jc w:val="center"/>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 xml:space="preserve">Форма заявки на участие в аукционе в электронной форме </w:t>
      </w:r>
    </w:p>
    <w:p w:rsidR="000A630B" w:rsidRPr="000A630B" w:rsidRDefault="000A630B" w:rsidP="000A630B">
      <w:pPr>
        <w:widowControl w:val="0"/>
        <w:jc w:val="center"/>
        <w:rPr>
          <w:rFonts w:ascii="Times New Roman" w:eastAsia="Times New Roman" w:hAnsi="Times New Roman" w:cs="Times New Roman"/>
          <w:sz w:val="16"/>
          <w:szCs w:val="16"/>
          <w:lang w:eastAsia="ru-RU"/>
        </w:rPr>
      </w:pPr>
    </w:p>
    <w:p w:rsidR="000A630B" w:rsidRPr="000A630B" w:rsidRDefault="000A630B" w:rsidP="0048237C">
      <w:pPr>
        <w:widowControl w:val="0"/>
        <w:jc w:val="righ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 xml:space="preserve">                                                                                                  В администрацию Мокшанского района </w:t>
      </w:r>
    </w:p>
    <w:p w:rsidR="000A630B" w:rsidRPr="000A630B" w:rsidRDefault="000A630B" w:rsidP="000A630B">
      <w:pPr>
        <w:widowControl w:val="0"/>
        <w:jc w:val="right"/>
        <w:rPr>
          <w:rFonts w:ascii="Times New Roman" w:eastAsia="Times New Roman" w:hAnsi="Times New Roman" w:cs="Times New Roman"/>
          <w:sz w:val="16"/>
          <w:szCs w:val="16"/>
          <w:lang w:eastAsia="ru-RU"/>
        </w:rPr>
      </w:pPr>
    </w:p>
    <w:p w:rsidR="000A630B" w:rsidRPr="000A630B" w:rsidRDefault="000A630B" w:rsidP="0048237C">
      <w:pPr>
        <w:widowControl w:val="0"/>
        <w:ind w:left="851"/>
        <w:jc w:val="left"/>
        <w:rPr>
          <w:rFonts w:ascii="Times New Roman" w:eastAsia="Times New Roman" w:hAnsi="Times New Roman" w:cs="Times New Roman"/>
          <w:b/>
          <w:sz w:val="16"/>
          <w:szCs w:val="16"/>
          <w:lang w:eastAsia="ru-RU"/>
        </w:rPr>
      </w:pPr>
      <w:r w:rsidRPr="000A630B">
        <w:rPr>
          <w:rFonts w:ascii="Times New Roman" w:eastAsia="Times New Roman" w:hAnsi="Times New Roman" w:cs="Times New Roman"/>
          <w:b/>
          <w:sz w:val="16"/>
          <w:szCs w:val="16"/>
          <w:lang w:eastAsia="ru-RU"/>
        </w:rPr>
        <w:t>Для физических лиц и ИП:</w:t>
      </w: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ФИО / _______________________________________________________________________________________</w:t>
      </w: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 xml:space="preserve">              _____________________________________________________________________________________________</w:t>
      </w: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для физических лиц и индивидуальных предпринимателей:</w:t>
      </w: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Документ, удостоверяющий личность:____________________________________________________________</w:t>
      </w: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серия _______________, № ______________________, выдан «______» ____________________  _________ г.</w:t>
      </w: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___________________________________________________________________________________(кем выдан)</w:t>
      </w: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дата рождения________________________________________ телефон ________________________________</w:t>
      </w: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 xml:space="preserve">место регистрации ____________________________________________________________________________ </w:t>
      </w: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место проживания_____________________________________________________________________________</w:t>
      </w: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p>
    <w:p w:rsidR="000A630B" w:rsidRPr="000A630B" w:rsidRDefault="000A630B" w:rsidP="0048237C">
      <w:pPr>
        <w:widowControl w:val="0"/>
        <w:ind w:left="851" w:right="-1"/>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ИНН _______________________________, адрес электронной почты__________________________________</w:t>
      </w:r>
    </w:p>
    <w:p w:rsidR="000A630B" w:rsidRPr="000A630B" w:rsidRDefault="000A630B" w:rsidP="0048237C">
      <w:pPr>
        <w:widowControl w:val="0"/>
        <w:ind w:left="851" w:right="-1"/>
        <w:jc w:val="left"/>
        <w:rPr>
          <w:rFonts w:ascii="Times New Roman" w:eastAsia="Times New Roman" w:hAnsi="Times New Roman" w:cs="Times New Roman"/>
          <w:sz w:val="16"/>
          <w:szCs w:val="16"/>
          <w:lang w:eastAsia="ru-RU"/>
        </w:rPr>
      </w:pPr>
    </w:p>
    <w:p w:rsidR="000A630B" w:rsidRPr="000A630B" w:rsidRDefault="000A630B" w:rsidP="0048237C">
      <w:pPr>
        <w:widowControl w:val="0"/>
        <w:ind w:left="851" w:right="-1"/>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Представитель претендента _____________________________________________________________________</w:t>
      </w:r>
    </w:p>
    <w:p w:rsidR="000A630B" w:rsidRPr="000A630B" w:rsidRDefault="000A630B" w:rsidP="0048237C">
      <w:pPr>
        <w:widowControl w:val="0"/>
        <w:ind w:left="851" w:right="-1"/>
        <w:jc w:val="left"/>
        <w:rPr>
          <w:rFonts w:ascii="Times New Roman" w:eastAsia="Times New Roman" w:hAnsi="Times New Roman" w:cs="Times New Roman"/>
          <w:sz w:val="16"/>
          <w:szCs w:val="16"/>
          <w:lang w:eastAsia="ru-RU"/>
        </w:rPr>
      </w:pPr>
    </w:p>
    <w:p w:rsidR="000A630B" w:rsidRPr="000A630B" w:rsidRDefault="000A630B" w:rsidP="0048237C">
      <w:pPr>
        <w:widowControl w:val="0"/>
        <w:ind w:left="851" w:right="-1"/>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Действует на основании доверенности № _____________________________  серия _____________________,</w:t>
      </w:r>
    </w:p>
    <w:p w:rsidR="000A630B" w:rsidRPr="000A630B" w:rsidRDefault="000A630B" w:rsidP="0048237C">
      <w:pPr>
        <w:widowControl w:val="0"/>
        <w:ind w:left="851" w:right="-1"/>
        <w:jc w:val="left"/>
        <w:rPr>
          <w:rFonts w:ascii="Times New Roman" w:eastAsia="Times New Roman" w:hAnsi="Times New Roman" w:cs="Times New Roman"/>
          <w:sz w:val="16"/>
          <w:szCs w:val="16"/>
          <w:lang w:eastAsia="ru-RU"/>
        </w:rPr>
      </w:pPr>
    </w:p>
    <w:p w:rsidR="000A630B" w:rsidRPr="000A630B" w:rsidRDefault="000A630B" w:rsidP="0048237C">
      <w:pPr>
        <w:widowControl w:val="0"/>
        <w:ind w:left="851" w:right="-1"/>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удостоверенной «____» _______________ 20___г.  _________________________________________________</w:t>
      </w:r>
    </w:p>
    <w:p w:rsidR="000A630B" w:rsidRPr="000A630B" w:rsidRDefault="000A630B" w:rsidP="0048237C">
      <w:pPr>
        <w:widowControl w:val="0"/>
        <w:ind w:left="851" w:right="-1"/>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 xml:space="preserve">                                                                                                                      (кем)</w:t>
      </w:r>
    </w:p>
    <w:p w:rsidR="000A630B" w:rsidRPr="000A630B" w:rsidRDefault="000A630B" w:rsidP="0048237C">
      <w:pPr>
        <w:widowControl w:val="0"/>
        <w:ind w:left="851" w:right="-1"/>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lastRenderedPageBreak/>
        <w:t>Документ, удостоверяющий личность доверенного лица ____________________________________________</w:t>
      </w:r>
    </w:p>
    <w:p w:rsidR="000A630B" w:rsidRPr="000A630B" w:rsidRDefault="000A630B" w:rsidP="0048237C">
      <w:pPr>
        <w:widowControl w:val="0"/>
        <w:ind w:left="851" w:right="-1"/>
        <w:jc w:val="left"/>
        <w:rPr>
          <w:rFonts w:ascii="Times New Roman" w:eastAsia="Times New Roman" w:hAnsi="Times New Roman" w:cs="Times New Roman"/>
          <w:sz w:val="16"/>
          <w:szCs w:val="16"/>
          <w:lang w:eastAsia="ru-RU"/>
        </w:rPr>
      </w:pPr>
    </w:p>
    <w:p w:rsidR="000A630B" w:rsidRPr="000A630B" w:rsidRDefault="000A630B" w:rsidP="0048237C">
      <w:pPr>
        <w:widowControl w:val="0"/>
        <w:ind w:left="851" w:right="-1"/>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_____________________________________________________________________________________________</w:t>
      </w:r>
    </w:p>
    <w:p w:rsidR="000A630B" w:rsidRPr="000A630B" w:rsidRDefault="000A630B" w:rsidP="0048237C">
      <w:pPr>
        <w:widowControl w:val="0"/>
        <w:ind w:left="851" w:right="-1"/>
        <w:jc w:val="left"/>
        <w:rPr>
          <w:rFonts w:ascii="Times New Roman" w:eastAsia="Times New Roman" w:hAnsi="Times New Roman" w:cs="Times New Roman"/>
          <w:sz w:val="16"/>
          <w:szCs w:val="16"/>
          <w:lang w:eastAsia="ru-RU"/>
        </w:rPr>
      </w:pPr>
    </w:p>
    <w:p w:rsidR="000A630B" w:rsidRPr="000A630B" w:rsidRDefault="000A630B" w:rsidP="0048237C">
      <w:pPr>
        <w:widowControl w:val="0"/>
        <w:ind w:left="851" w:right="-1"/>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_____________________________________________________________________________________________</w:t>
      </w:r>
    </w:p>
    <w:p w:rsidR="000A630B" w:rsidRPr="000A630B" w:rsidRDefault="000A630B" w:rsidP="0048237C">
      <w:pPr>
        <w:widowControl w:val="0"/>
        <w:ind w:left="851" w:right="-1"/>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 xml:space="preserve">                                (наименование документа, серия, номер, дата, кем выдан) </w:t>
      </w: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для индивидуальных предпринимателей:</w:t>
      </w: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ИНН ____________________________________ ОГРНИП____________________________________________</w:t>
      </w: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Свидетельство ________________________________________________________________________________</w:t>
      </w: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p>
    <w:p w:rsidR="000A630B" w:rsidRPr="000A630B" w:rsidRDefault="000A630B" w:rsidP="0048237C">
      <w:pPr>
        <w:widowControl w:val="0"/>
        <w:ind w:left="851"/>
        <w:jc w:val="left"/>
        <w:rPr>
          <w:rFonts w:ascii="Times New Roman" w:eastAsia="Times New Roman" w:hAnsi="Times New Roman" w:cs="Times New Roman"/>
          <w:b/>
          <w:sz w:val="16"/>
          <w:szCs w:val="16"/>
          <w:lang w:eastAsia="ru-RU"/>
        </w:rPr>
      </w:pPr>
      <w:r w:rsidRPr="000A630B">
        <w:rPr>
          <w:rFonts w:ascii="Times New Roman" w:eastAsia="Times New Roman" w:hAnsi="Times New Roman" w:cs="Times New Roman"/>
          <w:b/>
          <w:sz w:val="16"/>
          <w:szCs w:val="16"/>
          <w:lang w:eastAsia="ru-RU"/>
        </w:rPr>
        <w:t>Для юридических лиц:</w:t>
      </w:r>
    </w:p>
    <w:p w:rsidR="000A630B" w:rsidRPr="000A630B" w:rsidRDefault="000A630B" w:rsidP="0048237C">
      <w:pPr>
        <w:widowControl w:val="0"/>
        <w:ind w:left="851"/>
        <w:jc w:val="left"/>
        <w:rPr>
          <w:rFonts w:ascii="Times New Roman" w:eastAsia="Times New Roman" w:hAnsi="Times New Roman" w:cs="Times New Roman"/>
          <w:b/>
          <w:sz w:val="16"/>
          <w:szCs w:val="16"/>
          <w:lang w:eastAsia="ru-RU"/>
        </w:rPr>
      </w:pPr>
    </w:p>
    <w:p w:rsidR="000A630B" w:rsidRPr="000A630B" w:rsidRDefault="000A630B" w:rsidP="0048237C">
      <w:pPr>
        <w:widowControl w:val="0"/>
        <w:ind w:left="851"/>
        <w:jc w:val="left"/>
        <w:rPr>
          <w:rFonts w:ascii="Times New Roman" w:eastAsia="Times New Roman" w:hAnsi="Times New Roman" w:cs="Times New Roman"/>
          <w:b/>
          <w:sz w:val="16"/>
          <w:szCs w:val="16"/>
          <w:lang w:eastAsia="ru-RU"/>
        </w:rPr>
      </w:pPr>
      <w:r w:rsidRPr="000A630B">
        <w:rPr>
          <w:rFonts w:ascii="Times New Roman" w:eastAsia="Times New Roman" w:hAnsi="Times New Roman" w:cs="Times New Roman"/>
          <w:b/>
          <w:sz w:val="16"/>
          <w:szCs w:val="16"/>
          <w:lang w:eastAsia="ru-RU"/>
        </w:rPr>
        <w:t>_____________________________________________________________________________________________</w:t>
      </w:r>
    </w:p>
    <w:p w:rsidR="000A630B" w:rsidRPr="000A630B" w:rsidRDefault="000A630B" w:rsidP="0048237C">
      <w:pPr>
        <w:widowControl w:val="0"/>
        <w:ind w:left="851"/>
        <w:jc w:val="left"/>
        <w:rPr>
          <w:rFonts w:ascii="Times New Roman" w:eastAsia="Times New Roman" w:hAnsi="Times New Roman" w:cs="Times New Roman"/>
          <w:b/>
          <w:sz w:val="16"/>
          <w:szCs w:val="16"/>
          <w:lang w:eastAsia="ru-RU"/>
        </w:rPr>
      </w:pPr>
      <w:r w:rsidRPr="000A630B">
        <w:rPr>
          <w:rFonts w:ascii="Times New Roman" w:eastAsia="Times New Roman" w:hAnsi="Times New Roman" w:cs="Times New Roman"/>
          <w:b/>
          <w:sz w:val="16"/>
          <w:szCs w:val="16"/>
          <w:lang w:eastAsia="ru-RU"/>
        </w:rPr>
        <w:t xml:space="preserve">                                                                 (</w:t>
      </w:r>
      <w:r w:rsidRPr="000A630B">
        <w:rPr>
          <w:rFonts w:ascii="Times New Roman" w:eastAsia="Times New Roman" w:hAnsi="Times New Roman" w:cs="Times New Roman"/>
          <w:sz w:val="16"/>
          <w:szCs w:val="16"/>
          <w:lang w:eastAsia="ru-RU"/>
        </w:rPr>
        <w:t>наименование организации</w:t>
      </w:r>
      <w:r w:rsidRPr="000A630B">
        <w:rPr>
          <w:rFonts w:ascii="Times New Roman" w:eastAsia="Times New Roman" w:hAnsi="Times New Roman" w:cs="Times New Roman"/>
          <w:b/>
          <w:sz w:val="16"/>
          <w:szCs w:val="16"/>
          <w:lang w:eastAsia="ru-RU"/>
        </w:rPr>
        <w:t>)</w:t>
      </w: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 xml:space="preserve">Документ о государственной регистрации в качестве юридического лица ______________________________ </w:t>
      </w: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_____________________________________________________________________________________________</w:t>
      </w: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 xml:space="preserve">               (наименование, номер, дата регистрации, орган, осуществивший регистрацию)</w:t>
      </w: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_____________________________________________________________________________________________</w:t>
      </w: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Свидетельство о внесении в Единый государственный реестр от ____________________________________г.</w:t>
      </w: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Основной государственный регистрационный номер _______________________________________________</w:t>
      </w: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Должность, ФИО руководителя__________________________________________________________________</w:t>
      </w: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Юридический адрес ___________________________________________________________________________</w:t>
      </w: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Фактический адрес_____________________________________________________________________________</w:t>
      </w: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ИНН_________________________________________ КПП __________________________________________</w:t>
      </w: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Телефон ____________________________________________ Факс ____________________________________</w:t>
      </w: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Адрес электронной почты ______________________________________________________________________</w:t>
      </w:r>
    </w:p>
    <w:p w:rsidR="000A630B" w:rsidRPr="000A630B" w:rsidRDefault="000A630B" w:rsidP="0048237C">
      <w:pPr>
        <w:widowControl w:val="0"/>
        <w:ind w:left="851"/>
        <w:jc w:val="left"/>
        <w:rPr>
          <w:rFonts w:ascii="Times New Roman" w:eastAsia="Times New Roman" w:hAnsi="Times New Roman" w:cs="Times New Roman"/>
          <w:sz w:val="16"/>
          <w:szCs w:val="16"/>
          <w:lang w:eastAsia="ru-RU"/>
        </w:rPr>
      </w:pPr>
    </w:p>
    <w:p w:rsidR="000A630B" w:rsidRPr="000A630B" w:rsidRDefault="000A630B" w:rsidP="000A630B">
      <w:pPr>
        <w:widowControl w:val="0"/>
        <w:tabs>
          <w:tab w:val="left" w:pos="567"/>
        </w:tabs>
        <w:autoSpaceDE w:val="0"/>
        <w:autoSpaceDN w:val="0"/>
        <w:adjustRightInd w:val="0"/>
        <w:ind w:left="851" w:right="-2"/>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принял решение об участии в аукционе в электронной форме, и обязуюсь обеспечить поступление задатка в размере ______________ руб. _______________ (сумма прописью), в сроки и в порядке, установленные в Извещении о проведении аукциона в электронной форме:</w:t>
      </w:r>
    </w:p>
    <w:p w:rsidR="000A630B" w:rsidRPr="000A630B" w:rsidRDefault="000A630B" w:rsidP="000A630B">
      <w:pPr>
        <w:widowControl w:val="0"/>
        <w:tabs>
          <w:tab w:val="left" w:pos="567"/>
        </w:tabs>
        <w:autoSpaceDE w:val="0"/>
        <w:autoSpaceDN w:val="0"/>
        <w:adjustRightInd w:val="0"/>
        <w:ind w:right="-2"/>
        <w:rPr>
          <w:rFonts w:ascii="Times New Roman" w:eastAsia="Times New Roman" w:hAnsi="Times New Roman" w:cs="Times New Roman"/>
          <w:sz w:val="16"/>
          <w:szCs w:val="16"/>
          <w:lang w:eastAsia="ru-RU"/>
        </w:rPr>
      </w:pPr>
    </w:p>
    <w:p w:rsidR="000A630B" w:rsidRPr="000A630B" w:rsidRDefault="000A630B" w:rsidP="000A630B">
      <w:pPr>
        <w:widowControl w:val="0"/>
        <w:ind w:right="-2" w:firstLine="426"/>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1. Основные характеристики земельного участка: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7256"/>
      </w:tblGrid>
      <w:tr w:rsidR="000A630B" w:rsidRPr="000A630B" w:rsidTr="000A630B">
        <w:tc>
          <w:tcPr>
            <w:tcW w:w="2207" w:type="dxa"/>
            <w:shd w:val="clear" w:color="auto" w:fill="auto"/>
            <w:vAlign w:val="center"/>
          </w:tcPr>
          <w:p w:rsidR="000A630B" w:rsidRPr="000A630B" w:rsidRDefault="000A630B" w:rsidP="000A630B">
            <w:pPr>
              <w:widowControl w:val="0"/>
              <w:tabs>
                <w:tab w:val="left" w:pos="-142"/>
                <w:tab w:val="left" w:pos="0"/>
              </w:tabs>
              <w:ind w:firstLine="426"/>
              <w:jc w:val="center"/>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Адрес (описание местоположения)</w:t>
            </w:r>
          </w:p>
        </w:tc>
        <w:tc>
          <w:tcPr>
            <w:tcW w:w="7256" w:type="dxa"/>
            <w:shd w:val="clear" w:color="auto" w:fill="auto"/>
            <w:vAlign w:val="center"/>
          </w:tcPr>
          <w:p w:rsidR="000A630B" w:rsidRPr="000A630B" w:rsidRDefault="000A630B" w:rsidP="000A630B">
            <w:pPr>
              <w:widowControl w:val="0"/>
              <w:tabs>
                <w:tab w:val="left" w:pos="-142"/>
                <w:tab w:val="left" w:pos="0"/>
              </w:tabs>
              <w:ind w:firstLine="426"/>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pacing w:val="-2"/>
                <w:sz w:val="16"/>
                <w:szCs w:val="16"/>
                <w:lang w:eastAsia="ru-RU"/>
              </w:rPr>
              <w:t>Российская Федерация,  Пензенская область, Мокшанский район, Елизаветинский сельсовет, д. Варварино</w:t>
            </w:r>
          </w:p>
        </w:tc>
      </w:tr>
      <w:tr w:rsidR="000A630B" w:rsidRPr="000A630B" w:rsidTr="000A630B">
        <w:tc>
          <w:tcPr>
            <w:tcW w:w="2207" w:type="dxa"/>
            <w:shd w:val="clear" w:color="auto" w:fill="auto"/>
            <w:vAlign w:val="center"/>
          </w:tcPr>
          <w:p w:rsidR="000A630B" w:rsidRPr="000A630B" w:rsidRDefault="000A630B" w:rsidP="000A630B">
            <w:pPr>
              <w:widowControl w:val="0"/>
              <w:tabs>
                <w:tab w:val="left" w:pos="-142"/>
                <w:tab w:val="left" w:pos="0"/>
              </w:tabs>
              <w:ind w:firstLine="426"/>
              <w:jc w:val="center"/>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Кадастровый номер</w:t>
            </w:r>
          </w:p>
        </w:tc>
        <w:tc>
          <w:tcPr>
            <w:tcW w:w="7256" w:type="dxa"/>
            <w:shd w:val="clear" w:color="auto" w:fill="auto"/>
            <w:vAlign w:val="center"/>
          </w:tcPr>
          <w:p w:rsidR="000A630B" w:rsidRPr="000A630B" w:rsidRDefault="000A630B" w:rsidP="000A630B">
            <w:pPr>
              <w:widowControl w:val="0"/>
              <w:tabs>
                <w:tab w:val="left" w:pos="-142"/>
                <w:tab w:val="left" w:pos="0"/>
              </w:tabs>
              <w:ind w:firstLine="426"/>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58:18:0960102:252</w:t>
            </w:r>
          </w:p>
        </w:tc>
      </w:tr>
      <w:tr w:rsidR="000A630B" w:rsidRPr="000A630B" w:rsidTr="000A630B">
        <w:tc>
          <w:tcPr>
            <w:tcW w:w="2207" w:type="dxa"/>
            <w:shd w:val="clear" w:color="auto" w:fill="auto"/>
            <w:vAlign w:val="center"/>
          </w:tcPr>
          <w:p w:rsidR="000A630B" w:rsidRPr="000A630B" w:rsidRDefault="000A630B" w:rsidP="000A630B">
            <w:pPr>
              <w:widowControl w:val="0"/>
              <w:tabs>
                <w:tab w:val="left" w:pos="-142"/>
                <w:tab w:val="left" w:pos="0"/>
              </w:tabs>
              <w:ind w:firstLine="426"/>
              <w:jc w:val="center"/>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Площадь</w:t>
            </w:r>
          </w:p>
        </w:tc>
        <w:tc>
          <w:tcPr>
            <w:tcW w:w="7256" w:type="dxa"/>
            <w:shd w:val="clear" w:color="auto" w:fill="auto"/>
            <w:vAlign w:val="center"/>
          </w:tcPr>
          <w:p w:rsidR="000A630B" w:rsidRPr="000A630B" w:rsidRDefault="000A630B" w:rsidP="000A630B">
            <w:pPr>
              <w:widowControl w:val="0"/>
              <w:tabs>
                <w:tab w:val="left" w:pos="-142"/>
                <w:tab w:val="left" w:pos="0"/>
              </w:tabs>
              <w:ind w:firstLine="426"/>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23 634  кв.м.</w:t>
            </w:r>
          </w:p>
        </w:tc>
      </w:tr>
      <w:tr w:rsidR="000A630B" w:rsidRPr="000A630B" w:rsidTr="000A630B">
        <w:tc>
          <w:tcPr>
            <w:tcW w:w="2207" w:type="dxa"/>
            <w:shd w:val="clear" w:color="auto" w:fill="auto"/>
            <w:vAlign w:val="center"/>
          </w:tcPr>
          <w:p w:rsidR="000A630B" w:rsidRPr="000A630B" w:rsidRDefault="000A630B" w:rsidP="000A630B">
            <w:pPr>
              <w:widowControl w:val="0"/>
              <w:tabs>
                <w:tab w:val="left" w:pos="-142"/>
                <w:tab w:val="left" w:pos="0"/>
              </w:tabs>
              <w:ind w:firstLine="426"/>
              <w:jc w:val="center"/>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Вид разрешенного использования земельного участка</w:t>
            </w:r>
          </w:p>
        </w:tc>
        <w:tc>
          <w:tcPr>
            <w:tcW w:w="7256" w:type="dxa"/>
            <w:shd w:val="clear" w:color="auto" w:fill="auto"/>
            <w:vAlign w:val="center"/>
          </w:tcPr>
          <w:p w:rsidR="000A630B" w:rsidRPr="000A630B" w:rsidRDefault="000A630B" w:rsidP="000A630B">
            <w:pPr>
              <w:widowControl w:val="0"/>
              <w:tabs>
                <w:tab w:val="left" w:pos="-142"/>
                <w:tab w:val="left" w:pos="0"/>
              </w:tabs>
              <w:ind w:firstLine="426"/>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 xml:space="preserve">выращивание зерновых и иных сельскохозяйственных культур  </w:t>
            </w:r>
          </w:p>
        </w:tc>
      </w:tr>
      <w:tr w:rsidR="000A630B" w:rsidRPr="000A630B" w:rsidTr="000A630B">
        <w:tc>
          <w:tcPr>
            <w:tcW w:w="2207" w:type="dxa"/>
            <w:shd w:val="clear" w:color="auto" w:fill="auto"/>
            <w:vAlign w:val="center"/>
          </w:tcPr>
          <w:p w:rsidR="000A630B" w:rsidRPr="000A630B" w:rsidRDefault="000A630B" w:rsidP="000A630B">
            <w:pPr>
              <w:widowControl w:val="0"/>
              <w:tabs>
                <w:tab w:val="left" w:pos="-142"/>
                <w:tab w:val="left" w:pos="0"/>
              </w:tabs>
              <w:ind w:firstLine="426"/>
              <w:jc w:val="center"/>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Категория земель</w:t>
            </w:r>
          </w:p>
        </w:tc>
        <w:tc>
          <w:tcPr>
            <w:tcW w:w="7256" w:type="dxa"/>
            <w:shd w:val="clear" w:color="auto" w:fill="auto"/>
            <w:vAlign w:val="center"/>
          </w:tcPr>
          <w:p w:rsidR="000A630B" w:rsidRPr="000A630B" w:rsidRDefault="000A630B" w:rsidP="000A630B">
            <w:pPr>
              <w:widowControl w:val="0"/>
              <w:tabs>
                <w:tab w:val="left" w:pos="-142"/>
                <w:tab w:val="left" w:pos="0"/>
              </w:tabs>
              <w:ind w:firstLine="426"/>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Земли населенных пунктов</w:t>
            </w:r>
          </w:p>
        </w:tc>
      </w:tr>
      <w:tr w:rsidR="000A630B" w:rsidRPr="000A630B" w:rsidTr="000A630B">
        <w:trPr>
          <w:trHeight w:val="945"/>
        </w:trPr>
        <w:tc>
          <w:tcPr>
            <w:tcW w:w="2207" w:type="dxa"/>
            <w:shd w:val="clear" w:color="auto" w:fill="auto"/>
            <w:vAlign w:val="center"/>
          </w:tcPr>
          <w:p w:rsidR="000A630B" w:rsidRPr="000A630B" w:rsidRDefault="000A630B" w:rsidP="000A630B">
            <w:pPr>
              <w:widowControl w:val="0"/>
              <w:tabs>
                <w:tab w:val="left" w:pos="-142"/>
                <w:tab w:val="left" w:pos="0"/>
              </w:tabs>
              <w:ind w:firstLine="426"/>
              <w:jc w:val="center"/>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Сведения о правах и об ограничениях этих прав на земельный участок</w:t>
            </w:r>
          </w:p>
        </w:tc>
        <w:tc>
          <w:tcPr>
            <w:tcW w:w="7256" w:type="dxa"/>
            <w:shd w:val="clear" w:color="auto" w:fill="auto"/>
            <w:vAlign w:val="center"/>
          </w:tcPr>
          <w:p w:rsidR="000A630B" w:rsidRPr="000A630B" w:rsidRDefault="000A630B" w:rsidP="000A630B">
            <w:pPr>
              <w:widowControl w:val="0"/>
              <w:tabs>
                <w:tab w:val="left" w:pos="-142"/>
                <w:tab w:val="left" w:pos="0"/>
              </w:tabs>
              <w:ind w:firstLine="426"/>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1. земельный участок полностью расположен в границах зоны с реестровым номером 58:00-6.255 от 20.03.2017,  вид/наименование: водоохранная зона реки Мокша от истока до границы области, тип: водоохранная зона, дата решения:08.07.2016, номер решения: 11-08/255, наименование ОГВ/ОМСУ: Верхне-Волжское Бассейновое Водное Управление Федерального агентства водных ресурсов Отдел водных ресурсов по Пензенской области;</w:t>
            </w:r>
          </w:p>
          <w:p w:rsidR="000A630B" w:rsidRPr="000A630B" w:rsidRDefault="000A630B" w:rsidP="000A630B">
            <w:pPr>
              <w:widowControl w:val="0"/>
              <w:tabs>
                <w:tab w:val="left" w:pos="-142"/>
                <w:tab w:val="left" w:pos="0"/>
              </w:tabs>
              <w:ind w:firstLine="426"/>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2. земельный участок входит в зону – 58:00-6.174;</w:t>
            </w:r>
          </w:p>
          <w:p w:rsidR="000A630B" w:rsidRPr="000A630B" w:rsidRDefault="000A630B" w:rsidP="000A630B">
            <w:pPr>
              <w:widowControl w:val="0"/>
              <w:tabs>
                <w:tab w:val="left" w:pos="-142"/>
                <w:tab w:val="left" w:pos="0"/>
              </w:tabs>
              <w:ind w:firstLine="426"/>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3. ограничения прав на земельный участок, предусмотренные статьей 56 Земельного кодекса РФ, реестровый номер границы: 58:00-6.174, вид объекта реестра границ: Зона с особыми условиями использования территории, вид зоны по документу: прибрежная защитная полоса реки Мокша от истока до границы области, тип зоны: прибрежная защитная полоса;</w:t>
            </w:r>
          </w:p>
          <w:p w:rsidR="000A630B" w:rsidRPr="000A630B" w:rsidRDefault="000A630B" w:rsidP="000A630B">
            <w:pPr>
              <w:widowControl w:val="0"/>
              <w:tabs>
                <w:tab w:val="left" w:pos="-142"/>
                <w:tab w:val="left" w:pos="0"/>
              </w:tabs>
              <w:ind w:firstLine="426"/>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4. ограничения прав на земельный участок, предусмотренные статьей 56 Земельного кодекса, реестровый номер границы: 58:00-6.255; вид объекта реестра границ: Зона с особыми условиями использования территории; вид зоны по документу: водоохранная зона реки Мокша от истока до границы области: тип зоны: водоохранная зона.</w:t>
            </w:r>
          </w:p>
        </w:tc>
      </w:tr>
    </w:tbl>
    <w:p w:rsidR="000A630B" w:rsidRPr="000A630B" w:rsidRDefault="000A630B" w:rsidP="000A630B">
      <w:pPr>
        <w:widowControl w:val="0"/>
        <w:tabs>
          <w:tab w:val="left" w:pos="567"/>
        </w:tabs>
        <w:autoSpaceDE w:val="0"/>
        <w:autoSpaceDN w:val="0"/>
        <w:adjustRightInd w:val="0"/>
        <w:ind w:right="-2" w:firstLine="426"/>
        <w:rPr>
          <w:rFonts w:ascii="Times New Roman" w:eastAsia="Times New Roman" w:hAnsi="Times New Roman" w:cs="Times New Roman"/>
          <w:sz w:val="16"/>
          <w:szCs w:val="16"/>
          <w:lang w:eastAsia="ru-RU"/>
        </w:rPr>
      </w:pPr>
    </w:p>
    <w:p w:rsidR="000A630B" w:rsidRPr="000A630B" w:rsidRDefault="000A630B" w:rsidP="000A630B">
      <w:pPr>
        <w:widowControl w:val="0"/>
        <w:tabs>
          <w:tab w:val="left" w:pos="567"/>
        </w:tabs>
        <w:autoSpaceDE w:val="0"/>
        <w:autoSpaceDN w:val="0"/>
        <w:adjustRightInd w:val="0"/>
        <w:ind w:right="-2" w:firstLine="426"/>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2. Заявитель обязуется:</w:t>
      </w:r>
    </w:p>
    <w:p w:rsidR="000A630B" w:rsidRPr="000A630B" w:rsidRDefault="000A630B" w:rsidP="000A630B">
      <w:pPr>
        <w:widowControl w:val="0"/>
        <w:tabs>
          <w:tab w:val="left" w:pos="567"/>
        </w:tabs>
        <w:autoSpaceDE w:val="0"/>
        <w:autoSpaceDN w:val="0"/>
        <w:adjustRightInd w:val="0"/>
        <w:ind w:right="-2" w:firstLine="426"/>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2.1. Соблюдать условия и порядок проведения аукциона в электронной форме, содержащиеся в Извещении о проведении аукциона в электронной форме.</w:t>
      </w:r>
    </w:p>
    <w:p w:rsidR="000A630B" w:rsidRPr="000A630B" w:rsidRDefault="000A630B" w:rsidP="000A630B">
      <w:pPr>
        <w:widowControl w:val="0"/>
        <w:tabs>
          <w:tab w:val="left" w:pos="567"/>
        </w:tabs>
        <w:autoSpaceDE w:val="0"/>
        <w:autoSpaceDN w:val="0"/>
        <w:adjustRightInd w:val="0"/>
        <w:ind w:right="-2" w:firstLine="426"/>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2.2. В случае признания Победителем аукциона в электронной форме, а также в иных случаях, предусмотренных пунктами 13 и 14 статьи 39.12 Земельного кодекса Российской Федерации, заключить договор с Покупателем в соответствии с порядком, сроками и требованиями, установленными Извещением о проведении аукциона в электронной форме и договором.</w:t>
      </w:r>
    </w:p>
    <w:p w:rsidR="000A630B" w:rsidRPr="000A630B" w:rsidRDefault="000A630B" w:rsidP="000A630B">
      <w:pPr>
        <w:widowControl w:val="0"/>
        <w:tabs>
          <w:tab w:val="left" w:pos="567"/>
        </w:tabs>
        <w:autoSpaceDE w:val="0"/>
        <w:autoSpaceDN w:val="0"/>
        <w:adjustRightInd w:val="0"/>
        <w:ind w:right="-2" w:firstLine="426"/>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2.3. Заявитель согласен и принимает все условия, требования, положения Извещения о проведении аукциона в электронной форме, проекта договора, и они ему понятны. Заявителю известны сведения о Земельном участке, Заявитель надлежащим образом ознакомлен с реальным состоянием Земельного участка и не имеет претензий к ним.</w:t>
      </w:r>
    </w:p>
    <w:p w:rsidR="000A630B" w:rsidRPr="000A630B" w:rsidRDefault="000A630B" w:rsidP="000A630B">
      <w:pPr>
        <w:widowControl w:val="0"/>
        <w:tabs>
          <w:tab w:val="left" w:pos="567"/>
        </w:tabs>
        <w:autoSpaceDE w:val="0"/>
        <w:autoSpaceDN w:val="0"/>
        <w:adjustRightInd w:val="0"/>
        <w:ind w:right="-2" w:firstLine="426"/>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2.4. Заявитель извещен о том, что он вправе отозвать Заявку в любое время до установленных даты и времени окончания приема Заявок на участие в аукционе в электронной форме, в порядке, установленном в Извещении о проведении аукциона в электронной форме.</w:t>
      </w:r>
    </w:p>
    <w:p w:rsidR="000A630B" w:rsidRPr="000A630B" w:rsidRDefault="000A630B" w:rsidP="000A630B">
      <w:pPr>
        <w:widowControl w:val="0"/>
        <w:tabs>
          <w:tab w:val="left" w:pos="567"/>
        </w:tabs>
        <w:autoSpaceDE w:val="0"/>
        <w:autoSpaceDN w:val="0"/>
        <w:adjustRightInd w:val="0"/>
        <w:ind w:right="-2" w:firstLine="426"/>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lastRenderedPageBreak/>
        <w:t>2.5. Ответственность за достоверность представленных документов и информации несет Заявитель.</w:t>
      </w:r>
    </w:p>
    <w:p w:rsidR="000A630B" w:rsidRPr="000A630B" w:rsidRDefault="000A630B" w:rsidP="000A630B">
      <w:pPr>
        <w:widowControl w:val="0"/>
        <w:tabs>
          <w:tab w:val="left" w:pos="567"/>
        </w:tabs>
        <w:autoSpaceDE w:val="0"/>
        <w:autoSpaceDN w:val="0"/>
        <w:adjustRightInd w:val="0"/>
        <w:ind w:right="-2" w:firstLine="426"/>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2.6. Заявитель подтверждает, что на дату подписания настоящей Заявки ознакомлен с порядком проведения аукциона в электронной форме, порядком внесения, блокирования и прекращения блокирования денежных средств в качестве задатка, и они ему понятны.</w:t>
      </w:r>
    </w:p>
    <w:p w:rsidR="000A630B" w:rsidRPr="000A630B" w:rsidRDefault="000A630B" w:rsidP="000A630B">
      <w:pPr>
        <w:widowControl w:val="0"/>
        <w:tabs>
          <w:tab w:val="left" w:pos="567"/>
        </w:tabs>
        <w:autoSpaceDE w:val="0"/>
        <w:autoSpaceDN w:val="0"/>
        <w:adjustRightInd w:val="0"/>
        <w:ind w:right="-2" w:firstLine="426"/>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2.7. Заявитель заявляет о своем соответствии условиям отнесения к субъектам малого и среднего предпринимательства в соответствии с частью 5 статьи 4 Федерального закона от 24.07.2007 №209-ФЗ «О развитии малого и среднего предпринимательства в Российской Федерации» (в случае проведения аукциона в электронной форме, участниками которого могут быть только субъекты малого и среднего предпринимательства).</w:t>
      </w:r>
    </w:p>
    <w:p w:rsidR="000A630B" w:rsidRPr="000A630B" w:rsidRDefault="000A630B" w:rsidP="000A630B">
      <w:pPr>
        <w:widowControl w:val="0"/>
        <w:tabs>
          <w:tab w:val="left" w:pos="567"/>
        </w:tabs>
        <w:autoSpaceDE w:val="0"/>
        <w:autoSpaceDN w:val="0"/>
        <w:adjustRightInd w:val="0"/>
        <w:ind w:right="-2" w:firstLine="426"/>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 xml:space="preserve">2.8. Заявитель осведомлен и согласен с тем, что Продавец/Организатор аукциона в электронной форме не несут ответственности за ущерб, который может быть причинен Заявителю отменой аукциона в электронной форме, внесением изменений в Извещение о проведении аукциона в электронной форме, а также приостановлением процедуры проведения аукциона в электронной форме. При этом Заявитель считается уведомленным об отмене аукциона в электронной форме, внесении изменений в Извещение о проведении аукциона в электронной форме с даты публикации информации об отмене аукциона в электронной форме, внесении изменений в Извещение о проведении аукциона в электронной форме на официальном сайте торгов Российской Федерации в информационно-телекоммуникационной сети «Интернет» для размещения информации о проведении торгов </w:t>
      </w:r>
      <w:hyperlink r:id="rId22" w:history="1">
        <w:r w:rsidRPr="000A630B">
          <w:rPr>
            <w:rFonts w:ascii="Times New Roman" w:eastAsia="Times New Roman" w:hAnsi="Times New Roman" w:cs="Times New Roman"/>
            <w:color w:val="0000FF"/>
            <w:sz w:val="16"/>
            <w:szCs w:val="16"/>
            <w:u w:val="single"/>
            <w:lang w:val="en-US" w:eastAsia="ru-RU"/>
          </w:rPr>
          <w:t>www</w:t>
        </w:r>
        <w:r w:rsidRPr="000A630B">
          <w:rPr>
            <w:rFonts w:ascii="Times New Roman" w:eastAsia="Times New Roman" w:hAnsi="Times New Roman" w:cs="Times New Roman"/>
            <w:color w:val="0000FF"/>
            <w:sz w:val="16"/>
            <w:szCs w:val="16"/>
            <w:u w:val="single"/>
            <w:lang w:eastAsia="ru-RU"/>
          </w:rPr>
          <w:t>.</w:t>
        </w:r>
        <w:r w:rsidRPr="000A630B">
          <w:rPr>
            <w:rFonts w:ascii="Times New Roman" w:eastAsia="Times New Roman" w:hAnsi="Times New Roman" w:cs="Times New Roman"/>
            <w:color w:val="0000FF"/>
            <w:sz w:val="16"/>
            <w:szCs w:val="16"/>
            <w:u w:val="single"/>
            <w:lang w:val="en-US" w:eastAsia="ru-RU"/>
          </w:rPr>
          <w:t>torgi</w:t>
        </w:r>
        <w:r w:rsidRPr="000A630B">
          <w:rPr>
            <w:rFonts w:ascii="Times New Roman" w:eastAsia="Times New Roman" w:hAnsi="Times New Roman" w:cs="Times New Roman"/>
            <w:color w:val="0000FF"/>
            <w:sz w:val="16"/>
            <w:szCs w:val="16"/>
            <w:u w:val="single"/>
            <w:lang w:eastAsia="ru-RU"/>
          </w:rPr>
          <w:t>.</w:t>
        </w:r>
        <w:r w:rsidRPr="000A630B">
          <w:rPr>
            <w:rFonts w:ascii="Times New Roman" w:eastAsia="Times New Roman" w:hAnsi="Times New Roman" w:cs="Times New Roman"/>
            <w:color w:val="0000FF"/>
            <w:sz w:val="16"/>
            <w:szCs w:val="16"/>
            <w:u w:val="single"/>
            <w:lang w:val="en-US" w:eastAsia="ru-RU"/>
          </w:rPr>
          <w:t>gov</w:t>
        </w:r>
        <w:r w:rsidRPr="000A630B">
          <w:rPr>
            <w:rFonts w:ascii="Times New Roman" w:eastAsia="Times New Roman" w:hAnsi="Times New Roman" w:cs="Times New Roman"/>
            <w:color w:val="0000FF"/>
            <w:sz w:val="16"/>
            <w:szCs w:val="16"/>
            <w:u w:val="single"/>
            <w:lang w:eastAsia="ru-RU"/>
          </w:rPr>
          <w:t>.</w:t>
        </w:r>
        <w:r w:rsidRPr="000A630B">
          <w:rPr>
            <w:rFonts w:ascii="Times New Roman" w:eastAsia="Times New Roman" w:hAnsi="Times New Roman" w:cs="Times New Roman"/>
            <w:color w:val="0000FF"/>
            <w:sz w:val="16"/>
            <w:szCs w:val="16"/>
            <w:u w:val="single"/>
            <w:lang w:val="en-US" w:eastAsia="ru-RU"/>
          </w:rPr>
          <w:t>ru</w:t>
        </w:r>
      </w:hyperlink>
      <w:r w:rsidRPr="000A630B">
        <w:rPr>
          <w:rFonts w:ascii="Times New Roman" w:eastAsia="Times New Roman" w:hAnsi="Times New Roman" w:cs="Times New Roman"/>
          <w:sz w:val="16"/>
          <w:szCs w:val="16"/>
          <w:lang w:eastAsia="ru-RU"/>
        </w:rPr>
        <w:t xml:space="preserve"> и сайте Оператора электронной площадки.</w:t>
      </w:r>
    </w:p>
    <w:p w:rsidR="000A630B" w:rsidRPr="000A630B" w:rsidRDefault="000A630B" w:rsidP="000A630B">
      <w:pPr>
        <w:widowControl w:val="0"/>
        <w:tabs>
          <w:tab w:val="left" w:pos="567"/>
        </w:tabs>
        <w:autoSpaceDE w:val="0"/>
        <w:autoSpaceDN w:val="0"/>
        <w:adjustRightInd w:val="0"/>
        <w:ind w:right="-2" w:firstLine="426"/>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 xml:space="preserve">2.9. В соответствии с Федеральным законом от 27.07.2006 №152-ФЗ «О персональных данных» (далее – Федеральный закон от 27.07.2006 №152-ФЗ), подавая Заявку, Заявитель дает согласие на обработку персональных данных, указанных выше и содержащихся в представленных документах, в целях участия в аукционе. </w:t>
      </w:r>
    </w:p>
    <w:p w:rsidR="000A630B" w:rsidRPr="000A630B" w:rsidRDefault="000A630B" w:rsidP="000A630B">
      <w:pPr>
        <w:keepNext/>
        <w:widowControl w:val="0"/>
        <w:autoSpaceDE w:val="0"/>
        <w:autoSpaceDN w:val="0"/>
        <w:ind w:firstLine="426"/>
        <w:jc w:val="left"/>
        <w:outlineLvl w:val="3"/>
        <w:rPr>
          <w:rFonts w:ascii="Times New Roman" w:eastAsia="Arial Unicode MS" w:hAnsi="Times New Roman" w:cs="Times New Roman"/>
          <w:b/>
          <w:bCs/>
          <w:sz w:val="16"/>
          <w:szCs w:val="16"/>
          <w:lang w:eastAsia="ru-RU"/>
        </w:rPr>
      </w:pPr>
      <w:r w:rsidRPr="000A630B">
        <w:rPr>
          <w:rFonts w:ascii="Times New Roman" w:eastAsia="Arial Unicode MS" w:hAnsi="Times New Roman" w:cs="Times New Roman"/>
          <w:b/>
          <w:bCs/>
          <w:sz w:val="16"/>
          <w:szCs w:val="16"/>
          <w:lang w:eastAsia="ru-RU"/>
        </w:rPr>
        <w:t>Реквизиты для возврата задатка:</w:t>
      </w:r>
    </w:p>
    <w:p w:rsidR="000A630B" w:rsidRPr="000A630B" w:rsidRDefault="000A630B" w:rsidP="000A630B">
      <w:pPr>
        <w:keepNext/>
        <w:widowControl w:val="0"/>
        <w:autoSpaceDE w:val="0"/>
        <w:autoSpaceDN w:val="0"/>
        <w:ind w:firstLine="426"/>
        <w:jc w:val="left"/>
        <w:outlineLvl w:val="3"/>
        <w:rPr>
          <w:rFonts w:ascii="Times New Roman" w:eastAsia="Arial Unicode MS" w:hAnsi="Times New Roman" w:cs="Times New Roman"/>
          <w:b/>
          <w:bCs/>
          <w:sz w:val="16"/>
          <w:szCs w:val="16"/>
          <w:lang w:eastAsia="ru-RU"/>
        </w:rPr>
      </w:pPr>
      <w:r w:rsidRPr="000A630B">
        <w:rPr>
          <w:rFonts w:ascii="Times New Roman" w:eastAsia="Arial Unicode MS" w:hAnsi="Times New Roman" w:cs="Times New Roman"/>
          <w:b/>
          <w:bCs/>
          <w:sz w:val="16"/>
          <w:szCs w:val="16"/>
          <w:lang w:eastAsia="ru-RU"/>
        </w:rPr>
        <w:t>Для юридических лиц:</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81"/>
        <w:gridCol w:w="4182"/>
      </w:tblGrid>
      <w:tr w:rsidR="000A630B" w:rsidRPr="000A630B" w:rsidTr="000A630B">
        <w:tc>
          <w:tcPr>
            <w:tcW w:w="5281" w:type="dxa"/>
            <w:shd w:val="clear" w:color="auto" w:fill="auto"/>
            <w:vAlign w:val="center"/>
          </w:tcPr>
          <w:p w:rsidR="000A630B" w:rsidRPr="000A630B" w:rsidRDefault="000A630B" w:rsidP="000A630B">
            <w:pPr>
              <w:widowControl w:val="0"/>
              <w:ind w:right="-2" w:firstLine="426"/>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Место нахождения/почтовый адрес</w:t>
            </w:r>
          </w:p>
        </w:tc>
        <w:tc>
          <w:tcPr>
            <w:tcW w:w="4182" w:type="dxa"/>
            <w:shd w:val="clear" w:color="auto" w:fill="auto"/>
            <w:vAlign w:val="center"/>
          </w:tcPr>
          <w:p w:rsidR="000A630B" w:rsidRPr="000A630B" w:rsidRDefault="000A630B" w:rsidP="000A630B">
            <w:pPr>
              <w:widowControl w:val="0"/>
              <w:ind w:right="-2" w:firstLine="426"/>
              <w:jc w:val="center"/>
              <w:rPr>
                <w:rFonts w:ascii="Times New Roman" w:eastAsia="Times New Roman" w:hAnsi="Times New Roman" w:cs="Times New Roman"/>
                <w:i/>
                <w:sz w:val="16"/>
                <w:szCs w:val="16"/>
                <w:lang w:eastAsia="ru-RU"/>
              </w:rPr>
            </w:pPr>
            <w:r w:rsidRPr="000A630B">
              <w:rPr>
                <w:rFonts w:ascii="Times New Roman" w:eastAsia="Times New Roman" w:hAnsi="Times New Roman" w:cs="Times New Roman"/>
                <w:i/>
                <w:sz w:val="16"/>
                <w:szCs w:val="16"/>
                <w:lang w:eastAsia="ru-RU"/>
              </w:rPr>
              <w:t>указывается Заявителем</w:t>
            </w:r>
          </w:p>
        </w:tc>
      </w:tr>
      <w:tr w:rsidR="000A630B" w:rsidRPr="000A630B" w:rsidTr="000A630B">
        <w:tc>
          <w:tcPr>
            <w:tcW w:w="5281" w:type="dxa"/>
            <w:shd w:val="clear" w:color="auto" w:fill="auto"/>
            <w:vAlign w:val="center"/>
          </w:tcPr>
          <w:p w:rsidR="000A630B" w:rsidRPr="000A630B" w:rsidRDefault="000A630B" w:rsidP="000A630B">
            <w:pPr>
              <w:widowControl w:val="0"/>
              <w:ind w:right="-2" w:firstLine="426"/>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Контактное лицо</w:t>
            </w:r>
          </w:p>
        </w:tc>
        <w:tc>
          <w:tcPr>
            <w:tcW w:w="4182" w:type="dxa"/>
            <w:shd w:val="clear" w:color="auto" w:fill="auto"/>
            <w:vAlign w:val="center"/>
          </w:tcPr>
          <w:p w:rsidR="000A630B" w:rsidRPr="000A630B" w:rsidRDefault="000A630B" w:rsidP="000A630B">
            <w:pPr>
              <w:widowControl w:val="0"/>
              <w:ind w:right="-2" w:firstLine="426"/>
              <w:jc w:val="center"/>
              <w:rPr>
                <w:rFonts w:ascii="Times New Roman" w:eastAsia="Times New Roman" w:hAnsi="Times New Roman" w:cs="Times New Roman"/>
                <w:sz w:val="16"/>
                <w:szCs w:val="16"/>
                <w:lang w:eastAsia="ru-RU"/>
              </w:rPr>
            </w:pPr>
            <w:r w:rsidRPr="000A630B">
              <w:rPr>
                <w:rFonts w:ascii="Times New Roman" w:eastAsia="Times New Roman" w:hAnsi="Times New Roman" w:cs="Times New Roman"/>
                <w:i/>
                <w:sz w:val="16"/>
                <w:szCs w:val="16"/>
                <w:lang w:eastAsia="ru-RU"/>
              </w:rPr>
              <w:t>указывается Заявителем</w:t>
            </w:r>
          </w:p>
        </w:tc>
      </w:tr>
      <w:tr w:rsidR="000A630B" w:rsidRPr="000A630B" w:rsidTr="000A630B">
        <w:tc>
          <w:tcPr>
            <w:tcW w:w="5281" w:type="dxa"/>
            <w:shd w:val="clear" w:color="auto" w:fill="auto"/>
            <w:vAlign w:val="center"/>
          </w:tcPr>
          <w:p w:rsidR="000A630B" w:rsidRPr="000A630B" w:rsidRDefault="000A630B" w:rsidP="000A630B">
            <w:pPr>
              <w:widowControl w:val="0"/>
              <w:ind w:right="-2" w:firstLine="426"/>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Контактный телефон</w:t>
            </w:r>
          </w:p>
        </w:tc>
        <w:tc>
          <w:tcPr>
            <w:tcW w:w="4182" w:type="dxa"/>
            <w:shd w:val="clear" w:color="auto" w:fill="auto"/>
            <w:vAlign w:val="center"/>
          </w:tcPr>
          <w:p w:rsidR="000A630B" w:rsidRPr="000A630B" w:rsidRDefault="000A630B" w:rsidP="000A630B">
            <w:pPr>
              <w:widowControl w:val="0"/>
              <w:ind w:right="-2" w:firstLine="426"/>
              <w:jc w:val="center"/>
              <w:rPr>
                <w:rFonts w:ascii="Times New Roman" w:eastAsia="Times New Roman" w:hAnsi="Times New Roman" w:cs="Times New Roman"/>
                <w:sz w:val="16"/>
                <w:szCs w:val="16"/>
                <w:lang w:eastAsia="ru-RU"/>
              </w:rPr>
            </w:pPr>
            <w:r w:rsidRPr="000A630B">
              <w:rPr>
                <w:rFonts w:ascii="Times New Roman" w:eastAsia="Times New Roman" w:hAnsi="Times New Roman" w:cs="Times New Roman"/>
                <w:i/>
                <w:sz w:val="16"/>
                <w:szCs w:val="16"/>
                <w:lang w:eastAsia="ru-RU"/>
              </w:rPr>
              <w:t>указывается Заявителем</w:t>
            </w:r>
          </w:p>
        </w:tc>
      </w:tr>
      <w:tr w:rsidR="000A630B" w:rsidRPr="000A630B" w:rsidTr="000A630B">
        <w:tc>
          <w:tcPr>
            <w:tcW w:w="5281" w:type="dxa"/>
            <w:shd w:val="clear" w:color="auto" w:fill="auto"/>
            <w:vAlign w:val="center"/>
          </w:tcPr>
          <w:p w:rsidR="000A630B" w:rsidRPr="000A630B" w:rsidRDefault="000A630B" w:rsidP="000A630B">
            <w:pPr>
              <w:widowControl w:val="0"/>
              <w:ind w:right="-2" w:firstLine="426"/>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ИНН</w:t>
            </w:r>
          </w:p>
        </w:tc>
        <w:tc>
          <w:tcPr>
            <w:tcW w:w="4182" w:type="dxa"/>
            <w:shd w:val="clear" w:color="auto" w:fill="auto"/>
            <w:vAlign w:val="center"/>
          </w:tcPr>
          <w:p w:rsidR="000A630B" w:rsidRPr="000A630B" w:rsidRDefault="000A630B" w:rsidP="000A630B">
            <w:pPr>
              <w:widowControl w:val="0"/>
              <w:ind w:right="-2" w:firstLine="426"/>
              <w:jc w:val="center"/>
              <w:rPr>
                <w:rFonts w:ascii="Times New Roman" w:eastAsia="Times New Roman" w:hAnsi="Times New Roman" w:cs="Times New Roman"/>
                <w:i/>
                <w:sz w:val="16"/>
                <w:szCs w:val="16"/>
                <w:lang w:eastAsia="ru-RU"/>
              </w:rPr>
            </w:pPr>
            <w:r w:rsidRPr="000A630B">
              <w:rPr>
                <w:rFonts w:ascii="Times New Roman" w:eastAsia="Times New Roman" w:hAnsi="Times New Roman" w:cs="Times New Roman"/>
                <w:i/>
                <w:sz w:val="16"/>
                <w:szCs w:val="16"/>
                <w:lang w:eastAsia="ru-RU"/>
              </w:rPr>
              <w:t>указывается Заявителем</w:t>
            </w:r>
          </w:p>
        </w:tc>
      </w:tr>
      <w:tr w:rsidR="000A630B" w:rsidRPr="000A630B" w:rsidTr="000A630B">
        <w:tc>
          <w:tcPr>
            <w:tcW w:w="5281" w:type="dxa"/>
            <w:shd w:val="clear" w:color="auto" w:fill="auto"/>
            <w:vAlign w:val="center"/>
          </w:tcPr>
          <w:p w:rsidR="000A630B" w:rsidRPr="000A630B" w:rsidRDefault="000A630B" w:rsidP="000A630B">
            <w:pPr>
              <w:widowControl w:val="0"/>
              <w:ind w:right="-2" w:firstLine="426"/>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КПП</w:t>
            </w:r>
          </w:p>
        </w:tc>
        <w:tc>
          <w:tcPr>
            <w:tcW w:w="4182" w:type="dxa"/>
            <w:shd w:val="clear" w:color="auto" w:fill="auto"/>
            <w:vAlign w:val="center"/>
          </w:tcPr>
          <w:p w:rsidR="000A630B" w:rsidRPr="000A630B" w:rsidRDefault="000A630B" w:rsidP="000A630B">
            <w:pPr>
              <w:widowControl w:val="0"/>
              <w:ind w:right="-2" w:firstLine="426"/>
              <w:jc w:val="center"/>
              <w:rPr>
                <w:rFonts w:ascii="Times New Roman" w:eastAsia="Times New Roman" w:hAnsi="Times New Roman" w:cs="Times New Roman"/>
                <w:i/>
                <w:sz w:val="16"/>
                <w:szCs w:val="16"/>
                <w:lang w:eastAsia="ru-RU"/>
              </w:rPr>
            </w:pPr>
            <w:r w:rsidRPr="000A630B">
              <w:rPr>
                <w:rFonts w:ascii="Times New Roman" w:eastAsia="Times New Roman" w:hAnsi="Times New Roman" w:cs="Times New Roman"/>
                <w:i/>
                <w:sz w:val="16"/>
                <w:szCs w:val="16"/>
                <w:lang w:eastAsia="ru-RU"/>
              </w:rPr>
              <w:t>указывается Заявителем</w:t>
            </w:r>
          </w:p>
        </w:tc>
      </w:tr>
      <w:tr w:rsidR="000A630B" w:rsidRPr="000A630B" w:rsidTr="000A630B">
        <w:tc>
          <w:tcPr>
            <w:tcW w:w="5281" w:type="dxa"/>
            <w:shd w:val="clear" w:color="auto" w:fill="auto"/>
            <w:vAlign w:val="center"/>
          </w:tcPr>
          <w:p w:rsidR="000A630B" w:rsidRPr="000A630B" w:rsidRDefault="000A630B" w:rsidP="000A630B">
            <w:pPr>
              <w:widowControl w:val="0"/>
              <w:ind w:right="-2" w:firstLine="426"/>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Наименование банка</w:t>
            </w:r>
          </w:p>
        </w:tc>
        <w:tc>
          <w:tcPr>
            <w:tcW w:w="4182" w:type="dxa"/>
            <w:shd w:val="clear" w:color="auto" w:fill="auto"/>
            <w:vAlign w:val="center"/>
          </w:tcPr>
          <w:p w:rsidR="000A630B" w:rsidRPr="000A630B" w:rsidRDefault="000A630B" w:rsidP="000A630B">
            <w:pPr>
              <w:widowControl w:val="0"/>
              <w:ind w:right="-2" w:firstLine="426"/>
              <w:jc w:val="center"/>
              <w:rPr>
                <w:rFonts w:ascii="Times New Roman" w:eastAsia="Times New Roman" w:hAnsi="Times New Roman" w:cs="Times New Roman"/>
                <w:i/>
                <w:sz w:val="16"/>
                <w:szCs w:val="16"/>
                <w:lang w:eastAsia="ru-RU"/>
              </w:rPr>
            </w:pPr>
            <w:r w:rsidRPr="000A630B">
              <w:rPr>
                <w:rFonts w:ascii="Times New Roman" w:eastAsia="Times New Roman" w:hAnsi="Times New Roman" w:cs="Times New Roman"/>
                <w:i/>
                <w:sz w:val="16"/>
                <w:szCs w:val="16"/>
                <w:lang w:eastAsia="ru-RU"/>
              </w:rPr>
              <w:t>указывается Заявителем</w:t>
            </w:r>
          </w:p>
        </w:tc>
      </w:tr>
      <w:tr w:rsidR="000A630B" w:rsidRPr="000A630B" w:rsidTr="000A630B">
        <w:tc>
          <w:tcPr>
            <w:tcW w:w="5281" w:type="dxa"/>
            <w:shd w:val="clear" w:color="auto" w:fill="auto"/>
            <w:vAlign w:val="center"/>
          </w:tcPr>
          <w:p w:rsidR="000A630B" w:rsidRPr="000A630B" w:rsidRDefault="000A630B" w:rsidP="000A630B">
            <w:pPr>
              <w:widowControl w:val="0"/>
              <w:ind w:right="-2" w:firstLine="426"/>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БИК</w:t>
            </w:r>
          </w:p>
        </w:tc>
        <w:tc>
          <w:tcPr>
            <w:tcW w:w="4182" w:type="dxa"/>
            <w:shd w:val="clear" w:color="auto" w:fill="auto"/>
            <w:vAlign w:val="center"/>
          </w:tcPr>
          <w:p w:rsidR="000A630B" w:rsidRPr="000A630B" w:rsidRDefault="000A630B" w:rsidP="000A630B">
            <w:pPr>
              <w:widowControl w:val="0"/>
              <w:ind w:right="-2" w:firstLine="426"/>
              <w:jc w:val="center"/>
              <w:rPr>
                <w:rFonts w:ascii="Times New Roman" w:eastAsia="Times New Roman" w:hAnsi="Times New Roman" w:cs="Times New Roman"/>
                <w:i/>
                <w:sz w:val="16"/>
                <w:szCs w:val="16"/>
                <w:lang w:eastAsia="ru-RU"/>
              </w:rPr>
            </w:pPr>
            <w:r w:rsidRPr="000A630B">
              <w:rPr>
                <w:rFonts w:ascii="Times New Roman" w:eastAsia="Times New Roman" w:hAnsi="Times New Roman" w:cs="Times New Roman"/>
                <w:i/>
                <w:sz w:val="16"/>
                <w:szCs w:val="16"/>
                <w:lang w:eastAsia="ru-RU"/>
              </w:rPr>
              <w:t>указывается Заявителем</w:t>
            </w:r>
          </w:p>
        </w:tc>
      </w:tr>
      <w:tr w:rsidR="000A630B" w:rsidRPr="000A630B" w:rsidTr="000A630B">
        <w:tc>
          <w:tcPr>
            <w:tcW w:w="5281" w:type="dxa"/>
            <w:shd w:val="clear" w:color="auto" w:fill="auto"/>
            <w:vAlign w:val="center"/>
          </w:tcPr>
          <w:p w:rsidR="000A630B" w:rsidRPr="000A630B" w:rsidRDefault="000A630B" w:rsidP="000A630B">
            <w:pPr>
              <w:widowControl w:val="0"/>
              <w:ind w:right="-2" w:firstLine="426"/>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Номер расчетного счета</w:t>
            </w:r>
          </w:p>
        </w:tc>
        <w:tc>
          <w:tcPr>
            <w:tcW w:w="4182" w:type="dxa"/>
            <w:shd w:val="clear" w:color="auto" w:fill="auto"/>
            <w:vAlign w:val="center"/>
          </w:tcPr>
          <w:p w:rsidR="000A630B" w:rsidRPr="000A630B" w:rsidRDefault="000A630B" w:rsidP="000A630B">
            <w:pPr>
              <w:widowControl w:val="0"/>
              <w:ind w:right="-2" w:firstLine="426"/>
              <w:jc w:val="center"/>
              <w:rPr>
                <w:rFonts w:ascii="Times New Roman" w:eastAsia="Times New Roman" w:hAnsi="Times New Roman" w:cs="Times New Roman"/>
                <w:i/>
                <w:sz w:val="16"/>
                <w:szCs w:val="16"/>
                <w:lang w:eastAsia="ru-RU"/>
              </w:rPr>
            </w:pPr>
            <w:r w:rsidRPr="000A630B">
              <w:rPr>
                <w:rFonts w:ascii="Times New Roman" w:eastAsia="Times New Roman" w:hAnsi="Times New Roman" w:cs="Times New Roman"/>
                <w:i/>
                <w:sz w:val="16"/>
                <w:szCs w:val="16"/>
                <w:lang w:eastAsia="ru-RU"/>
              </w:rPr>
              <w:t>указывается Заявителем</w:t>
            </w:r>
          </w:p>
        </w:tc>
      </w:tr>
      <w:tr w:rsidR="000A630B" w:rsidRPr="000A630B" w:rsidTr="000A630B">
        <w:tc>
          <w:tcPr>
            <w:tcW w:w="5281" w:type="dxa"/>
            <w:shd w:val="clear" w:color="auto" w:fill="auto"/>
            <w:vAlign w:val="center"/>
          </w:tcPr>
          <w:p w:rsidR="000A630B" w:rsidRPr="000A630B" w:rsidRDefault="000A630B" w:rsidP="000A630B">
            <w:pPr>
              <w:widowControl w:val="0"/>
              <w:ind w:right="-2" w:firstLine="426"/>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Номер корреспондентского счета</w:t>
            </w:r>
          </w:p>
        </w:tc>
        <w:tc>
          <w:tcPr>
            <w:tcW w:w="4182" w:type="dxa"/>
            <w:shd w:val="clear" w:color="auto" w:fill="auto"/>
            <w:vAlign w:val="center"/>
          </w:tcPr>
          <w:p w:rsidR="000A630B" w:rsidRPr="000A630B" w:rsidRDefault="000A630B" w:rsidP="000A630B">
            <w:pPr>
              <w:widowControl w:val="0"/>
              <w:ind w:right="-2" w:firstLine="426"/>
              <w:jc w:val="center"/>
              <w:rPr>
                <w:rFonts w:ascii="Times New Roman" w:eastAsia="Times New Roman" w:hAnsi="Times New Roman" w:cs="Times New Roman"/>
                <w:i/>
                <w:sz w:val="16"/>
                <w:szCs w:val="16"/>
                <w:lang w:eastAsia="ru-RU"/>
              </w:rPr>
            </w:pPr>
            <w:r w:rsidRPr="000A630B">
              <w:rPr>
                <w:rFonts w:ascii="Times New Roman" w:eastAsia="Times New Roman" w:hAnsi="Times New Roman" w:cs="Times New Roman"/>
                <w:i/>
                <w:sz w:val="16"/>
                <w:szCs w:val="16"/>
                <w:lang w:eastAsia="ru-RU"/>
              </w:rPr>
              <w:t>указывается Заявителем</w:t>
            </w:r>
          </w:p>
        </w:tc>
      </w:tr>
    </w:tbl>
    <w:p w:rsidR="000A630B" w:rsidRPr="000A630B" w:rsidRDefault="000A630B" w:rsidP="000A630B">
      <w:pPr>
        <w:widowControl w:val="0"/>
        <w:ind w:right="-2" w:firstLine="426"/>
        <w:rPr>
          <w:rFonts w:ascii="Times New Roman" w:eastAsia="Times New Roman" w:hAnsi="Times New Roman" w:cs="Times New Roman"/>
          <w:sz w:val="16"/>
          <w:szCs w:val="16"/>
          <w:lang w:eastAsia="ru-RU"/>
        </w:rPr>
      </w:pPr>
    </w:p>
    <w:p w:rsidR="000A630B" w:rsidRPr="000A630B" w:rsidRDefault="000A630B" w:rsidP="000A630B">
      <w:pPr>
        <w:keepNext/>
        <w:widowControl w:val="0"/>
        <w:autoSpaceDE w:val="0"/>
        <w:autoSpaceDN w:val="0"/>
        <w:ind w:firstLine="426"/>
        <w:jc w:val="left"/>
        <w:outlineLvl w:val="3"/>
        <w:rPr>
          <w:rFonts w:ascii="Times New Roman" w:eastAsia="Arial Unicode MS" w:hAnsi="Times New Roman" w:cs="Times New Roman"/>
          <w:b/>
          <w:bCs/>
          <w:sz w:val="16"/>
          <w:szCs w:val="16"/>
          <w:lang w:eastAsia="ru-RU"/>
        </w:rPr>
      </w:pPr>
      <w:r w:rsidRPr="000A630B">
        <w:rPr>
          <w:rFonts w:ascii="Times New Roman" w:eastAsia="Arial Unicode MS" w:hAnsi="Times New Roman" w:cs="Times New Roman"/>
          <w:b/>
          <w:bCs/>
          <w:sz w:val="16"/>
          <w:szCs w:val="16"/>
          <w:lang w:eastAsia="ru-RU"/>
        </w:rPr>
        <w:t>Для физических лиц:</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8"/>
        <w:gridCol w:w="4185"/>
      </w:tblGrid>
      <w:tr w:rsidR="000A630B" w:rsidRPr="000A630B" w:rsidTr="000A630B">
        <w:tc>
          <w:tcPr>
            <w:tcW w:w="5278" w:type="dxa"/>
            <w:shd w:val="clear" w:color="auto" w:fill="auto"/>
            <w:vAlign w:val="center"/>
          </w:tcPr>
          <w:p w:rsidR="000A630B" w:rsidRPr="000A630B" w:rsidRDefault="000A630B" w:rsidP="000A630B">
            <w:pPr>
              <w:widowControl w:val="0"/>
              <w:ind w:right="-2" w:firstLine="426"/>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Место жительства/почтовый адрес</w:t>
            </w:r>
          </w:p>
        </w:tc>
        <w:tc>
          <w:tcPr>
            <w:tcW w:w="4185" w:type="dxa"/>
            <w:shd w:val="clear" w:color="auto" w:fill="auto"/>
            <w:vAlign w:val="center"/>
          </w:tcPr>
          <w:p w:rsidR="000A630B" w:rsidRPr="000A630B" w:rsidRDefault="000A630B" w:rsidP="000A630B">
            <w:pPr>
              <w:widowControl w:val="0"/>
              <w:ind w:right="-2" w:firstLine="426"/>
              <w:jc w:val="center"/>
              <w:rPr>
                <w:rFonts w:ascii="Times New Roman" w:eastAsia="Times New Roman" w:hAnsi="Times New Roman" w:cs="Times New Roman"/>
                <w:i/>
                <w:sz w:val="16"/>
                <w:szCs w:val="16"/>
                <w:lang w:eastAsia="ru-RU"/>
              </w:rPr>
            </w:pPr>
            <w:r w:rsidRPr="000A630B">
              <w:rPr>
                <w:rFonts w:ascii="Times New Roman" w:eastAsia="Times New Roman" w:hAnsi="Times New Roman" w:cs="Times New Roman"/>
                <w:i/>
                <w:sz w:val="16"/>
                <w:szCs w:val="16"/>
                <w:lang w:eastAsia="ru-RU"/>
              </w:rPr>
              <w:t>указывается Заявителем</w:t>
            </w:r>
          </w:p>
        </w:tc>
      </w:tr>
      <w:tr w:rsidR="000A630B" w:rsidRPr="000A630B" w:rsidTr="000A630B">
        <w:tc>
          <w:tcPr>
            <w:tcW w:w="5278" w:type="dxa"/>
            <w:shd w:val="clear" w:color="auto" w:fill="auto"/>
            <w:vAlign w:val="center"/>
          </w:tcPr>
          <w:p w:rsidR="000A630B" w:rsidRPr="000A630B" w:rsidRDefault="000A630B" w:rsidP="000A630B">
            <w:pPr>
              <w:widowControl w:val="0"/>
              <w:ind w:right="-2" w:firstLine="426"/>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Контактное лицо</w:t>
            </w:r>
          </w:p>
        </w:tc>
        <w:tc>
          <w:tcPr>
            <w:tcW w:w="4185" w:type="dxa"/>
            <w:shd w:val="clear" w:color="auto" w:fill="auto"/>
            <w:vAlign w:val="center"/>
          </w:tcPr>
          <w:p w:rsidR="000A630B" w:rsidRPr="000A630B" w:rsidRDefault="000A630B" w:rsidP="000A630B">
            <w:pPr>
              <w:widowControl w:val="0"/>
              <w:ind w:right="-2" w:firstLine="426"/>
              <w:jc w:val="center"/>
              <w:rPr>
                <w:rFonts w:ascii="Times New Roman" w:eastAsia="Times New Roman" w:hAnsi="Times New Roman" w:cs="Times New Roman"/>
                <w:sz w:val="16"/>
                <w:szCs w:val="16"/>
                <w:lang w:eastAsia="ru-RU"/>
              </w:rPr>
            </w:pPr>
            <w:r w:rsidRPr="000A630B">
              <w:rPr>
                <w:rFonts w:ascii="Times New Roman" w:eastAsia="Times New Roman" w:hAnsi="Times New Roman" w:cs="Times New Roman"/>
                <w:i/>
                <w:sz w:val="16"/>
                <w:szCs w:val="16"/>
                <w:lang w:eastAsia="ru-RU"/>
              </w:rPr>
              <w:t>указывается Заявителем</w:t>
            </w:r>
          </w:p>
        </w:tc>
      </w:tr>
      <w:tr w:rsidR="000A630B" w:rsidRPr="000A630B" w:rsidTr="000A630B">
        <w:tc>
          <w:tcPr>
            <w:tcW w:w="5278" w:type="dxa"/>
            <w:shd w:val="clear" w:color="auto" w:fill="auto"/>
            <w:vAlign w:val="center"/>
          </w:tcPr>
          <w:p w:rsidR="000A630B" w:rsidRPr="000A630B" w:rsidRDefault="000A630B" w:rsidP="000A630B">
            <w:pPr>
              <w:widowControl w:val="0"/>
              <w:ind w:right="-2" w:firstLine="426"/>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Контактный телефон</w:t>
            </w:r>
          </w:p>
        </w:tc>
        <w:tc>
          <w:tcPr>
            <w:tcW w:w="4185" w:type="dxa"/>
            <w:shd w:val="clear" w:color="auto" w:fill="auto"/>
            <w:vAlign w:val="center"/>
          </w:tcPr>
          <w:p w:rsidR="000A630B" w:rsidRPr="000A630B" w:rsidRDefault="000A630B" w:rsidP="000A630B">
            <w:pPr>
              <w:widowControl w:val="0"/>
              <w:ind w:right="-2" w:firstLine="426"/>
              <w:jc w:val="center"/>
              <w:rPr>
                <w:rFonts w:ascii="Times New Roman" w:eastAsia="Times New Roman" w:hAnsi="Times New Roman" w:cs="Times New Roman"/>
                <w:sz w:val="16"/>
                <w:szCs w:val="16"/>
                <w:lang w:eastAsia="ru-RU"/>
              </w:rPr>
            </w:pPr>
            <w:r w:rsidRPr="000A630B">
              <w:rPr>
                <w:rFonts w:ascii="Times New Roman" w:eastAsia="Times New Roman" w:hAnsi="Times New Roman" w:cs="Times New Roman"/>
                <w:i/>
                <w:sz w:val="16"/>
                <w:szCs w:val="16"/>
                <w:lang w:eastAsia="ru-RU"/>
              </w:rPr>
              <w:t>указывается Заявителем</w:t>
            </w:r>
          </w:p>
        </w:tc>
      </w:tr>
      <w:tr w:rsidR="000A630B" w:rsidRPr="000A630B" w:rsidTr="000A630B">
        <w:tc>
          <w:tcPr>
            <w:tcW w:w="5278" w:type="dxa"/>
            <w:shd w:val="clear" w:color="auto" w:fill="auto"/>
            <w:vAlign w:val="center"/>
          </w:tcPr>
          <w:p w:rsidR="000A630B" w:rsidRPr="000A630B" w:rsidRDefault="000A630B" w:rsidP="000A630B">
            <w:pPr>
              <w:widowControl w:val="0"/>
              <w:ind w:right="-2" w:firstLine="426"/>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ИНН</w:t>
            </w:r>
          </w:p>
        </w:tc>
        <w:tc>
          <w:tcPr>
            <w:tcW w:w="4185" w:type="dxa"/>
            <w:shd w:val="clear" w:color="auto" w:fill="auto"/>
            <w:vAlign w:val="center"/>
          </w:tcPr>
          <w:p w:rsidR="000A630B" w:rsidRPr="000A630B" w:rsidRDefault="000A630B" w:rsidP="000A630B">
            <w:pPr>
              <w:widowControl w:val="0"/>
              <w:ind w:right="-2" w:firstLine="426"/>
              <w:jc w:val="center"/>
              <w:rPr>
                <w:rFonts w:ascii="Times New Roman" w:eastAsia="Times New Roman" w:hAnsi="Times New Roman" w:cs="Times New Roman"/>
                <w:i/>
                <w:sz w:val="16"/>
                <w:szCs w:val="16"/>
                <w:lang w:eastAsia="ru-RU"/>
              </w:rPr>
            </w:pPr>
            <w:r w:rsidRPr="000A630B">
              <w:rPr>
                <w:rFonts w:ascii="Times New Roman" w:eastAsia="Times New Roman" w:hAnsi="Times New Roman" w:cs="Times New Roman"/>
                <w:i/>
                <w:sz w:val="16"/>
                <w:szCs w:val="16"/>
                <w:lang w:eastAsia="ru-RU"/>
              </w:rPr>
              <w:t>указывается Заявителем</w:t>
            </w:r>
          </w:p>
        </w:tc>
      </w:tr>
      <w:tr w:rsidR="000A630B" w:rsidRPr="000A630B" w:rsidTr="000A630B">
        <w:tc>
          <w:tcPr>
            <w:tcW w:w="5278" w:type="dxa"/>
            <w:shd w:val="clear" w:color="auto" w:fill="auto"/>
            <w:vAlign w:val="center"/>
          </w:tcPr>
          <w:p w:rsidR="000A630B" w:rsidRPr="000A630B" w:rsidRDefault="000A630B" w:rsidP="000A630B">
            <w:pPr>
              <w:widowControl w:val="0"/>
              <w:ind w:right="-2" w:firstLine="426"/>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Наименование банка</w:t>
            </w:r>
          </w:p>
        </w:tc>
        <w:tc>
          <w:tcPr>
            <w:tcW w:w="4185" w:type="dxa"/>
            <w:shd w:val="clear" w:color="auto" w:fill="auto"/>
            <w:vAlign w:val="center"/>
          </w:tcPr>
          <w:p w:rsidR="000A630B" w:rsidRPr="000A630B" w:rsidRDefault="000A630B" w:rsidP="000A630B">
            <w:pPr>
              <w:widowControl w:val="0"/>
              <w:ind w:right="-2" w:firstLine="426"/>
              <w:jc w:val="center"/>
              <w:rPr>
                <w:rFonts w:ascii="Times New Roman" w:eastAsia="Times New Roman" w:hAnsi="Times New Roman" w:cs="Times New Roman"/>
                <w:i/>
                <w:sz w:val="16"/>
                <w:szCs w:val="16"/>
                <w:lang w:eastAsia="ru-RU"/>
              </w:rPr>
            </w:pPr>
            <w:r w:rsidRPr="000A630B">
              <w:rPr>
                <w:rFonts w:ascii="Times New Roman" w:eastAsia="Times New Roman" w:hAnsi="Times New Roman" w:cs="Times New Roman"/>
                <w:i/>
                <w:sz w:val="16"/>
                <w:szCs w:val="16"/>
                <w:lang w:eastAsia="ru-RU"/>
              </w:rPr>
              <w:t>указывается Заявителем</w:t>
            </w:r>
          </w:p>
        </w:tc>
      </w:tr>
      <w:tr w:rsidR="000A630B" w:rsidRPr="000A630B" w:rsidTr="000A630B">
        <w:tc>
          <w:tcPr>
            <w:tcW w:w="5278" w:type="dxa"/>
            <w:shd w:val="clear" w:color="auto" w:fill="auto"/>
            <w:vAlign w:val="center"/>
          </w:tcPr>
          <w:p w:rsidR="000A630B" w:rsidRPr="000A630B" w:rsidRDefault="000A630B" w:rsidP="000A630B">
            <w:pPr>
              <w:widowControl w:val="0"/>
              <w:ind w:right="-2" w:firstLine="426"/>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БИК</w:t>
            </w:r>
          </w:p>
        </w:tc>
        <w:tc>
          <w:tcPr>
            <w:tcW w:w="4185" w:type="dxa"/>
            <w:shd w:val="clear" w:color="auto" w:fill="auto"/>
            <w:vAlign w:val="center"/>
          </w:tcPr>
          <w:p w:rsidR="000A630B" w:rsidRPr="000A630B" w:rsidRDefault="000A630B" w:rsidP="000A630B">
            <w:pPr>
              <w:widowControl w:val="0"/>
              <w:ind w:right="-2" w:firstLine="426"/>
              <w:jc w:val="center"/>
              <w:rPr>
                <w:rFonts w:ascii="Times New Roman" w:eastAsia="Times New Roman" w:hAnsi="Times New Roman" w:cs="Times New Roman"/>
                <w:i/>
                <w:sz w:val="16"/>
                <w:szCs w:val="16"/>
                <w:lang w:eastAsia="ru-RU"/>
              </w:rPr>
            </w:pPr>
            <w:r w:rsidRPr="000A630B">
              <w:rPr>
                <w:rFonts w:ascii="Times New Roman" w:eastAsia="Times New Roman" w:hAnsi="Times New Roman" w:cs="Times New Roman"/>
                <w:i/>
                <w:sz w:val="16"/>
                <w:szCs w:val="16"/>
                <w:lang w:eastAsia="ru-RU"/>
              </w:rPr>
              <w:t>указывается Заявителем</w:t>
            </w:r>
          </w:p>
        </w:tc>
      </w:tr>
      <w:tr w:rsidR="000A630B" w:rsidRPr="000A630B" w:rsidTr="000A630B">
        <w:tc>
          <w:tcPr>
            <w:tcW w:w="5278" w:type="dxa"/>
            <w:shd w:val="clear" w:color="auto" w:fill="auto"/>
            <w:vAlign w:val="center"/>
          </w:tcPr>
          <w:p w:rsidR="000A630B" w:rsidRPr="000A630B" w:rsidRDefault="000A630B" w:rsidP="000A630B">
            <w:pPr>
              <w:widowControl w:val="0"/>
              <w:ind w:right="-2" w:firstLine="426"/>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Номер расчетного счета</w:t>
            </w:r>
          </w:p>
        </w:tc>
        <w:tc>
          <w:tcPr>
            <w:tcW w:w="4185" w:type="dxa"/>
            <w:shd w:val="clear" w:color="auto" w:fill="auto"/>
            <w:vAlign w:val="center"/>
          </w:tcPr>
          <w:p w:rsidR="000A630B" w:rsidRPr="000A630B" w:rsidRDefault="000A630B" w:rsidP="000A630B">
            <w:pPr>
              <w:widowControl w:val="0"/>
              <w:ind w:right="-2" w:firstLine="426"/>
              <w:jc w:val="center"/>
              <w:rPr>
                <w:rFonts w:ascii="Times New Roman" w:eastAsia="Times New Roman" w:hAnsi="Times New Roman" w:cs="Times New Roman"/>
                <w:i/>
                <w:sz w:val="16"/>
                <w:szCs w:val="16"/>
                <w:lang w:eastAsia="ru-RU"/>
              </w:rPr>
            </w:pPr>
            <w:r w:rsidRPr="000A630B">
              <w:rPr>
                <w:rFonts w:ascii="Times New Roman" w:eastAsia="Times New Roman" w:hAnsi="Times New Roman" w:cs="Times New Roman"/>
                <w:i/>
                <w:sz w:val="16"/>
                <w:szCs w:val="16"/>
                <w:lang w:eastAsia="ru-RU"/>
              </w:rPr>
              <w:t>указывается Заявителем</w:t>
            </w:r>
          </w:p>
        </w:tc>
      </w:tr>
      <w:tr w:rsidR="000A630B" w:rsidRPr="000A630B" w:rsidTr="000A630B">
        <w:tc>
          <w:tcPr>
            <w:tcW w:w="5278" w:type="dxa"/>
            <w:shd w:val="clear" w:color="auto" w:fill="auto"/>
            <w:vAlign w:val="center"/>
          </w:tcPr>
          <w:p w:rsidR="000A630B" w:rsidRPr="000A630B" w:rsidRDefault="000A630B" w:rsidP="000A630B">
            <w:pPr>
              <w:widowControl w:val="0"/>
              <w:ind w:right="-2" w:firstLine="426"/>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Номер корреспондентского счета</w:t>
            </w:r>
          </w:p>
        </w:tc>
        <w:tc>
          <w:tcPr>
            <w:tcW w:w="4185" w:type="dxa"/>
            <w:shd w:val="clear" w:color="auto" w:fill="auto"/>
            <w:vAlign w:val="center"/>
          </w:tcPr>
          <w:p w:rsidR="000A630B" w:rsidRPr="000A630B" w:rsidRDefault="000A630B" w:rsidP="000A630B">
            <w:pPr>
              <w:widowControl w:val="0"/>
              <w:ind w:right="-2" w:firstLine="426"/>
              <w:jc w:val="center"/>
              <w:rPr>
                <w:rFonts w:ascii="Times New Roman" w:eastAsia="Times New Roman" w:hAnsi="Times New Roman" w:cs="Times New Roman"/>
                <w:i/>
                <w:sz w:val="16"/>
                <w:szCs w:val="16"/>
                <w:lang w:eastAsia="ru-RU"/>
              </w:rPr>
            </w:pPr>
            <w:r w:rsidRPr="000A630B">
              <w:rPr>
                <w:rFonts w:ascii="Times New Roman" w:eastAsia="Times New Roman" w:hAnsi="Times New Roman" w:cs="Times New Roman"/>
                <w:i/>
                <w:sz w:val="16"/>
                <w:szCs w:val="16"/>
                <w:lang w:eastAsia="ru-RU"/>
              </w:rPr>
              <w:t>указывается Заявителем</w:t>
            </w:r>
          </w:p>
        </w:tc>
      </w:tr>
    </w:tbl>
    <w:p w:rsidR="000A630B" w:rsidRPr="000A630B" w:rsidRDefault="000A630B" w:rsidP="000A630B">
      <w:pPr>
        <w:widowControl w:val="0"/>
        <w:ind w:right="-2" w:firstLine="426"/>
        <w:jc w:val="left"/>
        <w:rPr>
          <w:rFonts w:ascii="Times New Roman" w:eastAsia="Times New Roman" w:hAnsi="Times New Roman" w:cs="Times New Roman"/>
          <w:sz w:val="16"/>
          <w:szCs w:val="16"/>
          <w:lang w:eastAsia="ru-RU"/>
        </w:rPr>
      </w:pPr>
    </w:p>
    <w:p w:rsidR="000A630B" w:rsidRPr="000A630B" w:rsidRDefault="000A630B" w:rsidP="000A630B">
      <w:pPr>
        <w:widowControl w:val="0"/>
        <w:ind w:right="-2" w:firstLine="426"/>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Настоящей заявкой, Заявитель подтверждает, что при неполном указании реквизитов, Заявитель не имеет претензии за своевременный возврат денежных средств, внесенных в качестве задатка.</w:t>
      </w:r>
    </w:p>
    <w:p w:rsidR="000A630B" w:rsidRPr="000A630B" w:rsidRDefault="000A630B" w:rsidP="000A630B">
      <w:pPr>
        <w:widowControl w:val="0"/>
        <w:ind w:right="-2" w:firstLine="426"/>
        <w:rPr>
          <w:rFonts w:ascii="Times New Roman" w:eastAsia="Times New Roman" w:hAnsi="Times New Roman" w:cs="Times New Roman"/>
          <w:sz w:val="16"/>
          <w:szCs w:val="16"/>
          <w:lang w:eastAsia="ru-RU"/>
        </w:rPr>
      </w:pPr>
    </w:p>
    <w:p w:rsidR="000A630B" w:rsidRPr="000A630B" w:rsidRDefault="000A630B" w:rsidP="000A630B">
      <w:pPr>
        <w:widowControl w:val="0"/>
        <w:ind w:firstLine="426"/>
        <w:rPr>
          <w:rFonts w:ascii="Times New Roman" w:eastAsia="Times New Roman" w:hAnsi="Times New Roman" w:cs="Times New Roman"/>
          <w:sz w:val="16"/>
          <w:szCs w:val="16"/>
          <w:lang w:eastAsia="ru-RU"/>
        </w:rPr>
      </w:pPr>
      <w:r w:rsidRPr="000A630B">
        <w:rPr>
          <w:rFonts w:ascii="Times New Roman" w:eastAsia="Times New Roman" w:hAnsi="Times New Roman" w:cs="Times New Roman"/>
          <w:i/>
          <w:sz w:val="16"/>
          <w:szCs w:val="16"/>
          <w:lang w:eastAsia="ru-RU"/>
        </w:rPr>
        <w:t xml:space="preserve">  </w:t>
      </w:r>
      <w:r w:rsidRPr="000A630B">
        <w:rPr>
          <w:rFonts w:ascii="Times New Roman" w:eastAsia="Times New Roman" w:hAnsi="Times New Roman" w:cs="Times New Roman"/>
          <w:sz w:val="16"/>
          <w:szCs w:val="16"/>
          <w:lang w:eastAsia="ru-RU"/>
        </w:rPr>
        <w:t xml:space="preserve">Приложение: </w:t>
      </w:r>
    </w:p>
    <w:p w:rsidR="000A630B" w:rsidRPr="000A630B" w:rsidRDefault="000A630B" w:rsidP="000A630B">
      <w:pPr>
        <w:widowControl w:val="0"/>
        <w:ind w:firstLine="426"/>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 xml:space="preserve">- копии документов, удостоверяющих личность заявителя (для граждан, все страницы паспорта); </w:t>
      </w:r>
    </w:p>
    <w:p w:rsidR="000A630B" w:rsidRPr="000A630B" w:rsidRDefault="000A630B" w:rsidP="000A630B">
      <w:pPr>
        <w:widowControl w:val="0"/>
        <w:ind w:firstLine="426"/>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 xml:space="preserve">- доверенность оформленную  надлежащим образом (в случае подачи заявки представителем заявителя); </w:t>
      </w:r>
    </w:p>
    <w:p w:rsidR="000A630B" w:rsidRPr="000A630B" w:rsidRDefault="000A630B" w:rsidP="000A630B">
      <w:pPr>
        <w:widowControl w:val="0"/>
        <w:ind w:firstLine="426"/>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 надлежащим образом заверенный перевод на русский язык документов о государственной регистрации юридического лица в соответствии с законодательством иностранного государства в случае, если заявителем является иностранное юридическое лицо;</w:t>
      </w:r>
    </w:p>
    <w:p w:rsidR="000A630B" w:rsidRPr="000A630B" w:rsidRDefault="000A630B" w:rsidP="000A630B">
      <w:pPr>
        <w:widowControl w:val="0"/>
        <w:ind w:firstLine="426"/>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 xml:space="preserve">-документы, подтверждающие внесение задатка. </w:t>
      </w:r>
    </w:p>
    <w:p w:rsidR="000A630B" w:rsidRPr="000A630B" w:rsidRDefault="000A630B" w:rsidP="000A630B">
      <w:pPr>
        <w:widowControl w:val="0"/>
        <w:ind w:firstLine="426"/>
        <w:rPr>
          <w:rFonts w:ascii="Times New Roman" w:eastAsia="Times New Roman" w:hAnsi="Times New Roman" w:cs="Times New Roman"/>
          <w:sz w:val="16"/>
          <w:szCs w:val="16"/>
          <w:lang w:eastAsia="ru-RU"/>
        </w:rPr>
      </w:pPr>
    </w:p>
    <w:p w:rsidR="000A630B" w:rsidRPr="000A630B" w:rsidRDefault="000A630B" w:rsidP="000A630B">
      <w:pPr>
        <w:widowControl w:val="0"/>
        <w:ind w:firstLine="426"/>
        <w:rPr>
          <w:rFonts w:ascii="Times New Roman" w:eastAsia="Times New Roman" w:hAnsi="Times New Roman" w:cs="Times New Roman"/>
          <w:sz w:val="16"/>
          <w:szCs w:val="16"/>
          <w:lang w:eastAsia="ru-RU"/>
        </w:rPr>
      </w:pPr>
      <w:r w:rsidRPr="000A630B">
        <w:rPr>
          <w:rFonts w:ascii="Times New Roman" w:eastAsia="Times New Roman" w:hAnsi="Times New Roman" w:cs="Times New Roman"/>
          <w:b/>
          <w:bCs/>
          <w:sz w:val="16"/>
          <w:szCs w:val="16"/>
          <w:lang w:eastAsia="ru-RU"/>
        </w:rPr>
        <w:t>Документы, содержащие помарки, подчистки, исправления и т.п. не рассматриваются и не принимаются.</w:t>
      </w:r>
    </w:p>
    <w:p w:rsidR="000A630B" w:rsidRPr="000A630B" w:rsidRDefault="000A630B" w:rsidP="000A630B">
      <w:pPr>
        <w:widowControl w:val="0"/>
        <w:ind w:right="-2" w:firstLine="426"/>
        <w:rPr>
          <w:rFonts w:ascii="Times New Roman" w:eastAsia="Times New Roman" w:hAnsi="Times New Roman" w:cs="Times New Roman"/>
          <w:i/>
          <w:sz w:val="16"/>
          <w:szCs w:val="16"/>
          <w:lang w:eastAsia="ru-RU"/>
        </w:rPr>
      </w:pPr>
      <w:r w:rsidRPr="000A630B">
        <w:rPr>
          <w:rFonts w:ascii="Times New Roman" w:eastAsia="Times New Roman" w:hAnsi="Times New Roman" w:cs="Times New Roman"/>
          <w:i/>
          <w:sz w:val="16"/>
          <w:szCs w:val="16"/>
          <w:lang w:eastAsia="ru-RU"/>
        </w:rPr>
        <w:t xml:space="preserve">      </w:t>
      </w:r>
    </w:p>
    <w:tbl>
      <w:tblPr>
        <w:tblW w:w="9242" w:type="dxa"/>
        <w:tblCellMar>
          <w:left w:w="28" w:type="dxa"/>
          <w:right w:w="28" w:type="dxa"/>
        </w:tblCellMar>
        <w:tblLook w:val="04A0" w:firstRow="1" w:lastRow="0" w:firstColumn="1" w:lastColumn="0" w:noHBand="0" w:noVBand="1"/>
      </w:tblPr>
      <w:tblGrid>
        <w:gridCol w:w="2378"/>
        <w:gridCol w:w="2452"/>
        <w:gridCol w:w="287"/>
        <w:gridCol w:w="4125"/>
      </w:tblGrid>
      <w:tr w:rsidR="000A630B" w:rsidRPr="000A630B" w:rsidTr="000A630B">
        <w:tc>
          <w:tcPr>
            <w:tcW w:w="2378" w:type="dxa"/>
            <w:vAlign w:val="bottom"/>
            <w:hideMark/>
          </w:tcPr>
          <w:p w:rsidR="000A630B" w:rsidRPr="000A630B" w:rsidRDefault="000A630B" w:rsidP="000A630B">
            <w:pPr>
              <w:widowControl w:val="0"/>
              <w:ind w:right="-2" w:firstLine="426"/>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Подпись Заявителя</w:t>
            </w:r>
          </w:p>
          <w:p w:rsidR="000A630B" w:rsidRPr="000A630B" w:rsidRDefault="000A630B" w:rsidP="000A630B">
            <w:pPr>
              <w:widowControl w:val="0"/>
              <w:ind w:right="-2" w:firstLine="426"/>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(его представителя):</w:t>
            </w:r>
          </w:p>
        </w:tc>
        <w:tc>
          <w:tcPr>
            <w:tcW w:w="2452" w:type="dxa"/>
            <w:tcBorders>
              <w:top w:val="nil"/>
              <w:left w:val="nil"/>
              <w:bottom w:val="single" w:sz="4" w:space="0" w:color="auto"/>
              <w:right w:val="nil"/>
            </w:tcBorders>
            <w:vAlign w:val="bottom"/>
          </w:tcPr>
          <w:p w:rsidR="000A630B" w:rsidRPr="000A630B" w:rsidRDefault="000A630B" w:rsidP="000A630B">
            <w:pPr>
              <w:widowControl w:val="0"/>
              <w:ind w:right="-2" w:firstLine="426"/>
              <w:jc w:val="center"/>
              <w:rPr>
                <w:rFonts w:ascii="Times New Roman" w:eastAsia="Times New Roman" w:hAnsi="Times New Roman" w:cs="Times New Roman"/>
                <w:sz w:val="16"/>
                <w:szCs w:val="16"/>
                <w:lang w:eastAsia="ru-RU"/>
              </w:rPr>
            </w:pPr>
          </w:p>
        </w:tc>
        <w:tc>
          <w:tcPr>
            <w:tcW w:w="287" w:type="dxa"/>
            <w:vAlign w:val="bottom"/>
          </w:tcPr>
          <w:p w:rsidR="000A630B" w:rsidRPr="000A630B" w:rsidRDefault="000A630B" w:rsidP="000A630B">
            <w:pPr>
              <w:widowControl w:val="0"/>
              <w:ind w:right="-2" w:firstLine="426"/>
              <w:jc w:val="left"/>
              <w:rPr>
                <w:rFonts w:ascii="Times New Roman" w:eastAsia="Times New Roman" w:hAnsi="Times New Roman" w:cs="Times New Roman"/>
                <w:sz w:val="16"/>
                <w:szCs w:val="16"/>
                <w:lang w:eastAsia="ru-RU"/>
              </w:rPr>
            </w:pPr>
          </w:p>
        </w:tc>
        <w:tc>
          <w:tcPr>
            <w:tcW w:w="4125" w:type="dxa"/>
            <w:tcBorders>
              <w:top w:val="nil"/>
              <w:left w:val="nil"/>
              <w:bottom w:val="single" w:sz="4" w:space="0" w:color="auto"/>
              <w:right w:val="nil"/>
            </w:tcBorders>
            <w:vAlign w:val="bottom"/>
          </w:tcPr>
          <w:p w:rsidR="000A630B" w:rsidRPr="000A630B" w:rsidRDefault="000A630B" w:rsidP="000A630B">
            <w:pPr>
              <w:widowControl w:val="0"/>
              <w:ind w:right="-2" w:firstLine="426"/>
              <w:jc w:val="center"/>
              <w:rPr>
                <w:rFonts w:ascii="Times New Roman" w:eastAsia="Times New Roman" w:hAnsi="Times New Roman" w:cs="Times New Roman"/>
                <w:sz w:val="16"/>
                <w:szCs w:val="16"/>
                <w:lang w:eastAsia="ru-RU"/>
              </w:rPr>
            </w:pPr>
          </w:p>
        </w:tc>
      </w:tr>
      <w:tr w:rsidR="000A630B" w:rsidRPr="000A630B" w:rsidTr="000A630B">
        <w:tc>
          <w:tcPr>
            <w:tcW w:w="2378" w:type="dxa"/>
            <w:vAlign w:val="bottom"/>
          </w:tcPr>
          <w:p w:rsidR="000A630B" w:rsidRPr="000A630B" w:rsidRDefault="000A630B" w:rsidP="000A630B">
            <w:pPr>
              <w:widowControl w:val="0"/>
              <w:ind w:right="-2" w:firstLine="426"/>
              <w:jc w:val="center"/>
              <w:rPr>
                <w:rFonts w:ascii="Times New Roman" w:eastAsia="Times New Roman" w:hAnsi="Times New Roman" w:cs="Times New Roman"/>
                <w:sz w:val="16"/>
                <w:szCs w:val="16"/>
                <w:lang w:eastAsia="ru-RU"/>
              </w:rPr>
            </w:pPr>
          </w:p>
        </w:tc>
        <w:tc>
          <w:tcPr>
            <w:tcW w:w="2452" w:type="dxa"/>
            <w:hideMark/>
          </w:tcPr>
          <w:p w:rsidR="000A630B" w:rsidRPr="000A630B" w:rsidRDefault="000A630B" w:rsidP="000A630B">
            <w:pPr>
              <w:widowControl w:val="0"/>
              <w:ind w:right="-2" w:firstLine="426"/>
              <w:jc w:val="center"/>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(подпись)</w:t>
            </w:r>
          </w:p>
        </w:tc>
        <w:tc>
          <w:tcPr>
            <w:tcW w:w="287" w:type="dxa"/>
            <w:vAlign w:val="bottom"/>
          </w:tcPr>
          <w:p w:rsidR="000A630B" w:rsidRPr="000A630B" w:rsidRDefault="000A630B" w:rsidP="000A630B">
            <w:pPr>
              <w:widowControl w:val="0"/>
              <w:ind w:right="-2" w:firstLine="426"/>
              <w:jc w:val="center"/>
              <w:rPr>
                <w:rFonts w:ascii="Times New Roman" w:eastAsia="Times New Roman" w:hAnsi="Times New Roman" w:cs="Times New Roman"/>
                <w:sz w:val="16"/>
                <w:szCs w:val="16"/>
                <w:lang w:eastAsia="ru-RU"/>
              </w:rPr>
            </w:pPr>
          </w:p>
        </w:tc>
        <w:tc>
          <w:tcPr>
            <w:tcW w:w="4125" w:type="dxa"/>
            <w:hideMark/>
          </w:tcPr>
          <w:p w:rsidR="000A630B" w:rsidRPr="000A630B" w:rsidRDefault="000A630B" w:rsidP="000A630B">
            <w:pPr>
              <w:widowControl w:val="0"/>
              <w:ind w:right="-2" w:firstLine="426"/>
              <w:jc w:val="center"/>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(расшифровка)</w:t>
            </w:r>
          </w:p>
        </w:tc>
      </w:tr>
    </w:tbl>
    <w:p w:rsidR="000A630B" w:rsidRPr="000A630B" w:rsidRDefault="000A630B" w:rsidP="000A630B">
      <w:pPr>
        <w:widowControl w:val="0"/>
        <w:ind w:right="-2" w:firstLine="426"/>
        <w:rPr>
          <w:rFonts w:ascii="Times New Roman" w:eastAsia="Times New Roman" w:hAnsi="Times New Roman" w:cs="Times New Roman"/>
          <w:sz w:val="16"/>
          <w:szCs w:val="16"/>
          <w:lang w:eastAsia="ru-RU"/>
        </w:rPr>
      </w:pPr>
    </w:p>
    <w:p w:rsidR="000A630B" w:rsidRPr="000A630B" w:rsidRDefault="000A630B" w:rsidP="000A630B">
      <w:pPr>
        <w:widowControl w:val="0"/>
        <w:ind w:right="-2" w:firstLine="426"/>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 xml:space="preserve">«__» _____________ 20___г.  </w:t>
      </w:r>
    </w:p>
    <w:p w:rsidR="000A630B" w:rsidRPr="000A630B" w:rsidRDefault="000A630B" w:rsidP="000A630B">
      <w:pPr>
        <w:widowControl w:val="0"/>
        <w:ind w:firstLine="426"/>
        <w:rPr>
          <w:rFonts w:ascii="Times New Roman" w:eastAsia="Times New Roman" w:hAnsi="Times New Roman" w:cs="Times New Roman"/>
          <w:sz w:val="16"/>
          <w:szCs w:val="16"/>
          <w:lang w:eastAsia="ru-RU"/>
        </w:rPr>
      </w:pPr>
    </w:p>
    <w:p w:rsidR="000A630B" w:rsidRPr="000A630B" w:rsidRDefault="000A630B" w:rsidP="000A630B">
      <w:pPr>
        <w:spacing w:after="200" w:line="276" w:lineRule="auto"/>
        <w:ind w:firstLine="426"/>
        <w:jc w:val="center"/>
        <w:rPr>
          <w:rFonts w:ascii="Times New Roman" w:eastAsia="Calibri" w:hAnsi="Times New Roman" w:cs="Times New Roman"/>
          <w:b/>
          <w:sz w:val="16"/>
          <w:szCs w:val="16"/>
        </w:rPr>
      </w:pPr>
      <w:r w:rsidRPr="000A630B">
        <w:rPr>
          <w:rFonts w:ascii="Times New Roman" w:eastAsia="Calibri" w:hAnsi="Times New Roman" w:cs="Times New Roman"/>
          <w:b/>
          <w:sz w:val="16"/>
          <w:szCs w:val="16"/>
        </w:rPr>
        <w:t>Извещение о проведении аукциона в электронной форме по продаже земельного участка</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7087"/>
      </w:tblGrid>
      <w:tr w:rsidR="000A630B" w:rsidRPr="000A630B" w:rsidTr="000A630B">
        <w:trPr>
          <w:trHeight w:val="195"/>
        </w:trPr>
        <w:tc>
          <w:tcPr>
            <w:tcW w:w="3227" w:type="dxa"/>
            <w:shd w:val="clear" w:color="auto" w:fill="auto"/>
          </w:tcPr>
          <w:p w:rsidR="000A630B" w:rsidRPr="000A630B" w:rsidRDefault="000A630B" w:rsidP="000A630B">
            <w:pPr>
              <w:ind w:firstLine="426"/>
              <w:jc w:val="left"/>
              <w:rPr>
                <w:rFonts w:ascii="Times New Roman" w:eastAsia="Calibri" w:hAnsi="Times New Roman" w:cs="Times New Roman"/>
                <w:sz w:val="16"/>
                <w:szCs w:val="16"/>
              </w:rPr>
            </w:pPr>
            <w:r w:rsidRPr="000A630B">
              <w:rPr>
                <w:rFonts w:ascii="Times New Roman" w:eastAsia="Calibri" w:hAnsi="Times New Roman" w:cs="Times New Roman"/>
                <w:sz w:val="16"/>
                <w:szCs w:val="16"/>
              </w:rPr>
              <w:t>Форма проведения торгов</w:t>
            </w:r>
          </w:p>
        </w:tc>
        <w:tc>
          <w:tcPr>
            <w:tcW w:w="7087" w:type="dxa"/>
            <w:shd w:val="clear" w:color="auto" w:fill="auto"/>
          </w:tcPr>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Электронный аукцион, открытый по составу участников, открытый по форме подачи предложений о цене (далее – Аукцион)</w:t>
            </w:r>
          </w:p>
        </w:tc>
      </w:tr>
      <w:tr w:rsidR="000A630B" w:rsidRPr="000A630B" w:rsidTr="000A630B">
        <w:trPr>
          <w:trHeight w:val="765"/>
        </w:trPr>
        <w:tc>
          <w:tcPr>
            <w:tcW w:w="3227" w:type="dxa"/>
            <w:shd w:val="clear" w:color="auto" w:fill="auto"/>
          </w:tcPr>
          <w:p w:rsidR="000A630B" w:rsidRPr="000A630B" w:rsidRDefault="000A630B" w:rsidP="000A630B">
            <w:pPr>
              <w:ind w:firstLine="142"/>
              <w:jc w:val="left"/>
              <w:rPr>
                <w:rFonts w:ascii="Times New Roman" w:eastAsia="Calibri" w:hAnsi="Times New Roman" w:cs="Times New Roman"/>
                <w:sz w:val="16"/>
                <w:szCs w:val="16"/>
              </w:rPr>
            </w:pPr>
            <w:r w:rsidRPr="000A630B">
              <w:rPr>
                <w:rFonts w:ascii="Times New Roman" w:eastAsia="Calibri" w:hAnsi="Times New Roman" w:cs="Times New Roman"/>
                <w:sz w:val="16"/>
                <w:szCs w:val="16"/>
              </w:rPr>
              <w:t>Организатор электронного аукциона</w:t>
            </w:r>
          </w:p>
        </w:tc>
        <w:tc>
          <w:tcPr>
            <w:tcW w:w="7087" w:type="dxa"/>
            <w:shd w:val="clear" w:color="auto" w:fill="auto"/>
          </w:tcPr>
          <w:p w:rsidR="000A630B" w:rsidRPr="000A630B" w:rsidRDefault="000A630B" w:rsidP="000A630B">
            <w:pPr>
              <w:ind w:firstLine="426"/>
              <w:jc w:val="left"/>
              <w:rPr>
                <w:rFonts w:ascii="Times New Roman" w:eastAsia="Calibri" w:hAnsi="Times New Roman" w:cs="Times New Roman"/>
                <w:sz w:val="16"/>
                <w:szCs w:val="16"/>
              </w:rPr>
            </w:pPr>
            <w:r w:rsidRPr="000A630B">
              <w:rPr>
                <w:rFonts w:ascii="Times New Roman" w:eastAsia="Calibri" w:hAnsi="Times New Roman" w:cs="Times New Roman"/>
                <w:sz w:val="16"/>
                <w:szCs w:val="16"/>
              </w:rPr>
              <w:t>Администрация Мокшанского района Пензенской области</w:t>
            </w:r>
          </w:p>
          <w:p w:rsidR="000A630B" w:rsidRPr="000A630B" w:rsidRDefault="000A630B" w:rsidP="000A630B">
            <w:pPr>
              <w:ind w:firstLine="426"/>
              <w:jc w:val="left"/>
              <w:rPr>
                <w:rFonts w:ascii="Times New Roman" w:eastAsia="Calibri" w:hAnsi="Times New Roman" w:cs="Times New Roman"/>
                <w:sz w:val="16"/>
                <w:szCs w:val="16"/>
              </w:rPr>
            </w:pPr>
            <w:r w:rsidRPr="000A630B">
              <w:rPr>
                <w:rFonts w:ascii="Times New Roman" w:eastAsia="Calibri" w:hAnsi="Times New Roman" w:cs="Times New Roman"/>
                <w:sz w:val="16"/>
                <w:szCs w:val="16"/>
              </w:rPr>
              <w:t>Адрес: 442370, Российская Федерация, Пензенская область, Мокшанский район, р.п. Мокшан, ул. Поцелуева, д. 1</w:t>
            </w:r>
          </w:p>
          <w:p w:rsidR="000A630B" w:rsidRPr="000A630B" w:rsidRDefault="000A630B" w:rsidP="000A630B">
            <w:pPr>
              <w:ind w:firstLine="426"/>
              <w:jc w:val="left"/>
              <w:rPr>
                <w:rFonts w:ascii="Times New Roman" w:eastAsia="Calibri" w:hAnsi="Times New Roman" w:cs="Times New Roman"/>
                <w:sz w:val="16"/>
                <w:szCs w:val="16"/>
              </w:rPr>
            </w:pPr>
            <w:r w:rsidRPr="000A630B">
              <w:rPr>
                <w:rFonts w:ascii="Times New Roman" w:eastAsia="Calibri" w:hAnsi="Times New Roman" w:cs="Times New Roman"/>
                <w:sz w:val="16"/>
                <w:szCs w:val="16"/>
              </w:rPr>
              <w:t>Тел. 8 841 50 2-79-07, факс 8 841 50 2-73-27</w:t>
            </w:r>
          </w:p>
          <w:p w:rsidR="000A630B" w:rsidRPr="000A630B" w:rsidRDefault="000A630B" w:rsidP="000A630B">
            <w:pPr>
              <w:ind w:firstLine="426"/>
              <w:jc w:val="left"/>
              <w:rPr>
                <w:rFonts w:ascii="Times New Roman" w:eastAsia="Calibri" w:hAnsi="Times New Roman" w:cs="Times New Roman"/>
                <w:sz w:val="16"/>
                <w:szCs w:val="16"/>
              </w:rPr>
            </w:pPr>
            <w:r w:rsidRPr="000A630B">
              <w:rPr>
                <w:rFonts w:ascii="Times New Roman" w:eastAsia="Calibri" w:hAnsi="Times New Roman" w:cs="Times New Roman"/>
                <w:sz w:val="16"/>
                <w:szCs w:val="16"/>
              </w:rPr>
              <w:t xml:space="preserve">Адрес электронной почты: </w:t>
            </w:r>
            <w:r w:rsidRPr="000A630B">
              <w:rPr>
                <w:rFonts w:ascii="Times New Roman" w:eastAsia="Calibri" w:hAnsi="Times New Roman" w:cs="Times New Roman"/>
                <w:sz w:val="16"/>
                <w:szCs w:val="16"/>
                <w:lang w:val="en-US"/>
              </w:rPr>
              <w:t>mokshan</w:t>
            </w:r>
            <w:r w:rsidRPr="000A630B">
              <w:rPr>
                <w:rFonts w:ascii="Times New Roman" w:eastAsia="Calibri" w:hAnsi="Times New Roman" w:cs="Times New Roman"/>
                <w:sz w:val="16"/>
                <w:szCs w:val="16"/>
              </w:rPr>
              <w:t>_</w:t>
            </w:r>
            <w:r w:rsidRPr="000A630B">
              <w:rPr>
                <w:rFonts w:ascii="Times New Roman" w:eastAsia="Calibri" w:hAnsi="Times New Roman" w:cs="Times New Roman"/>
                <w:sz w:val="16"/>
                <w:szCs w:val="16"/>
                <w:lang w:val="en-US"/>
              </w:rPr>
              <w:t>adm</w:t>
            </w:r>
            <w:r w:rsidRPr="000A630B">
              <w:rPr>
                <w:rFonts w:ascii="Times New Roman" w:eastAsia="Calibri" w:hAnsi="Times New Roman" w:cs="Times New Roman"/>
                <w:sz w:val="16"/>
                <w:szCs w:val="16"/>
              </w:rPr>
              <w:t>@</w:t>
            </w:r>
            <w:r w:rsidRPr="000A630B">
              <w:rPr>
                <w:rFonts w:ascii="Times New Roman" w:eastAsia="Calibri" w:hAnsi="Times New Roman" w:cs="Times New Roman"/>
                <w:sz w:val="16"/>
                <w:szCs w:val="16"/>
                <w:lang w:val="en-US"/>
              </w:rPr>
              <w:t>sura</w:t>
            </w:r>
            <w:r w:rsidRPr="000A630B">
              <w:rPr>
                <w:rFonts w:ascii="Times New Roman" w:eastAsia="Calibri" w:hAnsi="Times New Roman" w:cs="Times New Roman"/>
                <w:sz w:val="16"/>
                <w:szCs w:val="16"/>
              </w:rPr>
              <w:t>.</w:t>
            </w:r>
            <w:r w:rsidRPr="000A630B">
              <w:rPr>
                <w:rFonts w:ascii="Times New Roman" w:eastAsia="Calibri" w:hAnsi="Times New Roman" w:cs="Times New Roman"/>
                <w:sz w:val="16"/>
                <w:szCs w:val="16"/>
                <w:lang w:val="en-US"/>
              </w:rPr>
              <w:t>ru</w:t>
            </w:r>
            <w:r w:rsidRPr="000A630B">
              <w:rPr>
                <w:rFonts w:ascii="Times New Roman" w:eastAsia="Calibri" w:hAnsi="Times New Roman" w:cs="Times New Roman"/>
                <w:sz w:val="16"/>
                <w:szCs w:val="16"/>
              </w:rPr>
              <w:t>.</w:t>
            </w:r>
          </w:p>
        </w:tc>
      </w:tr>
      <w:tr w:rsidR="000A630B" w:rsidRPr="000A630B" w:rsidTr="000A630B">
        <w:tc>
          <w:tcPr>
            <w:tcW w:w="3227" w:type="dxa"/>
            <w:shd w:val="clear" w:color="auto" w:fill="auto"/>
          </w:tcPr>
          <w:p w:rsidR="000A630B" w:rsidRPr="000A630B" w:rsidRDefault="000A630B" w:rsidP="000A630B">
            <w:pPr>
              <w:ind w:firstLine="142"/>
              <w:jc w:val="left"/>
              <w:rPr>
                <w:rFonts w:ascii="Times New Roman" w:eastAsia="Calibri" w:hAnsi="Times New Roman" w:cs="Times New Roman"/>
                <w:sz w:val="16"/>
                <w:szCs w:val="16"/>
              </w:rPr>
            </w:pPr>
            <w:r w:rsidRPr="000A630B">
              <w:rPr>
                <w:rFonts w:ascii="Times New Roman" w:eastAsia="Calibri" w:hAnsi="Times New Roman" w:cs="Times New Roman"/>
                <w:sz w:val="16"/>
                <w:szCs w:val="16"/>
              </w:rPr>
              <w:t>Уполномоченный орган и реквизиты решения о проведении электронного аукциона</w:t>
            </w:r>
          </w:p>
        </w:tc>
        <w:tc>
          <w:tcPr>
            <w:tcW w:w="7087" w:type="dxa"/>
            <w:shd w:val="clear" w:color="auto" w:fill="auto"/>
          </w:tcPr>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Администрация Мокшанского района Пензенской области;</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 xml:space="preserve">постановление администрации Мокшанского района Пензенской области от 04.12.2023 №1046 «О проведении  повторно открытого аукциона в электронной форме по продаже земельного участка с разрешенным видом использования – выращивание зерновых и иных сельскохозяйственных культур» </w:t>
            </w:r>
          </w:p>
        </w:tc>
      </w:tr>
      <w:tr w:rsidR="000A630B" w:rsidRPr="000A630B" w:rsidTr="000A630B">
        <w:tc>
          <w:tcPr>
            <w:tcW w:w="3227" w:type="dxa"/>
            <w:shd w:val="clear" w:color="auto" w:fill="auto"/>
          </w:tcPr>
          <w:p w:rsidR="000A630B" w:rsidRPr="000A630B" w:rsidRDefault="000A630B" w:rsidP="000A630B">
            <w:pPr>
              <w:ind w:firstLine="142"/>
              <w:jc w:val="left"/>
              <w:rPr>
                <w:rFonts w:ascii="Times New Roman" w:eastAsia="Calibri" w:hAnsi="Times New Roman" w:cs="Times New Roman"/>
                <w:sz w:val="16"/>
                <w:szCs w:val="16"/>
              </w:rPr>
            </w:pPr>
            <w:r w:rsidRPr="000A630B">
              <w:rPr>
                <w:rFonts w:ascii="Times New Roman" w:eastAsia="Calibri" w:hAnsi="Times New Roman" w:cs="Times New Roman"/>
                <w:sz w:val="16"/>
                <w:szCs w:val="16"/>
              </w:rPr>
              <w:t xml:space="preserve">Место проведения электронного аукциона </w:t>
            </w:r>
          </w:p>
          <w:p w:rsidR="000A630B" w:rsidRPr="000A630B" w:rsidRDefault="000A630B" w:rsidP="000A630B">
            <w:pPr>
              <w:ind w:firstLine="142"/>
              <w:jc w:val="left"/>
              <w:rPr>
                <w:rFonts w:ascii="Times New Roman" w:eastAsia="Calibri" w:hAnsi="Times New Roman" w:cs="Times New Roman"/>
                <w:sz w:val="16"/>
                <w:szCs w:val="16"/>
              </w:rPr>
            </w:pPr>
            <w:r w:rsidRPr="000A630B">
              <w:rPr>
                <w:rFonts w:ascii="Times New Roman" w:eastAsia="Calibri" w:hAnsi="Times New Roman" w:cs="Times New Roman"/>
                <w:sz w:val="16"/>
                <w:szCs w:val="16"/>
              </w:rPr>
              <w:t>(Оператор электронной площадки)</w:t>
            </w:r>
          </w:p>
        </w:tc>
        <w:tc>
          <w:tcPr>
            <w:tcW w:w="7087" w:type="dxa"/>
            <w:shd w:val="clear" w:color="auto" w:fill="auto"/>
          </w:tcPr>
          <w:p w:rsidR="000A630B" w:rsidRPr="000A630B" w:rsidRDefault="000A630B" w:rsidP="000A630B">
            <w:pPr>
              <w:ind w:firstLine="426"/>
              <w:jc w:val="left"/>
              <w:rPr>
                <w:rFonts w:ascii="Times New Roman" w:eastAsia="Calibri" w:hAnsi="Times New Roman" w:cs="Times New Roman"/>
                <w:sz w:val="16"/>
                <w:szCs w:val="16"/>
              </w:rPr>
            </w:pPr>
            <w:r w:rsidRPr="000A630B">
              <w:rPr>
                <w:rFonts w:ascii="Times New Roman" w:eastAsia="Calibri" w:hAnsi="Times New Roman" w:cs="Times New Roman"/>
                <w:sz w:val="16"/>
                <w:szCs w:val="16"/>
              </w:rPr>
              <w:t>электронная площадка «РТС-тендер»</w:t>
            </w:r>
          </w:p>
          <w:p w:rsidR="000A630B" w:rsidRPr="000A630B" w:rsidRDefault="000A630B" w:rsidP="000A630B">
            <w:pPr>
              <w:ind w:firstLine="426"/>
              <w:jc w:val="left"/>
              <w:rPr>
                <w:rFonts w:ascii="Times New Roman" w:eastAsia="Calibri" w:hAnsi="Times New Roman" w:cs="Times New Roman"/>
                <w:sz w:val="16"/>
                <w:szCs w:val="16"/>
              </w:rPr>
            </w:pPr>
            <w:r w:rsidRPr="000A630B">
              <w:rPr>
                <w:rFonts w:ascii="Times New Roman" w:eastAsia="Calibri" w:hAnsi="Times New Roman" w:cs="Times New Roman"/>
                <w:sz w:val="16"/>
                <w:szCs w:val="16"/>
              </w:rPr>
              <w:t>(</w:t>
            </w:r>
            <w:r w:rsidRPr="000A630B">
              <w:rPr>
                <w:rFonts w:ascii="Times New Roman" w:eastAsia="Calibri" w:hAnsi="Times New Roman" w:cs="Times New Roman"/>
                <w:sz w:val="16"/>
                <w:szCs w:val="16"/>
                <w:lang w:val="en-US"/>
              </w:rPr>
              <w:t>www</w:t>
            </w:r>
            <w:r w:rsidRPr="000A630B">
              <w:rPr>
                <w:rFonts w:ascii="Times New Roman" w:eastAsia="Calibri" w:hAnsi="Times New Roman" w:cs="Times New Roman"/>
                <w:sz w:val="16"/>
                <w:szCs w:val="16"/>
              </w:rPr>
              <w:t>.</w:t>
            </w:r>
            <w:r w:rsidRPr="000A630B">
              <w:rPr>
                <w:rFonts w:ascii="Times New Roman" w:eastAsia="Calibri" w:hAnsi="Times New Roman" w:cs="Times New Roman"/>
                <w:sz w:val="16"/>
                <w:szCs w:val="16"/>
                <w:lang w:val="en-US"/>
              </w:rPr>
              <w:t>rts</w:t>
            </w:r>
            <w:r w:rsidRPr="000A630B">
              <w:rPr>
                <w:rFonts w:ascii="Times New Roman" w:eastAsia="Calibri" w:hAnsi="Times New Roman" w:cs="Times New Roman"/>
                <w:sz w:val="16"/>
                <w:szCs w:val="16"/>
              </w:rPr>
              <w:t>-</w:t>
            </w:r>
            <w:r w:rsidRPr="000A630B">
              <w:rPr>
                <w:rFonts w:ascii="Times New Roman" w:eastAsia="Calibri" w:hAnsi="Times New Roman" w:cs="Times New Roman"/>
                <w:sz w:val="16"/>
                <w:szCs w:val="16"/>
                <w:lang w:val="en-US"/>
              </w:rPr>
              <w:t>tender</w:t>
            </w:r>
            <w:r w:rsidRPr="000A630B">
              <w:rPr>
                <w:rFonts w:ascii="Times New Roman" w:eastAsia="Calibri" w:hAnsi="Times New Roman" w:cs="Times New Roman"/>
                <w:sz w:val="16"/>
                <w:szCs w:val="16"/>
              </w:rPr>
              <w:t>.</w:t>
            </w:r>
            <w:r w:rsidRPr="000A630B">
              <w:rPr>
                <w:rFonts w:ascii="Times New Roman" w:eastAsia="Calibri" w:hAnsi="Times New Roman" w:cs="Times New Roman"/>
                <w:sz w:val="16"/>
                <w:szCs w:val="16"/>
                <w:lang w:val="en-US"/>
              </w:rPr>
              <w:t>ru</w:t>
            </w:r>
            <w:r w:rsidRPr="000A630B">
              <w:rPr>
                <w:rFonts w:ascii="Times New Roman" w:eastAsia="Calibri" w:hAnsi="Times New Roman" w:cs="Times New Roman"/>
                <w:sz w:val="16"/>
                <w:szCs w:val="16"/>
              </w:rPr>
              <w:t>)</w:t>
            </w:r>
          </w:p>
        </w:tc>
      </w:tr>
      <w:tr w:rsidR="000A630B" w:rsidRPr="000A630B" w:rsidTr="000A630B">
        <w:tc>
          <w:tcPr>
            <w:tcW w:w="3227" w:type="dxa"/>
            <w:shd w:val="clear" w:color="auto" w:fill="auto"/>
          </w:tcPr>
          <w:p w:rsidR="000A630B" w:rsidRPr="000A630B" w:rsidRDefault="000A630B" w:rsidP="000A630B">
            <w:pPr>
              <w:ind w:firstLine="142"/>
              <w:jc w:val="left"/>
              <w:rPr>
                <w:rFonts w:ascii="Times New Roman" w:eastAsia="Calibri" w:hAnsi="Times New Roman" w:cs="Times New Roman"/>
                <w:sz w:val="16"/>
                <w:szCs w:val="16"/>
              </w:rPr>
            </w:pPr>
            <w:r w:rsidRPr="000A630B">
              <w:rPr>
                <w:rFonts w:ascii="Times New Roman" w:eastAsia="Calibri" w:hAnsi="Times New Roman" w:cs="Times New Roman"/>
                <w:sz w:val="16"/>
                <w:szCs w:val="16"/>
              </w:rPr>
              <w:t>Дата и время проведения электронного аукциона</w:t>
            </w:r>
          </w:p>
        </w:tc>
        <w:tc>
          <w:tcPr>
            <w:tcW w:w="7087" w:type="dxa"/>
            <w:shd w:val="clear" w:color="auto" w:fill="auto"/>
          </w:tcPr>
          <w:p w:rsidR="000A630B" w:rsidRPr="000A630B" w:rsidRDefault="000A630B" w:rsidP="000A630B">
            <w:pPr>
              <w:ind w:firstLine="426"/>
              <w:jc w:val="left"/>
              <w:rPr>
                <w:rFonts w:ascii="Times New Roman" w:eastAsia="Calibri" w:hAnsi="Times New Roman" w:cs="Times New Roman"/>
                <w:sz w:val="16"/>
                <w:szCs w:val="16"/>
              </w:rPr>
            </w:pPr>
            <w:r w:rsidRPr="000A630B">
              <w:rPr>
                <w:rFonts w:ascii="Times New Roman" w:eastAsia="Calibri" w:hAnsi="Times New Roman" w:cs="Times New Roman"/>
                <w:sz w:val="16"/>
                <w:szCs w:val="16"/>
              </w:rPr>
              <w:t xml:space="preserve">19 января 2024 года в 10 часов 00 минут </w:t>
            </w:r>
          </w:p>
          <w:p w:rsidR="000A630B" w:rsidRPr="000A630B" w:rsidRDefault="000A630B" w:rsidP="000A630B">
            <w:pPr>
              <w:ind w:firstLine="426"/>
              <w:jc w:val="left"/>
              <w:rPr>
                <w:rFonts w:ascii="Times New Roman" w:eastAsia="Calibri" w:hAnsi="Times New Roman" w:cs="Times New Roman"/>
                <w:sz w:val="16"/>
                <w:szCs w:val="16"/>
              </w:rPr>
            </w:pPr>
            <w:r w:rsidRPr="000A630B">
              <w:rPr>
                <w:rFonts w:ascii="Times New Roman" w:eastAsia="Calibri" w:hAnsi="Times New Roman" w:cs="Times New Roman"/>
                <w:sz w:val="16"/>
                <w:szCs w:val="16"/>
              </w:rPr>
              <w:t>(время московское)</w:t>
            </w:r>
          </w:p>
        </w:tc>
      </w:tr>
      <w:tr w:rsidR="000A630B" w:rsidRPr="000A630B" w:rsidTr="000A630B">
        <w:tc>
          <w:tcPr>
            <w:tcW w:w="3227" w:type="dxa"/>
            <w:shd w:val="clear" w:color="auto" w:fill="auto"/>
          </w:tcPr>
          <w:p w:rsidR="000A630B" w:rsidRPr="000A630B" w:rsidRDefault="000A630B" w:rsidP="000A630B">
            <w:pPr>
              <w:ind w:firstLine="142"/>
              <w:jc w:val="left"/>
              <w:rPr>
                <w:rFonts w:ascii="Times New Roman" w:eastAsia="Calibri" w:hAnsi="Times New Roman" w:cs="Times New Roman"/>
                <w:sz w:val="16"/>
                <w:szCs w:val="16"/>
              </w:rPr>
            </w:pPr>
            <w:r w:rsidRPr="000A630B">
              <w:rPr>
                <w:rFonts w:ascii="Times New Roman" w:eastAsia="Calibri" w:hAnsi="Times New Roman" w:cs="Times New Roman"/>
                <w:sz w:val="16"/>
                <w:szCs w:val="16"/>
              </w:rPr>
              <w:lastRenderedPageBreak/>
              <w:t>Порядок проведения электронного аукциона</w:t>
            </w:r>
          </w:p>
        </w:tc>
        <w:tc>
          <w:tcPr>
            <w:tcW w:w="7087" w:type="dxa"/>
            <w:shd w:val="clear" w:color="auto" w:fill="auto"/>
          </w:tcPr>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b/>
                <w:sz w:val="16"/>
                <w:szCs w:val="16"/>
                <w:u w:val="single"/>
              </w:rPr>
              <w:t>1.</w:t>
            </w:r>
            <w:r w:rsidRPr="000A630B">
              <w:rPr>
                <w:rFonts w:ascii="Times New Roman" w:eastAsia="Calibri" w:hAnsi="Times New Roman" w:cs="Times New Roman"/>
                <w:sz w:val="16"/>
                <w:szCs w:val="16"/>
                <w:u w:val="single"/>
              </w:rPr>
              <w:t xml:space="preserve"> </w:t>
            </w:r>
            <w:r w:rsidRPr="000A630B">
              <w:rPr>
                <w:rFonts w:ascii="Times New Roman" w:eastAsia="Calibri" w:hAnsi="Times New Roman" w:cs="Times New Roman"/>
                <w:b/>
                <w:sz w:val="16"/>
                <w:szCs w:val="16"/>
                <w:u w:val="single"/>
              </w:rPr>
              <w:t>Порядок рассмотрения Заявок.</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Рассмотрение Заявок осуществляется Аукционной комиссией.</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Заявитель не допускается к участию в аукционе в следующих случаях:</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 непредставление необходимых для участия в аукционе документов или представление недостоверных сведений;</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 непоступление задатка на дату рассмотрения заявок на участие в аукционе:</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 подача заявки на участие в аукционе лицом, которое в соответствии с Земельным Кодексом и другими федеральными законами не имеет права быть участником конкретного аукциона, покупателем земельного участка или приобрести земельный участок в аренду;</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 наличие сведений о заявителе, об учредителях (участниках), о членах коллегиальных исполнительных органов заявителя, лицах, исполняющих функции единоличного исполнительного органа заявителя, являющегося юридическим лицом, в реестре недобросовестных участников аукциона.</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Протокол рассмотрения заявок на участие в электронном аукционе подписывается не позднее чем в течение одного дня со дня их рассмотрения усиленной квалифицированной электронной подписью лица, уполномоченного действовать от имени организатора аукциона, и размещается на электронной площадке не позднее, чем на следующий рабочий день после дня подписания протокола. Данный протокол после размещения на электронной площадке в автоматическом режиме направляется оператором электронной площадки для размещения на официальном сайте.</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Заявителям, признанным участниками электронного аукциона, и заявителям, не допущенным к участию в электронном аукционе, оператор электронной площадки направляет в электронной форме уведомления о принятых в отношении их решениях не позднее дня, следующего после подписания протокола рассмотрения заявок на участие в электронном аукционе.</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Заявители, в соответствии с полученным им уведомлением Участника, в соответствии с Регламентом и Инструкциями считается участвующим в аукционе с даты и времени начала проведения аукциона, указанных в настоящем Извещении.</w:t>
            </w:r>
          </w:p>
          <w:p w:rsidR="000A630B" w:rsidRPr="000A630B" w:rsidRDefault="000A630B" w:rsidP="000A630B">
            <w:pPr>
              <w:ind w:firstLine="426"/>
              <w:rPr>
                <w:rFonts w:ascii="Times New Roman" w:eastAsia="Calibri" w:hAnsi="Times New Roman" w:cs="Times New Roman"/>
                <w:b/>
                <w:sz w:val="16"/>
                <w:szCs w:val="16"/>
                <w:u w:val="single"/>
              </w:rPr>
            </w:pPr>
            <w:r w:rsidRPr="000A630B">
              <w:rPr>
                <w:rFonts w:ascii="Times New Roman" w:eastAsia="Calibri" w:hAnsi="Times New Roman" w:cs="Times New Roman"/>
                <w:b/>
                <w:sz w:val="16"/>
                <w:szCs w:val="16"/>
                <w:u w:val="single"/>
              </w:rPr>
              <w:t>2. Порядок проведения электронного аукциона.</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Проведение электронного аукциона в соответствии с Регламентом и Инструкциями обеспечивается Оператором электронной площадки.</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В электронном аукционе могут участвовать только Заявители, допущенные к участию в электронном аукционе и признанные Участниками. Оператор электронной площадки обеспечивает Участникам возможность принять участие в электронном аукционе.</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Процедура электронного аукциона проводится в день и время, указанные в Извещении. Время проведения электронного аукциона не должно совпадать со временем проведения профилактических работ на электронной площадке.</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 xml:space="preserve">Аукцион проводится путем повышения Начальной цены Предмета аукциона на «шаг аукциона». </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Время ожидания предложения участника электронного аукциона о цене предмета аукциона составляет 10 (десять) минут. При поступлении предложения участника электронного аукциона о повышении цены предмета аукциона время, оставшееся до истечения указанного срока, обновляется до 10 (десяти) минут. Если в течение указанного времени ни одного предложения о более высокой цене предмета аукциона не поступило, электронный аукцион завершается.</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Протокол проведения электронного аукциона подписывается усиленной квалифицированной электронной подписью оператором электронной площадки и размещается им на электронной площадке в течение одного часа после окончания электронного аукциона.</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На основании данного протокола организатор электронного аукциона в день проведения электронного аукциона подготавливает протокол о результатах электронного аукциона, подписывает усиленной квалифицированной электронной подписью и размещает его в течение одного рабочего дня со дня подписания данного протокола на электронной площадке.</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3. Подведение итогов электронного аукциона.</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 xml:space="preserve">Победителем электронного аукциона признается Участник, предложивший наиболее высокую цену имущества. </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Протокол проведения Аукциона формируется Оператором и размещается на электронной площадке в течение одного часа после окончания Аукциона.</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На основании указанного протокола Организатор в день проведения Аукциона обеспечивает подготовку и подписание протокола о результатах Аукциона и его размещение на электронной площадке в течение одного рабочего дня подписания данного протокола.</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Оператор в течение одного часа с момента размещения протокола о результатах направляет в Личный кабинет победителя Аукциона, и участника, занявшего второе место по итогам торгов или единственного участника уведомление с протоколом о результатах торгов.</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Протокол о результатах аукциона является основанием для заключения (подписания) с победителем Аукциона/единственным, принявшим участие в Аукционе его участником/участником Аукциона, который сделал предпоследнее предложение о цене предмета аукциона (в случае уклонения победителя Аукциона от подписания договора) договора купли-продажи земельного участка.</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Протокол рассмотрения заявок на участие в Аукционе является основанием для заключения с единственным участником аукциона договора купли-продажи земельного участка по начальной цене предмета аукциона.</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Договор купли-продажи земельного участка заключается  электронной форме (на электронной площадке) в соответствии с формой договора (приложение к настоящему информационному сообщению) и подписывается усиленной квалифицированной электронной подписью такого договора.</w:t>
            </w:r>
          </w:p>
          <w:p w:rsidR="000A630B" w:rsidRPr="000A630B" w:rsidRDefault="000A630B" w:rsidP="000A630B">
            <w:pPr>
              <w:ind w:firstLine="426"/>
              <w:rPr>
                <w:rFonts w:ascii="Times New Roman" w:eastAsia="Calibri" w:hAnsi="Times New Roman" w:cs="Times New Roman"/>
                <w:sz w:val="16"/>
                <w:szCs w:val="16"/>
                <w:lang w:eastAsia="ru-RU"/>
              </w:rPr>
            </w:pPr>
            <w:r w:rsidRPr="000A630B">
              <w:rPr>
                <w:rFonts w:ascii="Times New Roman" w:eastAsia="Calibri" w:hAnsi="Times New Roman" w:cs="Times New Roman"/>
                <w:sz w:val="16"/>
                <w:szCs w:val="16"/>
              </w:rPr>
              <w:t xml:space="preserve">Заключение договора по результатам Аукциона не допускается ранее, чем через десять дней со дня размещения протокола рассмотрения заявок в случае, если Аукцион признан несостоявшимся, либо протокола о результатах Аукциона на официальном сайте Российской Федерации для размещения информации о проведении торгов в сети «Интернет» </w:t>
            </w:r>
            <w:r w:rsidRPr="000A630B">
              <w:rPr>
                <w:rFonts w:ascii="Times New Roman" w:eastAsia="Calibri" w:hAnsi="Times New Roman" w:cs="Times New Roman"/>
                <w:sz w:val="16"/>
                <w:szCs w:val="16"/>
                <w:lang w:val="en-US" w:eastAsia="ru-RU"/>
              </w:rPr>
              <w:t>torgi</w:t>
            </w:r>
            <w:r w:rsidRPr="000A630B">
              <w:rPr>
                <w:rFonts w:ascii="Times New Roman" w:eastAsia="Calibri" w:hAnsi="Times New Roman" w:cs="Times New Roman"/>
                <w:sz w:val="16"/>
                <w:szCs w:val="16"/>
                <w:lang w:eastAsia="ru-RU"/>
              </w:rPr>
              <w:t>.</w:t>
            </w:r>
            <w:r w:rsidRPr="000A630B">
              <w:rPr>
                <w:rFonts w:ascii="Times New Roman" w:eastAsia="Calibri" w:hAnsi="Times New Roman" w:cs="Times New Roman"/>
                <w:sz w:val="16"/>
                <w:szCs w:val="16"/>
                <w:lang w:val="en-US" w:eastAsia="ru-RU"/>
              </w:rPr>
              <w:t>gov</w:t>
            </w:r>
            <w:r w:rsidRPr="000A630B">
              <w:rPr>
                <w:rFonts w:ascii="Times New Roman" w:eastAsia="Calibri" w:hAnsi="Times New Roman" w:cs="Times New Roman"/>
                <w:sz w:val="16"/>
                <w:szCs w:val="16"/>
                <w:lang w:eastAsia="ru-RU"/>
              </w:rPr>
              <w:t>.</w:t>
            </w:r>
            <w:r w:rsidRPr="000A630B">
              <w:rPr>
                <w:rFonts w:ascii="Times New Roman" w:eastAsia="Calibri" w:hAnsi="Times New Roman" w:cs="Times New Roman"/>
                <w:sz w:val="16"/>
                <w:szCs w:val="16"/>
                <w:lang w:val="en-US" w:eastAsia="ru-RU"/>
              </w:rPr>
              <w:t>ru</w:t>
            </w:r>
            <w:r w:rsidRPr="000A630B">
              <w:rPr>
                <w:rFonts w:ascii="Times New Roman" w:eastAsia="Calibri" w:hAnsi="Times New Roman" w:cs="Times New Roman"/>
                <w:sz w:val="16"/>
                <w:szCs w:val="16"/>
                <w:lang w:eastAsia="ru-RU"/>
              </w:rPr>
              <w:t xml:space="preserve">, на </w:t>
            </w:r>
            <w:r w:rsidRPr="000A630B">
              <w:rPr>
                <w:rFonts w:ascii="Times New Roman" w:eastAsia="Calibri" w:hAnsi="Times New Roman" w:cs="Times New Roman"/>
                <w:sz w:val="16"/>
                <w:szCs w:val="16"/>
                <w:lang w:eastAsia="ru-RU"/>
              </w:rPr>
              <w:lastRenderedPageBreak/>
              <w:t xml:space="preserve">сайте электронной площадки </w:t>
            </w:r>
            <w:hyperlink r:id="rId23" w:history="1">
              <w:r w:rsidRPr="000A630B">
                <w:rPr>
                  <w:rFonts w:ascii="Times New Roman" w:eastAsia="Calibri" w:hAnsi="Times New Roman" w:cs="Times New Roman"/>
                  <w:color w:val="0000FF"/>
                  <w:sz w:val="16"/>
                  <w:szCs w:val="16"/>
                  <w:u w:val="single"/>
                  <w:lang w:val="en-US" w:eastAsia="ru-RU"/>
                </w:rPr>
                <w:t>www</w:t>
              </w:r>
              <w:r w:rsidRPr="000A630B">
                <w:rPr>
                  <w:rFonts w:ascii="Times New Roman" w:eastAsia="Calibri" w:hAnsi="Times New Roman" w:cs="Times New Roman"/>
                  <w:color w:val="0000FF"/>
                  <w:sz w:val="16"/>
                  <w:szCs w:val="16"/>
                  <w:u w:val="single"/>
                  <w:lang w:eastAsia="ru-RU"/>
                </w:rPr>
                <w:t>.</w:t>
              </w:r>
              <w:r w:rsidRPr="000A630B">
                <w:rPr>
                  <w:rFonts w:ascii="Times New Roman" w:eastAsia="Calibri" w:hAnsi="Times New Roman" w:cs="Times New Roman"/>
                  <w:color w:val="0000FF"/>
                  <w:sz w:val="16"/>
                  <w:szCs w:val="16"/>
                  <w:u w:val="single"/>
                  <w:lang w:val="en-US" w:eastAsia="ru-RU"/>
                </w:rPr>
                <w:t>rts</w:t>
              </w:r>
              <w:r w:rsidRPr="000A630B">
                <w:rPr>
                  <w:rFonts w:ascii="Times New Roman" w:eastAsia="Calibri" w:hAnsi="Times New Roman" w:cs="Times New Roman"/>
                  <w:color w:val="0000FF"/>
                  <w:sz w:val="16"/>
                  <w:szCs w:val="16"/>
                  <w:u w:val="single"/>
                  <w:lang w:eastAsia="ru-RU"/>
                </w:rPr>
                <w:t>-</w:t>
              </w:r>
              <w:r w:rsidRPr="000A630B">
                <w:rPr>
                  <w:rFonts w:ascii="Times New Roman" w:eastAsia="Calibri" w:hAnsi="Times New Roman" w:cs="Times New Roman"/>
                  <w:color w:val="0000FF"/>
                  <w:sz w:val="16"/>
                  <w:szCs w:val="16"/>
                  <w:u w:val="single"/>
                  <w:lang w:val="en-US" w:eastAsia="ru-RU"/>
                </w:rPr>
                <w:t>tender</w:t>
              </w:r>
              <w:r w:rsidRPr="000A630B">
                <w:rPr>
                  <w:rFonts w:ascii="Times New Roman" w:eastAsia="Calibri" w:hAnsi="Times New Roman" w:cs="Times New Roman"/>
                  <w:color w:val="0000FF"/>
                  <w:sz w:val="16"/>
                  <w:szCs w:val="16"/>
                  <w:u w:val="single"/>
                  <w:lang w:eastAsia="ru-RU"/>
                </w:rPr>
                <w:t>.</w:t>
              </w:r>
              <w:r w:rsidRPr="000A630B">
                <w:rPr>
                  <w:rFonts w:ascii="Times New Roman" w:eastAsia="Calibri" w:hAnsi="Times New Roman" w:cs="Times New Roman"/>
                  <w:color w:val="0000FF"/>
                  <w:sz w:val="16"/>
                  <w:szCs w:val="16"/>
                  <w:u w:val="single"/>
                  <w:lang w:val="en-US" w:eastAsia="ru-RU"/>
                </w:rPr>
                <w:t>ru</w:t>
              </w:r>
            </w:hyperlink>
            <w:r w:rsidRPr="000A630B">
              <w:rPr>
                <w:rFonts w:ascii="Times New Roman" w:eastAsia="Calibri" w:hAnsi="Times New Roman" w:cs="Times New Roman"/>
                <w:sz w:val="16"/>
                <w:szCs w:val="16"/>
                <w:lang w:eastAsia="ru-RU"/>
              </w:rPr>
              <w:t xml:space="preserve">, на официальном сайте администрации Мокшанского района </w:t>
            </w:r>
            <w:r w:rsidRPr="000A630B">
              <w:rPr>
                <w:rFonts w:ascii="Times New Roman" w:eastAsia="Calibri" w:hAnsi="Times New Roman" w:cs="Times New Roman"/>
                <w:sz w:val="16"/>
                <w:szCs w:val="16"/>
                <w:lang w:val="en-US" w:eastAsia="ru-RU"/>
              </w:rPr>
              <w:t>rmoksh</w:t>
            </w:r>
            <w:r w:rsidRPr="000A630B">
              <w:rPr>
                <w:rFonts w:ascii="Times New Roman" w:eastAsia="Calibri" w:hAnsi="Times New Roman" w:cs="Times New Roman"/>
                <w:sz w:val="16"/>
                <w:szCs w:val="16"/>
                <w:lang w:eastAsia="ru-RU"/>
              </w:rPr>
              <w:t>.</w:t>
            </w:r>
            <w:r w:rsidRPr="000A630B">
              <w:rPr>
                <w:rFonts w:ascii="Times New Roman" w:eastAsia="Calibri" w:hAnsi="Times New Roman" w:cs="Times New Roman"/>
                <w:sz w:val="16"/>
                <w:szCs w:val="16"/>
                <w:lang w:val="en-US" w:eastAsia="ru-RU"/>
              </w:rPr>
              <w:t>pnzreg</w:t>
            </w:r>
            <w:r w:rsidRPr="000A630B">
              <w:rPr>
                <w:rFonts w:ascii="Times New Roman" w:eastAsia="Calibri" w:hAnsi="Times New Roman" w:cs="Times New Roman"/>
                <w:sz w:val="16"/>
                <w:szCs w:val="16"/>
                <w:lang w:eastAsia="ru-RU"/>
              </w:rPr>
              <w:t>.</w:t>
            </w:r>
            <w:r w:rsidRPr="000A630B">
              <w:rPr>
                <w:rFonts w:ascii="Times New Roman" w:eastAsia="Calibri" w:hAnsi="Times New Roman" w:cs="Times New Roman"/>
                <w:sz w:val="16"/>
                <w:szCs w:val="16"/>
                <w:lang w:val="en-US" w:eastAsia="ru-RU"/>
              </w:rPr>
              <w:t>ru</w:t>
            </w:r>
            <w:r w:rsidRPr="000A630B">
              <w:rPr>
                <w:rFonts w:ascii="Times New Roman" w:eastAsia="Calibri" w:hAnsi="Times New Roman" w:cs="Times New Roman"/>
                <w:sz w:val="16"/>
                <w:szCs w:val="16"/>
                <w:lang w:eastAsia="ru-RU"/>
              </w:rPr>
              <w:t>.</w:t>
            </w:r>
          </w:p>
          <w:p w:rsidR="000A630B" w:rsidRPr="000A630B" w:rsidRDefault="000A630B" w:rsidP="000A630B">
            <w:pPr>
              <w:ind w:firstLine="426"/>
              <w:rPr>
                <w:rFonts w:ascii="Times New Roman" w:eastAsia="Calibri" w:hAnsi="Times New Roman" w:cs="Times New Roman"/>
                <w:sz w:val="16"/>
                <w:szCs w:val="16"/>
                <w:lang w:eastAsia="ru-RU"/>
              </w:rPr>
            </w:pPr>
            <w:r w:rsidRPr="000A630B">
              <w:rPr>
                <w:rFonts w:ascii="Times New Roman" w:eastAsia="Calibri" w:hAnsi="Times New Roman" w:cs="Times New Roman"/>
                <w:sz w:val="16"/>
                <w:szCs w:val="16"/>
                <w:lang w:eastAsia="ru-RU"/>
              </w:rPr>
              <w:t>Организатор Аукциона в течение 5 (пяти) дней после истечения десятидневного срока со дня размещения протокола определения участников/протокола рассмотрения заявок на официальном сайте направляет победителю Аукциона/единственному, принявшему участие в Аукционе его участнику/единственному участнику аукциона подписанный проект договора купли-продажи земельного участка.</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lang w:eastAsia="ru-RU"/>
              </w:rPr>
              <w:t>Если договор купли-продажи земельного участка в течение 30 (тридцати) дней со дня направления победителю аукциона не был им подписан, Организатор аукциона в течение 3 (трех) рабочих дней предлагает заключить указанный договор участнику аукциона, который сделал предпоследнее предложение о цене предмета аукциона, по цене, предложенной победителем аукциона.</w:t>
            </w:r>
            <w:r w:rsidRPr="000A630B">
              <w:rPr>
                <w:rFonts w:ascii="Times New Roman" w:eastAsia="Calibri" w:hAnsi="Times New Roman" w:cs="Times New Roman"/>
                <w:sz w:val="16"/>
                <w:szCs w:val="16"/>
              </w:rPr>
              <w:t xml:space="preserve"> </w:t>
            </w:r>
          </w:p>
        </w:tc>
      </w:tr>
      <w:tr w:rsidR="000A630B" w:rsidRPr="000A630B" w:rsidTr="000A630B">
        <w:tc>
          <w:tcPr>
            <w:tcW w:w="3227" w:type="dxa"/>
            <w:shd w:val="clear" w:color="auto" w:fill="auto"/>
          </w:tcPr>
          <w:p w:rsidR="000A630B" w:rsidRPr="000A630B" w:rsidRDefault="000A630B" w:rsidP="000A630B">
            <w:pPr>
              <w:ind w:firstLine="426"/>
              <w:jc w:val="left"/>
              <w:rPr>
                <w:rFonts w:ascii="Times New Roman" w:eastAsia="Calibri" w:hAnsi="Times New Roman" w:cs="Times New Roman"/>
                <w:sz w:val="16"/>
                <w:szCs w:val="16"/>
              </w:rPr>
            </w:pPr>
            <w:r w:rsidRPr="000A630B">
              <w:rPr>
                <w:rFonts w:ascii="Times New Roman" w:eastAsia="Calibri" w:hAnsi="Times New Roman" w:cs="Times New Roman"/>
                <w:sz w:val="16"/>
                <w:szCs w:val="16"/>
              </w:rPr>
              <w:lastRenderedPageBreak/>
              <w:t>Предмет электронного аукциона</w:t>
            </w:r>
          </w:p>
        </w:tc>
        <w:tc>
          <w:tcPr>
            <w:tcW w:w="7087" w:type="dxa"/>
            <w:shd w:val="clear" w:color="auto" w:fill="auto"/>
          </w:tcPr>
          <w:p w:rsidR="000A630B" w:rsidRPr="000A630B" w:rsidRDefault="000A630B" w:rsidP="000A630B">
            <w:pPr>
              <w:ind w:firstLine="426"/>
              <w:jc w:val="left"/>
              <w:rPr>
                <w:rFonts w:ascii="Times New Roman" w:eastAsia="Calibri" w:hAnsi="Times New Roman" w:cs="Times New Roman"/>
                <w:sz w:val="16"/>
                <w:szCs w:val="16"/>
              </w:rPr>
            </w:pPr>
            <w:r w:rsidRPr="000A630B">
              <w:rPr>
                <w:rFonts w:ascii="Times New Roman" w:eastAsia="Calibri" w:hAnsi="Times New Roman" w:cs="Times New Roman"/>
                <w:sz w:val="16"/>
                <w:szCs w:val="16"/>
              </w:rPr>
              <w:t>продажа земельного участка (далее-Земельный участок)</w:t>
            </w:r>
          </w:p>
        </w:tc>
      </w:tr>
      <w:tr w:rsidR="000A630B" w:rsidRPr="000A630B" w:rsidTr="000A630B">
        <w:tc>
          <w:tcPr>
            <w:tcW w:w="3227" w:type="dxa"/>
            <w:shd w:val="clear" w:color="auto" w:fill="auto"/>
          </w:tcPr>
          <w:p w:rsidR="000A630B" w:rsidRPr="000A630B" w:rsidRDefault="000A630B" w:rsidP="000A630B">
            <w:pPr>
              <w:ind w:firstLine="426"/>
              <w:jc w:val="left"/>
              <w:rPr>
                <w:rFonts w:ascii="Times New Roman" w:eastAsia="Calibri" w:hAnsi="Times New Roman" w:cs="Times New Roman"/>
                <w:sz w:val="16"/>
                <w:szCs w:val="16"/>
              </w:rPr>
            </w:pPr>
            <w:r w:rsidRPr="000A630B">
              <w:rPr>
                <w:rFonts w:ascii="Times New Roman" w:eastAsia="Calibri" w:hAnsi="Times New Roman" w:cs="Times New Roman"/>
                <w:sz w:val="16"/>
                <w:szCs w:val="16"/>
              </w:rPr>
              <w:t xml:space="preserve">Сведения о </w:t>
            </w:r>
          </w:p>
          <w:p w:rsidR="000A630B" w:rsidRPr="000A630B" w:rsidRDefault="000A630B" w:rsidP="000A630B">
            <w:pPr>
              <w:ind w:firstLine="426"/>
              <w:jc w:val="left"/>
              <w:rPr>
                <w:rFonts w:ascii="Times New Roman" w:eastAsia="Calibri" w:hAnsi="Times New Roman" w:cs="Times New Roman"/>
                <w:sz w:val="16"/>
                <w:szCs w:val="16"/>
              </w:rPr>
            </w:pPr>
            <w:r w:rsidRPr="000A630B">
              <w:rPr>
                <w:rFonts w:ascii="Times New Roman" w:eastAsia="Calibri" w:hAnsi="Times New Roman" w:cs="Times New Roman"/>
                <w:sz w:val="16"/>
                <w:szCs w:val="16"/>
              </w:rPr>
              <w:t>Земельном участке</w:t>
            </w:r>
          </w:p>
        </w:tc>
        <w:tc>
          <w:tcPr>
            <w:tcW w:w="7087" w:type="dxa"/>
            <w:shd w:val="clear" w:color="auto" w:fill="auto"/>
          </w:tcPr>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 xml:space="preserve">1. </w:t>
            </w:r>
            <w:r w:rsidRPr="000A630B">
              <w:rPr>
                <w:rFonts w:ascii="Times New Roman" w:eastAsia="Calibri" w:hAnsi="Times New Roman" w:cs="Times New Roman"/>
                <w:b/>
                <w:sz w:val="16"/>
                <w:szCs w:val="16"/>
                <w:u w:val="single"/>
              </w:rPr>
              <w:t>кадастровый номер</w:t>
            </w:r>
            <w:r w:rsidRPr="000A630B">
              <w:rPr>
                <w:rFonts w:ascii="Times New Roman" w:eastAsia="Calibri" w:hAnsi="Times New Roman" w:cs="Times New Roman"/>
                <w:sz w:val="16"/>
                <w:szCs w:val="16"/>
              </w:rPr>
              <w:t xml:space="preserve"> - 58:18:0960102:252;</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 xml:space="preserve">2. </w:t>
            </w:r>
            <w:r w:rsidRPr="000A630B">
              <w:rPr>
                <w:rFonts w:ascii="Times New Roman" w:eastAsia="Calibri" w:hAnsi="Times New Roman" w:cs="Times New Roman"/>
                <w:b/>
                <w:sz w:val="16"/>
                <w:szCs w:val="16"/>
                <w:u w:val="single"/>
              </w:rPr>
              <w:t>площадь</w:t>
            </w:r>
            <w:r w:rsidRPr="000A630B">
              <w:rPr>
                <w:rFonts w:ascii="Times New Roman" w:eastAsia="Calibri" w:hAnsi="Times New Roman" w:cs="Times New Roman"/>
                <w:sz w:val="16"/>
                <w:szCs w:val="16"/>
              </w:rPr>
              <w:t xml:space="preserve"> – 23 634 кв.м.;</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 xml:space="preserve">3. </w:t>
            </w:r>
            <w:r w:rsidRPr="000A630B">
              <w:rPr>
                <w:rFonts w:ascii="Times New Roman" w:eastAsia="Calibri" w:hAnsi="Times New Roman" w:cs="Times New Roman"/>
                <w:b/>
                <w:sz w:val="16"/>
                <w:szCs w:val="16"/>
                <w:u w:val="single"/>
              </w:rPr>
              <w:t>адрес земельного участка</w:t>
            </w:r>
            <w:r w:rsidRPr="000A630B">
              <w:rPr>
                <w:rFonts w:ascii="Times New Roman" w:eastAsia="Calibri" w:hAnsi="Times New Roman" w:cs="Times New Roman"/>
                <w:sz w:val="16"/>
                <w:szCs w:val="16"/>
              </w:rPr>
              <w:t xml:space="preserve"> – Российская Федерация, Пензенская область, Мокшанский район, Елизаветинский сельсовет, д. Варварино;</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 xml:space="preserve">4. </w:t>
            </w:r>
            <w:r w:rsidRPr="000A630B">
              <w:rPr>
                <w:rFonts w:ascii="Times New Roman" w:eastAsia="Calibri" w:hAnsi="Times New Roman" w:cs="Times New Roman"/>
                <w:b/>
                <w:sz w:val="16"/>
                <w:szCs w:val="16"/>
                <w:u w:val="single"/>
              </w:rPr>
              <w:t>категория земель</w:t>
            </w:r>
            <w:r w:rsidRPr="000A630B">
              <w:rPr>
                <w:rFonts w:ascii="Times New Roman" w:eastAsia="Calibri" w:hAnsi="Times New Roman" w:cs="Times New Roman"/>
                <w:sz w:val="16"/>
                <w:szCs w:val="16"/>
              </w:rPr>
              <w:t xml:space="preserve"> – земли населенных пунктов;</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 xml:space="preserve">5. </w:t>
            </w:r>
            <w:r w:rsidRPr="000A630B">
              <w:rPr>
                <w:rFonts w:ascii="Times New Roman" w:eastAsia="Calibri" w:hAnsi="Times New Roman" w:cs="Times New Roman"/>
                <w:b/>
                <w:sz w:val="16"/>
                <w:szCs w:val="16"/>
                <w:u w:val="single"/>
              </w:rPr>
              <w:t>разрешенное использование</w:t>
            </w:r>
            <w:r w:rsidRPr="000A630B">
              <w:rPr>
                <w:rFonts w:ascii="Times New Roman" w:eastAsia="Calibri" w:hAnsi="Times New Roman" w:cs="Times New Roman"/>
                <w:sz w:val="16"/>
                <w:szCs w:val="16"/>
              </w:rPr>
              <w:t xml:space="preserve"> – выращивание зерновых и иных сельскохозяйственных культур;</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 xml:space="preserve">6. </w:t>
            </w:r>
            <w:r w:rsidRPr="000A630B">
              <w:rPr>
                <w:rFonts w:ascii="Times New Roman" w:eastAsia="Calibri" w:hAnsi="Times New Roman" w:cs="Times New Roman"/>
                <w:b/>
                <w:sz w:val="16"/>
                <w:szCs w:val="16"/>
                <w:u w:val="single"/>
              </w:rPr>
              <w:t>сведения о правах на Земельный участок</w:t>
            </w:r>
            <w:r w:rsidRPr="000A630B">
              <w:rPr>
                <w:rFonts w:ascii="Times New Roman" w:eastAsia="Calibri" w:hAnsi="Times New Roman" w:cs="Times New Roman"/>
                <w:sz w:val="16"/>
                <w:szCs w:val="16"/>
              </w:rPr>
              <w:t xml:space="preserve"> – государственная собственность не разграничена (выписка из ЕГРН от 29.09.2023 №КУВИ-001/2023-221539750);</w:t>
            </w:r>
          </w:p>
          <w:p w:rsidR="000A630B" w:rsidRPr="000A630B" w:rsidRDefault="000A630B" w:rsidP="000A630B">
            <w:pPr>
              <w:tabs>
                <w:tab w:val="left" w:pos="-142"/>
                <w:tab w:val="left" w:pos="0"/>
              </w:tabs>
              <w:ind w:firstLine="426"/>
              <w:jc w:val="left"/>
              <w:rPr>
                <w:rFonts w:ascii="Times New Roman" w:eastAsia="Calibri" w:hAnsi="Times New Roman" w:cs="Times New Roman"/>
                <w:sz w:val="16"/>
                <w:szCs w:val="16"/>
              </w:rPr>
            </w:pPr>
            <w:r w:rsidRPr="000A630B">
              <w:rPr>
                <w:rFonts w:ascii="Times New Roman" w:eastAsia="Calibri" w:hAnsi="Times New Roman" w:cs="Times New Roman"/>
                <w:sz w:val="16"/>
                <w:szCs w:val="16"/>
              </w:rPr>
              <w:t xml:space="preserve">7. </w:t>
            </w:r>
            <w:r w:rsidRPr="000A630B">
              <w:rPr>
                <w:rFonts w:ascii="Times New Roman" w:eastAsia="Calibri" w:hAnsi="Times New Roman" w:cs="Times New Roman"/>
                <w:b/>
                <w:sz w:val="16"/>
                <w:szCs w:val="16"/>
                <w:u w:val="single"/>
              </w:rPr>
              <w:t>сведения о правах и об ограничениях этих прав на земельный участок</w:t>
            </w:r>
            <w:r w:rsidRPr="000A630B">
              <w:rPr>
                <w:rFonts w:ascii="Times New Roman" w:eastAsia="Calibri" w:hAnsi="Times New Roman" w:cs="Times New Roman"/>
                <w:sz w:val="16"/>
                <w:szCs w:val="16"/>
              </w:rPr>
              <w:t xml:space="preserve"> :</w:t>
            </w:r>
          </w:p>
          <w:p w:rsidR="000A630B" w:rsidRPr="000A630B" w:rsidRDefault="000A630B" w:rsidP="000A630B">
            <w:pPr>
              <w:tabs>
                <w:tab w:val="left" w:pos="-142"/>
                <w:tab w:val="left" w:pos="0"/>
              </w:tabs>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1. земельный участок полностью расположен в границах зоны с реестровым номером 58:00-6.255 от 20.03.2017,  вид/наименование: водоохранная зона реки Мокша от истока до границы области, тип: водоохранная зона, дата решения:08.07.2016, номер решения: 11-08/255, наименование ОГВ/ОМСУ: Верхне-Волжское Бассейновое Водное Управление Федерального агентства водных ресурсов Отдел водных ресурсов по Пензенской области;</w:t>
            </w:r>
          </w:p>
          <w:p w:rsidR="000A630B" w:rsidRPr="000A630B" w:rsidRDefault="000A630B" w:rsidP="000A630B">
            <w:pPr>
              <w:tabs>
                <w:tab w:val="left" w:pos="-142"/>
                <w:tab w:val="left" w:pos="0"/>
              </w:tabs>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2. земельный участок входит в зону – 58:00-6.174;</w:t>
            </w:r>
          </w:p>
          <w:p w:rsidR="000A630B" w:rsidRPr="000A630B" w:rsidRDefault="000A630B" w:rsidP="000A630B">
            <w:pPr>
              <w:tabs>
                <w:tab w:val="left" w:pos="-142"/>
                <w:tab w:val="left" w:pos="0"/>
              </w:tabs>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3. ограничения прав на земельный участок, предусмотренные статьей 56 Земельного кодекса РФ, реестровый номер границы: 58:00-6.174, вид объекта реестра границ: Зона с особыми условиями использования территории, вид зоны по документу: прибрежная защитная полоса реки Мокша от истока до границы области, тип зоны: прибрежная защитная полоса;</w:t>
            </w:r>
          </w:p>
          <w:p w:rsidR="000A630B" w:rsidRPr="000A630B" w:rsidRDefault="000A630B" w:rsidP="000A630B">
            <w:pPr>
              <w:tabs>
                <w:tab w:val="left" w:pos="-142"/>
                <w:tab w:val="left" w:pos="0"/>
              </w:tabs>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4. ограничения прав на земельный участок, предусмотренные статьей 56 Земельного кодекса, реестровый номер границы: 58:00-6.255; вид объекта реестра границ: Зона с особыми условиями использования территории; вид зоны по документу: водоохранная зона реки Мокша от истока до границы области: тип зоны: водоохранная зона.</w:t>
            </w:r>
          </w:p>
        </w:tc>
      </w:tr>
      <w:tr w:rsidR="000A630B" w:rsidRPr="000A630B" w:rsidTr="000A630B">
        <w:tc>
          <w:tcPr>
            <w:tcW w:w="3227" w:type="dxa"/>
            <w:shd w:val="clear" w:color="auto" w:fill="auto"/>
          </w:tcPr>
          <w:p w:rsidR="000A630B" w:rsidRPr="000A630B" w:rsidRDefault="000A630B" w:rsidP="0048237C">
            <w:pPr>
              <w:ind w:firstLine="142"/>
              <w:jc w:val="left"/>
              <w:rPr>
                <w:rFonts w:ascii="Times New Roman" w:eastAsia="Calibri" w:hAnsi="Times New Roman" w:cs="Times New Roman"/>
                <w:sz w:val="16"/>
                <w:szCs w:val="16"/>
                <w:lang w:eastAsia="ru-RU"/>
              </w:rPr>
            </w:pPr>
            <w:r w:rsidRPr="000A630B">
              <w:rPr>
                <w:rFonts w:ascii="Times New Roman" w:eastAsia="Calibri" w:hAnsi="Times New Roman" w:cs="Times New Roman"/>
                <w:sz w:val="16"/>
                <w:szCs w:val="16"/>
                <w:lang w:eastAsia="ru-RU"/>
              </w:rPr>
              <w:t>Максимально и (или) минимально допустимые параметры разрешенного строительства объ</w:t>
            </w:r>
            <w:r w:rsidR="0048237C">
              <w:rPr>
                <w:rFonts w:ascii="Times New Roman" w:eastAsia="Calibri" w:hAnsi="Times New Roman" w:cs="Times New Roman"/>
                <w:sz w:val="16"/>
                <w:szCs w:val="16"/>
                <w:lang w:eastAsia="ru-RU"/>
              </w:rPr>
              <w:t>екта капитального строительства</w:t>
            </w:r>
          </w:p>
        </w:tc>
        <w:tc>
          <w:tcPr>
            <w:tcW w:w="7087" w:type="dxa"/>
            <w:shd w:val="clear" w:color="auto" w:fill="auto"/>
          </w:tcPr>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В соответствии с требованиями Градостроительного регламента строительство объектов капитального строительства на земельном участке не предусмотрено.</w:t>
            </w:r>
          </w:p>
        </w:tc>
      </w:tr>
      <w:tr w:rsidR="000A630B" w:rsidRPr="000A630B" w:rsidTr="000A630B">
        <w:tc>
          <w:tcPr>
            <w:tcW w:w="3227" w:type="dxa"/>
            <w:shd w:val="clear" w:color="auto" w:fill="auto"/>
          </w:tcPr>
          <w:p w:rsidR="000A630B" w:rsidRPr="000A630B" w:rsidRDefault="000A630B" w:rsidP="0048237C">
            <w:pPr>
              <w:ind w:firstLine="142"/>
              <w:jc w:val="left"/>
              <w:rPr>
                <w:rFonts w:ascii="Times New Roman" w:eastAsia="Calibri" w:hAnsi="Times New Roman" w:cs="Times New Roman"/>
                <w:sz w:val="16"/>
                <w:szCs w:val="16"/>
                <w:lang w:eastAsia="ru-RU"/>
              </w:rPr>
            </w:pPr>
            <w:r w:rsidRPr="000A630B">
              <w:rPr>
                <w:rFonts w:ascii="Times New Roman" w:eastAsia="Calibri" w:hAnsi="Times New Roman" w:cs="Times New Roman"/>
                <w:sz w:val="16"/>
                <w:szCs w:val="16"/>
                <w:lang w:eastAsia="ru-RU"/>
              </w:rPr>
              <w:t>Технические условия подключения (технологического присоединения) объекта капитального строительства к сетям инж</w:t>
            </w:r>
            <w:r w:rsidR="0048237C">
              <w:rPr>
                <w:rFonts w:ascii="Times New Roman" w:eastAsia="Calibri" w:hAnsi="Times New Roman" w:cs="Times New Roman"/>
                <w:sz w:val="16"/>
                <w:szCs w:val="16"/>
                <w:lang w:eastAsia="ru-RU"/>
              </w:rPr>
              <w:t>енерно-технического обеспечения</w:t>
            </w:r>
          </w:p>
        </w:tc>
        <w:tc>
          <w:tcPr>
            <w:tcW w:w="7087" w:type="dxa"/>
            <w:shd w:val="clear" w:color="auto" w:fill="auto"/>
          </w:tcPr>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В соответствии с требованиями Градостроительного регламента строительство объектов капитального строительства на земельном участке не предусмотрено.</w:t>
            </w:r>
          </w:p>
        </w:tc>
      </w:tr>
      <w:tr w:rsidR="000A630B" w:rsidRPr="000A630B" w:rsidTr="000A630B">
        <w:tc>
          <w:tcPr>
            <w:tcW w:w="3227" w:type="dxa"/>
            <w:shd w:val="clear" w:color="auto" w:fill="auto"/>
          </w:tcPr>
          <w:p w:rsidR="000A630B" w:rsidRPr="000A630B" w:rsidRDefault="000A630B" w:rsidP="0048237C">
            <w:pPr>
              <w:ind w:firstLine="142"/>
              <w:jc w:val="left"/>
              <w:rPr>
                <w:rFonts w:ascii="Times New Roman" w:eastAsia="Calibri" w:hAnsi="Times New Roman" w:cs="Times New Roman"/>
                <w:sz w:val="16"/>
                <w:szCs w:val="16"/>
              </w:rPr>
            </w:pPr>
            <w:r w:rsidRPr="000A630B">
              <w:rPr>
                <w:rFonts w:ascii="Times New Roman" w:eastAsia="Calibri" w:hAnsi="Times New Roman" w:cs="Times New Roman"/>
                <w:sz w:val="16"/>
                <w:szCs w:val="16"/>
              </w:rPr>
              <w:t>Начальная цена предмета электронного аукциона</w:t>
            </w:r>
          </w:p>
        </w:tc>
        <w:tc>
          <w:tcPr>
            <w:tcW w:w="7087" w:type="dxa"/>
            <w:shd w:val="clear" w:color="auto" w:fill="auto"/>
          </w:tcPr>
          <w:p w:rsidR="000A630B" w:rsidRPr="000A630B" w:rsidRDefault="000A630B" w:rsidP="000A630B">
            <w:pPr>
              <w:ind w:firstLine="426"/>
              <w:jc w:val="left"/>
              <w:rPr>
                <w:rFonts w:ascii="Times New Roman" w:eastAsia="Calibri" w:hAnsi="Times New Roman" w:cs="Times New Roman"/>
                <w:sz w:val="16"/>
                <w:szCs w:val="16"/>
              </w:rPr>
            </w:pPr>
            <w:r w:rsidRPr="000A630B">
              <w:rPr>
                <w:rFonts w:ascii="Times New Roman" w:eastAsia="Calibri" w:hAnsi="Times New Roman" w:cs="Times New Roman"/>
                <w:sz w:val="16"/>
                <w:szCs w:val="16"/>
              </w:rPr>
              <w:t xml:space="preserve">120 000,00 руб.  (сто двадцать тысяч) рублей 00 коп., НДС не облагается. </w:t>
            </w:r>
          </w:p>
        </w:tc>
      </w:tr>
      <w:tr w:rsidR="000A630B" w:rsidRPr="000A630B" w:rsidTr="000A630B">
        <w:tc>
          <w:tcPr>
            <w:tcW w:w="3227" w:type="dxa"/>
            <w:shd w:val="clear" w:color="auto" w:fill="auto"/>
          </w:tcPr>
          <w:p w:rsidR="000A630B" w:rsidRPr="000A630B" w:rsidRDefault="000A630B" w:rsidP="0048237C">
            <w:pPr>
              <w:ind w:firstLine="142"/>
              <w:jc w:val="left"/>
              <w:rPr>
                <w:rFonts w:ascii="Times New Roman" w:eastAsia="Calibri" w:hAnsi="Times New Roman" w:cs="Times New Roman"/>
                <w:sz w:val="16"/>
                <w:szCs w:val="16"/>
              </w:rPr>
            </w:pPr>
            <w:r w:rsidRPr="000A630B">
              <w:rPr>
                <w:rFonts w:ascii="Times New Roman" w:eastAsia="Calibri" w:hAnsi="Times New Roman" w:cs="Times New Roman"/>
                <w:sz w:val="16"/>
                <w:szCs w:val="16"/>
              </w:rPr>
              <w:t>«Шаг аукциона»</w:t>
            </w:r>
          </w:p>
        </w:tc>
        <w:tc>
          <w:tcPr>
            <w:tcW w:w="7087" w:type="dxa"/>
            <w:shd w:val="clear" w:color="auto" w:fill="auto"/>
          </w:tcPr>
          <w:p w:rsidR="000A630B" w:rsidRPr="000A630B" w:rsidRDefault="000A630B" w:rsidP="000A630B">
            <w:pPr>
              <w:ind w:firstLine="426"/>
              <w:jc w:val="left"/>
              <w:rPr>
                <w:rFonts w:ascii="Times New Roman" w:eastAsia="Calibri" w:hAnsi="Times New Roman" w:cs="Times New Roman"/>
                <w:sz w:val="16"/>
                <w:szCs w:val="16"/>
              </w:rPr>
            </w:pPr>
            <w:r w:rsidRPr="000A630B">
              <w:rPr>
                <w:rFonts w:ascii="Times New Roman" w:eastAsia="Calibri" w:hAnsi="Times New Roman" w:cs="Times New Roman"/>
                <w:sz w:val="16"/>
                <w:szCs w:val="16"/>
              </w:rPr>
              <w:t>3 600,00 руб. (три тысячи шестьсот) рублей.</w:t>
            </w:r>
          </w:p>
          <w:p w:rsidR="000A630B" w:rsidRPr="000A630B" w:rsidRDefault="000A630B" w:rsidP="000A630B">
            <w:pPr>
              <w:ind w:firstLine="426"/>
              <w:jc w:val="left"/>
              <w:rPr>
                <w:rFonts w:ascii="Times New Roman" w:eastAsia="Calibri" w:hAnsi="Times New Roman" w:cs="Times New Roman"/>
                <w:sz w:val="16"/>
                <w:szCs w:val="16"/>
              </w:rPr>
            </w:pPr>
          </w:p>
        </w:tc>
      </w:tr>
      <w:tr w:rsidR="000A630B" w:rsidRPr="000A630B" w:rsidTr="000A630B">
        <w:tc>
          <w:tcPr>
            <w:tcW w:w="3227" w:type="dxa"/>
            <w:shd w:val="clear" w:color="auto" w:fill="auto"/>
          </w:tcPr>
          <w:p w:rsidR="000A630B" w:rsidRPr="000A630B" w:rsidRDefault="000A630B" w:rsidP="0048237C">
            <w:pPr>
              <w:ind w:firstLine="142"/>
              <w:jc w:val="left"/>
              <w:rPr>
                <w:rFonts w:ascii="Times New Roman" w:eastAsia="Calibri" w:hAnsi="Times New Roman" w:cs="Times New Roman"/>
                <w:sz w:val="16"/>
                <w:szCs w:val="16"/>
              </w:rPr>
            </w:pPr>
            <w:r w:rsidRPr="000A630B">
              <w:rPr>
                <w:rFonts w:ascii="Times New Roman" w:eastAsia="Calibri" w:hAnsi="Times New Roman" w:cs="Times New Roman"/>
                <w:sz w:val="16"/>
                <w:szCs w:val="16"/>
              </w:rPr>
              <w:t>Форма заявки на участие в электронном аукционе</w:t>
            </w:r>
          </w:p>
        </w:tc>
        <w:tc>
          <w:tcPr>
            <w:tcW w:w="7087" w:type="dxa"/>
            <w:shd w:val="clear" w:color="auto" w:fill="auto"/>
          </w:tcPr>
          <w:p w:rsidR="000A630B" w:rsidRPr="000A630B" w:rsidRDefault="000A630B" w:rsidP="000A630B">
            <w:pPr>
              <w:ind w:firstLine="426"/>
              <w:jc w:val="left"/>
              <w:rPr>
                <w:rFonts w:ascii="Times New Roman" w:eastAsia="Calibri" w:hAnsi="Times New Roman" w:cs="Times New Roman"/>
                <w:sz w:val="16"/>
                <w:szCs w:val="16"/>
              </w:rPr>
            </w:pPr>
            <w:r w:rsidRPr="000A630B">
              <w:rPr>
                <w:rFonts w:ascii="Times New Roman" w:eastAsia="Calibri" w:hAnsi="Times New Roman" w:cs="Times New Roman"/>
                <w:sz w:val="16"/>
                <w:szCs w:val="16"/>
              </w:rPr>
              <w:t>приложение №1</w:t>
            </w:r>
          </w:p>
        </w:tc>
      </w:tr>
      <w:tr w:rsidR="000A630B" w:rsidRPr="000A630B" w:rsidTr="000A630B">
        <w:tc>
          <w:tcPr>
            <w:tcW w:w="3227" w:type="dxa"/>
            <w:shd w:val="clear" w:color="auto" w:fill="auto"/>
          </w:tcPr>
          <w:p w:rsidR="000A630B" w:rsidRPr="000A630B" w:rsidRDefault="000A630B" w:rsidP="0048237C">
            <w:pPr>
              <w:ind w:firstLine="142"/>
              <w:jc w:val="left"/>
              <w:rPr>
                <w:rFonts w:ascii="Times New Roman" w:eastAsia="Calibri" w:hAnsi="Times New Roman" w:cs="Times New Roman"/>
                <w:sz w:val="16"/>
                <w:szCs w:val="16"/>
              </w:rPr>
            </w:pPr>
            <w:r w:rsidRPr="000A630B">
              <w:rPr>
                <w:rFonts w:ascii="Times New Roman" w:eastAsia="Calibri" w:hAnsi="Times New Roman" w:cs="Times New Roman"/>
                <w:sz w:val="16"/>
                <w:szCs w:val="16"/>
              </w:rPr>
              <w:t>Порядок приема заявки на участие в электронном аукционе</w:t>
            </w:r>
          </w:p>
        </w:tc>
        <w:tc>
          <w:tcPr>
            <w:tcW w:w="7087" w:type="dxa"/>
            <w:shd w:val="clear" w:color="auto" w:fill="auto"/>
          </w:tcPr>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Прием заявок и прилагаемых к ним документов начинается с даты и времени, указанных в настоящем извещении, и осуществляется в сроки, установленные в настоящем извещении.</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Прием заявок обеспечивается оператором электронной площадки.</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Заявка по форме согласно приложению к настоящему извещению направляется заявителем оператору электронной площадки в сроки, указанные в извещении, путем заполнения заявителем ее электронной формы с приложением указанных в настоящем пункте документов в форме электронных документов или электронных сканированных образов документов с сохранением их реквизитов.</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Одновременно с заявкой на участие в аукционе заявители представляют следующие документы:</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 копии документов, удостоверяющих личность Заявителя (для граждан, в том числе зарегистрированных в качестве индивидуального предпринимателя) (в случае представления копии паспорта гражданина Российской Федерации представляются копии 20 (двадцати) страниц паспорта: от 1-ой страницы с изображением Государственного герба Российской Федерации по 20-ую страницу с «Извлечением из Положения о паспорте гражданина Российской Федерации» включительно);</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 надлежащим образом заверенный перевод на русский язык документов о государственной регистрации юридического лица в соответствии с законодательством иностранного государства в случае, если Заявителем является иностранное юридическое лицо;</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 xml:space="preserve">- документы, подтверждающие внесение задатка. </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При подаче Заявителем Заявки в соответствии с Регламентом и Инструкциями, информация о внесении Заявителем задатка формируется Оператором электронной площадки и направляется Организатору аукциона.</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Если от имени заявителя действует его представитель по доверенности, необходимо к Заявке приложить доверенность на участие в торгах и заключение договора, выданная в порядке, предусмотренном действующим законодательством РФ.</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lastRenderedPageBreak/>
              <w:t>Все подаваемые Претендентом документов не должны иметь исправлений. Печати и подписи, а также реквизиты для возврата задатка должны быть четкими и читаемыми.</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Заявка и прилагаемые к ней документы направляются единовременно в соответствии с регламентом электронной площадки. Не допускается раздельного направления заявки и приложенных к ней документов, направление дополнительных документов после подачи заявки или замена ранее направленных документов без отзыва заявки в соответствии с регламентом электронной площадки.</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Ответственность за достоверность указанной в заявке информации и приложенных к ней документов несет Претендент.</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В соответствии с регламентом оператор электронной площадки возвращает заявку Претенденту в случае:</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 предоставления заявки, подписанной электронной подписью лица, не уполномоченного действовать от имени заявителя;</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 подачи одним Претендентом двух и более заявок при условии, что поданные ранее заявки не отозваны;</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 xml:space="preserve">- направления заявки после установленных в извещении дня и времени окончания срока приема заявок. </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Одновременно с возвратом заявки оператор электронной площадки уведомляет Претендента об основаниях ее возврата.</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При отсутствии оснований возврата заявки, оператор электронной площадки регистрирует заявку в соответствии с регламентом, и направляет Претенденту уведомление о поступлении заявки.</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Претендент вправе отозвать заявку в любое время до установленных дат и времени окончания срока приема в соответствии с регламентом электронной площадки. После отзыва заявки Претендент вправе повторно подать заявку до установленных даты и времени окончания срока приема заявок в порядке, установленном извещением.</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Прием заявок прекращается оператором электронной площадки с помощью программных и технических средств на дату и время окончания срока приема заявок.</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После окончания срока приема заявок оператор электронной площадки направляет заявки организатору аукциона в соответствии с регламентом электронной площадки.</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 xml:space="preserve">Заявки, полученные после окончания установленного срока их приема, не рассматриваются и в тот же день возвращаются Претенденту. </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Один Претендент вправе подать только одну заявку.</w:t>
            </w:r>
          </w:p>
        </w:tc>
      </w:tr>
      <w:tr w:rsidR="000A630B" w:rsidRPr="000A630B" w:rsidTr="000A630B">
        <w:tc>
          <w:tcPr>
            <w:tcW w:w="3227" w:type="dxa"/>
            <w:shd w:val="clear" w:color="auto" w:fill="auto"/>
          </w:tcPr>
          <w:p w:rsidR="000A630B" w:rsidRPr="000A630B" w:rsidRDefault="000A630B" w:rsidP="0048237C">
            <w:pPr>
              <w:ind w:firstLine="142"/>
              <w:jc w:val="left"/>
              <w:rPr>
                <w:rFonts w:ascii="Times New Roman" w:eastAsia="Calibri" w:hAnsi="Times New Roman" w:cs="Times New Roman"/>
                <w:sz w:val="16"/>
                <w:szCs w:val="16"/>
              </w:rPr>
            </w:pPr>
            <w:r w:rsidRPr="000A630B">
              <w:rPr>
                <w:rFonts w:ascii="Times New Roman" w:eastAsia="Calibri" w:hAnsi="Times New Roman" w:cs="Times New Roman"/>
                <w:sz w:val="16"/>
                <w:szCs w:val="16"/>
              </w:rPr>
              <w:lastRenderedPageBreak/>
              <w:t>Место приема заявок на участие в электронном аукционе (далее по тексту – Заявки)</w:t>
            </w:r>
          </w:p>
        </w:tc>
        <w:tc>
          <w:tcPr>
            <w:tcW w:w="7087" w:type="dxa"/>
            <w:shd w:val="clear" w:color="auto" w:fill="auto"/>
          </w:tcPr>
          <w:p w:rsidR="000A630B" w:rsidRPr="000A630B" w:rsidRDefault="000A630B" w:rsidP="000A630B">
            <w:pPr>
              <w:ind w:firstLine="426"/>
              <w:jc w:val="left"/>
              <w:rPr>
                <w:rFonts w:ascii="Times New Roman" w:eastAsia="Calibri" w:hAnsi="Times New Roman" w:cs="Times New Roman"/>
                <w:sz w:val="16"/>
                <w:szCs w:val="16"/>
              </w:rPr>
            </w:pPr>
            <w:r w:rsidRPr="000A630B">
              <w:rPr>
                <w:rFonts w:ascii="Times New Roman" w:eastAsia="Calibri" w:hAnsi="Times New Roman" w:cs="Times New Roman"/>
                <w:sz w:val="16"/>
                <w:szCs w:val="16"/>
              </w:rPr>
              <w:t>электронная площадка «РТС-тендер»</w:t>
            </w:r>
          </w:p>
          <w:p w:rsidR="000A630B" w:rsidRPr="000A630B" w:rsidRDefault="000A630B" w:rsidP="000A630B">
            <w:pPr>
              <w:ind w:firstLine="426"/>
              <w:jc w:val="left"/>
              <w:rPr>
                <w:rFonts w:ascii="Times New Roman" w:eastAsia="Calibri" w:hAnsi="Times New Roman" w:cs="Times New Roman"/>
                <w:sz w:val="16"/>
                <w:szCs w:val="16"/>
              </w:rPr>
            </w:pPr>
            <w:r w:rsidRPr="000A630B">
              <w:rPr>
                <w:rFonts w:ascii="Times New Roman" w:eastAsia="Calibri" w:hAnsi="Times New Roman" w:cs="Times New Roman"/>
                <w:sz w:val="16"/>
                <w:szCs w:val="16"/>
              </w:rPr>
              <w:t>(</w:t>
            </w:r>
            <w:r w:rsidRPr="000A630B">
              <w:rPr>
                <w:rFonts w:ascii="Times New Roman" w:eastAsia="Calibri" w:hAnsi="Times New Roman" w:cs="Times New Roman"/>
                <w:sz w:val="16"/>
                <w:szCs w:val="16"/>
                <w:lang w:val="en-US"/>
              </w:rPr>
              <w:t>www</w:t>
            </w:r>
            <w:r w:rsidRPr="000A630B">
              <w:rPr>
                <w:rFonts w:ascii="Times New Roman" w:eastAsia="Calibri" w:hAnsi="Times New Roman" w:cs="Times New Roman"/>
                <w:sz w:val="16"/>
                <w:szCs w:val="16"/>
              </w:rPr>
              <w:t>.</w:t>
            </w:r>
            <w:r w:rsidRPr="000A630B">
              <w:rPr>
                <w:rFonts w:ascii="Times New Roman" w:eastAsia="Calibri" w:hAnsi="Times New Roman" w:cs="Times New Roman"/>
                <w:sz w:val="16"/>
                <w:szCs w:val="16"/>
                <w:lang w:val="en-US"/>
              </w:rPr>
              <w:t>rts</w:t>
            </w:r>
            <w:r w:rsidRPr="000A630B">
              <w:rPr>
                <w:rFonts w:ascii="Times New Roman" w:eastAsia="Calibri" w:hAnsi="Times New Roman" w:cs="Times New Roman"/>
                <w:sz w:val="16"/>
                <w:szCs w:val="16"/>
              </w:rPr>
              <w:t>-</w:t>
            </w:r>
            <w:r w:rsidRPr="000A630B">
              <w:rPr>
                <w:rFonts w:ascii="Times New Roman" w:eastAsia="Calibri" w:hAnsi="Times New Roman" w:cs="Times New Roman"/>
                <w:sz w:val="16"/>
                <w:szCs w:val="16"/>
                <w:lang w:val="en-US"/>
              </w:rPr>
              <w:t>tender</w:t>
            </w:r>
            <w:r w:rsidRPr="000A630B">
              <w:rPr>
                <w:rFonts w:ascii="Times New Roman" w:eastAsia="Calibri" w:hAnsi="Times New Roman" w:cs="Times New Roman"/>
                <w:sz w:val="16"/>
                <w:szCs w:val="16"/>
              </w:rPr>
              <w:t>.</w:t>
            </w:r>
            <w:r w:rsidRPr="000A630B">
              <w:rPr>
                <w:rFonts w:ascii="Times New Roman" w:eastAsia="Calibri" w:hAnsi="Times New Roman" w:cs="Times New Roman"/>
                <w:sz w:val="16"/>
                <w:szCs w:val="16"/>
                <w:lang w:val="en-US"/>
              </w:rPr>
              <w:t>ru</w:t>
            </w:r>
            <w:r w:rsidRPr="000A630B">
              <w:rPr>
                <w:rFonts w:ascii="Times New Roman" w:eastAsia="Calibri" w:hAnsi="Times New Roman" w:cs="Times New Roman"/>
                <w:sz w:val="16"/>
                <w:szCs w:val="16"/>
              </w:rPr>
              <w:t>)</w:t>
            </w:r>
          </w:p>
        </w:tc>
      </w:tr>
      <w:tr w:rsidR="000A630B" w:rsidRPr="000A630B" w:rsidTr="000A630B">
        <w:tc>
          <w:tcPr>
            <w:tcW w:w="3227" w:type="dxa"/>
            <w:shd w:val="clear" w:color="auto" w:fill="auto"/>
          </w:tcPr>
          <w:p w:rsidR="000A630B" w:rsidRPr="000A630B" w:rsidRDefault="000A630B" w:rsidP="0048237C">
            <w:pPr>
              <w:ind w:firstLine="142"/>
              <w:jc w:val="left"/>
              <w:rPr>
                <w:rFonts w:ascii="Times New Roman" w:eastAsia="Calibri" w:hAnsi="Times New Roman" w:cs="Times New Roman"/>
                <w:sz w:val="16"/>
                <w:szCs w:val="16"/>
              </w:rPr>
            </w:pPr>
            <w:r w:rsidRPr="000A630B">
              <w:rPr>
                <w:rFonts w:ascii="Times New Roman" w:eastAsia="Calibri" w:hAnsi="Times New Roman" w:cs="Times New Roman"/>
                <w:sz w:val="16"/>
                <w:szCs w:val="16"/>
              </w:rPr>
              <w:t>Дата и время начала приема Заявок:</w:t>
            </w:r>
          </w:p>
        </w:tc>
        <w:tc>
          <w:tcPr>
            <w:tcW w:w="7087" w:type="dxa"/>
            <w:shd w:val="clear" w:color="auto" w:fill="auto"/>
          </w:tcPr>
          <w:p w:rsidR="000A630B" w:rsidRPr="000A630B" w:rsidRDefault="000A630B" w:rsidP="000A630B">
            <w:pPr>
              <w:ind w:firstLine="426"/>
              <w:jc w:val="left"/>
              <w:rPr>
                <w:rFonts w:ascii="Times New Roman" w:eastAsia="Calibri" w:hAnsi="Times New Roman" w:cs="Times New Roman"/>
                <w:sz w:val="16"/>
                <w:szCs w:val="16"/>
              </w:rPr>
            </w:pPr>
            <w:r w:rsidRPr="000A630B">
              <w:rPr>
                <w:rFonts w:ascii="Times New Roman" w:eastAsia="Calibri" w:hAnsi="Times New Roman" w:cs="Times New Roman"/>
                <w:sz w:val="16"/>
                <w:szCs w:val="16"/>
              </w:rPr>
              <w:t>13.12.2023 в 08 час. 00 мин.</w:t>
            </w:r>
          </w:p>
          <w:p w:rsidR="000A630B" w:rsidRPr="000A630B" w:rsidRDefault="000A630B" w:rsidP="000A630B">
            <w:pPr>
              <w:ind w:firstLine="426"/>
              <w:jc w:val="left"/>
              <w:rPr>
                <w:rFonts w:ascii="Times New Roman" w:eastAsia="Calibri" w:hAnsi="Times New Roman" w:cs="Times New Roman"/>
                <w:sz w:val="16"/>
                <w:szCs w:val="16"/>
              </w:rPr>
            </w:pPr>
            <w:r w:rsidRPr="000A630B">
              <w:rPr>
                <w:rFonts w:ascii="Times New Roman" w:eastAsia="Calibri" w:hAnsi="Times New Roman" w:cs="Times New Roman"/>
                <w:sz w:val="16"/>
                <w:szCs w:val="16"/>
              </w:rPr>
              <w:t>(время московское)</w:t>
            </w:r>
          </w:p>
        </w:tc>
      </w:tr>
      <w:tr w:rsidR="000A630B" w:rsidRPr="000A630B" w:rsidTr="0048237C">
        <w:trPr>
          <w:trHeight w:val="367"/>
        </w:trPr>
        <w:tc>
          <w:tcPr>
            <w:tcW w:w="3227" w:type="dxa"/>
            <w:shd w:val="clear" w:color="auto" w:fill="auto"/>
          </w:tcPr>
          <w:p w:rsidR="000A630B" w:rsidRPr="000A630B" w:rsidRDefault="000A630B" w:rsidP="0048237C">
            <w:pPr>
              <w:ind w:firstLine="142"/>
              <w:jc w:val="left"/>
              <w:rPr>
                <w:rFonts w:ascii="Times New Roman" w:eastAsia="Calibri" w:hAnsi="Times New Roman" w:cs="Times New Roman"/>
                <w:sz w:val="16"/>
                <w:szCs w:val="16"/>
              </w:rPr>
            </w:pPr>
            <w:r w:rsidRPr="000A630B">
              <w:rPr>
                <w:rFonts w:ascii="Times New Roman" w:eastAsia="Calibri" w:hAnsi="Times New Roman" w:cs="Times New Roman"/>
                <w:sz w:val="16"/>
                <w:szCs w:val="16"/>
              </w:rPr>
              <w:t xml:space="preserve">Дата и время окончания срока приема Заявок </w:t>
            </w:r>
          </w:p>
        </w:tc>
        <w:tc>
          <w:tcPr>
            <w:tcW w:w="7087" w:type="dxa"/>
            <w:shd w:val="clear" w:color="auto" w:fill="auto"/>
          </w:tcPr>
          <w:p w:rsidR="000A630B" w:rsidRPr="000A630B" w:rsidRDefault="000A630B" w:rsidP="000A630B">
            <w:pPr>
              <w:ind w:firstLine="426"/>
              <w:jc w:val="left"/>
              <w:rPr>
                <w:rFonts w:ascii="Times New Roman" w:eastAsia="Calibri" w:hAnsi="Times New Roman" w:cs="Times New Roman"/>
                <w:sz w:val="16"/>
                <w:szCs w:val="16"/>
              </w:rPr>
            </w:pPr>
            <w:r w:rsidRPr="000A630B">
              <w:rPr>
                <w:rFonts w:ascii="Times New Roman" w:eastAsia="Calibri" w:hAnsi="Times New Roman" w:cs="Times New Roman"/>
                <w:sz w:val="16"/>
                <w:szCs w:val="16"/>
              </w:rPr>
              <w:t>12.01.2024 в 17 час. 00 мин.</w:t>
            </w:r>
          </w:p>
          <w:p w:rsidR="000A630B" w:rsidRPr="000A630B" w:rsidRDefault="000A630B" w:rsidP="000A630B">
            <w:pPr>
              <w:ind w:firstLine="426"/>
              <w:jc w:val="left"/>
              <w:rPr>
                <w:rFonts w:ascii="Times New Roman" w:eastAsia="Calibri" w:hAnsi="Times New Roman" w:cs="Times New Roman"/>
                <w:sz w:val="16"/>
                <w:szCs w:val="16"/>
              </w:rPr>
            </w:pPr>
            <w:r w:rsidRPr="000A630B">
              <w:rPr>
                <w:rFonts w:ascii="Times New Roman" w:eastAsia="Calibri" w:hAnsi="Times New Roman" w:cs="Times New Roman"/>
                <w:sz w:val="16"/>
                <w:szCs w:val="16"/>
              </w:rPr>
              <w:t>(время московское)</w:t>
            </w:r>
          </w:p>
        </w:tc>
      </w:tr>
      <w:tr w:rsidR="000A630B" w:rsidRPr="000A630B" w:rsidTr="000A630B">
        <w:trPr>
          <w:trHeight w:val="300"/>
        </w:trPr>
        <w:tc>
          <w:tcPr>
            <w:tcW w:w="3227" w:type="dxa"/>
            <w:shd w:val="clear" w:color="auto" w:fill="auto"/>
          </w:tcPr>
          <w:p w:rsidR="000A630B" w:rsidRPr="000A630B" w:rsidRDefault="000A630B" w:rsidP="0048237C">
            <w:pPr>
              <w:ind w:firstLine="142"/>
              <w:jc w:val="left"/>
              <w:rPr>
                <w:rFonts w:ascii="Times New Roman" w:eastAsia="Calibri" w:hAnsi="Times New Roman" w:cs="Times New Roman"/>
                <w:sz w:val="16"/>
                <w:szCs w:val="16"/>
              </w:rPr>
            </w:pPr>
            <w:r w:rsidRPr="000A630B">
              <w:rPr>
                <w:rFonts w:ascii="Times New Roman" w:eastAsia="Calibri" w:hAnsi="Times New Roman" w:cs="Times New Roman"/>
                <w:sz w:val="16"/>
                <w:szCs w:val="16"/>
              </w:rPr>
              <w:t>Дата определения участников электронного аукциона</w:t>
            </w:r>
          </w:p>
        </w:tc>
        <w:tc>
          <w:tcPr>
            <w:tcW w:w="7087" w:type="dxa"/>
            <w:shd w:val="clear" w:color="auto" w:fill="auto"/>
          </w:tcPr>
          <w:p w:rsidR="000A630B" w:rsidRPr="000A630B" w:rsidRDefault="000A630B" w:rsidP="000A630B">
            <w:pPr>
              <w:ind w:firstLine="426"/>
              <w:jc w:val="left"/>
              <w:rPr>
                <w:rFonts w:ascii="Times New Roman" w:eastAsia="Calibri" w:hAnsi="Times New Roman" w:cs="Times New Roman"/>
                <w:sz w:val="16"/>
                <w:szCs w:val="16"/>
              </w:rPr>
            </w:pPr>
            <w:r w:rsidRPr="000A630B">
              <w:rPr>
                <w:rFonts w:ascii="Times New Roman" w:eastAsia="Calibri" w:hAnsi="Times New Roman" w:cs="Times New Roman"/>
                <w:sz w:val="16"/>
                <w:szCs w:val="16"/>
              </w:rPr>
              <w:t>16.01.2024</w:t>
            </w:r>
          </w:p>
        </w:tc>
      </w:tr>
      <w:tr w:rsidR="000A630B" w:rsidRPr="000A630B" w:rsidTr="000A630B">
        <w:tc>
          <w:tcPr>
            <w:tcW w:w="3227" w:type="dxa"/>
            <w:shd w:val="clear" w:color="auto" w:fill="auto"/>
          </w:tcPr>
          <w:p w:rsidR="000A630B" w:rsidRPr="000A630B" w:rsidRDefault="000A630B" w:rsidP="0048237C">
            <w:pPr>
              <w:ind w:firstLine="142"/>
              <w:jc w:val="left"/>
              <w:rPr>
                <w:rFonts w:ascii="Times New Roman" w:eastAsia="Calibri" w:hAnsi="Times New Roman" w:cs="Times New Roman"/>
                <w:sz w:val="16"/>
                <w:szCs w:val="16"/>
              </w:rPr>
            </w:pPr>
            <w:r w:rsidRPr="000A630B">
              <w:rPr>
                <w:rFonts w:ascii="Times New Roman" w:eastAsia="Calibri" w:hAnsi="Times New Roman" w:cs="Times New Roman"/>
                <w:sz w:val="16"/>
                <w:szCs w:val="16"/>
              </w:rPr>
              <w:t>Размер задатка</w:t>
            </w:r>
          </w:p>
        </w:tc>
        <w:tc>
          <w:tcPr>
            <w:tcW w:w="7087" w:type="dxa"/>
            <w:shd w:val="clear" w:color="auto" w:fill="auto"/>
          </w:tcPr>
          <w:p w:rsidR="000A630B" w:rsidRPr="000A630B" w:rsidRDefault="000A630B" w:rsidP="000A630B">
            <w:pPr>
              <w:ind w:firstLine="426"/>
              <w:jc w:val="left"/>
              <w:rPr>
                <w:rFonts w:ascii="Times New Roman" w:eastAsia="Calibri" w:hAnsi="Times New Roman" w:cs="Times New Roman"/>
                <w:sz w:val="16"/>
                <w:szCs w:val="16"/>
              </w:rPr>
            </w:pPr>
            <w:r w:rsidRPr="000A630B">
              <w:rPr>
                <w:rFonts w:ascii="Times New Roman" w:eastAsia="Calibri" w:hAnsi="Times New Roman" w:cs="Times New Roman"/>
                <w:sz w:val="16"/>
                <w:szCs w:val="16"/>
              </w:rPr>
              <w:t>24 000,00 руб. (двадцать четыре тысячи) рублей.</w:t>
            </w:r>
          </w:p>
        </w:tc>
      </w:tr>
      <w:tr w:rsidR="000A630B" w:rsidRPr="000A630B" w:rsidTr="000A630B">
        <w:trPr>
          <w:trHeight w:val="225"/>
        </w:trPr>
        <w:tc>
          <w:tcPr>
            <w:tcW w:w="3227" w:type="dxa"/>
            <w:shd w:val="clear" w:color="auto" w:fill="auto"/>
          </w:tcPr>
          <w:p w:rsidR="000A630B" w:rsidRPr="000A630B" w:rsidRDefault="000A630B" w:rsidP="0048237C">
            <w:pPr>
              <w:ind w:firstLine="142"/>
              <w:jc w:val="left"/>
              <w:rPr>
                <w:rFonts w:ascii="Times New Roman" w:eastAsia="Calibri" w:hAnsi="Times New Roman" w:cs="Times New Roman"/>
                <w:sz w:val="16"/>
                <w:szCs w:val="16"/>
              </w:rPr>
            </w:pPr>
            <w:r w:rsidRPr="000A630B">
              <w:rPr>
                <w:rFonts w:ascii="Times New Roman" w:eastAsia="Calibri" w:hAnsi="Times New Roman" w:cs="Times New Roman"/>
                <w:sz w:val="16"/>
                <w:szCs w:val="16"/>
              </w:rPr>
              <w:t xml:space="preserve">Порядок внесения и возврата задатка  </w:t>
            </w:r>
          </w:p>
        </w:tc>
        <w:tc>
          <w:tcPr>
            <w:tcW w:w="7087" w:type="dxa"/>
            <w:shd w:val="clear" w:color="auto" w:fill="auto"/>
          </w:tcPr>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 xml:space="preserve">Для участия в аукционе устанавливается требование о внесении задатка. </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Оператор электронной площадки открывает заявителю аналитический счет, на котором учитываются операции по перечислению денежных средств. Внесенные денежные средства в размере, равном задатку, указанному в извещении, блокируются оператором электронной площадки на аналитическом счете заявителя в соответствии с регламентом площадки. Основанием для блокирования денежных средств является заявка, направленная оператору электронной площадки. Заблокированные на аналитическом счете заявителя денежные средства являются задатком.</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Подача заявки и блокирование задатка является заключением соглашения о задатке.</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Прекращение блокирования денежных средств на аналитическом счете заявителя в соответствии с регламентом производится оператором электронной площадки в следующем порядке:</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 для заявителя, отозвавшего заявку до окончания срока приема заявок, указанного в извещении, - в течение 3 (трех) рабочих дней со дня поступления уведомления об отзыве заявки;</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 для заявителя, не допущенного к участию в аукционе, - в течение 3 (трех) рабочих дней со дня оформления Протокола рассмотрения заявок на участие в аукционе в соответствии с регламентом;</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 для участников аукциона, участвовавших в аукционе, но не победивших в нем, - в течение 3 (трех) рабочих дней со дня подписания Протокола о результатах аукциона в соответствии с регламентом площадки.</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Задаток, внесенный лицом, признанным победителем аукциона (далее – Победитель), а также задаток, внесенный  иным лицом, с которым заключается договор купли-продажи земельного участка в соответствии с пунктами 13, 14, 20 статьи 39.12 Земельного кодекса Российской Федерации, засчитываются в счет оплаты за земельный участок. Задатки, внесенные указанными в настоящем пункте лицами, не заключившими договор аренды земельного участка, не возвращаются.</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rPr>
              <w:t>При подаче заявителем заявки в соответствии с регламентом электронной площадки, информация о внесении заявителем задатка формируется оператором электронной площадки и направляется организатору аукциона.</w:t>
            </w:r>
          </w:p>
          <w:p w:rsidR="000A630B" w:rsidRPr="000A630B" w:rsidRDefault="000A630B" w:rsidP="000A630B">
            <w:pPr>
              <w:ind w:firstLine="426"/>
              <w:rPr>
                <w:rFonts w:ascii="Times New Roman" w:eastAsia="Calibri" w:hAnsi="Times New Roman" w:cs="Times New Roman"/>
                <w:sz w:val="16"/>
                <w:szCs w:val="16"/>
              </w:rPr>
            </w:pPr>
            <w:r w:rsidRPr="000A630B">
              <w:rPr>
                <w:rFonts w:ascii="Times New Roman" w:eastAsia="Calibri" w:hAnsi="Times New Roman" w:cs="Times New Roman"/>
                <w:sz w:val="16"/>
                <w:szCs w:val="16"/>
                <w:lang w:eastAsia="ru-RU"/>
              </w:rPr>
              <w:t>Задаток должен поступить на счет организатора аукциона не позднее 12.01.2024 г.</w:t>
            </w:r>
          </w:p>
        </w:tc>
      </w:tr>
      <w:tr w:rsidR="000A630B" w:rsidRPr="000A630B" w:rsidTr="000A630B">
        <w:trPr>
          <w:trHeight w:val="1348"/>
        </w:trPr>
        <w:tc>
          <w:tcPr>
            <w:tcW w:w="3227" w:type="dxa"/>
            <w:shd w:val="clear" w:color="auto" w:fill="auto"/>
          </w:tcPr>
          <w:p w:rsidR="000A630B" w:rsidRPr="000A630B" w:rsidRDefault="000A630B" w:rsidP="000A630B">
            <w:pPr>
              <w:ind w:firstLine="426"/>
              <w:jc w:val="left"/>
              <w:rPr>
                <w:rFonts w:ascii="Times New Roman" w:eastAsia="Calibri" w:hAnsi="Times New Roman" w:cs="Times New Roman"/>
                <w:sz w:val="16"/>
                <w:szCs w:val="16"/>
              </w:rPr>
            </w:pPr>
            <w:r w:rsidRPr="000A630B">
              <w:rPr>
                <w:rFonts w:ascii="Times New Roman" w:eastAsia="Calibri" w:hAnsi="Times New Roman" w:cs="Times New Roman"/>
                <w:sz w:val="16"/>
                <w:szCs w:val="16"/>
              </w:rPr>
              <w:lastRenderedPageBreak/>
              <w:t>Банковские реквизиты для перечисления задатка</w:t>
            </w:r>
          </w:p>
        </w:tc>
        <w:tc>
          <w:tcPr>
            <w:tcW w:w="7087" w:type="dxa"/>
            <w:shd w:val="clear" w:color="auto" w:fill="auto"/>
          </w:tcPr>
          <w:p w:rsidR="000A630B" w:rsidRPr="000A630B" w:rsidRDefault="000A630B" w:rsidP="000A630B">
            <w:pPr>
              <w:ind w:firstLine="426"/>
              <w:rPr>
                <w:rFonts w:ascii="Times New Roman" w:eastAsia="Calibri" w:hAnsi="Times New Roman" w:cs="Times New Roman"/>
                <w:sz w:val="16"/>
                <w:szCs w:val="16"/>
                <w:shd w:val="clear" w:color="auto" w:fill="FFFFFF"/>
              </w:rPr>
            </w:pPr>
            <w:r w:rsidRPr="000A630B">
              <w:rPr>
                <w:rFonts w:ascii="Times New Roman" w:eastAsia="Calibri" w:hAnsi="Times New Roman" w:cs="Times New Roman"/>
                <w:sz w:val="16"/>
                <w:szCs w:val="16"/>
                <w:shd w:val="clear" w:color="auto" w:fill="FFFFFF"/>
              </w:rPr>
              <w:t xml:space="preserve">Получатель платежа: ООО "РТС-тендер"; Наименование банка: Филиал "Корпоративный" ПАО "Совкомбанк" </w:t>
            </w:r>
          </w:p>
          <w:p w:rsidR="000A630B" w:rsidRPr="000A630B" w:rsidRDefault="000A630B" w:rsidP="000A630B">
            <w:pPr>
              <w:ind w:firstLine="426"/>
              <w:rPr>
                <w:rFonts w:ascii="Times New Roman" w:eastAsia="Calibri" w:hAnsi="Times New Roman" w:cs="Times New Roman"/>
                <w:sz w:val="16"/>
                <w:szCs w:val="16"/>
                <w:shd w:val="clear" w:color="auto" w:fill="FFFFFF"/>
              </w:rPr>
            </w:pPr>
            <w:r w:rsidRPr="000A630B">
              <w:rPr>
                <w:rFonts w:ascii="Times New Roman" w:eastAsia="Calibri" w:hAnsi="Times New Roman" w:cs="Times New Roman"/>
                <w:sz w:val="16"/>
                <w:szCs w:val="16"/>
                <w:shd w:val="clear" w:color="auto" w:fill="FFFFFF"/>
              </w:rPr>
              <w:t>Расчетный счёт:40702810512030016362</w:t>
            </w:r>
          </w:p>
          <w:p w:rsidR="000A630B" w:rsidRPr="000A630B" w:rsidRDefault="000A630B" w:rsidP="000A630B">
            <w:pPr>
              <w:ind w:firstLine="426"/>
              <w:rPr>
                <w:rFonts w:ascii="Times New Roman" w:eastAsia="Calibri" w:hAnsi="Times New Roman" w:cs="Times New Roman"/>
                <w:sz w:val="16"/>
                <w:szCs w:val="16"/>
                <w:shd w:val="clear" w:color="auto" w:fill="FFFFFF"/>
              </w:rPr>
            </w:pPr>
            <w:r w:rsidRPr="000A630B">
              <w:rPr>
                <w:rFonts w:ascii="Times New Roman" w:eastAsia="Calibri" w:hAnsi="Times New Roman" w:cs="Times New Roman"/>
                <w:sz w:val="16"/>
                <w:szCs w:val="16"/>
                <w:shd w:val="clear" w:color="auto" w:fill="FFFFFF"/>
              </w:rPr>
              <w:t xml:space="preserve">Корр. счёт:30101810445250000360 </w:t>
            </w:r>
          </w:p>
          <w:p w:rsidR="000A630B" w:rsidRPr="000A630B" w:rsidRDefault="000A630B" w:rsidP="000A630B">
            <w:pPr>
              <w:ind w:firstLine="426"/>
              <w:rPr>
                <w:rFonts w:ascii="Times New Roman" w:eastAsia="Calibri" w:hAnsi="Times New Roman" w:cs="Times New Roman"/>
                <w:sz w:val="16"/>
                <w:szCs w:val="16"/>
                <w:shd w:val="clear" w:color="auto" w:fill="FFFFFF"/>
              </w:rPr>
            </w:pPr>
            <w:r w:rsidRPr="000A630B">
              <w:rPr>
                <w:rFonts w:ascii="Times New Roman" w:eastAsia="Calibri" w:hAnsi="Times New Roman" w:cs="Times New Roman"/>
                <w:sz w:val="16"/>
                <w:szCs w:val="16"/>
                <w:shd w:val="clear" w:color="auto" w:fill="FFFFFF"/>
              </w:rPr>
              <w:t>БИК:044525360 ИНН:7710357167 КПП:773001001</w:t>
            </w:r>
          </w:p>
          <w:p w:rsidR="000A630B" w:rsidRPr="000A630B" w:rsidRDefault="000A630B" w:rsidP="000A630B">
            <w:pPr>
              <w:ind w:firstLine="426"/>
              <w:rPr>
                <w:rFonts w:ascii="Times New Roman" w:eastAsia="Calibri" w:hAnsi="Times New Roman" w:cs="Times New Roman"/>
                <w:sz w:val="16"/>
                <w:szCs w:val="16"/>
                <w:shd w:val="clear" w:color="auto" w:fill="FFFFFF"/>
              </w:rPr>
            </w:pPr>
            <w:r w:rsidRPr="000A630B">
              <w:rPr>
                <w:rFonts w:ascii="Times New Roman" w:eastAsia="Calibri" w:hAnsi="Times New Roman" w:cs="Times New Roman"/>
                <w:sz w:val="16"/>
                <w:szCs w:val="16"/>
                <w:shd w:val="clear" w:color="auto" w:fill="FFFFFF"/>
              </w:rPr>
              <w:t>Назначение платежа: Внесение гарантийного обеспечения по Соглашению о внесении гарантийного обеспечения, № аналитического счета _____________. Без НДС.</w:t>
            </w:r>
          </w:p>
        </w:tc>
      </w:tr>
    </w:tbl>
    <w:p w:rsidR="000A630B" w:rsidRPr="000A630B" w:rsidRDefault="000A630B" w:rsidP="000A630B">
      <w:pPr>
        <w:widowControl w:val="0"/>
        <w:ind w:firstLine="540"/>
        <w:rPr>
          <w:rFonts w:ascii="Times New Roman" w:eastAsia="Times New Roman" w:hAnsi="Times New Roman" w:cs="Times New Roman"/>
          <w:sz w:val="16"/>
          <w:szCs w:val="16"/>
          <w:lang w:eastAsia="ru-RU"/>
        </w:rPr>
      </w:pPr>
    </w:p>
    <w:p w:rsidR="000A630B" w:rsidRPr="000A630B" w:rsidRDefault="000A630B" w:rsidP="000A630B">
      <w:pPr>
        <w:autoSpaceDE w:val="0"/>
        <w:autoSpaceDN w:val="0"/>
        <w:adjustRightInd w:val="0"/>
        <w:jc w:val="left"/>
        <w:rPr>
          <w:rFonts w:ascii="Times New Roman" w:eastAsia="Times New Roman" w:hAnsi="Times New Roman" w:cs="Times New Roman"/>
          <w:b/>
          <w:bCs/>
          <w:color w:val="000000"/>
          <w:sz w:val="16"/>
          <w:szCs w:val="16"/>
          <w:lang w:eastAsia="ru-RU"/>
        </w:rPr>
      </w:pPr>
      <w:r w:rsidRPr="000A630B">
        <w:rPr>
          <w:rFonts w:ascii="Times New Roman" w:eastAsia="Times New Roman" w:hAnsi="Times New Roman" w:cs="Times New Roman"/>
          <w:b/>
          <w:bCs/>
          <w:color w:val="000000"/>
          <w:sz w:val="16"/>
          <w:szCs w:val="16"/>
          <w:lang w:eastAsia="ru-RU"/>
        </w:rPr>
        <w:t>ПРОЕКТ</w:t>
      </w:r>
    </w:p>
    <w:p w:rsidR="000A630B" w:rsidRPr="000A630B" w:rsidRDefault="000A630B" w:rsidP="000A630B">
      <w:pPr>
        <w:autoSpaceDE w:val="0"/>
        <w:autoSpaceDN w:val="0"/>
        <w:adjustRightInd w:val="0"/>
        <w:jc w:val="center"/>
        <w:rPr>
          <w:rFonts w:ascii="Times New Roman" w:eastAsia="Times New Roman" w:hAnsi="Times New Roman" w:cs="Times New Roman"/>
          <w:b/>
          <w:bCs/>
          <w:color w:val="000000"/>
          <w:sz w:val="16"/>
          <w:szCs w:val="16"/>
          <w:lang w:eastAsia="ru-RU"/>
        </w:rPr>
      </w:pPr>
      <w:r w:rsidRPr="000A630B">
        <w:rPr>
          <w:rFonts w:ascii="Times New Roman" w:eastAsia="Times New Roman" w:hAnsi="Times New Roman" w:cs="Times New Roman"/>
          <w:b/>
          <w:bCs/>
          <w:color w:val="000000"/>
          <w:sz w:val="16"/>
          <w:szCs w:val="16"/>
          <w:lang w:eastAsia="ru-RU"/>
        </w:rPr>
        <w:t>ДОГОВОР</w:t>
      </w:r>
    </w:p>
    <w:p w:rsidR="000A630B" w:rsidRPr="000A630B" w:rsidRDefault="000A630B" w:rsidP="000A630B">
      <w:pPr>
        <w:autoSpaceDE w:val="0"/>
        <w:autoSpaceDN w:val="0"/>
        <w:adjustRightInd w:val="0"/>
        <w:jc w:val="center"/>
        <w:rPr>
          <w:rFonts w:ascii="Times New Roman" w:eastAsia="Times New Roman" w:hAnsi="Times New Roman" w:cs="Times New Roman"/>
          <w:b/>
          <w:bCs/>
          <w:color w:val="000000"/>
          <w:sz w:val="16"/>
          <w:szCs w:val="16"/>
          <w:lang w:eastAsia="ru-RU"/>
        </w:rPr>
      </w:pPr>
      <w:r w:rsidRPr="000A630B">
        <w:rPr>
          <w:rFonts w:ascii="Times New Roman" w:eastAsia="Times New Roman" w:hAnsi="Times New Roman" w:cs="Times New Roman"/>
          <w:b/>
          <w:bCs/>
          <w:color w:val="000000"/>
          <w:sz w:val="16"/>
          <w:szCs w:val="16"/>
          <w:lang w:eastAsia="ru-RU"/>
        </w:rPr>
        <w:t xml:space="preserve"> КУПЛИ-ПРОДАЖИ ЗЕМЕЛЬНОГО УЧАСТКА</w:t>
      </w:r>
    </w:p>
    <w:p w:rsidR="000A630B" w:rsidRPr="000A630B" w:rsidRDefault="000A630B" w:rsidP="000A630B">
      <w:pPr>
        <w:ind w:firstLine="225"/>
        <w:jc w:val="left"/>
        <w:rPr>
          <w:rFonts w:ascii="Times New Roman" w:eastAsia="Times New Roman" w:hAnsi="Times New Roman" w:cs="Times New Roman"/>
          <w:color w:val="000000"/>
          <w:sz w:val="16"/>
          <w:szCs w:val="16"/>
          <w:lang w:eastAsia="ru-RU"/>
        </w:rPr>
      </w:pPr>
    </w:p>
    <w:tbl>
      <w:tblPr>
        <w:tblW w:w="9572" w:type="dxa"/>
        <w:tblInd w:w="-254" w:type="dxa"/>
        <w:tblLayout w:type="fixed"/>
        <w:tblCellMar>
          <w:left w:w="30" w:type="dxa"/>
          <w:right w:w="30" w:type="dxa"/>
        </w:tblCellMar>
        <w:tblLook w:val="0000" w:firstRow="0" w:lastRow="0" w:firstColumn="0" w:lastColumn="0" w:noHBand="0" w:noVBand="0"/>
      </w:tblPr>
      <w:tblGrid>
        <w:gridCol w:w="795"/>
        <w:gridCol w:w="670"/>
        <w:gridCol w:w="397"/>
        <w:gridCol w:w="57"/>
        <w:gridCol w:w="855"/>
        <w:gridCol w:w="366"/>
        <w:gridCol w:w="309"/>
        <w:gridCol w:w="1165"/>
        <w:gridCol w:w="402"/>
        <w:gridCol w:w="128"/>
        <w:gridCol w:w="540"/>
        <w:gridCol w:w="1878"/>
        <w:gridCol w:w="1139"/>
        <w:gridCol w:w="628"/>
        <w:gridCol w:w="243"/>
      </w:tblGrid>
      <w:tr w:rsidR="000A630B" w:rsidRPr="000A630B" w:rsidTr="000A630B">
        <w:tc>
          <w:tcPr>
            <w:tcW w:w="3449" w:type="dxa"/>
            <w:gridSpan w:val="7"/>
          </w:tcPr>
          <w:p w:rsidR="000A630B" w:rsidRPr="000A630B" w:rsidRDefault="000A630B" w:rsidP="000A630B">
            <w:pPr>
              <w:rPr>
                <w:rFonts w:ascii="Times New Roman" w:eastAsia="Times New Roman" w:hAnsi="Times New Roman" w:cs="Times New Roman"/>
                <w:color w:val="000000"/>
                <w:sz w:val="16"/>
                <w:szCs w:val="16"/>
                <w:lang w:eastAsia="ru-RU"/>
              </w:rPr>
            </w:pPr>
            <w:r w:rsidRPr="000A630B">
              <w:rPr>
                <w:rFonts w:ascii="Times New Roman" w:eastAsia="Times New Roman" w:hAnsi="Times New Roman" w:cs="Times New Roman"/>
                <w:color w:val="000000"/>
                <w:sz w:val="16"/>
                <w:szCs w:val="16"/>
                <w:lang w:eastAsia="ru-RU"/>
              </w:rPr>
              <w:t xml:space="preserve"> р.п. Мокшан</w:t>
            </w:r>
          </w:p>
          <w:p w:rsidR="000A630B" w:rsidRPr="000A630B" w:rsidRDefault="000A630B" w:rsidP="000A630B">
            <w:pPr>
              <w:rPr>
                <w:rFonts w:ascii="Times New Roman" w:eastAsia="Times New Roman" w:hAnsi="Times New Roman" w:cs="Times New Roman"/>
                <w:color w:val="000000"/>
                <w:sz w:val="16"/>
                <w:szCs w:val="16"/>
                <w:lang w:eastAsia="zh-SG"/>
              </w:rPr>
            </w:pPr>
            <w:r w:rsidRPr="000A630B">
              <w:rPr>
                <w:rFonts w:ascii="Times New Roman" w:eastAsia="Times New Roman" w:hAnsi="Times New Roman" w:cs="Times New Roman"/>
                <w:color w:val="000000"/>
                <w:sz w:val="16"/>
                <w:szCs w:val="16"/>
                <w:lang w:eastAsia="ru-RU"/>
              </w:rPr>
              <w:t>(место заключения договора)</w:t>
            </w:r>
          </w:p>
        </w:tc>
        <w:tc>
          <w:tcPr>
            <w:tcW w:w="1567" w:type="dxa"/>
            <w:gridSpan w:val="2"/>
          </w:tcPr>
          <w:p w:rsidR="000A630B" w:rsidRPr="000A630B" w:rsidRDefault="000A630B" w:rsidP="000A630B">
            <w:pPr>
              <w:rPr>
                <w:rFonts w:ascii="Times New Roman" w:eastAsia="Times New Roman" w:hAnsi="Times New Roman" w:cs="Times New Roman"/>
                <w:color w:val="000000"/>
                <w:sz w:val="16"/>
                <w:szCs w:val="16"/>
                <w:lang w:eastAsia="zh-SG"/>
              </w:rPr>
            </w:pPr>
          </w:p>
        </w:tc>
        <w:tc>
          <w:tcPr>
            <w:tcW w:w="4556" w:type="dxa"/>
            <w:gridSpan w:val="6"/>
          </w:tcPr>
          <w:p w:rsidR="000A630B" w:rsidRPr="000A630B" w:rsidRDefault="000A630B" w:rsidP="000A630B">
            <w:pPr>
              <w:spacing w:line="480" w:lineRule="auto"/>
              <w:jc w:val="right"/>
              <w:rPr>
                <w:rFonts w:ascii="Times New Roman" w:eastAsia="Times New Roman" w:hAnsi="Times New Roman" w:cs="Times New Roman"/>
                <w:color w:val="000000"/>
                <w:sz w:val="16"/>
                <w:szCs w:val="16"/>
                <w:lang w:eastAsia="zh-SG"/>
              </w:rPr>
            </w:pPr>
            <w:r w:rsidRPr="000A630B">
              <w:rPr>
                <w:rFonts w:ascii="Times New Roman" w:eastAsia="Times New Roman" w:hAnsi="Times New Roman" w:cs="Times New Roman"/>
                <w:color w:val="000000"/>
                <w:sz w:val="16"/>
                <w:szCs w:val="16"/>
                <w:lang w:eastAsia="ru-RU"/>
              </w:rPr>
              <w:t>«__»  _____ 2023 г.</w:t>
            </w:r>
          </w:p>
        </w:tc>
      </w:tr>
      <w:tr w:rsidR="000A630B" w:rsidRPr="000A630B" w:rsidTr="000A630B">
        <w:tc>
          <w:tcPr>
            <w:tcW w:w="9572" w:type="dxa"/>
            <w:gridSpan w:val="15"/>
          </w:tcPr>
          <w:p w:rsidR="000A630B" w:rsidRPr="000A630B" w:rsidRDefault="000A630B" w:rsidP="000A630B">
            <w:pPr>
              <w:rPr>
                <w:rFonts w:ascii="Times New Roman" w:eastAsia="Times New Roman" w:hAnsi="Times New Roman" w:cs="Times New Roman"/>
                <w:color w:val="000000"/>
                <w:sz w:val="16"/>
                <w:szCs w:val="16"/>
                <w:lang w:eastAsia="zh-SG"/>
              </w:rPr>
            </w:pPr>
          </w:p>
        </w:tc>
      </w:tr>
      <w:tr w:rsidR="000A630B" w:rsidRPr="000A630B" w:rsidTr="000A630B">
        <w:tc>
          <w:tcPr>
            <w:tcW w:w="9572" w:type="dxa"/>
            <w:gridSpan w:val="15"/>
          </w:tcPr>
          <w:p w:rsidR="000A630B" w:rsidRDefault="000A630B" w:rsidP="000A630B">
            <w:pPr>
              <w:rPr>
                <w:rFonts w:ascii="Times New Roman" w:eastAsia="Times New Roman" w:hAnsi="Times New Roman" w:cs="Times New Roman"/>
                <w:color w:val="000000"/>
                <w:sz w:val="16"/>
                <w:szCs w:val="16"/>
                <w:lang w:eastAsia="ru-RU"/>
              </w:rPr>
            </w:pPr>
            <w:r w:rsidRPr="000A630B">
              <w:rPr>
                <w:rFonts w:ascii="Times New Roman" w:eastAsia="Times New Roman" w:hAnsi="Times New Roman" w:cs="Times New Roman"/>
                <w:color w:val="000000"/>
                <w:sz w:val="16"/>
                <w:szCs w:val="16"/>
                <w:lang w:eastAsia="ru-RU"/>
              </w:rPr>
              <w:t xml:space="preserve">На основании  протокола о ____________________ по продаже земельного участка № ___ от __.__.2023 г. </w:t>
            </w:r>
          </w:p>
          <w:p w:rsidR="000A630B" w:rsidRPr="000A630B" w:rsidRDefault="000A630B" w:rsidP="000A630B">
            <w:pPr>
              <w:jc w:val="left"/>
              <w:rPr>
                <w:rFonts w:ascii="Times New Roman" w:eastAsia="Times New Roman" w:hAnsi="Times New Roman" w:cs="Times New Roman"/>
                <w:color w:val="000000"/>
                <w:sz w:val="16"/>
                <w:szCs w:val="16"/>
                <w:lang w:eastAsia="ru-RU"/>
              </w:rPr>
            </w:pPr>
          </w:p>
        </w:tc>
      </w:tr>
      <w:tr w:rsidR="000A630B" w:rsidRPr="000A630B" w:rsidTr="000A630B">
        <w:tc>
          <w:tcPr>
            <w:tcW w:w="1465" w:type="dxa"/>
            <w:gridSpan w:val="2"/>
          </w:tcPr>
          <w:p w:rsidR="000A630B" w:rsidRPr="000A630B" w:rsidRDefault="000A630B" w:rsidP="000A630B">
            <w:pPr>
              <w:rPr>
                <w:rFonts w:ascii="Times New Roman" w:eastAsia="Times New Roman" w:hAnsi="Times New Roman" w:cs="Times New Roman"/>
                <w:color w:val="000000"/>
                <w:sz w:val="16"/>
                <w:szCs w:val="16"/>
                <w:lang w:eastAsia="zh-SG"/>
              </w:rPr>
            </w:pPr>
          </w:p>
        </w:tc>
        <w:tc>
          <w:tcPr>
            <w:tcW w:w="8107" w:type="dxa"/>
            <w:gridSpan w:val="13"/>
            <w:tcBorders>
              <w:top w:val="single" w:sz="2" w:space="0" w:color="auto"/>
              <w:left w:val="nil"/>
              <w:bottom w:val="nil"/>
              <w:right w:val="nil"/>
            </w:tcBorders>
          </w:tcPr>
          <w:p w:rsidR="000A630B" w:rsidRPr="000A630B" w:rsidRDefault="000A630B" w:rsidP="000A630B">
            <w:pPr>
              <w:jc w:val="center"/>
              <w:rPr>
                <w:rFonts w:ascii="Times New Roman" w:eastAsia="Times New Roman" w:hAnsi="Times New Roman" w:cs="Times New Roman"/>
                <w:color w:val="000000"/>
                <w:sz w:val="16"/>
                <w:szCs w:val="16"/>
                <w:lang w:eastAsia="zh-SG"/>
              </w:rPr>
            </w:pPr>
            <w:r w:rsidRPr="000A630B">
              <w:rPr>
                <w:rFonts w:ascii="Times New Roman" w:eastAsia="Times New Roman" w:hAnsi="Times New Roman" w:cs="Times New Roman"/>
                <w:color w:val="000000"/>
                <w:sz w:val="16"/>
                <w:szCs w:val="16"/>
                <w:lang w:eastAsia="ru-RU"/>
              </w:rPr>
              <w:t>(реквизиты постановления о предоставлении земельного участка)</w:t>
            </w:r>
          </w:p>
        </w:tc>
      </w:tr>
      <w:tr w:rsidR="000A630B" w:rsidRPr="000A630B" w:rsidTr="000A630B">
        <w:tc>
          <w:tcPr>
            <w:tcW w:w="9572" w:type="dxa"/>
            <w:gridSpan w:val="15"/>
          </w:tcPr>
          <w:p w:rsidR="000A630B" w:rsidRPr="000A630B" w:rsidRDefault="000A630B" w:rsidP="000A630B">
            <w:pPr>
              <w:jc w:val="center"/>
              <w:rPr>
                <w:rFonts w:ascii="Times New Roman" w:eastAsia="Times New Roman" w:hAnsi="Times New Roman" w:cs="Times New Roman"/>
                <w:color w:val="000000"/>
                <w:sz w:val="16"/>
                <w:szCs w:val="16"/>
                <w:lang w:eastAsia="ru-RU"/>
              </w:rPr>
            </w:pPr>
          </w:p>
          <w:p w:rsidR="000A630B" w:rsidRPr="000A630B" w:rsidRDefault="000A630B" w:rsidP="000A630B">
            <w:pPr>
              <w:jc w:val="center"/>
              <w:rPr>
                <w:rFonts w:ascii="Times New Roman" w:eastAsia="Times New Roman" w:hAnsi="Times New Roman" w:cs="Times New Roman"/>
                <w:color w:val="000000"/>
                <w:sz w:val="16"/>
                <w:szCs w:val="16"/>
                <w:lang w:eastAsia="zh-SG"/>
              </w:rPr>
            </w:pPr>
            <w:r w:rsidRPr="000A630B">
              <w:rPr>
                <w:rFonts w:ascii="Times New Roman" w:eastAsia="Times New Roman" w:hAnsi="Times New Roman" w:cs="Times New Roman"/>
                <w:color w:val="000000"/>
                <w:sz w:val="16"/>
                <w:szCs w:val="16"/>
                <w:lang w:eastAsia="ru-RU"/>
              </w:rPr>
              <w:t>Администрация Мокшанского района</w:t>
            </w:r>
          </w:p>
        </w:tc>
      </w:tr>
      <w:tr w:rsidR="000A630B" w:rsidRPr="000A630B" w:rsidTr="000A630B">
        <w:tc>
          <w:tcPr>
            <w:tcW w:w="9572" w:type="dxa"/>
            <w:gridSpan w:val="15"/>
            <w:tcBorders>
              <w:top w:val="single" w:sz="2" w:space="0" w:color="auto"/>
              <w:left w:val="nil"/>
              <w:bottom w:val="nil"/>
              <w:right w:val="nil"/>
            </w:tcBorders>
          </w:tcPr>
          <w:p w:rsidR="000A630B" w:rsidRPr="000A630B" w:rsidRDefault="000A630B" w:rsidP="000A630B">
            <w:pPr>
              <w:autoSpaceDE w:val="0"/>
              <w:autoSpaceDN w:val="0"/>
              <w:adjustRightInd w:val="0"/>
              <w:ind w:left="852"/>
              <w:jc w:val="center"/>
              <w:rPr>
                <w:rFonts w:ascii="Times New Roman" w:eastAsia="Times New Roman" w:hAnsi="Times New Roman" w:cs="Times New Roman"/>
                <w:color w:val="000000"/>
                <w:sz w:val="16"/>
                <w:szCs w:val="16"/>
                <w:lang w:eastAsia="zh-SG"/>
              </w:rPr>
            </w:pPr>
            <w:r w:rsidRPr="000A630B">
              <w:rPr>
                <w:rFonts w:ascii="Times New Roman" w:eastAsia="Times New Roman" w:hAnsi="Times New Roman" w:cs="Times New Roman"/>
                <w:color w:val="000000"/>
                <w:sz w:val="16"/>
                <w:szCs w:val="16"/>
                <w:lang w:eastAsia="ru-RU"/>
              </w:rPr>
              <w:t>(наименование органа местного самоуправления или специализированной организации, которые уполномочены заключать договора купли-продажи)</w:t>
            </w:r>
          </w:p>
        </w:tc>
      </w:tr>
      <w:tr w:rsidR="000A630B" w:rsidRPr="000A630B" w:rsidTr="000A630B">
        <w:tc>
          <w:tcPr>
            <w:tcW w:w="795" w:type="dxa"/>
          </w:tcPr>
          <w:p w:rsidR="000A630B" w:rsidRPr="000A630B" w:rsidRDefault="000A630B" w:rsidP="000A630B">
            <w:pPr>
              <w:rPr>
                <w:rFonts w:ascii="Times New Roman" w:eastAsia="Times New Roman" w:hAnsi="Times New Roman" w:cs="Times New Roman"/>
                <w:color w:val="000000"/>
                <w:sz w:val="16"/>
                <w:szCs w:val="16"/>
                <w:lang w:eastAsia="zh-SG"/>
              </w:rPr>
            </w:pPr>
            <w:r w:rsidRPr="000A630B">
              <w:rPr>
                <w:rFonts w:ascii="Times New Roman" w:eastAsia="Times New Roman" w:hAnsi="Times New Roman" w:cs="Times New Roman"/>
                <w:color w:val="000000"/>
                <w:sz w:val="16"/>
                <w:szCs w:val="16"/>
                <w:lang w:eastAsia="ru-RU"/>
              </w:rPr>
              <w:t>в лице</w:t>
            </w:r>
          </w:p>
        </w:tc>
        <w:tc>
          <w:tcPr>
            <w:tcW w:w="8777" w:type="dxa"/>
            <w:gridSpan w:val="14"/>
          </w:tcPr>
          <w:p w:rsidR="000A630B" w:rsidRPr="000A630B" w:rsidRDefault="000A630B" w:rsidP="000A630B">
            <w:pPr>
              <w:rPr>
                <w:rFonts w:ascii="Times New Roman" w:eastAsia="Times New Roman" w:hAnsi="Times New Roman" w:cs="Times New Roman"/>
                <w:color w:val="000000"/>
                <w:sz w:val="16"/>
                <w:szCs w:val="16"/>
                <w:lang w:eastAsia="zh-SG"/>
              </w:rPr>
            </w:pPr>
            <w:r w:rsidRPr="000A630B">
              <w:rPr>
                <w:rFonts w:ascii="Times New Roman" w:eastAsia="Times New Roman" w:hAnsi="Times New Roman" w:cs="Times New Roman"/>
                <w:color w:val="000000"/>
                <w:sz w:val="16"/>
                <w:szCs w:val="16"/>
                <w:lang w:eastAsia="ru-RU"/>
              </w:rPr>
              <w:t>______________________________</w:t>
            </w:r>
            <w:r w:rsidRPr="000A630B">
              <w:rPr>
                <w:rFonts w:ascii="Times New Roman" w:eastAsia="Times New Roman" w:hAnsi="Times New Roman" w:cs="Times New Roman"/>
                <w:color w:val="000000"/>
                <w:sz w:val="16"/>
                <w:szCs w:val="16"/>
                <w:lang w:eastAsia="zh-SG"/>
              </w:rPr>
              <w:t xml:space="preserve">, </w:t>
            </w:r>
            <w:r w:rsidRPr="000A630B">
              <w:rPr>
                <w:rFonts w:ascii="Times New Roman" w:eastAsia="Times New Roman" w:hAnsi="Times New Roman" w:cs="Times New Roman"/>
                <w:color w:val="000000"/>
                <w:sz w:val="16"/>
                <w:szCs w:val="16"/>
                <w:lang w:eastAsia="ru-RU"/>
              </w:rPr>
              <w:t>действующей на основании  Устава и доверенности  № ___ от __.__.2023 г.</w:t>
            </w:r>
          </w:p>
        </w:tc>
      </w:tr>
      <w:tr w:rsidR="000A630B" w:rsidRPr="000A630B" w:rsidTr="000A630B">
        <w:tc>
          <w:tcPr>
            <w:tcW w:w="795" w:type="dxa"/>
          </w:tcPr>
          <w:p w:rsidR="000A630B" w:rsidRPr="000A630B" w:rsidRDefault="000A630B" w:rsidP="000A630B">
            <w:pPr>
              <w:autoSpaceDE w:val="0"/>
              <w:autoSpaceDN w:val="0"/>
              <w:adjustRightInd w:val="0"/>
              <w:ind w:left="852"/>
              <w:jc w:val="center"/>
              <w:rPr>
                <w:rFonts w:ascii="Times New Roman" w:eastAsia="Times New Roman" w:hAnsi="Times New Roman" w:cs="Times New Roman"/>
                <w:color w:val="000000"/>
                <w:sz w:val="16"/>
                <w:szCs w:val="16"/>
                <w:lang w:eastAsia="zh-SG"/>
              </w:rPr>
            </w:pPr>
          </w:p>
        </w:tc>
        <w:tc>
          <w:tcPr>
            <w:tcW w:w="4889" w:type="dxa"/>
            <w:gridSpan w:val="10"/>
            <w:tcBorders>
              <w:top w:val="single" w:sz="2" w:space="0" w:color="auto"/>
              <w:left w:val="nil"/>
              <w:bottom w:val="nil"/>
              <w:right w:val="nil"/>
            </w:tcBorders>
          </w:tcPr>
          <w:p w:rsidR="000A630B" w:rsidRPr="000A630B" w:rsidRDefault="000A630B" w:rsidP="000A630B">
            <w:pPr>
              <w:autoSpaceDE w:val="0"/>
              <w:autoSpaceDN w:val="0"/>
              <w:adjustRightInd w:val="0"/>
              <w:ind w:left="852"/>
              <w:jc w:val="center"/>
              <w:rPr>
                <w:rFonts w:ascii="Times New Roman" w:eastAsia="Times New Roman" w:hAnsi="Times New Roman" w:cs="Times New Roman"/>
                <w:color w:val="000000"/>
                <w:sz w:val="16"/>
                <w:szCs w:val="16"/>
                <w:lang w:eastAsia="zh-SG"/>
              </w:rPr>
            </w:pPr>
            <w:r w:rsidRPr="000A630B">
              <w:rPr>
                <w:rFonts w:ascii="Times New Roman" w:eastAsia="Times New Roman" w:hAnsi="Times New Roman" w:cs="Times New Roman"/>
                <w:color w:val="000000"/>
                <w:sz w:val="16"/>
                <w:szCs w:val="16"/>
                <w:lang w:eastAsia="ru-RU"/>
              </w:rPr>
              <w:t>(Фамилия, имя, отчество)</w:t>
            </w:r>
          </w:p>
        </w:tc>
        <w:tc>
          <w:tcPr>
            <w:tcW w:w="3888" w:type="dxa"/>
            <w:gridSpan w:val="4"/>
          </w:tcPr>
          <w:p w:rsidR="000A630B" w:rsidRPr="000A630B" w:rsidRDefault="000A630B" w:rsidP="000A630B">
            <w:pPr>
              <w:autoSpaceDE w:val="0"/>
              <w:autoSpaceDN w:val="0"/>
              <w:adjustRightInd w:val="0"/>
              <w:ind w:left="852"/>
              <w:jc w:val="center"/>
              <w:rPr>
                <w:rFonts w:ascii="Times New Roman" w:eastAsia="Times New Roman" w:hAnsi="Times New Roman" w:cs="Times New Roman"/>
                <w:color w:val="000000"/>
                <w:sz w:val="16"/>
                <w:szCs w:val="16"/>
                <w:lang w:eastAsia="zh-SG"/>
              </w:rPr>
            </w:pPr>
          </w:p>
        </w:tc>
      </w:tr>
      <w:tr w:rsidR="000A630B" w:rsidRPr="000A630B" w:rsidTr="000A630B">
        <w:tc>
          <w:tcPr>
            <w:tcW w:w="4614" w:type="dxa"/>
            <w:gridSpan w:val="8"/>
            <w:tcBorders>
              <w:top w:val="nil"/>
              <w:left w:val="nil"/>
              <w:bottom w:val="single" w:sz="4" w:space="0" w:color="auto"/>
              <w:right w:val="nil"/>
            </w:tcBorders>
          </w:tcPr>
          <w:p w:rsidR="000A630B" w:rsidRPr="000A630B" w:rsidRDefault="000A630B" w:rsidP="000A630B">
            <w:pPr>
              <w:jc w:val="center"/>
              <w:rPr>
                <w:rFonts w:ascii="Times New Roman" w:eastAsia="Times New Roman" w:hAnsi="Times New Roman" w:cs="Times New Roman"/>
                <w:color w:val="000000"/>
                <w:sz w:val="16"/>
                <w:szCs w:val="16"/>
                <w:lang w:eastAsia="zh-SG"/>
              </w:rPr>
            </w:pPr>
            <w:r w:rsidRPr="000A630B">
              <w:rPr>
                <w:rFonts w:ascii="Times New Roman" w:eastAsia="Times New Roman" w:hAnsi="Times New Roman" w:cs="Times New Roman"/>
                <w:color w:val="000000"/>
                <w:sz w:val="16"/>
                <w:szCs w:val="16"/>
                <w:lang w:eastAsia="ru-RU"/>
              </w:rPr>
              <w:t>именуемое в дальнейшем «Продавец», и</w:t>
            </w:r>
          </w:p>
        </w:tc>
        <w:tc>
          <w:tcPr>
            <w:tcW w:w="4958" w:type="dxa"/>
            <w:gridSpan w:val="7"/>
          </w:tcPr>
          <w:p w:rsidR="000A630B" w:rsidRPr="000A630B" w:rsidRDefault="000A630B" w:rsidP="000A630B">
            <w:pPr>
              <w:jc w:val="center"/>
              <w:rPr>
                <w:rFonts w:ascii="Times New Roman" w:eastAsia="Times New Roman" w:hAnsi="Times New Roman" w:cs="Times New Roman"/>
                <w:color w:val="000000"/>
                <w:sz w:val="16"/>
                <w:szCs w:val="16"/>
                <w:lang w:eastAsia="zh-SG"/>
              </w:rPr>
            </w:pPr>
          </w:p>
        </w:tc>
      </w:tr>
      <w:tr w:rsidR="000A630B" w:rsidRPr="000A630B" w:rsidTr="000A630B">
        <w:tc>
          <w:tcPr>
            <w:tcW w:w="795" w:type="dxa"/>
          </w:tcPr>
          <w:p w:rsidR="000A630B" w:rsidRPr="000A630B" w:rsidRDefault="000A630B" w:rsidP="000A630B">
            <w:pPr>
              <w:autoSpaceDE w:val="0"/>
              <w:autoSpaceDN w:val="0"/>
              <w:adjustRightInd w:val="0"/>
              <w:ind w:left="852"/>
              <w:jc w:val="center"/>
              <w:rPr>
                <w:rFonts w:ascii="Times New Roman" w:eastAsia="Times New Roman" w:hAnsi="Times New Roman" w:cs="Times New Roman"/>
                <w:color w:val="000000"/>
                <w:sz w:val="16"/>
                <w:szCs w:val="16"/>
                <w:lang w:eastAsia="zh-SG"/>
              </w:rPr>
            </w:pPr>
          </w:p>
        </w:tc>
        <w:tc>
          <w:tcPr>
            <w:tcW w:w="4349" w:type="dxa"/>
            <w:gridSpan w:val="9"/>
            <w:tcBorders>
              <w:top w:val="single" w:sz="2" w:space="0" w:color="auto"/>
              <w:left w:val="nil"/>
              <w:bottom w:val="nil"/>
              <w:right w:val="nil"/>
            </w:tcBorders>
          </w:tcPr>
          <w:p w:rsidR="000A630B" w:rsidRPr="000A630B" w:rsidRDefault="000A630B" w:rsidP="000A630B">
            <w:pPr>
              <w:autoSpaceDE w:val="0"/>
              <w:autoSpaceDN w:val="0"/>
              <w:adjustRightInd w:val="0"/>
              <w:ind w:left="852"/>
              <w:jc w:val="center"/>
              <w:rPr>
                <w:rFonts w:ascii="Times New Roman" w:eastAsia="Times New Roman" w:hAnsi="Times New Roman" w:cs="Times New Roman"/>
                <w:color w:val="000000"/>
                <w:sz w:val="16"/>
                <w:szCs w:val="16"/>
                <w:lang w:eastAsia="zh-SG"/>
              </w:rPr>
            </w:pPr>
          </w:p>
        </w:tc>
        <w:tc>
          <w:tcPr>
            <w:tcW w:w="4428" w:type="dxa"/>
            <w:gridSpan w:val="5"/>
          </w:tcPr>
          <w:p w:rsidR="000A630B" w:rsidRPr="000A630B" w:rsidRDefault="000A630B" w:rsidP="000A630B">
            <w:pPr>
              <w:autoSpaceDE w:val="0"/>
              <w:autoSpaceDN w:val="0"/>
              <w:adjustRightInd w:val="0"/>
              <w:ind w:left="852"/>
              <w:rPr>
                <w:rFonts w:ascii="Times New Roman" w:eastAsia="Times New Roman" w:hAnsi="Times New Roman" w:cs="Times New Roman"/>
                <w:color w:val="000000"/>
                <w:sz w:val="16"/>
                <w:szCs w:val="16"/>
                <w:lang w:eastAsia="zh-SG"/>
              </w:rPr>
            </w:pPr>
          </w:p>
        </w:tc>
      </w:tr>
      <w:tr w:rsidR="000A630B" w:rsidRPr="000A630B" w:rsidTr="000A630B">
        <w:tc>
          <w:tcPr>
            <w:tcW w:w="4614" w:type="dxa"/>
            <w:gridSpan w:val="8"/>
            <w:tcBorders>
              <w:top w:val="nil"/>
              <w:left w:val="nil"/>
              <w:bottom w:val="single" w:sz="4" w:space="0" w:color="auto"/>
              <w:right w:val="nil"/>
            </w:tcBorders>
          </w:tcPr>
          <w:p w:rsidR="000A630B" w:rsidRPr="000A630B" w:rsidRDefault="000A630B" w:rsidP="000A630B">
            <w:pPr>
              <w:jc w:val="left"/>
              <w:rPr>
                <w:rFonts w:ascii="Times New Roman" w:eastAsia="Times New Roman" w:hAnsi="Times New Roman" w:cs="Times New Roman"/>
                <w:color w:val="000000"/>
                <w:sz w:val="16"/>
                <w:szCs w:val="16"/>
                <w:lang w:eastAsia="zh-SG"/>
              </w:rPr>
            </w:pPr>
          </w:p>
        </w:tc>
        <w:tc>
          <w:tcPr>
            <w:tcW w:w="4958" w:type="dxa"/>
            <w:gridSpan w:val="7"/>
          </w:tcPr>
          <w:p w:rsidR="000A630B" w:rsidRPr="000A630B" w:rsidRDefault="000A630B" w:rsidP="000A630B">
            <w:pPr>
              <w:jc w:val="left"/>
              <w:rPr>
                <w:rFonts w:ascii="Times New Roman" w:eastAsia="Times New Roman" w:hAnsi="Times New Roman" w:cs="Times New Roman"/>
                <w:color w:val="000000"/>
                <w:sz w:val="16"/>
                <w:szCs w:val="16"/>
                <w:lang w:eastAsia="zh-SG"/>
              </w:rPr>
            </w:pPr>
            <w:r w:rsidRPr="000A630B">
              <w:rPr>
                <w:rFonts w:ascii="Times New Roman" w:eastAsia="Times New Roman" w:hAnsi="Times New Roman" w:cs="Times New Roman"/>
                <w:color w:val="000000"/>
                <w:sz w:val="16"/>
                <w:szCs w:val="16"/>
                <w:lang w:eastAsia="ru-RU"/>
              </w:rPr>
              <w:t xml:space="preserve"> именуемый  в дальнейшем «Покупатель»,</w:t>
            </w:r>
          </w:p>
        </w:tc>
      </w:tr>
      <w:tr w:rsidR="000A630B" w:rsidRPr="000A630B" w:rsidTr="000A630B">
        <w:tc>
          <w:tcPr>
            <w:tcW w:w="4614" w:type="dxa"/>
            <w:gridSpan w:val="8"/>
            <w:tcBorders>
              <w:top w:val="single" w:sz="4" w:space="0" w:color="auto"/>
              <w:left w:val="nil"/>
              <w:bottom w:val="nil"/>
              <w:right w:val="nil"/>
            </w:tcBorders>
          </w:tcPr>
          <w:p w:rsidR="000A630B" w:rsidRPr="000A630B" w:rsidRDefault="000A630B" w:rsidP="000A630B">
            <w:pPr>
              <w:jc w:val="center"/>
              <w:rPr>
                <w:rFonts w:ascii="Times New Roman" w:eastAsia="Times New Roman" w:hAnsi="Times New Roman" w:cs="Times New Roman"/>
                <w:color w:val="000000"/>
                <w:sz w:val="16"/>
                <w:szCs w:val="16"/>
                <w:lang w:eastAsia="zh-SG"/>
              </w:rPr>
            </w:pPr>
          </w:p>
        </w:tc>
        <w:tc>
          <w:tcPr>
            <w:tcW w:w="4958" w:type="dxa"/>
            <w:gridSpan w:val="7"/>
          </w:tcPr>
          <w:p w:rsidR="000A630B" w:rsidRPr="000A630B" w:rsidRDefault="000A630B" w:rsidP="000A630B">
            <w:pPr>
              <w:jc w:val="center"/>
              <w:rPr>
                <w:rFonts w:ascii="Times New Roman" w:eastAsia="Times New Roman" w:hAnsi="Times New Roman" w:cs="Times New Roman"/>
                <w:color w:val="000000"/>
                <w:sz w:val="16"/>
                <w:szCs w:val="16"/>
                <w:lang w:eastAsia="zh-SG"/>
              </w:rPr>
            </w:pPr>
          </w:p>
        </w:tc>
      </w:tr>
      <w:tr w:rsidR="000A630B" w:rsidRPr="000A630B" w:rsidTr="000A630B">
        <w:tc>
          <w:tcPr>
            <w:tcW w:w="9572" w:type="dxa"/>
            <w:gridSpan w:val="15"/>
          </w:tcPr>
          <w:p w:rsidR="000A630B" w:rsidRPr="000A630B" w:rsidRDefault="000A630B" w:rsidP="000A630B">
            <w:pPr>
              <w:rPr>
                <w:rFonts w:ascii="Times New Roman" w:eastAsia="Times New Roman" w:hAnsi="Times New Roman" w:cs="Times New Roman"/>
                <w:color w:val="000000"/>
                <w:sz w:val="16"/>
                <w:szCs w:val="16"/>
                <w:lang w:eastAsia="zh-SG"/>
              </w:rPr>
            </w:pPr>
            <w:r w:rsidRPr="000A630B">
              <w:rPr>
                <w:rFonts w:ascii="Times New Roman" w:eastAsia="Times New Roman" w:hAnsi="Times New Roman" w:cs="Times New Roman"/>
                <w:color w:val="000000"/>
                <w:sz w:val="16"/>
                <w:szCs w:val="16"/>
                <w:lang w:eastAsia="ru-RU"/>
              </w:rPr>
              <w:t>и именуемые в дальнейшем «Стороны», заключили настоящий договор о нижеследующем:</w:t>
            </w:r>
          </w:p>
        </w:tc>
      </w:tr>
      <w:tr w:rsidR="000A630B" w:rsidRPr="000A630B" w:rsidTr="000A630B">
        <w:tc>
          <w:tcPr>
            <w:tcW w:w="9572" w:type="dxa"/>
            <w:gridSpan w:val="15"/>
          </w:tcPr>
          <w:p w:rsidR="000A630B" w:rsidRPr="000A630B" w:rsidRDefault="000A630B" w:rsidP="000A630B">
            <w:pPr>
              <w:rPr>
                <w:rFonts w:ascii="Times New Roman" w:eastAsia="Times New Roman" w:hAnsi="Times New Roman" w:cs="Times New Roman"/>
                <w:color w:val="000000"/>
                <w:sz w:val="16"/>
                <w:szCs w:val="16"/>
                <w:lang w:eastAsia="zh-SG"/>
              </w:rPr>
            </w:pPr>
          </w:p>
        </w:tc>
      </w:tr>
      <w:tr w:rsidR="000A630B" w:rsidRPr="000A630B" w:rsidTr="000A630B">
        <w:tc>
          <w:tcPr>
            <w:tcW w:w="9572" w:type="dxa"/>
            <w:gridSpan w:val="15"/>
          </w:tcPr>
          <w:p w:rsidR="000A630B" w:rsidRPr="000A630B" w:rsidRDefault="000A630B" w:rsidP="000A630B">
            <w:pPr>
              <w:autoSpaceDE w:val="0"/>
              <w:autoSpaceDN w:val="0"/>
              <w:adjustRightInd w:val="0"/>
              <w:jc w:val="center"/>
              <w:rPr>
                <w:rFonts w:ascii="Times New Roman" w:eastAsia="Times New Roman" w:hAnsi="Times New Roman" w:cs="Times New Roman"/>
                <w:b/>
                <w:bCs/>
                <w:color w:val="000000"/>
                <w:sz w:val="16"/>
                <w:szCs w:val="16"/>
                <w:lang w:eastAsia="ru-RU"/>
              </w:rPr>
            </w:pPr>
            <w:r w:rsidRPr="000A630B">
              <w:rPr>
                <w:rFonts w:ascii="Times New Roman" w:eastAsia="Times New Roman" w:hAnsi="Times New Roman" w:cs="Times New Roman"/>
                <w:b/>
                <w:bCs/>
                <w:color w:val="000000"/>
                <w:sz w:val="16"/>
                <w:szCs w:val="16"/>
                <w:lang w:eastAsia="ru-RU"/>
              </w:rPr>
              <w:t>1. Предмет Договора</w:t>
            </w:r>
          </w:p>
        </w:tc>
      </w:tr>
      <w:tr w:rsidR="000A630B" w:rsidRPr="000A630B" w:rsidTr="000A630B">
        <w:trPr>
          <w:trHeight w:val="749"/>
        </w:trPr>
        <w:tc>
          <w:tcPr>
            <w:tcW w:w="9572" w:type="dxa"/>
            <w:gridSpan w:val="15"/>
            <w:tcBorders>
              <w:bottom w:val="nil"/>
            </w:tcBorders>
          </w:tcPr>
          <w:p w:rsidR="000A630B" w:rsidRPr="000A630B" w:rsidRDefault="000A630B" w:rsidP="000A630B">
            <w:pPr>
              <w:rPr>
                <w:rFonts w:ascii="Times New Roman" w:eastAsia="Times New Roman" w:hAnsi="Times New Roman" w:cs="Times New Roman"/>
                <w:color w:val="000000"/>
                <w:sz w:val="16"/>
                <w:szCs w:val="16"/>
                <w:lang w:eastAsia="ru-RU"/>
              </w:rPr>
            </w:pPr>
            <w:r w:rsidRPr="000A630B">
              <w:rPr>
                <w:rFonts w:ascii="Times New Roman" w:eastAsia="Times New Roman" w:hAnsi="Times New Roman" w:cs="Times New Roman"/>
                <w:color w:val="000000"/>
                <w:sz w:val="16"/>
                <w:szCs w:val="16"/>
                <w:lang w:eastAsia="ru-RU"/>
              </w:rPr>
              <w:t>1.1. Продавец обязуется передать в  собственность, а Покупатель принять в  собственность и оплатить по цене и на условиях настоящего Договора земельный участок из земель населенных пунктов</w:t>
            </w:r>
          </w:p>
        </w:tc>
      </w:tr>
      <w:tr w:rsidR="000A630B" w:rsidRPr="000A630B" w:rsidTr="000A630B">
        <w:tc>
          <w:tcPr>
            <w:tcW w:w="9572" w:type="dxa"/>
            <w:gridSpan w:val="15"/>
            <w:tcBorders>
              <w:top w:val="single" w:sz="2" w:space="0" w:color="auto"/>
              <w:left w:val="nil"/>
              <w:bottom w:val="nil"/>
              <w:right w:val="nil"/>
            </w:tcBorders>
          </w:tcPr>
          <w:p w:rsidR="000A630B" w:rsidRPr="000A630B" w:rsidRDefault="000A630B" w:rsidP="000A630B">
            <w:pPr>
              <w:jc w:val="center"/>
              <w:rPr>
                <w:rFonts w:ascii="Times New Roman" w:eastAsia="Times New Roman" w:hAnsi="Times New Roman" w:cs="Times New Roman"/>
                <w:color w:val="000000"/>
                <w:sz w:val="16"/>
                <w:szCs w:val="16"/>
                <w:lang w:eastAsia="zh-SG"/>
              </w:rPr>
            </w:pPr>
            <w:r w:rsidRPr="000A630B">
              <w:rPr>
                <w:rFonts w:ascii="Times New Roman" w:eastAsia="Times New Roman" w:hAnsi="Times New Roman" w:cs="Times New Roman"/>
                <w:color w:val="000000"/>
                <w:sz w:val="16"/>
                <w:szCs w:val="16"/>
                <w:lang w:eastAsia="ru-RU"/>
              </w:rPr>
              <w:t xml:space="preserve"> (категория земель)</w:t>
            </w:r>
          </w:p>
        </w:tc>
      </w:tr>
      <w:tr w:rsidR="000A630B" w:rsidRPr="000A630B" w:rsidTr="000A630B">
        <w:tc>
          <w:tcPr>
            <w:tcW w:w="9329" w:type="dxa"/>
            <w:gridSpan w:val="14"/>
          </w:tcPr>
          <w:p w:rsidR="000A630B" w:rsidRPr="000A630B" w:rsidRDefault="000A630B" w:rsidP="000A630B">
            <w:pPr>
              <w:autoSpaceDE w:val="0"/>
              <w:autoSpaceDN w:val="0"/>
              <w:adjustRightInd w:val="0"/>
              <w:jc w:val="left"/>
              <w:rPr>
                <w:rFonts w:ascii="Times New Roman" w:eastAsia="Times New Roman" w:hAnsi="Times New Roman" w:cs="Times New Roman"/>
                <w:color w:val="000000"/>
                <w:sz w:val="16"/>
                <w:szCs w:val="16"/>
                <w:lang w:eastAsia="ru-RU"/>
              </w:rPr>
            </w:pPr>
          </w:p>
          <w:p w:rsidR="000A630B" w:rsidRPr="000A630B" w:rsidRDefault="000A630B" w:rsidP="000A630B">
            <w:pPr>
              <w:autoSpaceDE w:val="0"/>
              <w:autoSpaceDN w:val="0"/>
              <w:adjustRightInd w:val="0"/>
              <w:jc w:val="left"/>
              <w:rPr>
                <w:rFonts w:ascii="Times New Roman" w:eastAsia="Times New Roman" w:hAnsi="Times New Roman" w:cs="Times New Roman"/>
                <w:color w:val="000000"/>
                <w:sz w:val="16"/>
                <w:szCs w:val="16"/>
                <w:lang w:val="en-US" w:eastAsia="zh-SG"/>
              </w:rPr>
            </w:pPr>
            <w:r w:rsidRPr="000A630B">
              <w:rPr>
                <w:rFonts w:ascii="Times New Roman" w:eastAsia="Times New Roman" w:hAnsi="Times New Roman" w:cs="Times New Roman"/>
                <w:color w:val="000000"/>
                <w:sz w:val="16"/>
                <w:szCs w:val="16"/>
                <w:lang w:eastAsia="ru-RU"/>
              </w:rPr>
              <w:t xml:space="preserve">с кадастровым №  </w:t>
            </w:r>
            <w:r w:rsidRPr="000A630B">
              <w:rPr>
                <w:rFonts w:ascii="Times New Roman" w:eastAsia="Times New Roman" w:hAnsi="Times New Roman" w:cs="Times New Roman"/>
                <w:sz w:val="16"/>
                <w:szCs w:val="16"/>
                <w:lang w:eastAsia="ru-RU"/>
              </w:rPr>
              <w:t>58:18:0960102:252</w:t>
            </w:r>
          </w:p>
        </w:tc>
        <w:tc>
          <w:tcPr>
            <w:tcW w:w="243" w:type="dxa"/>
          </w:tcPr>
          <w:p w:rsidR="000A630B" w:rsidRPr="000A630B" w:rsidRDefault="000A630B" w:rsidP="000A630B">
            <w:pPr>
              <w:autoSpaceDE w:val="0"/>
              <w:autoSpaceDN w:val="0"/>
              <w:adjustRightInd w:val="0"/>
              <w:jc w:val="left"/>
              <w:rPr>
                <w:rFonts w:ascii="Times New Roman" w:eastAsia="Times New Roman" w:hAnsi="Times New Roman" w:cs="Times New Roman"/>
                <w:color w:val="000000"/>
                <w:sz w:val="16"/>
                <w:szCs w:val="16"/>
                <w:lang w:eastAsia="zh-SG"/>
              </w:rPr>
            </w:pPr>
            <w:r w:rsidRPr="000A630B">
              <w:rPr>
                <w:rFonts w:ascii="Times New Roman" w:eastAsia="Times New Roman" w:hAnsi="Times New Roman" w:cs="Times New Roman"/>
                <w:color w:val="000000"/>
                <w:sz w:val="16"/>
                <w:szCs w:val="16"/>
                <w:lang w:eastAsia="ru-RU"/>
              </w:rPr>
              <w:t>,</w:t>
            </w:r>
          </w:p>
        </w:tc>
      </w:tr>
      <w:tr w:rsidR="000A630B" w:rsidRPr="000A630B" w:rsidTr="000A630B">
        <w:tc>
          <w:tcPr>
            <w:tcW w:w="1919" w:type="dxa"/>
            <w:gridSpan w:val="4"/>
          </w:tcPr>
          <w:p w:rsidR="000A630B" w:rsidRPr="000A630B" w:rsidRDefault="000A630B" w:rsidP="000A630B">
            <w:pPr>
              <w:autoSpaceDE w:val="0"/>
              <w:autoSpaceDN w:val="0"/>
              <w:adjustRightInd w:val="0"/>
              <w:jc w:val="left"/>
              <w:rPr>
                <w:rFonts w:ascii="Times New Roman" w:eastAsia="Times New Roman" w:hAnsi="Times New Roman" w:cs="Times New Roman"/>
                <w:color w:val="000000"/>
                <w:sz w:val="16"/>
                <w:szCs w:val="16"/>
                <w:lang w:eastAsia="zh-SG"/>
              </w:rPr>
            </w:pPr>
          </w:p>
        </w:tc>
        <w:tc>
          <w:tcPr>
            <w:tcW w:w="7410" w:type="dxa"/>
            <w:gridSpan w:val="10"/>
            <w:tcBorders>
              <w:top w:val="single" w:sz="2" w:space="0" w:color="auto"/>
              <w:left w:val="nil"/>
              <w:bottom w:val="nil"/>
              <w:right w:val="nil"/>
            </w:tcBorders>
          </w:tcPr>
          <w:p w:rsidR="000A630B" w:rsidRPr="000A630B" w:rsidRDefault="000A630B" w:rsidP="000A630B">
            <w:pPr>
              <w:autoSpaceDE w:val="0"/>
              <w:autoSpaceDN w:val="0"/>
              <w:adjustRightInd w:val="0"/>
              <w:jc w:val="left"/>
              <w:rPr>
                <w:rFonts w:ascii="Times New Roman" w:eastAsia="Times New Roman" w:hAnsi="Times New Roman" w:cs="Times New Roman"/>
                <w:color w:val="000000"/>
                <w:sz w:val="16"/>
                <w:szCs w:val="16"/>
                <w:lang w:eastAsia="zh-SG"/>
              </w:rPr>
            </w:pPr>
          </w:p>
        </w:tc>
        <w:tc>
          <w:tcPr>
            <w:tcW w:w="243" w:type="dxa"/>
          </w:tcPr>
          <w:p w:rsidR="000A630B" w:rsidRPr="000A630B" w:rsidRDefault="000A630B" w:rsidP="000A630B">
            <w:pPr>
              <w:autoSpaceDE w:val="0"/>
              <w:autoSpaceDN w:val="0"/>
              <w:adjustRightInd w:val="0"/>
              <w:jc w:val="left"/>
              <w:rPr>
                <w:rFonts w:ascii="Times New Roman" w:eastAsia="Times New Roman" w:hAnsi="Times New Roman" w:cs="Times New Roman"/>
                <w:color w:val="000000"/>
                <w:sz w:val="16"/>
                <w:szCs w:val="16"/>
                <w:lang w:eastAsia="zh-SG"/>
              </w:rPr>
            </w:pPr>
          </w:p>
        </w:tc>
      </w:tr>
      <w:tr w:rsidR="000A630B" w:rsidRPr="000A630B" w:rsidTr="000A630B">
        <w:tc>
          <w:tcPr>
            <w:tcW w:w="9572" w:type="dxa"/>
            <w:gridSpan w:val="15"/>
          </w:tcPr>
          <w:p w:rsidR="000A630B" w:rsidRPr="000A630B" w:rsidRDefault="000A630B" w:rsidP="000A630B">
            <w:pPr>
              <w:spacing w:after="120"/>
              <w:ind w:right="-80"/>
              <w:rPr>
                <w:rFonts w:ascii="Times New Roman" w:eastAsia="Times New Roman" w:hAnsi="Times New Roman" w:cs="Times New Roman"/>
                <w:color w:val="000000"/>
                <w:sz w:val="16"/>
                <w:szCs w:val="16"/>
                <w:lang w:eastAsia="zh-SG"/>
              </w:rPr>
            </w:pPr>
            <w:r w:rsidRPr="000A630B">
              <w:rPr>
                <w:rFonts w:ascii="Times New Roman" w:eastAsia="Times New Roman" w:hAnsi="Times New Roman" w:cs="Times New Roman"/>
                <w:color w:val="000000"/>
                <w:sz w:val="16"/>
                <w:szCs w:val="16"/>
                <w:lang w:eastAsia="ru-RU"/>
              </w:rPr>
              <w:t xml:space="preserve">находящийся по адресу (имеющий адресные </w:t>
            </w:r>
            <w:r w:rsidRPr="000A630B">
              <w:rPr>
                <w:rFonts w:ascii="Times New Roman" w:eastAsia="Times New Roman" w:hAnsi="Times New Roman" w:cs="Times New Roman"/>
                <w:sz w:val="16"/>
                <w:szCs w:val="16"/>
                <w:lang w:eastAsia="ru-RU"/>
              </w:rPr>
              <w:t xml:space="preserve">ориентиры): Российская Федерация, Пензенская область, Мокшанский район, Елизаветинский сельсовет, д. Варварино </w:t>
            </w:r>
          </w:p>
        </w:tc>
      </w:tr>
      <w:tr w:rsidR="000A630B" w:rsidRPr="000A630B" w:rsidTr="000A630B">
        <w:tc>
          <w:tcPr>
            <w:tcW w:w="9572" w:type="dxa"/>
            <w:gridSpan w:val="15"/>
            <w:tcBorders>
              <w:top w:val="nil"/>
              <w:left w:val="nil"/>
              <w:bottom w:val="single" w:sz="2" w:space="0" w:color="auto"/>
              <w:right w:val="nil"/>
            </w:tcBorders>
          </w:tcPr>
          <w:p w:rsidR="000A630B" w:rsidRPr="000A630B" w:rsidRDefault="000A630B" w:rsidP="000A630B">
            <w:pPr>
              <w:autoSpaceDE w:val="0"/>
              <w:autoSpaceDN w:val="0"/>
              <w:adjustRightInd w:val="0"/>
              <w:jc w:val="center"/>
              <w:rPr>
                <w:rFonts w:ascii="Times New Roman" w:eastAsia="Times New Roman" w:hAnsi="Times New Roman" w:cs="Times New Roman"/>
                <w:color w:val="000000"/>
                <w:sz w:val="16"/>
                <w:szCs w:val="16"/>
                <w:lang w:eastAsia="zh-SG"/>
              </w:rPr>
            </w:pPr>
          </w:p>
        </w:tc>
      </w:tr>
      <w:tr w:rsidR="000A630B" w:rsidRPr="000A630B" w:rsidTr="000A630B">
        <w:tc>
          <w:tcPr>
            <w:tcW w:w="9572" w:type="dxa"/>
            <w:gridSpan w:val="15"/>
          </w:tcPr>
          <w:p w:rsidR="000A630B" w:rsidRPr="000A630B" w:rsidRDefault="000A630B" w:rsidP="000A630B">
            <w:pPr>
              <w:autoSpaceDE w:val="0"/>
              <w:autoSpaceDN w:val="0"/>
              <w:adjustRightInd w:val="0"/>
              <w:jc w:val="center"/>
              <w:rPr>
                <w:rFonts w:ascii="Times New Roman" w:eastAsia="Times New Roman" w:hAnsi="Times New Roman" w:cs="Times New Roman"/>
                <w:color w:val="000000"/>
                <w:sz w:val="16"/>
                <w:szCs w:val="16"/>
                <w:lang w:eastAsia="zh-SG"/>
              </w:rPr>
            </w:pPr>
            <w:r w:rsidRPr="000A630B">
              <w:rPr>
                <w:rFonts w:ascii="Times New Roman" w:eastAsia="Times New Roman" w:hAnsi="Times New Roman" w:cs="Times New Roman"/>
                <w:color w:val="000000"/>
                <w:sz w:val="16"/>
                <w:szCs w:val="16"/>
                <w:lang w:eastAsia="ru-RU"/>
              </w:rPr>
              <w:t>(субъект Российской Федерации, город, поселок, село и др., улица, дом, строение и др., иные адресные ориентиры)</w:t>
            </w:r>
          </w:p>
        </w:tc>
      </w:tr>
      <w:tr w:rsidR="000A630B" w:rsidRPr="000A630B" w:rsidTr="000A630B">
        <w:tc>
          <w:tcPr>
            <w:tcW w:w="7562" w:type="dxa"/>
            <w:gridSpan w:val="12"/>
            <w:tcBorders>
              <w:top w:val="nil"/>
              <w:left w:val="nil"/>
              <w:bottom w:val="single" w:sz="2" w:space="0" w:color="auto"/>
              <w:right w:val="nil"/>
            </w:tcBorders>
          </w:tcPr>
          <w:p w:rsidR="000A630B" w:rsidRPr="000A630B" w:rsidRDefault="000A630B" w:rsidP="000A630B">
            <w:pPr>
              <w:autoSpaceDE w:val="0"/>
              <w:autoSpaceDN w:val="0"/>
              <w:adjustRightInd w:val="0"/>
              <w:jc w:val="left"/>
              <w:rPr>
                <w:rFonts w:ascii="Times New Roman" w:eastAsia="Times New Roman" w:hAnsi="Times New Roman" w:cs="Times New Roman"/>
                <w:color w:val="000000"/>
                <w:sz w:val="16"/>
                <w:szCs w:val="16"/>
                <w:lang w:eastAsia="zh-SG"/>
              </w:rPr>
            </w:pPr>
          </w:p>
        </w:tc>
        <w:tc>
          <w:tcPr>
            <w:tcW w:w="2010" w:type="dxa"/>
            <w:gridSpan w:val="3"/>
          </w:tcPr>
          <w:p w:rsidR="000A630B" w:rsidRPr="000A630B" w:rsidRDefault="000A630B" w:rsidP="000A630B">
            <w:pPr>
              <w:autoSpaceDE w:val="0"/>
              <w:autoSpaceDN w:val="0"/>
              <w:adjustRightInd w:val="0"/>
              <w:jc w:val="left"/>
              <w:rPr>
                <w:rFonts w:ascii="Times New Roman" w:eastAsia="Times New Roman" w:hAnsi="Times New Roman" w:cs="Times New Roman"/>
                <w:color w:val="000000"/>
                <w:sz w:val="16"/>
                <w:szCs w:val="16"/>
                <w:lang w:eastAsia="zh-SG"/>
              </w:rPr>
            </w:pPr>
            <w:r w:rsidRPr="000A630B">
              <w:rPr>
                <w:rFonts w:ascii="Times New Roman" w:eastAsia="Times New Roman" w:hAnsi="Times New Roman" w:cs="Times New Roman"/>
                <w:color w:val="000000"/>
                <w:sz w:val="16"/>
                <w:szCs w:val="16"/>
                <w:lang w:eastAsia="ru-RU"/>
              </w:rPr>
              <w:t>, (далее - Участок)</w:t>
            </w:r>
          </w:p>
        </w:tc>
      </w:tr>
      <w:tr w:rsidR="000A630B" w:rsidRPr="000A630B" w:rsidTr="000A630B">
        <w:tc>
          <w:tcPr>
            <w:tcW w:w="7562" w:type="dxa"/>
            <w:gridSpan w:val="12"/>
          </w:tcPr>
          <w:p w:rsidR="000A630B" w:rsidRPr="000A630B" w:rsidRDefault="000A630B" w:rsidP="000A630B">
            <w:pPr>
              <w:autoSpaceDE w:val="0"/>
              <w:autoSpaceDN w:val="0"/>
              <w:adjustRightInd w:val="0"/>
              <w:jc w:val="center"/>
              <w:rPr>
                <w:rFonts w:ascii="Times New Roman" w:eastAsia="Times New Roman" w:hAnsi="Times New Roman" w:cs="Times New Roman"/>
                <w:color w:val="000000"/>
                <w:sz w:val="16"/>
                <w:szCs w:val="16"/>
                <w:lang w:eastAsia="zh-SG"/>
              </w:rPr>
            </w:pPr>
          </w:p>
        </w:tc>
        <w:tc>
          <w:tcPr>
            <w:tcW w:w="2010" w:type="dxa"/>
            <w:gridSpan w:val="3"/>
          </w:tcPr>
          <w:p w:rsidR="000A630B" w:rsidRPr="000A630B" w:rsidRDefault="000A630B" w:rsidP="000A630B">
            <w:pPr>
              <w:autoSpaceDE w:val="0"/>
              <w:autoSpaceDN w:val="0"/>
              <w:adjustRightInd w:val="0"/>
              <w:jc w:val="left"/>
              <w:rPr>
                <w:rFonts w:ascii="Times New Roman" w:eastAsia="Times New Roman" w:hAnsi="Times New Roman" w:cs="Times New Roman"/>
                <w:color w:val="000000"/>
                <w:sz w:val="16"/>
                <w:szCs w:val="16"/>
                <w:lang w:eastAsia="zh-SG"/>
              </w:rPr>
            </w:pPr>
          </w:p>
        </w:tc>
      </w:tr>
      <w:tr w:rsidR="000A630B" w:rsidRPr="000A630B" w:rsidTr="000A630B">
        <w:tc>
          <w:tcPr>
            <w:tcW w:w="9329" w:type="dxa"/>
            <w:gridSpan w:val="14"/>
          </w:tcPr>
          <w:p w:rsidR="000A630B" w:rsidRPr="000A630B" w:rsidRDefault="000A630B" w:rsidP="000A630B">
            <w:pPr>
              <w:autoSpaceDE w:val="0"/>
              <w:autoSpaceDN w:val="0"/>
              <w:adjustRightInd w:val="0"/>
              <w:jc w:val="left"/>
              <w:rPr>
                <w:rFonts w:ascii="Times New Roman" w:eastAsia="Times New Roman" w:hAnsi="Times New Roman" w:cs="Times New Roman"/>
                <w:color w:val="000000"/>
                <w:sz w:val="16"/>
                <w:szCs w:val="16"/>
                <w:lang w:eastAsia="zh-SG"/>
              </w:rPr>
            </w:pPr>
            <w:r w:rsidRPr="000A630B">
              <w:rPr>
                <w:rFonts w:ascii="Times New Roman" w:eastAsia="Times New Roman" w:hAnsi="Times New Roman" w:cs="Times New Roman"/>
                <w:color w:val="000000"/>
                <w:sz w:val="16"/>
                <w:szCs w:val="16"/>
                <w:lang w:eastAsia="ru-RU"/>
              </w:rPr>
              <w:t xml:space="preserve">для использования в целях  </w:t>
            </w:r>
            <w:r w:rsidRPr="000A630B">
              <w:rPr>
                <w:rFonts w:ascii="Times New Roman" w:eastAsia="Times New Roman" w:hAnsi="Times New Roman" w:cs="Times New Roman"/>
                <w:sz w:val="16"/>
                <w:szCs w:val="16"/>
                <w:lang w:eastAsia="ru-RU"/>
              </w:rPr>
              <w:t xml:space="preserve">выращивание зерновых и иных сельскохозяйственных культур </w:t>
            </w:r>
          </w:p>
        </w:tc>
        <w:tc>
          <w:tcPr>
            <w:tcW w:w="243" w:type="dxa"/>
          </w:tcPr>
          <w:p w:rsidR="000A630B" w:rsidRPr="000A630B" w:rsidRDefault="000A630B" w:rsidP="000A630B">
            <w:pPr>
              <w:autoSpaceDE w:val="0"/>
              <w:autoSpaceDN w:val="0"/>
              <w:adjustRightInd w:val="0"/>
              <w:jc w:val="left"/>
              <w:rPr>
                <w:rFonts w:ascii="Times New Roman" w:eastAsia="Times New Roman" w:hAnsi="Times New Roman" w:cs="Times New Roman"/>
                <w:color w:val="000000"/>
                <w:sz w:val="16"/>
                <w:szCs w:val="16"/>
                <w:lang w:eastAsia="zh-SG"/>
              </w:rPr>
            </w:pPr>
            <w:r w:rsidRPr="000A630B">
              <w:rPr>
                <w:rFonts w:ascii="Times New Roman" w:eastAsia="Times New Roman" w:hAnsi="Times New Roman" w:cs="Times New Roman"/>
                <w:color w:val="000000"/>
                <w:sz w:val="16"/>
                <w:szCs w:val="16"/>
                <w:lang w:eastAsia="ru-RU"/>
              </w:rPr>
              <w:t>,</w:t>
            </w:r>
          </w:p>
        </w:tc>
      </w:tr>
      <w:tr w:rsidR="000A630B" w:rsidRPr="000A630B" w:rsidTr="000A630B">
        <w:tc>
          <w:tcPr>
            <w:tcW w:w="2774" w:type="dxa"/>
            <w:gridSpan w:val="5"/>
          </w:tcPr>
          <w:p w:rsidR="000A630B" w:rsidRPr="000A630B" w:rsidRDefault="000A630B" w:rsidP="000A630B">
            <w:pPr>
              <w:autoSpaceDE w:val="0"/>
              <w:autoSpaceDN w:val="0"/>
              <w:adjustRightInd w:val="0"/>
              <w:jc w:val="left"/>
              <w:rPr>
                <w:rFonts w:ascii="Times New Roman" w:eastAsia="Times New Roman" w:hAnsi="Times New Roman" w:cs="Times New Roman"/>
                <w:color w:val="000000"/>
                <w:sz w:val="16"/>
                <w:szCs w:val="16"/>
                <w:lang w:eastAsia="zh-SG"/>
              </w:rPr>
            </w:pPr>
          </w:p>
        </w:tc>
        <w:tc>
          <w:tcPr>
            <w:tcW w:w="6555" w:type="dxa"/>
            <w:gridSpan w:val="9"/>
            <w:tcBorders>
              <w:top w:val="single" w:sz="2" w:space="0" w:color="auto"/>
              <w:left w:val="nil"/>
              <w:bottom w:val="nil"/>
              <w:right w:val="nil"/>
            </w:tcBorders>
          </w:tcPr>
          <w:p w:rsidR="000A630B" w:rsidRPr="000A630B" w:rsidRDefault="000A630B" w:rsidP="000A630B">
            <w:pPr>
              <w:autoSpaceDE w:val="0"/>
              <w:autoSpaceDN w:val="0"/>
              <w:adjustRightInd w:val="0"/>
              <w:jc w:val="center"/>
              <w:rPr>
                <w:rFonts w:ascii="Times New Roman" w:eastAsia="Times New Roman" w:hAnsi="Times New Roman" w:cs="Times New Roman"/>
                <w:color w:val="000000"/>
                <w:sz w:val="16"/>
                <w:szCs w:val="16"/>
                <w:lang w:eastAsia="zh-SG"/>
              </w:rPr>
            </w:pPr>
            <w:r w:rsidRPr="000A630B">
              <w:rPr>
                <w:rFonts w:ascii="Times New Roman" w:eastAsia="Times New Roman" w:hAnsi="Times New Roman" w:cs="Times New Roman"/>
                <w:color w:val="000000"/>
                <w:sz w:val="16"/>
                <w:szCs w:val="16"/>
                <w:lang w:eastAsia="ru-RU"/>
              </w:rPr>
              <w:t>(разрешенное использование)</w:t>
            </w:r>
          </w:p>
        </w:tc>
        <w:tc>
          <w:tcPr>
            <w:tcW w:w="243" w:type="dxa"/>
          </w:tcPr>
          <w:p w:rsidR="000A630B" w:rsidRPr="000A630B" w:rsidRDefault="000A630B" w:rsidP="000A630B">
            <w:pPr>
              <w:autoSpaceDE w:val="0"/>
              <w:autoSpaceDN w:val="0"/>
              <w:adjustRightInd w:val="0"/>
              <w:jc w:val="left"/>
              <w:rPr>
                <w:rFonts w:ascii="Times New Roman" w:eastAsia="Times New Roman" w:hAnsi="Times New Roman" w:cs="Times New Roman"/>
                <w:color w:val="000000"/>
                <w:sz w:val="16"/>
                <w:szCs w:val="16"/>
                <w:lang w:eastAsia="zh-SG"/>
              </w:rPr>
            </w:pPr>
          </w:p>
        </w:tc>
      </w:tr>
      <w:tr w:rsidR="000A630B" w:rsidRPr="000A630B" w:rsidTr="000A630B">
        <w:tc>
          <w:tcPr>
            <w:tcW w:w="9572" w:type="dxa"/>
            <w:gridSpan w:val="15"/>
          </w:tcPr>
          <w:p w:rsidR="000A630B" w:rsidRPr="000A630B" w:rsidRDefault="000A630B" w:rsidP="000A630B">
            <w:pPr>
              <w:autoSpaceDE w:val="0"/>
              <w:autoSpaceDN w:val="0"/>
              <w:adjustRightInd w:val="0"/>
              <w:rPr>
                <w:rFonts w:ascii="Times New Roman" w:eastAsia="Times New Roman" w:hAnsi="Times New Roman" w:cs="Times New Roman"/>
                <w:color w:val="000000"/>
                <w:sz w:val="16"/>
                <w:szCs w:val="16"/>
                <w:lang w:eastAsia="zh-SG"/>
              </w:rPr>
            </w:pPr>
            <w:r w:rsidRPr="000A630B">
              <w:rPr>
                <w:rFonts w:ascii="Times New Roman" w:eastAsia="Times New Roman" w:hAnsi="Times New Roman" w:cs="Times New Roman"/>
                <w:color w:val="000000"/>
                <w:sz w:val="16"/>
                <w:szCs w:val="16"/>
                <w:lang w:eastAsia="ru-RU"/>
              </w:rPr>
              <w:t>в границах, указанных в кадастровой карте (плане) Участка, общей площадью 23 634кв.м.</w:t>
            </w:r>
          </w:p>
        </w:tc>
      </w:tr>
      <w:tr w:rsidR="000A630B" w:rsidRPr="000A630B" w:rsidTr="000A630B">
        <w:trPr>
          <w:trHeight w:val="80"/>
        </w:trPr>
        <w:tc>
          <w:tcPr>
            <w:tcW w:w="1862" w:type="dxa"/>
            <w:gridSpan w:val="3"/>
          </w:tcPr>
          <w:p w:rsidR="000A630B" w:rsidRPr="000A630B" w:rsidRDefault="000A630B" w:rsidP="000A630B">
            <w:pPr>
              <w:autoSpaceDE w:val="0"/>
              <w:autoSpaceDN w:val="0"/>
              <w:adjustRightInd w:val="0"/>
              <w:jc w:val="left"/>
              <w:rPr>
                <w:rFonts w:ascii="Times New Roman" w:eastAsia="Times New Roman" w:hAnsi="Times New Roman" w:cs="Times New Roman"/>
                <w:color w:val="000000"/>
                <w:sz w:val="16"/>
                <w:szCs w:val="16"/>
                <w:lang w:eastAsia="zh-SG"/>
              </w:rPr>
            </w:pPr>
          </w:p>
        </w:tc>
        <w:tc>
          <w:tcPr>
            <w:tcW w:w="7710" w:type="dxa"/>
            <w:gridSpan w:val="12"/>
          </w:tcPr>
          <w:p w:rsidR="000A630B" w:rsidRPr="000A630B" w:rsidRDefault="000A630B" w:rsidP="000A630B">
            <w:pPr>
              <w:autoSpaceDE w:val="0"/>
              <w:autoSpaceDN w:val="0"/>
              <w:adjustRightInd w:val="0"/>
              <w:jc w:val="center"/>
              <w:rPr>
                <w:rFonts w:ascii="Times New Roman" w:eastAsia="Times New Roman" w:hAnsi="Times New Roman" w:cs="Times New Roman"/>
                <w:color w:val="000000"/>
                <w:sz w:val="16"/>
                <w:szCs w:val="16"/>
                <w:lang w:eastAsia="zh-SG"/>
              </w:rPr>
            </w:pPr>
            <w:r w:rsidRPr="000A630B">
              <w:rPr>
                <w:rFonts w:ascii="Times New Roman" w:eastAsia="Times New Roman" w:hAnsi="Times New Roman" w:cs="Times New Roman"/>
                <w:color w:val="000000"/>
                <w:sz w:val="16"/>
                <w:szCs w:val="16"/>
                <w:lang w:eastAsia="ru-RU"/>
              </w:rPr>
              <w:t>(реквизиты  правоустанавливающего документа)</w:t>
            </w:r>
          </w:p>
        </w:tc>
      </w:tr>
      <w:tr w:rsidR="000A630B" w:rsidRPr="000A630B" w:rsidTr="000A630B">
        <w:trPr>
          <w:trHeight w:val="360"/>
        </w:trPr>
        <w:tc>
          <w:tcPr>
            <w:tcW w:w="9572" w:type="dxa"/>
            <w:gridSpan w:val="15"/>
          </w:tcPr>
          <w:p w:rsidR="000A630B" w:rsidRPr="000A630B" w:rsidRDefault="000A630B" w:rsidP="000A630B">
            <w:pPr>
              <w:autoSpaceDE w:val="0"/>
              <w:autoSpaceDN w:val="0"/>
              <w:adjustRightInd w:val="0"/>
              <w:jc w:val="left"/>
              <w:rPr>
                <w:rFonts w:ascii="Times New Roman" w:eastAsia="Times New Roman" w:hAnsi="Times New Roman" w:cs="Times New Roman"/>
                <w:b/>
                <w:bCs/>
                <w:color w:val="000000"/>
                <w:sz w:val="16"/>
                <w:szCs w:val="16"/>
                <w:lang w:eastAsia="ru-RU"/>
              </w:rPr>
            </w:pPr>
          </w:p>
          <w:p w:rsidR="000A630B" w:rsidRPr="000A630B" w:rsidRDefault="000A630B" w:rsidP="000A630B">
            <w:pPr>
              <w:autoSpaceDE w:val="0"/>
              <w:autoSpaceDN w:val="0"/>
              <w:adjustRightInd w:val="0"/>
              <w:jc w:val="center"/>
              <w:rPr>
                <w:rFonts w:ascii="Times New Roman" w:eastAsia="Times New Roman" w:hAnsi="Times New Roman" w:cs="Times New Roman"/>
                <w:b/>
                <w:bCs/>
                <w:color w:val="000000"/>
                <w:sz w:val="16"/>
                <w:szCs w:val="16"/>
                <w:lang w:eastAsia="ru-RU"/>
              </w:rPr>
            </w:pPr>
            <w:r w:rsidRPr="000A630B">
              <w:rPr>
                <w:rFonts w:ascii="Times New Roman" w:eastAsia="Times New Roman" w:hAnsi="Times New Roman" w:cs="Times New Roman"/>
                <w:b/>
                <w:bCs/>
                <w:color w:val="000000"/>
                <w:sz w:val="16"/>
                <w:szCs w:val="16"/>
                <w:lang w:eastAsia="ru-RU"/>
              </w:rPr>
              <w:t>2. Плата по Договору</w:t>
            </w:r>
          </w:p>
        </w:tc>
      </w:tr>
      <w:tr w:rsidR="000A630B" w:rsidRPr="000A630B" w:rsidTr="000A630B">
        <w:tc>
          <w:tcPr>
            <w:tcW w:w="3140" w:type="dxa"/>
            <w:gridSpan w:val="6"/>
          </w:tcPr>
          <w:p w:rsidR="000A630B" w:rsidRPr="000A630B" w:rsidRDefault="000A630B" w:rsidP="000A630B">
            <w:pPr>
              <w:autoSpaceDE w:val="0"/>
              <w:autoSpaceDN w:val="0"/>
              <w:adjustRightInd w:val="0"/>
              <w:rPr>
                <w:rFonts w:ascii="Times New Roman" w:eastAsia="Times New Roman" w:hAnsi="Times New Roman" w:cs="Times New Roman"/>
                <w:color w:val="000000"/>
                <w:sz w:val="16"/>
                <w:szCs w:val="16"/>
                <w:lang w:eastAsia="ru-RU"/>
              </w:rPr>
            </w:pPr>
          </w:p>
          <w:p w:rsidR="000A630B" w:rsidRPr="000A630B" w:rsidRDefault="000A630B" w:rsidP="000A630B">
            <w:pPr>
              <w:autoSpaceDE w:val="0"/>
              <w:autoSpaceDN w:val="0"/>
              <w:adjustRightInd w:val="0"/>
              <w:rPr>
                <w:rFonts w:ascii="Times New Roman" w:eastAsia="Times New Roman" w:hAnsi="Times New Roman" w:cs="Times New Roman"/>
                <w:color w:val="000000"/>
                <w:sz w:val="16"/>
                <w:szCs w:val="16"/>
                <w:lang w:eastAsia="zh-SG"/>
              </w:rPr>
            </w:pPr>
            <w:r w:rsidRPr="000A630B">
              <w:rPr>
                <w:rFonts w:ascii="Times New Roman" w:eastAsia="Times New Roman" w:hAnsi="Times New Roman" w:cs="Times New Roman"/>
                <w:color w:val="000000"/>
                <w:sz w:val="16"/>
                <w:szCs w:val="16"/>
                <w:lang w:eastAsia="ru-RU"/>
              </w:rPr>
              <w:t>2.1. Цена Участка составляет</w:t>
            </w:r>
          </w:p>
        </w:tc>
        <w:tc>
          <w:tcPr>
            <w:tcW w:w="5561" w:type="dxa"/>
            <w:gridSpan w:val="7"/>
          </w:tcPr>
          <w:p w:rsidR="000A630B" w:rsidRPr="000A630B" w:rsidRDefault="000A630B" w:rsidP="000A630B">
            <w:pPr>
              <w:autoSpaceDE w:val="0"/>
              <w:autoSpaceDN w:val="0"/>
              <w:adjustRightInd w:val="0"/>
              <w:ind w:left="852"/>
              <w:jc w:val="center"/>
              <w:rPr>
                <w:rFonts w:ascii="Times New Roman" w:eastAsia="Times New Roman" w:hAnsi="Times New Roman" w:cs="Times New Roman"/>
                <w:b/>
                <w:color w:val="000000"/>
                <w:sz w:val="16"/>
                <w:szCs w:val="16"/>
                <w:lang w:eastAsia="ru-RU"/>
              </w:rPr>
            </w:pPr>
          </w:p>
          <w:p w:rsidR="000A630B" w:rsidRPr="000A630B" w:rsidRDefault="000A630B" w:rsidP="000A630B">
            <w:pPr>
              <w:autoSpaceDE w:val="0"/>
              <w:autoSpaceDN w:val="0"/>
              <w:adjustRightInd w:val="0"/>
              <w:ind w:left="852"/>
              <w:jc w:val="center"/>
              <w:rPr>
                <w:rFonts w:ascii="Times New Roman" w:eastAsia="Times New Roman" w:hAnsi="Times New Roman" w:cs="Times New Roman"/>
                <w:b/>
                <w:color w:val="000000"/>
                <w:sz w:val="16"/>
                <w:szCs w:val="16"/>
                <w:lang w:eastAsia="ru-RU"/>
              </w:rPr>
            </w:pPr>
          </w:p>
          <w:p w:rsidR="000A630B" w:rsidRPr="000A630B" w:rsidRDefault="000A630B" w:rsidP="000A630B">
            <w:pPr>
              <w:autoSpaceDE w:val="0"/>
              <w:autoSpaceDN w:val="0"/>
              <w:adjustRightInd w:val="0"/>
              <w:ind w:left="852"/>
              <w:jc w:val="center"/>
              <w:rPr>
                <w:rFonts w:ascii="Times New Roman" w:eastAsia="Times New Roman" w:hAnsi="Times New Roman" w:cs="Times New Roman"/>
                <w:b/>
                <w:color w:val="000000"/>
                <w:sz w:val="16"/>
                <w:szCs w:val="16"/>
                <w:lang w:eastAsia="zh-SG"/>
              </w:rPr>
            </w:pPr>
          </w:p>
        </w:tc>
        <w:tc>
          <w:tcPr>
            <w:tcW w:w="871" w:type="dxa"/>
            <w:gridSpan w:val="2"/>
          </w:tcPr>
          <w:p w:rsidR="000A630B" w:rsidRPr="000A630B" w:rsidRDefault="000A630B" w:rsidP="000A630B">
            <w:pPr>
              <w:autoSpaceDE w:val="0"/>
              <w:autoSpaceDN w:val="0"/>
              <w:adjustRightInd w:val="0"/>
              <w:rPr>
                <w:rFonts w:ascii="Times New Roman" w:eastAsia="Times New Roman" w:hAnsi="Times New Roman" w:cs="Times New Roman"/>
                <w:color w:val="000000"/>
                <w:sz w:val="16"/>
                <w:szCs w:val="16"/>
                <w:lang w:eastAsia="ru-RU"/>
              </w:rPr>
            </w:pPr>
            <w:r w:rsidRPr="000A630B">
              <w:rPr>
                <w:rFonts w:ascii="Times New Roman" w:eastAsia="Times New Roman" w:hAnsi="Times New Roman" w:cs="Times New Roman"/>
                <w:color w:val="000000"/>
                <w:sz w:val="16"/>
                <w:szCs w:val="16"/>
                <w:lang w:eastAsia="ru-RU"/>
              </w:rPr>
              <w:t xml:space="preserve"> </w:t>
            </w:r>
          </w:p>
          <w:p w:rsidR="000A630B" w:rsidRPr="000A630B" w:rsidRDefault="000A630B" w:rsidP="000A630B">
            <w:pPr>
              <w:autoSpaceDE w:val="0"/>
              <w:autoSpaceDN w:val="0"/>
              <w:adjustRightInd w:val="0"/>
              <w:rPr>
                <w:rFonts w:ascii="Times New Roman" w:eastAsia="Times New Roman" w:hAnsi="Times New Roman" w:cs="Times New Roman"/>
                <w:color w:val="000000"/>
                <w:sz w:val="16"/>
                <w:szCs w:val="16"/>
                <w:lang w:eastAsia="ru-RU"/>
              </w:rPr>
            </w:pPr>
          </w:p>
          <w:p w:rsidR="000A630B" w:rsidRPr="000A630B" w:rsidRDefault="000A630B" w:rsidP="000A630B">
            <w:pPr>
              <w:autoSpaceDE w:val="0"/>
              <w:autoSpaceDN w:val="0"/>
              <w:adjustRightInd w:val="0"/>
              <w:rPr>
                <w:rFonts w:ascii="Times New Roman" w:eastAsia="Times New Roman" w:hAnsi="Times New Roman" w:cs="Times New Roman"/>
                <w:color w:val="000000"/>
                <w:sz w:val="16"/>
                <w:szCs w:val="16"/>
                <w:lang w:eastAsia="ru-RU"/>
              </w:rPr>
            </w:pPr>
          </w:p>
          <w:p w:rsidR="000A630B" w:rsidRPr="000A630B" w:rsidRDefault="000A630B" w:rsidP="000A630B">
            <w:pPr>
              <w:autoSpaceDE w:val="0"/>
              <w:autoSpaceDN w:val="0"/>
              <w:adjustRightInd w:val="0"/>
              <w:rPr>
                <w:rFonts w:ascii="Times New Roman" w:eastAsia="Times New Roman" w:hAnsi="Times New Roman" w:cs="Times New Roman"/>
                <w:color w:val="000000"/>
                <w:sz w:val="16"/>
                <w:szCs w:val="16"/>
                <w:lang w:eastAsia="zh-SG"/>
              </w:rPr>
            </w:pPr>
          </w:p>
        </w:tc>
      </w:tr>
      <w:tr w:rsidR="000A630B" w:rsidRPr="000A630B" w:rsidTr="000A630B">
        <w:tc>
          <w:tcPr>
            <w:tcW w:w="3140" w:type="dxa"/>
            <w:gridSpan w:val="6"/>
          </w:tcPr>
          <w:p w:rsidR="000A630B" w:rsidRPr="000A630B" w:rsidRDefault="000A630B" w:rsidP="000A630B">
            <w:pPr>
              <w:autoSpaceDE w:val="0"/>
              <w:autoSpaceDN w:val="0"/>
              <w:adjustRightInd w:val="0"/>
              <w:ind w:left="852"/>
              <w:jc w:val="center"/>
              <w:rPr>
                <w:rFonts w:ascii="Times New Roman" w:eastAsia="Times New Roman" w:hAnsi="Times New Roman" w:cs="Times New Roman"/>
                <w:color w:val="000000"/>
                <w:sz w:val="16"/>
                <w:szCs w:val="16"/>
                <w:lang w:eastAsia="zh-SG"/>
              </w:rPr>
            </w:pPr>
          </w:p>
        </w:tc>
        <w:tc>
          <w:tcPr>
            <w:tcW w:w="5561" w:type="dxa"/>
            <w:gridSpan w:val="7"/>
            <w:tcBorders>
              <w:top w:val="single" w:sz="2" w:space="0" w:color="auto"/>
              <w:left w:val="nil"/>
              <w:bottom w:val="nil"/>
              <w:right w:val="nil"/>
            </w:tcBorders>
          </w:tcPr>
          <w:p w:rsidR="000A630B" w:rsidRPr="000A630B" w:rsidRDefault="000A630B" w:rsidP="000A630B">
            <w:pPr>
              <w:autoSpaceDE w:val="0"/>
              <w:autoSpaceDN w:val="0"/>
              <w:adjustRightInd w:val="0"/>
              <w:ind w:left="852"/>
              <w:jc w:val="center"/>
              <w:rPr>
                <w:rFonts w:ascii="Times New Roman" w:eastAsia="Times New Roman" w:hAnsi="Times New Roman" w:cs="Times New Roman"/>
                <w:color w:val="000000"/>
                <w:sz w:val="16"/>
                <w:szCs w:val="16"/>
                <w:lang w:eastAsia="zh-SG"/>
              </w:rPr>
            </w:pPr>
          </w:p>
        </w:tc>
        <w:tc>
          <w:tcPr>
            <w:tcW w:w="871" w:type="dxa"/>
            <w:gridSpan w:val="2"/>
          </w:tcPr>
          <w:p w:rsidR="000A630B" w:rsidRPr="000A630B" w:rsidRDefault="000A630B" w:rsidP="000A630B">
            <w:pPr>
              <w:autoSpaceDE w:val="0"/>
              <w:autoSpaceDN w:val="0"/>
              <w:adjustRightInd w:val="0"/>
              <w:ind w:left="852"/>
              <w:jc w:val="center"/>
              <w:rPr>
                <w:rFonts w:ascii="Times New Roman" w:eastAsia="Times New Roman" w:hAnsi="Times New Roman" w:cs="Times New Roman"/>
                <w:color w:val="000000"/>
                <w:sz w:val="16"/>
                <w:szCs w:val="16"/>
                <w:lang w:eastAsia="zh-SG"/>
              </w:rPr>
            </w:pPr>
          </w:p>
        </w:tc>
      </w:tr>
      <w:tr w:rsidR="000A630B" w:rsidRPr="000A630B" w:rsidTr="000A630B">
        <w:tc>
          <w:tcPr>
            <w:tcW w:w="9572" w:type="dxa"/>
            <w:gridSpan w:val="15"/>
          </w:tcPr>
          <w:p w:rsidR="000A630B" w:rsidRPr="000A630B" w:rsidRDefault="000A630B" w:rsidP="000A630B">
            <w:pPr>
              <w:rPr>
                <w:rFonts w:ascii="Times New Roman" w:eastAsia="Times New Roman" w:hAnsi="Times New Roman" w:cs="Times New Roman"/>
                <w:color w:val="000000"/>
                <w:sz w:val="16"/>
                <w:szCs w:val="16"/>
                <w:lang w:eastAsia="zh-SG"/>
              </w:rPr>
            </w:pPr>
            <w:r w:rsidRPr="000A630B">
              <w:rPr>
                <w:rFonts w:ascii="Times New Roman" w:eastAsia="Times New Roman" w:hAnsi="Times New Roman" w:cs="Times New Roman"/>
                <w:color w:val="000000"/>
                <w:sz w:val="16"/>
                <w:szCs w:val="16"/>
                <w:lang w:eastAsia="ru-RU"/>
              </w:rPr>
              <w:t>2.2. Покупатель оплачивает цену Участка (пункт 2.1 Договора) в течение 5 календарных дней с момента заключения настоящего Договора.</w:t>
            </w:r>
          </w:p>
        </w:tc>
      </w:tr>
      <w:tr w:rsidR="000A630B" w:rsidRPr="000A630B" w:rsidTr="000A630B">
        <w:tc>
          <w:tcPr>
            <w:tcW w:w="9572" w:type="dxa"/>
            <w:gridSpan w:val="15"/>
          </w:tcPr>
          <w:p w:rsidR="000A630B" w:rsidRPr="000A630B" w:rsidRDefault="000A630B" w:rsidP="000A630B">
            <w:pPr>
              <w:rPr>
                <w:rFonts w:ascii="Times New Roman" w:eastAsia="Times New Roman" w:hAnsi="Times New Roman" w:cs="Times New Roman"/>
                <w:color w:val="000000"/>
                <w:sz w:val="16"/>
                <w:szCs w:val="16"/>
                <w:lang w:eastAsia="zh-SG"/>
              </w:rPr>
            </w:pPr>
            <w:r w:rsidRPr="000A630B">
              <w:rPr>
                <w:rFonts w:ascii="Times New Roman" w:eastAsia="Times New Roman" w:hAnsi="Times New Roman" w:cs="Times New Roman"/>
                <w:color w:val="000000"/>
                <w:sz w:val="16"/>
                <w:szCs w:val="16"/>
                <w:lang w:eastAsia="ru-RU"/>
              </w:rPr>
              <w:t>2.3. Полная оплата цены Участка должна быть произведена до регистрации права собственности на Участок.</w:t>
            </w:r>
          </w:p>
        </w:tc>
      </w:tr>
      <w:tr w:rsidR="000A630B" w:rsidRPr="000A630B" w:rsidTr="000A630B">
        <w:tc>
          <w:tcPr>
            <w:tcW w:w="9572" w:type="dxa"/>
            <w:gridSpan w:val="15"/>
          </w:tcPr>
          <w:tbl>
            <w:tblPr>
              <w:tblW w:w="9572" w:type="dxa"/>
              <w:tblLayout w:type="fixed"/>
              <w:tblCellMar>
                <w:left w:w="30" w:type="dxa"/>
                <w:right w:w="30" w:type="dxa"/>
              </w:tblCellMar>
              <w:tblLook w:val="0000" w:firstRow="0" w:lastRow="0" w:firstColumn="0" w:lastColumn="0" w:noHBand="0" w:noVBand="0"/>
            </w:tblPr>
            <w:tblGrid>
              <w:gridCol w:w="7437"/>
              <w:gridCol w:w="1072"/>
              <w:gridCol w:w="1063"/>
            </w:tblGrid>
            <w:tr w:rsidR="000A630B" w:rsidRPr="000A630B" w:rsidTr="000A630B">
              <w:tc>
                <w:tcPr>
                  <w:tcW w:w="9572" w:type="dxa"/>
                  <w:gridSpan w:val="3"/>
                </w:tcPr>
                <w:p w:rsidR="000A630B" w:rsidRPr="000A630B" w:rsidRDefault="000A630B" w:rsidP="000A630B">
                  <w:pPr>
                    <w:rPr>
                      <w:rFonts w:ascii="Times New Roman" w:eastAsia="Times New Roman" w:hAnsi="Times New Roman" w:cs="Times New Roman"/>
                      <w:sz w:val="16"/>
                      <w:szCs w:val="16"/>
                      <w:lang w:eastAsia="zh-SG"/>
                    </w:rPr>
                  </w:pPr>
                  <w:r w:rsidRPr="000A630B">
                    <w:rPr>
                      <w:rFonts w:ascii="Times New Roman" w:eastAsia="Times New Roman" w:hAnsi="Times New Roman" w:cs="Times New Roman"/>
                      <w:sz w:val="16"/>
                      <w:szCs w:val="16"/>
                      <w:lang w:eastAsia="zh-SG"/>
                    </w:rPr>
                    <w:t>2.4. Задаток в сумме 24 000 (двадцать четыре тысячи) рублей, перечисленный Покупателем, засчитывается в счет оплаты Участка.</w:t>
                  </w:r>
                </w:p>
                <w:p w:rsidR="000A630B" w:rsidRPr="000A630B" w:rsidRDefault="000A630B" w:rsidP="000A630B">
                  <w:pPr>
                    <w:rPr>
                      <w:rFonts w:ascii="Times New Roman" w:eastAsia="Times New Roman" w:hAnsi="Times New Roman" w:cs="Times New Roman"/>
                      <w:sz w:val="16"/>
                      <w:szCs w:val="16"/>
                      <w:lang w:eastAsia="zh-SG"/>
                    </w:rPr>
                  </w:pPr>
                  <w:r w:rsidRPr="000A630B">
                    <w:rPr>
                      <w:rFonts w:ascii="Times New Roman" w:eastAsia="Times New Roman" w:hAnsi="Times New Roman" w:cs="Times New Roman"/>
                      <w:sz w:val="16"/>
                      <w:szCs w:val="16"/>
                      <w:lang w:eastAsia="zh-SG"/>
                    </w:rPr>
                    <w:t>2.5. За вычетом суммы задатка Покупатель обязан уплатить _______ (___________) рублей.</w:t>
                  </w:r>
                </w:p>
                <w:p w:rsidR="000A630B" w:rsidRPr="000A630B" w:rsidRDefault="000A630B" w:rsidP="000A630B">
                  <w:pPr>
                    <w:rPr>
                      <w:rFonts w:ascii="Times New Roman" w:eastAsia="Times New Roman" w:hAnsi="Times New Roman" w:cs="Times New Roman"/>
                      <w:sz w:val="16"/>
                      <w:szCs w:val="16"/>
                      <w:lang w:eastAsia="zh-SG"/>
                    </w:rPr>
                  </w:pPr>
                  <w:r w:rsidRPr="000A630B">
                    <w:rPr>
                      <w:rFonts w:ascii="Times New Roman" w:eastAsia="Times New Roman" w:hAnsi="Times New Roman" w:cs="Times New Roman"/>
                      <w:sz w:val="16"/>
                      <w:szCs w:val="16"/>
                      <w:lang w:eastAsia="zh-SG"/>
                    </w:rPr>
                    <w:t>2.6. Оплата производится в рублях. Сумма платежа, на продажу Участка в порядке и по нормам, установленным Правительством Российской Федерации, перечисляется на счета УФК по Пензенской области (Администрация Мокшанского района), номер счета получателя платежа 03100643000000015500, единый казначейский счет 40102810045370000047, ИНН 5823007561, КПП 582301001, ОКТМО 56645405, БИК 015655003, наименование банка ОТДЕЛЕНИЕ ПЕНЗА БАНКА РОССИИ // УФК по Пензенской области г. Пенза, КБК 901 114 060</w:t>
                  </w:r>
                  <w:r w:rsidRPr="000A630B">
                    <w:rPr>
                      <w:rFonts w:ascii="Times New Roman" w:eastAsia="Times New Roman" w:hAnsi="Times New Roman" w:cs="Times New Roman"/>
                      <w:sz w:val="16"/>
                      <w:szCs w:val="16"/>
                      <w:lang w:eastAsia="zh-SG"/>
                    </w:rPr>
                    <w:cr/>
                    <w:t>3 05 1000 430.</w:t>
                  </w:r>
                </w:p>
              </w:tc>
            </w:tr>
            <w:tr w:rsidR="000A630B" w:rsidRPr="000A630B" w:rsidTr="000A630B">
              <w:trPr>
                <w:gridAfter w:val="2"/>
                <w:wAfter w:w="2135" w:type="dxa"/>
              </w:trPr>
              <w:tc>
                <w:tcPr>
                  <w:tcW w:w="7437" w:type="dxa"/>
                  <w:tcBorders>
                    <w:top w:val="single" w:sz="4" w:space="0" w:color="auto"/>
                    <w:left w:val="nil"/>
                    <w:bottom w:val="nil"/>
                    <w:right w:val="nil"/>
                  </w:tcBorders>
                </w:tcPr>
                <w:p w:rsidR="000A630B" w:rsidRPr="000A630B" w:rsidRDefault="000A630B" w:rsidP="000A630B">
                  <w:pPr>
                    <w:rPr>
                      <w:rFonts w:ascii="Times New Roman" w:eastAsia="Times New Roman" w:hAnsi="Times New Roman" w:cs="Times New Roman"/>
                      <w:sz w:val="16"/>
                      <w:szCs w:val="16"/>
                      <w:lang w:eastAsia="zh-SG"/>
                    </w:rPr>
                  </w:pPr>
                </w:p>
              </w:tc>
            </w:tr>
            <w:tr w:rsidR="000A630B" w:rsidRPr="000A630B" w:rsidTr="000A630B">
              <w:tc>
                <w:tcPr>
                  <w:tcW w:w="9572" w:type="dxa"/>
                  <w:gridSpan w:val="3"/>
                </w:tcPr>
                <w:p w:rsidR="000A630B" w:rsidRPr="000A630B" w:rsidRDefault="000A630B" w:rsidP="000A630B">
                  <w:pPr>
                    <w:rPr>
                      <w:rFonts w:ascii="Times New Roman" w:eastAsia="Times New Roman" w:hAnsi="Times New Roman" w:cs="Times New Roman"/>
                      <w:sz w:val="16"/>
                      <w:szCs w:val="16"/>
                      <w:lang w:eastAsia="zh-SG"/>
                    </w:rPr>
                  </w:pPr>
                  <w:r w:rsidRPr="000A630B">
                    <w:rPr>
                      <w:rFonts w:ascii="Times New Roman" w:eastAsia="Times New Roman" w:hAnsi="Times New Roman" w:cs="Times New Roman"/>
                      <w:sz w:val="16"/>
                      <w:szCs w:val="16"/>
                      <w:lang w:eastAsia="zh-SG"/>
                    </w:rPr>
                    <w:t>В платежном документе в поле «Назначение платежа» указывается дата договора.</w:t>
                  </w:r>
                </w:p>
              </w:tc>
            </w:tr>
            <w:tr w:rsidR="000A630B" w:rsidRPr="000A630B" w:rsidTr="000A630B">
              <w:trPr>
                <w:gridAfter w:val="1"/>
                <w:wAfter w:w="1063" w:type="dxa"/>
              </w:trPr>
              <w:tc>
                <w:tcPr>
                  <w:tcW w:w="8509" w:type="dxa"/>
                  <w:gridSpan w:val="2"/>
                  <w:tcBorders>
                    <w:top w:val="single" w:sz="2" w:space="0" w:color="auto"/>
                    <w:left w:val="nil"/>
                    <w:bottom w:val="nil"/>
                    <w:right w:val="nil"/>
                  </w:tcBorders>
                </w:tcPr>
                <w:p w:rsidR="000A630B" w:rsidRPr="000A630B" w:rsidRDefault="000A630B" w:rsidP="000A630B">
                  <w:pPr>
                    <w:rPr>
                      <w:rFonts w:ascii="Times New Roman" w:eastAsia="Times New Roman" w:hAnsi="Times New Roman" w:cs="Times New Roman"/>
                      <w:sz w:val="16"/>
                      <w:szCs w:val="16"/>
                      <w:lang w:eastAsia="zh-SG"/>
                    </w:rPr>
                  </w:pPr>
                </w:p>
              </w:tc>
            </w:tr>
            <w:tr w:rsidR="000A630B" w:rsidRPr="000A630B" w:rsidTr="000A630B">
              <w:tc>
                <w:tcPr>
                  <w:tcW w:w="9572" w:type="dxa"/>
                  <w:gridSpan w:val="3"/>
                </w:tcPr>
                <w:p w:rsidR="000A630B" w:rsidRPr="000A630B" w:rsidRDefault="000A630B" w:rsidP="000A630B">
                  <w:pPr>
                    <w:rPr>
                      <w:rFonts w:ascii="Times New Roman" w:eastAsia="Times New Roman" w:hAnsi="Times New Roman" w:cs="Times New Roman"/>
                      <w:sz w:val="16"/>
                      <w:szCs w:val="16"/>
                      <w:lang w:eastAsia="zh-SG"/>
                    </w:rPr>
                  </w:pPr>
                  <w:r w:rsidRPr="000A630B">
                    <w:rPr>
                      <w:rFonts w:ascii="Times New Roman" w:eastAsia="Times New Roman" w:hAnsi="Times New Roman" w:cs="Times New Roman"/>
                      <w:sz w:val="16"/>
                      <w:szCs w:val="16"/>
                      <w:lang w:eastAsia="zh-SG"/>
                    </w:rPr>
                    <w:t>Сведения о реквизитах счета:</w:t>
                  </w:r>
                </w:p>
                <w:p w:rsidR="000A630B" w:rsidRPr="000A630B" w:rsidRDefault="000A630B" w:rsidP="000A630B">
                  <w:pPr>
                    <w:rPr>
                      <w:rFonts w:ascii="Times New Roman" w:eastAsia="Times New Roman" w:hAnsi="Times New Roman" w:cs="Times New Roman"/>
                      <w:sz w:val="16"/>
                      <w:szCs w:val="16"/>
                      <w:lang w:eastAsia="zh-SG"/>
                    </w:rPr>
                  </w:pPr>
                </w:p>
              </w:tc>
            </w:tr>
            <w:tr w:rsidR="000A630B" w:rsidRPr="000A630B" w:rsidTr="000A630B">
              <w:tc>
                <w:tcPr>
                  <w:tcW w:w="9572" w:type="dxa"/>
                  <w:gridSpan w:val="3"/>
                </w:tcPr>
                <w:tbl>
                  <w:tblPr>
                    <w:tblW w:w="9648" w:type="dxa"/>
                    <w:tblInd w:w="30" w:type="dxa"/>
                    <w:tblLayout w:type="fixed"/>
                    <w:tblCellMar>
                      <w:left w:w="30" w:type="dxa"/>
                      <w:right w:w="30" w:type="dxa"/>
                    </w:tblCellMar>
                    <w:tblLook w:val="0000" w:firstRow="0" w:lastRow="0" w:firstColumn="0" w:lastColumn="0" w:noHBand="0" w:noVBand="0"/>
                  </w:tblPr>
                  <w:tblGrid>
                    <w:gridCol w:w="9648"/>
                  </w:tblGrid>
                  <w:tr w:rsidR="000A630B" w:rsidRPr="000A630B" w:rsidTr="000A630B">
                    <w:tc>
                      <w:tcPr>
                        <w:tcW w:w="9648" w:type="dxa"/>
                      </w:tcPr>
                      <w:p w:rsidR="000A630B" w:rsidRPr="000A630B" w:rsidRDefault="000A630B" w:rsidP="000A630B">
                        <w:pPr>
                          <w:rPr>
                            <w:rFonts w:ascii="Times New Roman" w:eastAsia="Times New Roman" w:hAnsi="Times New Roman" w:cs="Times New Roman"/>
                            <w:sz w:val="16"/>
                            <w:szCs w:val="16"/>
                            <w:lang w:eastAsia="zh-SG"/>
                          </w:rPr>
                        </w:pPr>
                        <w:r w:rsidRPr="000A630B">
                          <w:rPr>
                            <w:rFonts w:ascii="Times New Roman" w:eastAsia="Times New Roman" w:hAnsi="Times New Roman" w:cs="Times New Roman"/>
                            <w:sz w:val="16"/>
                            <w:szCs w:val="16"/>
                            <w:lang w:eastAsia="zh-SG"/>
                          </w:rPr>
                          <w:t>а) наименование органа федерального казначейства УФК по Пензенской области;</w:t>
                        </w:r>
                      </w:p>
                      <w:p w:rsidR="000A630B" w:rsidRPr="000A630B" w:rsidRDefault="000A630B" w:rsidP="000A630B">
                        <w:pPr>
                          <w:rPr>
                            <w:rFonts w:ascii="Times New Roman" w:eastAsia="Times New Roman" w:hAnsi="Times New Roman" w:cs="Times New Roman"/>
                            <w:sz w:val="16"/>
                            <w:szCs w:val="16"/>
                            <w:lang w:eastAsia="zh-SG"/>
                          </w:rPr>
                        </w:pPr>
                      </w:p>
                    </w:tc>
                  </w:tr>
                  <w:tr w:rsidR="000A630B" w:rsidRPr="000A630B" w:rsidTr="000A630B">
                    <w:tc>
                      <w:tcPr>
                        <w:tcW w:w="9648" w:type="dxa"/>
                      </w:tcPr>
                      <w:p w:rsidR="000A630B" w:rsidRPr="000A630B" w:rsidRDefault="000A630B" w:rsidP="000A630B">
                        <w:pPr>
                          <w:rPr>
                            <w:rFonts w:ascii="Times New Roman" w:eastAsia="Times New Roman" w:hAnsi="Times New Roman" w:cs="Times New Roman"/>
                            <w:sz w:val="16"/>
                            <w:szCs w:val="16"/>
                            <w:lang w:eastAsia="zh-SG"/>
                          </w:rPr>
                        </w:pPr>
                        <w:r w:rsidRPr="000A630B">
                          <w:rPr>
                            <w:rFonts w:ascii="Times New Roman" w:eastAsia="Times New Roman" w:hAnsi="Times New Roman" w:cs="Times New Roman"/>
                            <w:sz w:val="16"/>
                            <w:szCs w:val="16"/>
                            <w:lang w:eastAsia="zh-SG"/>
                          </w:rPr>
                          <w:t>б) единый</w:t>
                        </w:r>
                        <w:r w:rsidRPr="000A630B">
                          <w:rPr>
                            <w:rFonts w:ascii="Times New Roman" w:eastAsia="Times New Roman" w:hAnsi="Times New Roman" w:cs="Times New Roman"/>
                            <w:sz w:val="16"/>
                            <w:szCs w:val="16"/>
                            <w:lang w:eastAsia="zh-SG"/>
                          </w:rPr>
                          <w:cr/>
                          <w:t>казначейский счет:4</w:t>
                        </w:r>
                        <w:r w:rsidRPr="000A630B">
                          <w:rPr>
                            <w:rFonts w:ascii="Times New Roman" w:eastAsia="Times New Roman" w:hAnsi="Times New Roman" w:cs="Times New Roman"/>
                            <w:sz w:val="16"/>
                            <w:szCs w:val="16"/>
                            <w:lang w:eastAsia="zh-SG"/>
                          </w:rPr>
                          <w:cr/>
                          <w:t>102810045370000047, номер счета получателя платежа: 03100643000000015500.</w:t>
                        </w:r>
                      </w:p>
                    </w:tc>
                  </w:tr>
                </w:tbl>
                <w:p w:rsidR="000A630B" w:rsidRPr="000A630B" w:rsidRDefault="000A630B" w:rsidP="000A630B">
                  <w:pPr>
                    <w:rPr>
                      <w:rFonts w:ascii="Times New Roman" w:eastAsia="Times New Roman" w:hAnsi="Times New Roman" w:cs="Times New Roman"/>
                      <w:sz w:val="16"/>
                      <w:szCs w:val="16"/>
                      <w:lang w:eastAsia="zh-SG"/>
                    </w:rPr>
                  </w:pPr>
                </w:p>
              </w:tc>
            </w:tr>
          </w:tbl>
          <w:p w:rsidR="000A630B" w:rsidRPr="000A630B" w:rsidRDefault="000A630B" w:rsidP="000A630B">
            <w:pPr>
              <w:rPr>
                <w:rFonts w:ascii="Times New Roman" w:eastAsia="Times New Roman" w:hAnsi="Times New Roman" w:cs="Times New Roman"/>
                <w:color w:val="FF0000"/>
                <w:sz w:val="16"/>
                <w:szCs w:val="16"/>
                <w:lang w:eastAsia="zh-SG"/>
              </w:rPr>
            </w:pPr>
          </w:p>
        </w:tc>
      </w:tr>
    </w:tbl>
    <w:p w:rsidR="0048237C" w:rsidRDefault="0048237C" w:rsidP="000A630B">
      <w:pPr>
        <w:jc w:val="center"/>
        <w:rPr>
          <w:rFonts w:ascii="Times New Roman" w:eastAsia="Times New Roman" w:hAnsi="Times New Roman" w:cs="Times New Roman"/>
          <w:b/>
          <w:sz w:val="16"/>
          <w:szCs w:val="16"/>
          <w:lang w:eastAsia="ru-RU"/>
        </w:rPr>
      </w:pPr>
    </w:p>
    <w:p w:rsidR="0048237C" w:rsidRDefault="0048237C" w:rsidP="000A630B">
      <w:pPr>
        <w:jc w:val="center"/>
        <w:rPr>
          <w:rFonts w:ascii="Times New Roman" w:eastAsia="Times New Roman" w:hAnsi="Times New Roman" w:cs="Times New Roman"/>
          <w:b/>
          <w:sz w:val="16"/>
          <w:szCs w:val="16"/>
          <w:lang w:eastAsia="ru-RU"/>
        </w:rPr>
      </w:pPr>
    </w:p>
    <w:p w:rsidR="000A630B" w:rsidRPr="000A630B" w:rsidRDefault="000A630B" w:rsidP="000A630B">
      <w:pPr>
        <w:jc w:val="center"/>
        <w:rPr>
          <w:rFonts w:ascii="Times New Roman" w:eastAsia="Times New Roman" w:hAnsi="Times New Roman" w:cs="Times New Roman"/>
          <w:b/>
          <w:sz w:val="16"/>
          <w:szCs w:val="16"/>
          <w:lang w:eastAsia="ru-RU"/>
        </w:rPr>
      </w:pPr>
      <w:r w:rsidRPr="000A630B">
        <w:rPr>
          <w:rFonts w:ascii="Times New Roman" w:eastAsia="Times New Roman" w:hAnsi="Times New Roman" w:cs="Times New Roman"/>
          <w:b/>
          <w:sz w:val="16"/>
          <w:szCs w:val="16"/>
          <w:lang w:eastAsia="ru-RU"/>
        </w:rPr>
        <w:lastRenderedPageBreak/>
        <w:t>3. Обременения земельного участка</w:t>
      </w:r>
    </w:p>
    <w:p w:rsidR="000A630B" w:rsidRPr="000A630B" w:rsidRDefault="000A630B" w:rsidP="000A630B">
      <w:pPr>
        <w:tabs>
          <w:tab w:val="left" w:pos="-142"/>
          <w:tab w:val="left" w:pos="0"/>
        </w:tabs>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3.1.  земельный участок полностью расположен в границах зоны с реестровым номером 58:00-6.255 от 20.03.2017,  вид/наименование: водоохранная зона реки Мокша от истока до границы области, тип: водоохранная зона, дата решения:08.07.2016, номер решения: 11-08/255, наименование ОГВ/ОМСУ: Верхне-Волжское Бассейновое Водное Управление Федерального агентства водных ресурсов Отдел водных ресурсов по Пензенской области;</w:t>
      </w:r>
    </w:p>
    <w:p w:rsidR="000A630B" w:rsidRPr="000A630B" w:rsidRDefault="000A630B" w:rsidP="000A630B">
      <w:pPr>
        <w:tabs>
          <w:tab w:val="left" w:pos="-142"/>
          <w:tab w:val="left" w:pos="0"/>
        </w:tabs>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3.2. земельный участок входит в зону – 58:00-6.174;</w:t>
      </w:r>
    </w:p>
    <w:p w:rsidR="000A630B" w:rsidRPr="000A630B" w:rsidRDefault="000A630B" w:rsidP="000A630B">
      <w:pPr>
        <w:tabs>
          <w:tab w:val="left" w:pos="-142"/>
          <w:tab w:val="left" w:pos="0"/>
        </w:tabs>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3.3. ограничения прав на земельный участок, предусмотренные статьей 56 Земельного кодекса РФ, реестровый номер границы: 58:00-6.174, вид объекта реестра границ: Зона с особыми условиями использования территории, вид зоны по документу: прибрежная защитная полоса реки Мокша от истока до границы области, тип зоны: прибрежная защитная полоса;</w:t>
      </w:r>
    </w:p>
    <w:p w:rsidR="000A630B" w:rsidRPr="000A630B" w:rsidRDefault="000A630B" w:rsidP="000A630B">
      <w:pPr>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3.4. ограничения прав на земельный участок, предусмотренные статьей 56 Земельного кодекса, реестровый номер границы: 58:00-6.255; вид объекта реестра границ: Зона с особыми условиями использования территории; вид зоны по документу: водоохранная зона реки Мокша от истока до границы области: тип зоны: водоохранная зона.</w:t>
      </w:r>
    </w:p>
    <w:p w:rsidR="000A630B" w:rsidRPr="000A630B" w:rsidRDefault="000A630B" w:rsidP="000A630B">
      <w:pPr>
        <w:jc w:val="left"/>
        <w:rPr>
          <w:rFonts w:ascii="Times New Roman" w:eastAsia="Times New Roman" w:hAnsi="Times New Roman" w:cs="Times New Roman"/>
          <w:sz w:val="16"/>
          <w:szCs w:val="16"/>
          <w:lang w:eastAsia="ru-RU"/>
        </w:rPr>
      </w:pPr>
    </w:p>
    <w:p w:rsidR="000A630B" w:rsidRPr="000A630B" w:rsidRDefault="000A630B" w:rsidP="000A630B">
      <w:pPr>
        <w:jc w:val="center"/>
        <w:rPr>
          <w:rFonts w:ascii="Times New Roman" w:eastAsia="Times New Roman" w:hAnsi="Times New Roman" w:cs="Times New Roman"/>
          <w:b/>
          <w:color w:val="000000"/>
          <w:sz w:val="16"/>
          <w:szCs w:val="16"/>
          <w:lang w:eastAsia="ru-RU"/>
        </w:rPr>
      </w:pPr>
      <w:r w:rsidRPr="000A630B">
        <w:rPr>
          <w:rFonts w:ascii="Times New Roman" w:eastAsia="Times New Roman" w:hAnsi="Times New Roman" w:cs="Times New Roman"/>
          <w:b/>
          <w:color w:val="000000"/>
          <w:sz w:val="16"/>
          <w:szCs w:val="16"/>
          <w:lang w:eastAsia="ru-RU"/>
        </w:rPr>
        <w:t>4. Права и обязанности Сторон</w:t>
      </w:r>
    </w:p>
    <w:p w:rsidR="000A630B" w:rsidRPr="000A630B" w:rsidRDefault="000A630B" w:rsidP="000A630B">
      <w:pPr>
        <w:ind w:firstLine="225"/>
        <w:rPr>
          <w:rFonts w:ascii="Times New Roman" w:eastAsia="Times New Roman" w:hAnsi="Times New Roman" w:cs="Times New Roman"/>
          <w:color w:val="000000"/>
          <w:sz w:val="16"/>
          <w:szCs w:val="16"/>
          <w:lang w:eastAsia="ru-RU"/>
        </w:rPr>
      </w:pPr>
      <w:r w:rsidRPr="000A630B">
        <w:rPr>
          <w:rFonts w:ascii="Times New Roman" w:eastAsia="Times New Roman" w:hAnsi="Times New Roman" w:cs="Times New Roman"/>
          <w:color w:val="000000"/>
          <w:sz w:val="16"/>
          <w:szCs w:val="16"/>
          <w:lang w:eastAsia="ru-RU"/>
        </w:rPr>
        <w:t>4.1.    Продавец обязуется:</w:t>
      </w:r>
    </w:p>
    <w:p w:rsidR="000A630B" w:rsidRPr="000A630B" w:rsidRDefault="000A630B" w:rsidP="000A630B">
      <w:pPr>
        <w:ind w:firstLine="225"/>
        <w:rPr>
          <w:rFonts w:ascii="Times New Roman" w:eastAsia="Times New Roman" w:hAnsi="Times New Roman" w:cs="Times New Roman"/>
          <w:color w:val="000000"/>
          <w:sz w:val="16"/>
          <w:szCs w:val="16"/>
          <w:lang w:eastAsia="ru-RU"/>
        </w:rPr>
      </w:pPr>
      <w:r w:rsidRPr="000A630B">
        <w:rPr>
          <w:rFonts w:ascii="Times New Roman" w:eastAsia="Times New Roman" w:hAnsi="Times New Roman" w:cs="Times New Roman"/>
          <w:color w:val="000000"/>
          <w:sz w:val="16"/>
          <w:szCs w:val="16"/>
          <w:lang w:eastAsia="ru-RU"/>
        </w:rPr>
        <w:t>4.1.1. Предоставить Покупателю сведения, необходимые для исполнения условий, установленных Договором.</w:t>
      </w:r>
    </w:p>
    <w:p w:rsidR="000A630B" w:rsidRPr="000A630B" w:rsidRDefault="000A630B" w:rsidP="000A630B">
      <w:pPr>
        <w:ind w:firstLine="225"/>
        <w:rPr>
          <w:rFonts w:ascii="Times New Roman" w:eastAsia="Times New Roman" w:hAnsi="Times New Roman" w:cs="Times New Roman"/>
          <w:color w:val="000000"/>
          <w:sz w:val="16"/>
          <w:szCs w:val="16"/>
          <w:lang w:eastAsia="ru-RU"/>
        </w:rPr>
      </w:pPr>
      <w:r w:rsidRPr="000A630B">
        <w:rPr>
          <w:rFonts w:ascii="Times New Roman" w:eastAsia="Times New Roman" w:hAnsi="Times New Roman" w:cs="Times New Roman"/>
          <w:color w:val="000000"/>
          <w:sz w:val="16"/>
          <w:szCs w:val="16"/>
          <w:lang w:eastAsia="ru-RU"/>
        </w:rPr>
        <w:t>4.2. Покупатель обязуется:</w:t>
      </w:r>
    </w:p>
    <w:p w:rsidR="000A630B" w:rsidRPr="000A630B" w:rsidRDefault="000A630B" w:rsidP="000A630B">
      <w:pPr>
        <w:ind w:firstLine="225"/>
        <w:rPr>
          <w:rFonts w:ascii="Times New Roman" w:eastAsia="Times New Roman" w:hAnsi="Times New Roman" w:cs="Times New Roman"/>
          <w:color w:val="000000"/>
          <w:sz w:val="16"/>
          <w:szCs w:val="16"/>
          <w:lang w:eastAsia="ru-RU"/>
        </w:rPr>
      </w:pPr>
      <w:r w:rsidRPr="000A630B">
        <w:rPr>
          <w:rFonts w:ascii="Times New Roman" w:eastAsia="Times New Roman" w:hAnsi="Times New Roman" w:cs="Times New Roman"/>
          <w:color w:val="000000"/>
          <w:sz w:val="16"/>
          <w:szCs w:val="16"/>
          <w:lang w:eastAsia="ru-RU"/>
        </w:rPr>
        <w:t>4.2.1. Оплатить цену Участка в сроки и в порядке, установленном разделом 2 Договора</w:t>
      </w:r>
    </w:p>
    <w:p w:rsidR="000A630B" w:rsidRPr="000A630B" w:rsidRDefault="000A630B" w:rsidP="000A630B">
      <w:pPr>
        <w:ind w:firstLine="225"/>
        <w:rPr>
          <w:rFonts w:ascii="Times New Roman" w:eastAsia="Times New Roman" w:hAnsi="Times New Roman" w:cs="Times New Roman"/>
          <w:color w:val="000000"/>
          <w:sz w:val="16"/>
          <w:szCs w:val="16"/>
          <w:lang w:eastAsia="ru-RU"/>
        </w:rPr>
      </w:pPr>
      <w:r w:rsidRPr="000A630B">
        <w:rPr>
          <w:rFonts w:ascii="Times New Roman" w:eastAsia="Times New Roman" w:hAnsi="Times New Roman" w:cs="Times New Roman"/>
          <w:color w:val="000000"/>
          <w:sz w:val="16"/>
          <w:szCs w:val="16"/>
          <w:lang w:eastAsia="ru-RU"/>
        </w:rPr>
        <w:t>4.2.2. Выполнять требования, вытекающие из установленных в соответствии                            с законодательством Российской Федерации ограничений прав на Участок и сервитутов.</w:t>
      </w:r>
    </w:p>
    <w:p w:rsidR="000A630B" w:rsidRPr="000A630B" w:rsidRDefault="000A630B" w:rsidP="000A630B">
      <w:pPr>
        <w:ind w:firstLine="225"/>
        <w:rPr>
          <w:rFonts w:ascii="Times New Roman" w:eastAsia="Times New Roman" w:hAnsi="Times New Roman" w:cs="Times New Roman"/>
          <w:color w:val="000000"/>
          <w:sz w:val="16"/>
          <w:szCs w:val="16"/>
          <w:lang w:eastAsia="ru-RU"/>
        </w:rPr>
      </w:pPr>
      <w:r w:rsidRPr="000A630B">
        <w:rPr>
          <w:rFonts w:ascii="Times New Roman" w:eastAsia="Times New Roman" w:hAnsi="Times New Roman" w:cs="Times New Roman"/>
          <w:color w:val="000000"/>
          <w:sz w:val="16"/>
          <w:szCs w:val="16"/>
          <w:lang w:eastAsia="ru-RU"/>
        </w:rPr>
        <w:t>4.2.3. Предоставлять информацию о состоянии Участка по запросам соответствующих органов государственной власти и органов местного самоуправления, создавать необходимые условия для контроля за надлежащим выполнением условий Договора и установленного порядка использования Участка, а также обеспечивать доступ и проход на Участок их представителей.</w:t>
      </w:r>
    </w:p>
    <w:p w:rsidR="000A630B" w:rsidRPr="000A630B" w:rsidRDefault="000A630B" w:rsidP="000A630B">
      <w:pPr>
        <w:ind w:firstLine="225"/>
        <w:rPr>
          <w:rFonts w:ascii="Times New Roman" w:eastAsia="Times New Roman" w:hAnsi="Times New Roman" w:cs="Times New Roman"/>
          <w:color w:val="000000"/>
          <w:sz w:val="16"/>
          <w:szCs w:val="16"/>
          <w:lang w:eastAsia="ru-RU"/>
        </w:rPr>
      </w:pPr>
      <w:r w:rsidRPr="000A630B">
        <w:rPr>
          <w:rFonts w:ascii="Times New Roman" w:eastAsia="Times New Roman" w:hAnsi="Times New Roman" w:cs="Times New Roman"/>
          <w:color w:val="000000"/>
          <w:sz w:val="16"/>
          <w:szCs w:val="16"/>
          <w:lang w:eastAsia="ru-RU"/>
        </w:rPr>
        <w:t xml:space="preserve"> 4.2.4. С момента подписания Договора и до момента регистрации права собственности на Участок не отчуждать в собственность третьих лиц принадлежащее ему недвижимое имущество, находящееся на Участке.</w:t>
      </w:r>
    </w:p>
    <w:p w:rsidR="000A630B" w:rsidRPr="000A630B" w:rsidRDefault="000A630B" w:rsidP="000A630B">
      <w:pPr>
        <w:rPr>
          <w:rFonts w:ascii="Times New Roman" w:eastAsia="Times New Roman" w:hAnsi="Times New Roman" w:cs="Times New Roman"/>
          <w:color w:val="000000"/>
          <w:sz w:val="16"/>
          <w:szCs w:val="16"/>
          <w:lang w:eastAsia="ru-RU"/>
        </w:rPr>
      </w:pPr>
      <w:r w:rsidRPr="000A630B">
        <w:rPr>
          <w:rFonts w:ascii="Times New Roman" w:eastAsia="Times New Roman" w:hAnsi="Times New Roman" w:cs="Times New Roman"/>
          <w:color w:val="000000"/>
          <w:sz w:val="16"/>
          <w:szCs w:val="16"/>
          <w:lang w:eastAsia="ru-RU"/>
        </w:rPr>
        <w:t xml:space="preserve">     4.2.5. За свой счет обеспечить государственную регистрацию права собственности на Участок не позднее 30 календарных дней с момента подписания договора и представить копии документов о государственной регистрации Продавцу в срок не позднее 5 рабочих дней со дня получения документов в Управлении Росреестра по Пензенской области.</w:t>
      </w:r>
    </w:p>
    <w:p w:rsidR="000A630B" w:rsidRPr="000A630B" w:rsidRDefault="000A630B" w:rsidP="000A630B">
      <w:pPr>
        <w:autoSpaceDE w:val="0"/>
        <w:autoSpaceDN w:val="0"/>
        <w:adjustRightInd w:val="0"/>
        <w:jc w:val="center"/>
        <w:rPr>
          <w:rFonts w:ascii="Times New Roman" w:eastAsia="Times New Roman" w:hAnsi="Times New Roman" w:cs="Times New Roman"/>
          <w:b/>
          <w:bCs/>
          <w:color w:val="000000"/>
          <w:sz w:val="16"/>
          <w:szCs w:val="16"/>
          <w:lang w:eastAsia="ru-RU"/>
        </w:rPr>
      </w:pPr>
    </w:p>
    <w:p w:rsidR="000A630B" w:rsidRPr="000A630B" w:rsidRDefault="000A630B" w:rsidP="000A630B">
      <w:pPr>
        <w:autoSpaceDE w:val="0"/>
        <w:autoSpaceDN w:val="0"/>
        <w:adjustRightInd w:val="0"/>
        <w:jc w:val="center"/>
        <w:rPr>
          <w:rFonts w:ascii="Times New Roman" w:eastAsia="Times New Roman" w:hAnsi="Times New Roman" w:cs="Times New Roman"/>
          <w:b/>
          <w:bCs/>
          <w:color w:val="000000"/>
          <w:sz w:val="16"/>
          <w:szCs w:val="16"/>
          <w:lang w:eastAsia="ru-RU"/>
        </w:rPr>
      </w:pPr>
      <w:r w:rsidRPr="000A630B">
        <w:rPr>
          <w:rFonts w:ascii="Times New Roman" w:eastAsia="Times New Roman" w:hAnsi="Times New Roman" w:cs="Times New Roman"/>
          <w:b/>
          <w:bCs/>
          <w:color w:val="000000"/>
          <w:sz w:val="16"/>
          <w:szCs w:val="16"/>
          <w:lang w:eastAsia="ru-RU"/>
        </w:rPr>
        <w:t xml:space="preserve">5. Ответственность Сторон </w:t>
      </w:r>
    </w:p>
    <w:p w:rsidR="000A630B" w:rsidRPr="000A630B" w:rsidRDefault="000A630B" w:rsidP="000A630B">
      <w:pPr>
        <w:ind w:firstLine="225"/>
        <w:rPr>
          <w:rFonts w:ascii="Times New Roman" w:eastAsia="Times New Roman" w:hAnsi="Times New Roman" w:cs="Times New Roman"/>
          <w:color w:val="000000"/>
          <w:sz w:val="16"/>
          <w:szCs w:val="16"/>
          <w:lang w:eastAsia="ru-RU"/>
        </w:rPr>
      </w:pPr>
      <w:r w:rsidRPr="000A630B">
        <w:rPr>
          <w:rFonts w:ascii="Times New Roman" w:eastAsia="Times New Roman" w:hAnsi="Times New Roman" w:cs="Times New Roman"/>
          <w:color w:val="000000"/>
          <w:sz w:val="16"/>
          <w:szCs w:val="16"/>
          <w:lang w:eastAsia="ru-RU"/>
        </w:rPr>
        <w:t>5.1. Покупатель несет ответственность перед третьими лицами за последствия отчуждения недвижимого имущества, принадлежащего ему на праве собственности и находящегося на Участке, с момента подачи заявки на приватизацию Участка до государственной регистрации права собственности на Участок.</w:t>
      </w:r>
    </w:p>
    <w:p w:rsidR="000A630B" w:rsidRPr="000A630B" w:rsidRDefault="000A630B" w:rsidP="000A630B">
      <w:pPr>
        <w:ind w:firstLine="225"/>
        <w:rPr>
          <w:rFonts w:ascii="Times New Roman" w:eastAsia="Times New Roman" w:hAnsi="Times New Roman" w:cs="Times New Roman"/>
          <w:color w:val="000000"/>
          <w:sz w:val="16"/>
          <w:szCs w:val="16"/>
          <w:lang w:eastAsia="ru-RU"/>
        </w:rPr>
      </w:pPr>
      <w:r w:rsidRPr="000A630B">
        <w:rPr>
          <w:rFonts w:ascii="Times New Roman" w:eastAsia="Times New Roman" w:hAnsi="Times New Roman" w:cs="Times New Roman"/>
          <w:color w:val="000000"/>
          <w:sz w:val="16"/>
          <w:szCs w:val="16"/>
          <w:lang w:eastAsia="ru-RU"/>
        </w:rPr>
        <w:t xml:space="preserve"> 5.2. Стороны несут ответственность за невыполнение либо ненадлежащее выполнение условий Договора в соответствии с законодательством Российской Федерации.</w:t>
      </w:r>
    </w:p>
    <w:p w:rsidR="000A630B" w:rsidRPr="000A630B" w:rsidRDefault="000A630B" w:rsidP="000A630B">
      <w:pPr>
        <w:ind w:firstLine="225"/>
        <w:rPr>
          <w:rFonts w:ascii="Times New Roman" w:eastAsia="Times New Roman" w:hAnsi="Times New Roman" w:cs="Times New Roman"/>
          <w:color w:val="000000"/>
          <w:sz w:val="16"/>
          <w:szCs w:val="16"/>
          <w:lang w:eastAsia="ru-RU"/>
        </w:rPr>
      </w:pPr>
      <w:r w:rsidRPr="000A630B">
        <w:rPr>
          <w:rFonts w:ascii="Times New Roman" w:eastAsia="Times New Roman" w:hAnsi="Times New Roman" w:cs="Times New Roman"/>
          <w:color w:val="000000"/>
          <w:sz w:val="16"/>
          <w:szCs w:val="16"/>
          <w:lang w:eastAsia="ru-RU"/>
        </w:rPr>
        <w:t xml:space="preserve"> 5.3. За нарушение срока внесения платежа, указанного в пункте 2.2 Договора, Покупатель выплачивает Продавцу пени из расчета 0,1 % от цены Участка за каждый календарный день просрочки. Пени перечисляются в порядке, предусмотренном в п.2.4 Договора, для оплаты цены Участка.</w:t>
      </w:r>
    </w:p>
    <w:p w:rsidR="000A630B" w:rsidRPr="000A630B" w:rsidRDefault="000A630B" w:rsidP="000A630B">
      <w:pPr>
        <w:ind w:firstLine="225"/>
        <w:rPr>
          <w:rFonts w:ascii="Times New Roman" w:eastAsia="Times New Roman" w:hAnsi="Times New Roman" w:cs="Times New Roman"/>
          <w:color w:val="000000"/>
          <w:sz w:val="16"/>
          <w:szCs w:val="16"/>
          <w:lang w:eastAsia="ru-RU"/>
        </w:rPr>
      </w:pPr>
      <w:r w:rsidRPr="000A630B">
        <w:rPr>
          <w:rFonts w:ascii="Times New Roman" w:eastAsia="Times New Roman" w:hAnsi="Times New Roman" w:cs="Times New Roman"/>
          <w:color w:val="000000"/>
          <w:sz w:val="16"/>
          <w:szCs w:val="16"/>
          <w:lang w:eastAsia="ru-RU"/>
        </w:rPr>
        <w:t xml:space="preserve">5.4. В случае уклонения от государственной регистрации права в срок, установленный Договором, Покупатель обязан заплатить другой Стороне штраф в размере 1 % от суммы указанной в п. 2.1. </w:t>
      </w:r>
    </w:p>
    <w:p w:rsidR="000A630B" w:rsidRPr="000A630B" w:rsidRDefault="000A630B" w:rsidP="000A630B">
      <w:pPr>
        <w:ind w:firstLine="225"/>
        <w:rPr>
          <w:rFonts w:ascii="Times New Roman" w:eastAsia="Times New Roman" w:hAnsi="Times New Roman" w:cs="Times New Roman"/>
          <w:color w:val="000000"/>
          <w:sz w:val="16"/>
          <w:szCs w:val="16"/>
          <w:lang w:eastAsia="ru-RU"/>
        </w:rPr>
      </w:pPr>
    </w:p>
    <w:p w:rsidR="000A630B" w:rsidRPr="000A630B" w:rsidRDefault="000A630B" w:rsidP="000A630B">
      <w:pPr>
        <w:ind w:firstLine="225"/>
        <w:jc w:val="center"/>
        <w:rPr>
          <w:rFonts w:ascii="Times New Roman" w:eastAsia="Times New Roman" w:hAnsi="Times New Roman" w:cs="Times New Roman"/>
          <w:b/>
          <w:color w:val="000000"/>
          <w:sz w:val="16"/>
          <w:szCs w:val="16"/>
          <w:lang w:eastAsia="ru-RU"/>
        </w:rPr>
      </w:pPr>
      <w:r w:rsidRPr="000A630B">
        <w:rPr>
          <w:rFonts w:ascii="Times New Roman" w:eastAsia="Times New Roman" w:hAnsi="Times New Roman" w:cs="Times New Roman"/>
          <w:b/>
          <w:color w:val="000000"/>
          <w:sz w:val="16"/>
          <w:szCs w:val="16"/>
          <w:lang w:eastAsia="ru-RU"/>
        </w:rPr>
        <w:t>6. Разрешение споров</w:t>
      </w:r>
    </w:p>
    <w:p w:rsidR="000A630B" w:rsidRPr="000A630B" w:rsidRDefault="000A630B" w:rsidP="000A630B">
      <w:pPr>
        <w:autoSpaceDE w:val="0"/>
        <w:autoSpaceDN w:val="0"/>
        <w:adjustRightInd w:val="0"/>
        <w:ind w:firstLine="540"/>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6.1. Все споры и разногласия, которые могут возникнуть между Сторонами по вопросам, не нашедшим своего разрешения в тексте настоящего Договора, будут разрешаться путем переговоров на основе действующего законодательства Российской Федерации.</w:t>
      </w:r>
    </w:p>
    <w:p w:rsidR="000A630B" w:rsidRPr="000A630B" w:rsidRDefault="000A630B" w:rsidP="000A630B">
      <w:pPr>
        <w:autoSpaceDE w:val="0"/>
        <w:autoSpaceDN w:val="0"/>
        <w:adjustRightInd w:val="0"/>
        <w:ind w:firstLine="540"/>
        <w:rPr>
          <w:rFonts w:ascii="Times New Roman" w:eastAsia="Times New Roman" w:hAnsi="Times New Roman" w:cs="Times New Roman"/>
          <w:color w:val="000000"/>
          <w:sz w:val="16"/>
          <w:szCs w:val="16"/>
          <w:lang w:eastAsia="ru-RU"/>
        </w:rPr>
      </w:pPr>
      <w:r w:rsidRPr="000A630B">
        <w:rPr>
          <w:rFonts w:ascii="Times New Roman" w:eastAsia="Times New Roman" w:hAnsi="Times New Roman" w:cs="Times New Roman"/>
          <w:sz w:val="16"/>
          <w:szCs w:val="16"/>
          <w:lang w:eastAsia="ru-RU"/>
        </w:rPr>
        <w:t>6.2. При невозможности урегулирования спорных вопросов в процессе переговоров споры передаются для разрешения в судебном порядке в Арбитражном суде Пензенской области в соответствии с действующим законодательством Российской Федерации.</w:t>
      </w:r>
    </w:p>
    <w:p w:rsidR="000A630B" w:rsidRPr="000A630B" w:rsidRDefault="000A630B" w:rsidP="000A630B">
      <w:pPr>
        <w:ind w:firstLine="225"/>
        <w:jc w:val="left"/>
        <w:rPr>
          <w:rFonts w:ascii="Times New Roman" w:eastAsia="Times New Roman" w:hAnsi="Times New Roman" w:cs="Times New Roman"/>
          <w:color w:val="000000"/>
          <w:sz w:val="16"/>
          <w:szCs w:val="16"/>
          <w:lang w:eastAsia="ru-RU"/>
        </w:rPr>
      </w:pPr>
    </w:p>
    <w:p w:rsidR="000A630B" w:rsidRPr="000A630B" w:rsidRDefault="000A630B" w:rsidP="000A630B">
      <w:pPr>
        <w:autoSpaceDE w:val="0"/>
        <w:autoSpaceDN w:val="0"/>
        <w:adjustRightInd w:val="0"/>
        <w:jc w:val="center"/>
        <w:rPr>
          <w:rFonts w:ascii="Times New Roman" w:eastAsia="Times New Roman" w:hAnsi="Times New Roman" w:cs="Times New Roman"/>
          <w:b/>
          <w:bCs/>
          <w:color w:val="000000"/>
          <w:sz w:val="16"/>
          <w:szCs w:val="16"/>
          <w:lang w:eastAsia="ru-RU"/>
        </w:rPr>
      </w:pPr>
      <w:r w:rsidRPr="000A630B">
        <w:rPr>
          <w:rFonts w:ascii="Times New Roman" w:eastAsia="Times New Roman" w:hAnsi="Times New Roman" w:cs="Times New Roman"/>
          <w:b/>
          <w:bCs/>
          <w:color w:val="000000"/>
          <w:sz w:val="16"/>
          <w:szCs w:val="16"/>
          <w:lang w:eastAsia="ru-RU"/>
        </w:rPr>
        <w:t xml:space="preserve">7. Особые условия </w:t>
      </w:r>
    </w:p>
    <w:p w:rsidR="000A630B" w:rsidRPr="000A630B" w:rsidRDefault="000A630B" w:rsidP="000A630B">
      <w:pPr>
        <w:rPr>
          <w:rFonts w:ascii="Times New Roman" w:eastAsia="Times New Roman" w:hAnsi="Times New Roman" w:cs="Times New Roman"/>
          <w:color w:val="000000"/>
          <w:sz w:val="16"/>
          <w:szCs w:val="16"/>
          <w:lang w:eastAsia="ru-RU"/>
        </w:rPr>
      </w:pPr>
      <w:r w:rsidRPr="000A630B">
        <w:rPr>
          <w:rFonts w:ascii="Times New Roman" w:eastAsia="Times New Roman" w:hAnsi="Times New Roman" w:cs="Times New Roman"/>
          <w:color w:val="000000"/>
          <w:sz w:val="16"/>
          <w:szCs w:val="16"/>
          <w:lang w:eastAsia="ru-RU"/>
        </w:rPr>
        <w:t xml:space="preserve">      7.1. Изменение указанного в пункте 1.1 Договора целевого назначения земель допускается в случаях и порядке, предусмотренном законодательством Российской Федерации.</w:t>
      </w:r>
    </w:p>
    <w:p w:rsidR="000A630B" w:rsidRPr="000A630B" w:rsidRDefault="000A630B" w:rsidP="000A630B">
      <w:pPr>
        <w:ind w:firstLine="225"/>
        <w:rPr>
          <w:rFonts w:ascii="Times New Roman" w:eastAsia="Times New Roman" w:hAnsi="Times New Roman" w:cs="Times New Roman"/>
          <w:color w:val="000000"/>
          <w:sz w:val="16"/>
          <w:szCs w:val="16"/>
          <w:lang w:eastAsia="ru-RU"/>
        </w:rPr>
      </w:pPr>
      <w:r w:rsidRPr="000A630B">
        <w:rPr>
          <w:rFonts w:ascii="Times New Roman" w:eastAsia="Times New Roman" w:hAnsi="Times New Roman" w:cs="Times New Roman"/>
          <w:color w:val="000000"/>
          <w:sz w:val="16"/>
          <w:szCs w:val="16"/>
          <w:lang w:eastAsia="ru-RU"/>
        </w:rPr>
        <w:t xml:space="preserve">  7.2. Все изменения и дополнения к Договору действительны, если они совершены в письменной форме и подписаны уполномоченными лицами.</w:t>
      </w:r>
    </w:p>
    <w:p w:rsidR="000A630B" w:rsidRPr="000A630B" w:rsidRDefault="000A630B" w:rsidP="000A630B">
      <w:pPr>
        <w:ind w:firstLine="225"/>
        <w:rPr>
          <w:rFonts w:ascii="Times New Roman" w:eastAsia="Times New Roman" w:hAnsi="Times New Roman" w:cs="Times New Roman"/>
          <w:color w:val="000000"/>
          <w:sz w:val="16"/>
          <w:szCs w:val="16"/>
          <w:lang w:eastAsia="ru-RU"/>
        </w:rPr>
      </w:pPr>
      <w:r w:rsidRPr="000A630B">
        <w:rPr>
          <w:rFonts w:ascii="Times New Roman" w:eastAsia="Times New Roman" w:hAnsi="Times New Roman" w:cs="Times New Roman"/>
          <w:color w:val="000000"/>
          <w:sz w:val="16"/>
          <w:szCs w:val="16"/>
          <w:lang w:eastAsia="ru-RU"/>
        </w:rPr>
        <w:t xml:space="preserve">  7.3. Договор составлен в трех экземплярах, имеющих одинаковую юридическую силу.</w:t>
      </w:r>
    </w:p>
    <w:p w:rsidR="000A630B" w:rsidRPr="000A630B" w:rsidRDefault="000A630B" w:rsidP="000A630B">
      <w:pPr>
        <w:rPr>
          <w:rFonts w:ascii="Times New Roman" w:eastAsia="Times New Roman" w:hAnsi="Times New Roman" w:cs="Times New Roman"/>
          <w:color w:val="000000"/>
          <w:sz w:val="16"/>
          <w:szCs w:val="16"/>
          <w:lang w:eastAsia="ru-RU"/>
        </w:rPr>
      </w:pPr>
      <w:r w:rsidRPr="000A630B">
        <w:rPr>
          <w:rFonts w:ascii="Times New Roman" w:eastAsia="Times New Roman" w:hAnsi="Times New Roman" w:cs="Times New Roman"/>
          <w:color w:val="000000"/>
          <w:sz w:val="16"/>
          <w:szCs w:val="16"/>
          <w:lang w:eastAsia="ru-RU"/>
        </w:rPr>
        <w:t xml:space="preserve">Первый экземпляр находится у Продавца. </w:t>
      </w:r>
    </w:p>
    <w:tbl>
      <w:tblPr>
        <w:tblW w:w="0" w:type="auto"/>
        <w:tblInd w:w="90" w:type="dxa"/>
        <w:tblLayout w:type="fixed"/>
        <w:tblCellMar>
          <w:left w:w="90" w:type="dxa"/>
          <w:right w:w="90" w:type="dxa"/>
        </w:tblCellMar>
        <w:tblLook w:val="0000" w:firstRow="0" w:lastRow="0" w:firstColumn="0" w:lastColumn="0" w:noHBand="0" w:noVBand="0"/>
      </w:tblPr>
      <w:tblGrid>
        <w:gridCol w:w="3618"/>
        <w:gridCol w:w="5762"/>
        <w:gridCol w:w="268"/>
      </w:tblGrid>
      <w:tr w:rsidR="000A630B" w:rsidRPr="000A630B" w:rsidTr="000A630B">
        <w:tc>
          <w:tcPr>
            <w:tcW w:w="9380" w:type="dxa"/>
            <w:gridSpan w:val="2"/>
          </w:tcPr>
          <w:p w:rsidR="000A630B" w:rsidRPr="000A630B" w:rsidRDefault="000A630B" w:rsidP="000A630B">
            <w:pPr>
              <w:rPr>
                <w:rFonts w:ascii="Times New Roman" w:eastAsia="Times New Roman" w:hAnsi="Times New Roman" w:cs="Times New Roman"/>
                <w:color w:val="000000"/>
                <w:sz w:val="16"/>
                <w:szCs w:val="16"/>
                <w:lang w:eastAsia="zh-SG"/>
              </w:rPr>
            </w:pPr>
            <w:r w:rsidRPr="000A630B">
              <w:rPr>
                <w:rFonts w:ascii="Times New Roman" w:eastAsia="Times New Roman" w:hAnsi="Times New Roman" w:cs="Times New Roman"/>
                <w:color w:val="000000"/>
                <w:sz w:val="16"/>
                <w:szCs w:val="16"/>
                <w:lang w:eastAsia="ru-RU"/>
              </w:rPr>
              <w:t>Второй экземпляр находится у Покупателя.</w:t>
            </w:r>
          </w:p>
        </w:tc>
        <w:tc>
          <w:tcPr>
            <w:tcW w:w="268" w:type="dxa"/>
          </w:tcPr>
          <w:p w:rsidR="000A630B" w:rsidRPr="000A630B" w:rsidRDefault="000A630B" w:rsidP="000A630B">
            <w:pPr>
              <w:rPr>
                <w:rFonts w:ascii="Times New Roman" w:eastAsia="Times New Roman" w:hAnsi="Times New Roman" w:cs="Times New Roman"/>
                <w:color w:val="000000"/>
                <w:sz w:val="16"/>
                <w:szCs w:val="16"/>
                <w:lang w:eastAsia="zh-SG"/>
              </w:rPr>
            </w:pPr>
          </w:p>
        </w:tc>
      </w:tr>
      <w:tr w:rsidR="000A630B" w:rsidRPr="000A630B" w:rsidTr="000A630B">
        <w:tc>
          <w:tcPr>
            <w:tcW w:w="3618" w:type="dxa"/>
          </w:tcPr>
          <w:p w:rsidR="000A630B" w:rsidRPr="000A630B" w:rsidRDefault="000A630B" w:rsidP="000A630B">
            <w:pPr>
              <w:rPr>
                <w:rFonts w:ascii="Times New Roman" w:eastAsia="Times New Roman" w:hAnsi="Times New Roman" w:cs="Times New Roman"/>
                <w:color w:val="000000"/>
                <w:sz w:val="16"/>
                <w:szCs w:val="16"/>
                <w:lang w:eastAsia="zh-SG"/>
              </w:rPr>
            </w:pPr>
          </w:p>
        </w:tc>
        <w:tc>
          <w:tcPr>
            <w:tcW w:w="5762" w:type="dxa"/>
            <w:tcBorders>
              <w:top w:val="single" w:sz="2" w:space="0" w:color="auto"/>
              <w:left w:val="nil"/>
              <w:bottom w:val="nil"/>
              <w:right w:val="nil"/>
            </w:tcBorders>
          </w:tcPr>
          <w:p w:rsidR="000A630B" w:rsidRPr="000A630B" w:rsidRDefault="000A630B" w:rsidP="000A630B">
            <w:pPr>
              <w:jc w:val="center"/>
              <w:rPr>
                <w:rFonts w:ascii="Times New Roman" w:eastAsia="Times New Roman" w:hAnsi="Times New Roman" w:cs="Times New Roman"/>
                <w:color w:val="000000"/>
                <w:sz w:val="16"/>
                <w:szCs w:val="16"/>
                <w:lang w:eastAsia="zh-SG"/>
              </w:rPr>
            </w:pPr>
          </w:p>
        </w:tc>
        <w:tc>
          <w:tcPr>
            <w:tcW w:w="268" w:type="dxa"/>
          </w:tcPr>
          <w:p w:rsidR="000A630B" w:rsidRPr="000A630B" w:rsidRDefault="000A630B" w:rsidP="000A630B">
            <w:pPr>
              <w:rPr>
                <w:rFonts w:ascii="Times New Roman" w:eastAsia="Times New Roman" w:hAnsi="Times New Roman" w:cs="Times New Roman"/>
                <w:color w:val="000000"/>
                <w:sz w:val="16"/>
                <w:szCs w:val="16"/>
                <w:lang w:eastAsia="zh-SG"/>
              </w:rPr>
            </w:pPr>
          </w:p>
        </w:tc>
      </w:tr>
    </w:tbl>
    <w:p w:rsidR="000A630B" w:rsidRPr="000A630B" w:rsidRDefault="000A630B" w:rsidP="000A630B">
      <w:pPr>
        <w:ind w:firstLine="225"/>
        <w:rPr>
          <w:rFonts w:ascii="Times New Roman" w:eastAsia="Times New Roman" w:hAnsi="Times New Roman" w:cs="Times New Roman"/>
          <w:color w:val="000000"/>
          <w:sz w:val="16"/>
          <w:szCs w:val="16"/>
          <w:lang w:eastAsia="ru-RU"/>
        </w:rPr>
      </w:pPr>
      <w:r w:rsidRPr="000A630B">
        <w:rPr>
          <w:rFonts w:ascii="Times New Roman" w:eastAsia="Times New Roman" w:hAnsi="Times New Roman" w:cs="Times New Roman"/>
          <w:color w:val="000000"/>
          <w:sz w:val="16"/>
          <w:szCs w:val="16"/>
          <w:lang w:eastAsia="ru-RU"/>
        </w:rPr>
        <w:t xml:space="preserve">  7.4. Приложением к Договору является передаточный акт.</w:t>
      </w:r>
    </w:p>
    <w:p w:rsidR="000A630B" w:rsidRPr="000A630B" w:rsidRDefault="000A630B" w:rsidP="000A630B">
      <w:pPr>
        <w:ind w:firstLine="225"/>
        <w:jc w:val="left"/>
        <w:rPr>
          <w:rFonts w:ascii="Times New Roman" w:eastAsia="Times New Roman" w:hAnsi="Times New Roman" w:cs="Times New Roman"/>
          <w:color w:val="000000"/>
          <w:sz w:val="16"/>
          <w:szCs w:val="16"/>
          <w:lang w:eastAsia="zh-SG"/>
        </w:rPr>
      </w:pPr>
    </w:p>
    <w:p w:rsidR="000A630B" w:rsidRPr="000A630B" w:rsidRDefault="000A630B" w:rsidP="000A630B">
      <w:pPr>
        <w:autoSpaceDE w:val="0"/>
        <w:autoSpaceDN w:val="0"/>
        <w:adjustRightInd w:val="0"/>
        <w:jc w:val="center"/>
        <w:rPr>
          <w:rFonts w:ascii="Arial" w:eastAsia="Times New Roman" w:hAnsi="Arial" w:cs="Arial"/>
          <w:b/>
          <w:bCs/>
          <w:color w:val="000000"/>
          <w:sz w:val="16"/>
          <w:szCs w:val="16"/>
          <w:lang w:eastAsia="ru-RU"/>
        </w:rPr>
      </w:pPr>
      <w:r w:rsidRPr="000A630B">
        <w:rPr>
          <w:rFonts w:ascii="Times New Roman" w:eastAsia="Times New Roman" w:hAnsi="Times New Roman" w:cs="Times New Roman"/>
          <w:b/>
          <w:bCs/>
          <w:color w:val="000000"/>
          <w:sz w:val="16"/>
          <w:szCs w:val="16"/>
          <w:lang w:eastAsia="ru-RU"/>
        </w:rPr>
        <w:t xml:space="preserve">8. Юридические адреса и реквизиты Сторон </w:t>
      </w:r>
    </w:p>
    <w:tbl>
      <w:tblPr>
        <w:tblW w:w="9648" w:type="dxa"/>
        <w:tblInd w:w="30" w:type="dxa"/>
        <w:tblLayout w:type="fixed"/>
        <w:tblCellMar>
          <w:left w:w="30" w:type="dxa"/>
          <w:right w:w="30" w:type="dxa"/>
        </w:tblCellMar>
        <w:tblLook w:val="0000" w:firstRow="0" w:lastRow="0" w:firstColumn="0" w:lastColumn="0" w:noHBand="0" w:noVBand="0"/>
      </w:tblPr>
      <w:tblGrid>
        <w:gridCol w:w="1530"/>
        <w:gridCol w:w="78"/>
        <w:gridCol w:w="42"/>
        <w:gridCol w:w="4447"/>
        <w:gridCol w:w="871"/>
        <w:gridCol w:w="2680"/>
      </w:tblGrid>
      <w:tr w:rsidR="000A630B" w:rsidRPr="000A630B" w:rsidTr="000A630B">
        <w:tc>
          <w:tcPr>
            <w:tcW w:w="9648" w:type="dxa"/>
            <w:gridSpan w:val="6"/>
          </w:tcPr>
          <w:p w:rsidR="000A630B" w:rsidRPr="000A630B" w:rsidRDefault="000A630B" w:rsidP="000A630B">
            <w:pPr>
              <w:rPr>
                <w:rFonts w:ascii="Times New Roman" w:eastAsia="Times New Roman" w:hAnsi="Times New Roman" w:cs="Times New Roman"/>
                <w:color w:val="000000"/>
                <w:sz w:val="16"/>
                <w:szCs w:val="16"/>
                <w:lang w:eastAsia="zh-SG"/>
              </w:rPr>
            </w:pPr>
            <w:r w:rsidRPr="000A630B">
              <w:rPr>
                <w:rFonts w:ascii="Times New Roman" w:eastAsia="Times New Roman" w:hAnsi="Times New Roman" w:cs="Times New Roman"/>
                <w:color w:val="000000"/>
                <w:sz w:val="16"/>
                <w:szCs w:val="16"/>
                <w:lang w:eastAsia="ru-RU"/>
              </w:rPr>
              <w:t>Продавец: Администрация Мокшанского района, адрес: Пензенская область, Мокшанский район, р.п. Мокшан, ул. Поцелуева, 1, ИНН 5823007561, КПП582301001, БИК 045655001</w:t>
            </w:r>
          </w:p>
        </w:tc>
      </w:tr>
      <w:tr w:rsidR="000A630B" w:rsidRPr="000A630B" w:rsidTr="000A630B">
        <w:tc>
          <w:tcPr>
            <w:tcW w:w="1530" w:type="dxa"/>
          </w:tcPr>
          <w:p w:rsidR="000A630B" w:rsidRPr="000A630B" w:rsidRDefault="000A630B" w:rsidP="000A630B">
            <w:pPr>
              <w:rPr>
                <w:rFonts w:ascii="Times New Roman" w:eastAsia="Times New Roman" w:hAnsi="Times New Roman" w:cs="Times New Roman"/>
                <w:color w:val="000000"/>
                <w:sz w:val="16"/>
                <w:szCs w:val="16"/>
                <w:lang w:eastAsia="zh-SG"/>
              </w:rPr>
            </w:pPr>
          </w:p>
        </w:tc>
        <w:tc>
          <w:tcPr>
            <w:tcW w:w="8118" w:type="dxa"/>
            <w:gridSpan w:val="5"/>
            <w:tcBorders>
              <w:top w:val="single" w:sz="2" w:space="0" w:color="auto"/>
              <w:left w:val="nil"/>
              <w:bottom w:val="nil"/>
              <w:right w:val="nil"/>
            </w:tcBorders>
          </w:tcPr>
          <w:p w:rsidR="000A630B" w:rsidRPr="000A630B" w:rsidRDefault="000A630B" w:rsidP="000A630B">
            <w:pPr>
              <w:rPr>
                <w:rFonts w:ascii="Times New Roman" w:eastAsia="Times New Roman" w:hAnsi="Times New Roman" w:cs="Times New Roman"/>
                <w:color w:val="000000"/>
                <w:sz w:val="16"/>
                <w:szCs w:val="16"/>
                <w:lang w:eastAsia="zh-SG"/>
              </w:rPr>
            </w:pPr>
          </w:p>
        </w:tc>
      </w:tr>
      <w:tr w:rsidR="000A630B" w:rsidRPr="000A630B" w:rsidTr="000A630B">
        <w:tc>
          <w:tcPr>
            <w:tcW w:w="9648" w:type="dxa"/>
            <w:gridSpan w:val="6"/>
          </w:tcPr>
          <w:p w:rsidR="000A630B" w:rsidRPr="000A630B" w:rsidRDefault="000A630B" w:rsidP="000A630B">
            <w:pPr>
              <w:rPr>
                <w:rFonts w:ascii="Times New Roman" w:eastAsia="Times New Roman" w:hAnsi="Times New Roman" w:cs="Times New Roman"/>
                <w:color w:val="000000"/>
                <w:sz w:val="16"/>
                <w:szCs w:val="16"/>
                <w:lang w:eastAsia="zh-SG"/>
              </w:rPr>
            </w:pPr>
            <w:r w:rsidRPr="000A630B">
              <w:rPr>
                <w:rFonts w:ascii="Times New Roman" w:eastAsia="Times New Roman" w:hAnsi="Times New Roman" w:cs="Times New Roman"/>
                <w:color w:val="000000"/>
                <w:sz w:val="16"/>
                <w:szCs w:val="16"/>
                <w:lang w:eastAsia="ru-RU"/>
              </w:rPr>
              <w:t xml:space="preserve">Покупатель: </w:t>
            </w:r>
          </w:p>
        </w:tc>
      </w:tr>
      <w:tr w:rsidR="000A630B" w:rsidRPr="000A630B" w:rsidTr="000A630B">
        <w:tc>
          <w:tcPr>
            <w:tcW w:w="1650" w:type="dxa"/>
            <w:gridSpan w:val="3"/>
          </w:tcPr>
          <w:p w:rsidR="000A630B" w:rsidRPr="000A630B" w:rsidRDefault="000A630B" w:rsidP="000A630B">
            <w:pPr>
              <w:rPr>
                <w:rFonts w:ascii="Times New Roman" w:eastAsia="Times New Roman" w:hAnsi="Times New Roman" w:cs="Times New Roman"/>
                <w:color w:val="000000"/>
                <w:sz w:val="16"/>
                <w:szCs w:val="16"/>
                <w:lang w:eastAsia="zh-SG"/>
              </w:rPr>
            </w:pPr>
          </w:p>
        </w:tc>
        <w:tc>
          <w:tcPr>
            <w:tcW w:w="7998" w:type="dxa"/>
            <w:gridSpan w:val="3"/>
            <w:tcBorders>
              <w:top w:val="single" w:sz="2" w:space="0" w:color="auto"/>
              <w:left w:val="nil"/>
              <w:bottom w:val="nil"/>
              <w:right w:val="nil"/>
            </w:tcBorders>
          </w:tcPr>
          <w:p w:rsidR="000A630B" w:rsidRPr="000A630B" w:rsidRDefault="000A630B" w:rsidP="000A630B">
            <w:pPr>
              <w:rPr>
                <w:rFonts w:ascii="Times New Roman" w:eastAsia="Times New Roman" w:hAnsi="Times New Roman" w:cs="Times New Roman"/>
                <w:color w:val="000000"/>
                <w:sz w:val="16"/>
                <w:szCs w:val="16"/>
                <w:lang w:eastAsia="zh-SG"/>
              </w:rPr>
            </w:pPr>
          </w:p>
        </w:tc>
      </w:tr>
      <w:tr w:rsidR="000A630B" w:rsidRPr="000A630B" w:rsidTr="000A630B">
        <w:tc>
          <w:tcPr>
            <w:tcW w:w="9648" w:type="dxa"/>
            <w:gridSpan w:val="6"/>
          </w:tcPr>
          <w:p w:rsidR="000A630B" w:rsidRPr="000A630B" w:rsidRDefault="000A630B" w:rsidP="000A630B">
            <w:pPr>
              <w:autoSpaceDE w:val="0"/>
              <w:autoSpaceDN w:val="0"/>
              <w:adjustRightInd w:val="0"/>
              <w:rPr>
                <w:rFonts w:ascii="Times New Roman" w:eastAsia="Times New Roman" w:hAnsi="Times New Roman" w:cs="Times New Roman"/>
                <w:b/>
                <w:bCs/>
                <w:color w:val="000000"/>
                <w:sz w:val="16"/>
                <w:szCs w:val="16"/>
                <w:lang w:eastAsia="ru-RU"/>
              </w:rPr>
            </w:pPr>
          </w:p>
          <w:p w:rsidR="000A630B" w:rsidRPr="000A630B" w:rsidRDefault="000A630B" w:rsidP="000A630B">
            <w:pPr>
              <w:autoSpaceDE w:val="0"/>
              <w:autoSpaceDN w:val="0"/>
              <w:adjustRightInd w:val="0"/>
              <w:jc w:val="center"/>
              <w:rPr>
                <w:rFonts w:ascii="Times New Roman" w:eastAsia="Times New Roman" w:hAnsi="Times New Roman" w:cs="Times New Roman"/>
                <w:b/>
                <w:bCs/>
                <w:color w:val="000000"/>
                <w:sz w:val="16"/>
                <w:szCs w:val="16"/>
                <w:lang w:eastAsia="ru-RU"/>
              </w:rPr>
            </w:pPr>
            <w:r w:rsidRPr="000A630B">
              <w:rPr>
                <w:rFonts w:ascii="Times New Roman" w:eastAsia="Times New Roman" w:hAnsi="Times New Roman" w:cs="Times New Roman"/>
                <w:b/>
                <w:bCs/>
                <w:color w:val="000000"/>
                <w:sz w:val="16"/>
                <w:szCs w:val="16"/>
                <w:lang w:eastAsia="ru-RU"/>
              </w:rPr>
              <w:t>9. Подписи Сторон</w:t>
            </w:r>
          </w:p>
        </w:tc>
      </w:tr>
      <w:tr w:rsidR="000A630B" w:rsidRPr="000A630B" w:rsidTr="000A630B">
        <w:tc>
          <w:tcPr>
            <w:tcW w:w="9648" w:type="dxa"/>
            <w:gridSpan w:val="6"/>
          </w:tcPr>
          <w:p w:rsidR="000A630B" w:rsidRPr="000A630B" w:rsidRDefault="000A630B" w:rsidP="000A630B">
            <w:pPr>
              <w:rPr>
                <w:rFonts w:ascii="Times New Roman" w:eastAsia="Times New Roman" w:hAnsi="Times New Roman" w:cs="Times New Roman"/>
                <w:color w:val="000000"/>
                <w:sz w:val="16"/>
                <w:szCs w:val="16"/>
                <w:lang w:eastAsia="ru-RU"/>
              </w:rPr>
            </w:pPr>
            <w:r w:rsidRPr="000A630B">
              <w:rPr>
                <w:rFonts w:ascii="Times New Roman" w:eastAsia="Times New Roman" w:hAnsi="Times New Roman" w:cs="Times New Roman"/>
                <w:color w:val="000000"/>
                <w:sz w:val="16"/>
                <w:szCs w:val="16"/>
                <w:lang w:eastAsia="ru-RU"/>
              </w:rPr>
              <w:t xml:space="preserve">Продавец:  </w:t>
            </w:r>
          </w:p>
        </w:tc>
      </w:tr>
      <w:tr w:rsidR="000A630B" w:rsidRPr="000A630B" w:rsidTr="000A630B">
        <w:tc>
          <w:tcPr>
            <w:tcW w:w="1608" w:type="dxa"/>
            <w:gridSpan w:val="2"/>
          </w:tcPr>
          <w:p w:rsidR="000A630B" w:rsidRPr="000A630B" w:rsidRDefault="000A630B" w:rsidP="000A630B">
            <w:pPr>
              <w:rPr>
                <w:rFonts w:ascii="Times New Roman" w:eastAsia="Times New Roman" w:hAnsi="Times New Roman" w:cs="Times New Roman"/>
                <w:color w:val="000000"/>
                <w:sz w:val="16"/>
                <w:szCs w:val="16"/>
                <w:lang w:eastAsia="zh-SG"/>
              </w:rPr>
            </w:pPr>
          </w:p>
        </w:tc>
        <w:tc>
          <w:tcPr>
            <w:tcW w:w="4489" w:type="dxa"/>
            <w:gridSpan w:val="2"/>
            <w:tcBorders>
              <w:top w:val="single" w:sz="2" w:space="0" w:color="auto"/>
              <w:left w:val="nil"/>
              <w:bottom w:val="nil"/>
              <w:right w:val="nil"/>
            </w:tcBorders>
          </w:tcPr>
          <w:p w:rsidR="000A630B" w:rsidRPr="000A630B" w:rsidRDefault="000A630B" w:rsidP="000A630B">
            <w:pPr>
              <w:rPr>
                <w:rFonts w:ascii="Times New Roman" w:eastAsia="Times New Roman" w:hAnsi="Times New Roman" w:cs="Times New Roman"/>
                <w:color w:val="000000"/>
                <w:sz w:val="16"/>
                <w:szCs w:val="16"/>
                <w:lang w:eastAsia="zh-SG"/>
              </w:rPr>
            </w:pPr>
            <w:r w:rsidRPr="000A630B">
              <w:rPr>
                <w:rFonts w:ascii="Times New Roman" w:eastAsia="Times New Roman" w:hAnsi="Times New Roman" w:cs="Times New Roman"/>
                <w:color w:val="000000"/>
                <w:sz w:val="16"/>
                <w:szCs w:val="16"/>
                <w:lang w:eastAsia="ru-RU"/>
              </w:rPr>
              <w:t xml:space="preserve">                                             (Ф.И.О.)</w:t>
            </w:r>
          </w:p>
        </w:tc>
        <w:tc>
          <w:tcPr>
            <w:tcW w:w="871" w:type="dxa"/>
          </w:tcPr>
          <w:p w:rsidR="000A630B" w:rsidRPr="000A630B" w:rsidRDefault="000A630B" w:rsidP="000A630B">
            <w:pPr>
              <w:rPr>
                <w:rFonts w:ascii="Times New Roman" w:eastAsia="Times New Roman" w:hAnsi="Times New Roman" w:cs="Times New Roman"/>
                <w:color w:val="000000"/>
                <w:sz w:val="16"/>
                <w:szCs w:val="16"/>
                <w:lang w:eastAsia="zh-SG"/>
              </w:rPr>
            </w:pPr>
          </w:p>
        </w:tc>
        <w:tc>
          <w:tcPr>
            <w:tcW w:w="2680" w:type="dxa"/>
            <w:tcBorders>
              <w:top w:val="single" w:sz="2" w:space="0" w:color="auto"/>
              <w:left w:val="nil"/>
              <w:bottom w:val="nil"/>
              <w:right w:val="nil"/>
            </w:tcBorders>
          </w:tcPr>
          <w:p w:rsidR="000A630B" w:rsidRPr="000A630B" w:rsidRDefault="000A630B" w:rsidP="000A630B">
            <w:pPr>
              <w:rPr>
                <w:rFonts w:ascii="Times New Roman" w:eastAsia="Times New Roman" w:hAnsi="Times New Roman" w:cs="Times New Roman"/>
                <w:color w:val="000000"/>
                <w:sz w:val="16"/>
                <w:szCs w:val="16"/>
                <w:lang w:eastAsia="zh-SG"/>
              </w:rPr>
            </w:pPr>
            <w:r w:rsidRPr="000A630B">
              <w:rPr>
                <w:rFonts w:ascii="Times New Roman" w:eastAsia="Times New Roman" w:hAnsi="Times New Roman" w:cs="Times New Roman"/>
                <w:color w:val="000000"/>
                <w:sz w:val="16"/>
                <w:szCs w:val="16"/>
                <w:lang w:eastAsia="ru-RU"/>
              </w:rPr>
              <w:t xml:space="preserve">                    (подпись)</w:t>
            </w:r>
          </w:p>
        </w:tc>
      </w:tr>
      <w:tr w:rsidR="000A630B" w:rsidRPr="000A630B" w:rsidTr="000A630B">
        <w:tc>
          <w:tcPr>
            <w:tcW w:w="9648" w:type="dxa"/>
            <w:gridSpan w:val="6"/>
          </w:tcPr>
          <w:p w:rsidR="000A630B" w:rsidRPr="000A630B" w:rsidRDefault="000A630B" w:rsidP="000A630B">
            <w:pPr>
              <w:rPr>
                <w:rFonts w:ascii="Times New Roman" w:eastAsia="Times New Roman" w:hAnsi="Times New Roman" w:cs="Times New Roman"/>
                <w:color w:val="000000"/>
                <w:sz w:val="16"/>
                <w:szCs w:val="16"/>
                <w:lang w:eastAsia="zh-SG"/>
              </w:rPr>
            </w:pPr>
            <w:r w:rsidRPr="000A630B">
              <w:rPr>
                <w:rFonts w:ascii="Times New Roman" w:eastAsia="Times New Roman" w:hAnsi="Times New Roman" w:cs="Times New Roman"/>
                <w:color w:val="000000"/>
                <w:sz w:val="16"/>
                <w:szCs w:val="16"/>
                <w:lang w:eastAsia="ru-RU"/>
              </w:rPr>
              <w:t>«__» __________ 2023 г.</w:t>
            </w:r>
          </w:p>
        </w:tc>
      </w:tr>
      <w:tr w:rsidR="000A630B" w:rsidRPr="000A630B" w:rsidTr="000A630B">
        <w:tc>
          <w:tcPr>
            <w:tcW w:w="9648" w:type="dxa"/>
            <w:gridSpan w:val="6"/>
          </w:tcPr>
          <w:p w:rsidR="000A630B" w:rsidRPr="000A630B" w:rsidRDefault="000A630B" w:rsidP="000A630B">
            <w:pPr>
              <w:rPr>
                <w:rFonts w:ascii="Times New Roman" w:eastAsia="Times New Roman" w:hAnsi="Times New Roman" w:cs="Times New Roman"/>
                <w:color w:val="000000"/>
                <w:sz w:val="16"/>
                <w:szCs w:val="16"/>
                <w:lang w:eastAsia="ru-RU"/>
              </w:rPr>
            </w:pPr>
          </w:p>
        </w:tc>
      </w:tr>
      <w:tr w:rsidR="000A630B" w:rsidRPr="000A630B" w:rsidTr="000A630B">
        <w:tc>
          <w:tcPr>
            <w:tcW w:w="9648" w:type="dxa"/>
            <w:gridSpan w:val="6"/>
          </w:tcPr>
          <w:p w:rsidR="000A630B" w:rsidRPr="000A630B" w:rsidRDefault="000A630B" w:rsidP="000A630B">
            <w:pPr>
              <w:rPr>
                <w:rFonts w:ascii="Times New Roman" w:eastAsia="Times New Roman" w:hAnsi="Times New Roman" w:cs="Times New Roman"/>
                <w:color w:val="000000"/>
                <w:sz w:val="16"/>
                <w:szCs w:val="16"/>
                <w:lang w:eastAsia="ru-RU"/>
              </w:rPr>
            </w:pPr>
          </w:p>
          <w:p w:rsidR="000A630B" w:rsidRPr="000A630B" w:rsidRDefault="000A630B" w:rsidP="000A630B">
            <w:pPr>
              <w:jc w:val="left"/>
              <w:rPr>
                <w:rFonts w:ascii="Times New Roman" w:eastAsia="Times New Roman" w:hAnsi="Times New Roman" w:cs="Times New Roman"/>
                <w:color w:val="000000"/>
                <w:sz w:val="16"/>
                <w:szCs w:val="16"/>
                <w:lang w:eastAsia="zh-SG"/>
              </w:rPr>
            </w:pPr>
            <w:r w:rsidRPr="000A630B">
              <w:rPr>
                <w:rFonts w:ascii="Times New Roman" w:eastAsia="Times New Roman" w:hAnsi="Times New Roman" w:cs="Times New Roman"/>
                <w:color w:val="000000"/>
                <w:sz w:val="16"/>
                <w:szCs w:val="16"/>
                <w:lang w:eastAsia="ru-RU"/>
              </w:rPr>
              <w:t>Покупатель:</w:t>
            </w:r>
            <w:r w:rsidRPr="000A630B">
              <w:rPr>
                <w:rFonts w:ascii="Times New Roman" w:eastAsia="Times New Roman" w:hAnsi="Times New Roman" w:cs="Times New Roman"/>
                <w:color w:val="000000"/>
                <w:sz w:val="16"/>
                <w:szCs w:val="16"/>
                <w:lang w:eastAsia="zh-SG"/>
              </w:rPr>
              <w:t xml:space="preserve"> </w:t>
            </w:r>
          </w:p>
          <w:p w:rsidR="000A630B" w:rsidRPr="000A630B" w:rsidRDefault="000A630B" w:rsidP="000A630B">
            <w:pPr>
              <w:jc w:val="left"/>
              <w:rPr>
                <w:rFonts w:ascii="Times New Roman" w:eastAsia="Times New Roman" w:hAnsi="Times New Roman" w:cs="Times New Roman"/>
                <w:color w:val="000000"/>
                <w:sz w:val="16"/>
                <w:szCs w:val="16"/>
                <w:lang w:eastAsia="ru-RU"/>
              </w:rPr>
            </w:pPr>
          </w:p>
        </w:tc>
      </w:tr>
      <w:tr w:rsidR="000A630B" w:rsidRPr="000A630B" w:rsidTr="000A630B">
        <w:tc>
          <w:tcPr>
            <w:tcW w:w="1650" w:type="dxa"/>
            <w:gridSpan w:val="3"/>
          </w:tcPr>
          <w:p w:rsidR="000A630B" w:rsidRPr="000A630B" w:rsidRDefault="000A630B" w:rsidP="000A630B">
            <w:pPr>
              <w:rPr>
                <w:rFonts w:ascii="Times New Roman" w:eastAsia="Times New Roman" w:hAnsi="Times New Roman" w:cs="Times New Roman"/>
                <w:color w:val="000000"/>
                <w:sz w:val="16"/>
                <w:szCs w:val="16"/>
                <w:lang w:eastAsia="zh-SG"/>
              </w:rPr>
            </w:pPr>
            <w:r w:rsidRPr="000A630B">
              <w:rPr>
                <w:rFonts w:ascii="Times New Roman" w:eastAsia="Times New Roman" w:hAnsi="Times New Roman" w:cs="Times New Roman"/>
                <w:color w:val="000000"/>
                <w:sz w:val="16"/>
                <w:szCs w:val="16"/>
                <w:lang w:eastAsia="ru-RU"/>
              </w:rPr>
              <w:t xml:space="preserve"> </w:t>
            </w:r>
          </w:p>
        </w:tc>
        <w:tc>
          <w:tcPr>
            <w:tcW w:w="4447" w:type="dxa"/>
            <w:tcBorders>
              <w:top w:val="single" w:sz="2" w:space="0" w:color="auto"/>
              <w:left w:val="nil"/>
              <w:bottom w:val="nil"/>
              <w:right w:val="nil"/>
            </w:tcBorders>
          </w:tcPr>
          <w:p w:rsidR="000A630B" w:rsidRPr="000A630B" w:rsidRDefault="000A630B" w:rsidP="000A630B">
            <w:pPr>
              <w:rPr>
                <w:rFonts w:ascii="Times New Roman" w:eastAsia="Times New Roman" w:hAnsi="Times New Roman" w:cs="Times New Roman"/>
                <w:color w:val="000000"/>
                <w:sz w:val="16"/>
                <w:szCs w:val="16"/>
                <w:lang w:eastAsia="zh-SG"/>
              </w:rPr>
            </w:pPr>
          </w:p>
        </w:tc>
        <w:tc>
          <w:tcPr>
            <w:tcW w:w="871" w:type="dxa"/>
          </w:tcPr>
          <w:p w:rsidR="000A630B" w:rsidRPr="000A630B" w:rsidRDefault="000A630B" w:rsidP="000A630B">
            <w:pPr>
              <w:rPr>
                <w:rFonts w:ascii="Times New Roman" w:eastAsia="Times New Roman" w:hAnsi="Times New Roman" w:cs="Times New Roman"/>
                <w:color w:val="000000"/>
                <w:sz w:val="16"/>
                <w:szCs w:val="16"/>
                <w:lang w:eastAsia="zh-SG"/>
              </w:rPr>
            </w:pPr>
          </w:p>
        </w:tc>
        <w:tc>
          <w:tcPr>
            <w:tcW w:w="2680" w:type="dxa"/>
            <w:tcBorders>
              <w:top w:val="single" w:sz="2" w:space="0" w:color="auto"/>
              <w:left w:val="nil"/>
              <w:bottom w:val="nil"/>
              <w:right w:val="nil"/>
            </w:tcBorders>
          </w:tcPr>
          <w:p w:rsidR="000A630B" w:rsidRPr="000A630B" w:rsidRDefault="000A630B" w:rsidP="000A630B">
            <w:pPr>
              <w:rPr>
                <w:rFonts w:ascii="Times New Roman" w:eastAsia="Times New Roman" w:hAnsi="Times New Roman" w:cs="Times New Roman"/>
                <w:color w:val="000000"/>
                <w:sz w:val="16"/>
                <w:szCs w:val="16"/>
                <w:lang w:eastAsia="zh-SG"/>
              </w:rPr>
            </w:pPr>
            <w:r w:rsidRPr="000A630B">
              <w:rPr>
                <w:rFonts w:ascii="Times New Roman" w:eastAsia="Times New Roman" w:hAnsi="Times New Roman" w:cs="Times New Roman"/>
                <w:color w:val="000000"/>
                <w:sz w:val="16"/>
                <w:szCs w:val="16"/>
                <w:lang w:eastAsia="ru-RU"/>
              </w:rPr>
              <w:t xml:space="preserve">                           (подпись)</w:t>
            </w:r>
          </w:p>
        </w:tc>
      </w:tr>
      <w:tr w:rsidR="000A630B" w:rsidRPr="000A630B" w:rsidTr="000A630B">
        <w:trPr>
          <w:trHeight w:val="293"/>
        </w:trPr>
        <w:tc>
          <w:tcPr>
            <w:tcW w:w="9648" w:type="dxa"/>
            <w:gridSpan w:val="6"/>
          </w:tcPr>
          <w:p w:rsidR="000A630B" w:rsidRPr="000A630B" w:rsidRDefault="000A630B" w:rsidP="000A630B">
            <w:pPr>
              <w:rPr>
                <w:rFonts w:ascii="Times New Roman" w:eastAsia="Times New Roman" w:hAnsi="Times New Roman" w:cs="Times New Roman"/>
                <w:color w:val="000000"/>
                <w:sz w:val="16"/>
                <w:szCs w:val="16"/>
                <w:lang w:eastAsia="zh-SG"/>
              </w:rPr>
            </w:pPr>
            <w:r w:rsidRPr="000A630B">
              <w:rPr>
                <w:rFonts w:ascii="Times New Roman" w:eastAsia="Times New Roman" w:hAnsi="Times New Roman" w:cs="Times New Roman"/>
                <w:color w:val="000000"/>
                <w:sz w:val="16"/>
                <w:szCs w:val="16"/>
                <w:lang w:eastAsia="ru-RU"/>
              </w:rPr>
              <w:t>«__» ________  2023 г.</w:t>
            </w:r>
          </w:p>
        </w:tc>
      </w:tr>
    </w:tbl>
    <w:p w:rsidR="000A630B" w:rsidRPr="000A630B" w:rsidRDefault="000A630B" w:rsidP="000A630B">
      <w:pPr>
        <w:tabs>
          <w:tab w:val="left" w:pos="3495"/>
        </w:tabs>
        <w:jc w:val="left"/>
        <w:rPr>
          <w:rFonts w:ascii="Times New Roman" w:eastAsia="Times New Roman" w:hAnsi="Times New Roman" w:cs="Times New Roman"/>
          <w:sz w:val="16"/>
          <w:szCs w:val="16"/>
          <w:lang w:eastAsia="ru-RU"/>
        </w:rPr>
      </w:pPr>
    </w:p>
    <w:p w:rsidR="000A630B" w:rsidRPr="000A630B" w:rsidRDefault="000A630B" w:rsidP="000A630B">
      <w:pPr>
        <w:tabs>
          <w:tab w:val="left" w:pos="3495"/>
        </w:tabs>
        <w:jc w:val="center"/>
        <w:rPr>
          <w:rFonts w:ascii="Times New Roman" w:eastAsia="Times New Roman" w:hAnsi="Times New Roman" w:cs="Times New Roman"/>
          <w:sz w:val="16"/>
          <w:szCs w:val="16"/>
          <w:lang w:eastAsia="ru-RU"/>
        </w:rPr>
      </w:pPr>
    </w:p>
    <w:p w:rsidR="000A630B" w:rsidRPr="000A630B" w:rsidRDefault="000A630B" w:rsidP="000A630B">
      <w:pPr>
        <w:tabs>
          <w:tab w:val="left" w:pos="3495"/>
        </w:tabs>
        <w:jc w:val="center"/>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lastRenderedPageBreak/>
        <w:t>ПЕРЕДАТОЧНЫЙ АКТ</w:t>
      </w:r>
    </w:p>
    <w:p w:rsidR="000A630B" w:rsidRPr="000A630B" w:rsidRDefault="000A630B" w:rsidP="000A630B">
      <w:pPr>
        <w:tabs>
          <w:tab w:val="left" w:pos="3495"/>
        </w:tabs>
        <w:jc w:val="center"/>
        <w:rPr>
          <w:rFonts w:ascii="Times New Roman" w:eastAsia="Times New Roman" w:hAnsi="Times New Roman" w:cs="Times New Roman"/>
          <w:sz w:val="16"/>
          <w:szCs w:val="16"/>
          <w:lang w:eastAsia="ru-RU"/>
        </w:rPr>
      </w:pPr>
    </w:p>
    <w:p w:rsidR="000A630B" w:rsidRPr="000A630B" w:rsidRDefault="000A630B" w:rsidP="000A630B">
      <w:pPr>
        <w:tabs>
          <w:tab w:val="left" w:pos="3495"/>
        </w:tabs>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 xml:space="preserve">__.___.2023 г.                                                                                                            </w:t>
      </w:r>
      <w:r w:rsidR="00A21A7F">
        <w:rPr>
          <w:rFonts w:ascii="Times New Roman" w:eastAsia="Times New Roman" w:hAnsi="Times New Roman" w:cs="Times New Roman"/>
          <w:sz w:val="16"/>
          <w:szCs w:val="16"/>
          <w:lang w:eastAsia="ru-RU"/>
        </w:rPr>
        <w:t xml:space="preserve">                                                                                         </w:t>
      </w:r>
      <w:r w:rsidRPr="000A630B">
        <w:rPr>
          <w:rFonts w:ascii="Times New Roman" w:eastAsia="Times New Roman" w:hAnsi="Times New Roman" w:cs="Times New Roman"/>
          <w:sz w:val="16"/>
          <w:szCs w:val="16"/>
          <w:lang w:eastAsia="ru-RU"/>
        </w:rPr>
        <w:t xml:space="preserve">    р. п. Мокшан</w:t>
      </w:r>
    </w:p>
    <w:p w:rsidR="000A630B" w:rsidRPr="000A630B" w:rsidRDefault="000A630B" w:rsidP="000A630B">
      <w:pPr>
        <w:rPr>
          <w:rFonts w:ascii="Times New Roman" w:eastAsia="Times New Roman" w:hAnsi="Times New Roman" w:cs="Times New Roman"/>
          <w:sz w:val="16"/>
          <w:szCs w:val="16"/>
          <w:lang w:eastAsia="ru-RU"/>
        </w:rPr>
      </w:pPr>
    </w:p>
    <w:p w:rsidR="000A630B" w:rsidRPr="000A630B" w:rsidRDefault="000A630B" w:rsidP="000A630B">
      <w:pPr>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 xml:space="preserve">         Администрация  Мокшанского района, в лице__________________, действующей на основании Устава и доверенности № ___ от __.__.2023 г. именуемое в дальнейшем «Продавец», с одной стороны и  </w:t>
      </w:r>
      <w:r w:rsidRPr="000A630B">
        <w:rPr>
          <w:rFonts w:ascii="Times New Roman" w:eastAsia="Times New Roman" w:hAnsi="Times New Roman" w:cs="Times New Roman"/>
          <w:bCs/>
          <w:color w:val="000000"/>
          <w:sz w:val="16"/>
          <w:szCs w:val="16"/>
          <w:lang w:eastAsia="zh-SG"/>
        </w:rPr>
        <w:t>____________________________</w:t>
      </w:r>
      <w:r w:rsidRPr="000A630B">
        <w:rPr>
          <w:rFonts w:ascii="Times New Roman" w:eastAsia="Times New Roman" w:hAnsi="Times New Roman" w:cs="Times New Roman"/>
          <w:sz w:val="16"/>
          <w:szCs w:val="16"/>
          <w:lang w:eastAsia="ru-RU"/>
        </w:rPr>
        <w:t>, именуемый  в дальнейшем «Покупатель» в соответствии со ст. 556  Гражданского Кодекса РФ составили настоящий Акт о нижеследующем:</w:t>
      </w:r>
    </w:p>
    <w:p w:rsidR="000A630B" w:rsidRPr="000A630B" w:rsidRDefault="000A630B" w:rsidP="000A630B">
      <w:pPr>
        <w:rPr>
          <w:rFonts w:ascii="Times New Roman" w:eastAsia="Times New Roman" w:hAnsi="Times New Roman" w:cs="Times New Roman"/>
          <w:sz w:val="16"/>
          <w:szCs w:val="16"/>
          <w:lang w:eastAsia="ru-RU"/>
        </w:rPr>
      </w:pPr>
    </w:p>
    <w:p w:rsidR="000A630B" w:rsidRPr="000A630B" w:rsidRDefault="000A630B" w:rsidP="000A630B">
      <w:pPr>
        <w:spacing w:after="120"/>
        <w:ind w:right="-80"/>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 xml:space="preserve">         1. «Продавец» в соответствии с Договором купли-продажи от __.______.2023 г. передал «Покупателю» в собственность земельный участок с кадастровым номером: 58:18:0960102:252, площадью 23 634 кв. м., расположенный по адресу: Российская Федерация, Пензенская область, Мокшанский район, Елизаветинский сельсовет, д. Варварино, с разрешенным видом использования – выращивание зерновых и иных сельскохозяйственных культур.   </w:t>
      </w:r>
    </w:p>
    <w:p w:rsidR="000A630B" w:rsidRPr="000A630B" w:rsidRDefault="000A630B" w:rsidP="000A630B">
      <w:pPr>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 xml:space="preserve">          2. «Продавец» передает «Покупателю» земельный участок площадью 23 634 кв.м.,                а «Покупатель» принял  указанный земельный участок.</w:t>
      </w:r>
    </w:p>
    <w:p w:rsidR="000A630B" w:rsidRPr="000A630B" w:rsidRDefault="000A630B" w:rsidP="000A630B">
      <w:pPr>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 xml:space="preserve">         3.  Претензий у «Покупателя» к «Продавцу» по передаваемому земельному участку не имеется.</w:t>
      </w:r>
    </w:p>
    <w:p w:rsidR="000A630B" w:rsidRPr="000A630B" w:rsidRDefault="000A630B" w:rsidP="000A630B">
      <w:pPr>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 xml:space="preserve">          4.  Настоящим Актом каждая из сторон подтверждает, что обязательства по договору выполнены полностью, расчет произведен, у сторон не имеется претензий по договору.</w:t>
      </w:r>
    </w:p>
    <w:p w:rsidR="000A630B" w:rsidRPr="000A630B" w:rsidRDefault="000A630B" w:rsidP="000A630B">
      <w:pPr>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 xml:space="preserve">          5.   Передаточный Акт составлен в трех экземплярах, один хранится в Управлении Федеральной службы государственной регистрации, кадастра и картографии по Пензенской области, по одному у «Покупателей» и «Продавца».</w:t>
      </w:r>
      <w:r w:rsidRPr="000A630B">
        <w:rPr>
          <w:rFonts w:ascii="Times New Roman" w:eastAsia="Times New Roman" w:hAnsi="Times New Roman" w:cs="Times New Roman"/>
          <w:sz w:val="16"/>
          <w:szCs w:val="16"/>
          <w:lang w:eastAsia="ru-RU"/>
        </w:rPr>
        <w:tab/>
      </w:r>
    </w:p>
    <w:p w:rsidR="000A630B" w:rsidRPr="000A630B" w:rsidRDefault="000A630B" w:rsidP="000A630B">
      <w:pPr>
        <w:rPr>
          <w:rFonts w:ascii="Times New Roman" w:eastAsia="Times New Roman" w:hAnsi="Times New Roman" w:cs="Times New Roman"/>
          <w:sz w:val="16"/>
          <w:szCs w:val="16"/>
          <w:lang w:eastAsia="ru-RU"/>
        </w:rPr>
      </w:pPr>
    </w:p>
    <w:p w:rsidR="000A630B" w:rsidRPr="000A630B" w:rsidRDefault="000A630B" w:rsidP="000A630B">
      <w:pPr>
        <w:rPr>
          <w:rFonts w:ascii="Times New Roman" w:eastAsia="Times New Roman" w:hAnsi="Times New Roman" w:cs="Times New Roman"/>
          <w:sz w:val="16"/>
          <w:szCs w:val="16"/>
          <w:lang w:eastAsia="ru-RU"/>
        </w:rPr>
      </w:pPr>
    </w:p>
    <w:p w:rsidR="000A630B" w:rsidRPr="000A630B" w:rsidRDefault="000A630B" w:rsidP="000A630B">
      <w:pPr>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Подписи сторон:</w:t>
      </w:r>
    </w:p>
    <w:p w:rsidR="000A630B" w:rsidRPr="000A630B" w:rsidRDefault="000A630B" w:rsidP="000A630B">
      <w:pPr>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«Продавец»                                                                                            «Покупатель»</w:t>
      </w:r>
    </w:p>
    <w:p w:rsidR="000A630B" w:rsidRPr="000A630B" w:rsidRDefault="000A630B" w:rsidP="000A630B">
      <w:pPr>
        <w:jc w:val="left"/>
        <w:rPr>
          <w:rFonts w:ascii="Times New Roman" w:eastAsia="Times New Roman" w:hAnsi="Times New Roman" w:cs="Times New Roman"/>
          <w:sz w:val="16"/>
          <w:szCs w:val="16"/>
          <w:lang w:eastAsia="ru-RU"/>
        </w:rPr>
      </w:pPr>
    </w:p>
    <w:p w:rsidR="000A630B" w:rsidRPr="000A630B" w:rsidRDefault="000A630B" w:rsidP="000A630B">
      <w:pPr>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 xml:space="preserve">                                                                               </w:t>
      </w:r>
    </w:p>
    <w:p w:rsidR="000A630B" w:rsidRPr="000A630B" w:rsidRDefault="000A630B" w:rsidP="000A630B">
      <w:pPr>
        <w:jc w:val="left"/>
        <w:rPr>
          <w:rFonts w:ascii="Times New Roman" w:eastAsia="Times New Roman" w:hAnsi="Times New Roman" w:cs="Times New Roman"/>
          <w:sz w:val="16"/>
          <w:szCs w:val="16"/>
          <w:lang w:eastAsia="ru-RU"/>
        </w:rPr>
      </w:pPr>
    </w:p>
    <w:p w:rsidR="000A630B" w:rsidRPr="000A630B" w:rsidRDefault="000A630B" w:rsidP="000A630B">
      <w:pPr>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 xml:space="preserve">  </w:t>
      </w:r>
    </w:p>
    <w:p w:rsidR="000A630B" w:rsidRPr="000A630B" w:rsidRDefault="000A630B" w:rsidP="000A630B">
      <w:pPr>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 xml:space="preserve">-------------------------------                                                                     -------------------------  </w:t>
      </w:r>
    </w:p>
    <w:p w:rsidR="000A630B" w:rsidRPr="000A630B" w:rsidRDefault="000A630B" w:rsidP="000A630B">
      <w:pPr>
        <w:jc w:val="left"/>
        <w:rPr>
          <w:rFonts w:ascii="Times New Roman" w:eastAsia="Times New Roman" w:hAnsi="Times New Roman" w:cs="Times New Roman"/>
          <w:sz w:val="16"/>
          <w:szCs w:val="16"/>
          <w:lang w:eastAsia="ru-RU"/>
        </w:rPr>
      </w:pPr>
    </w:p>
    <w:p w:rsidR="000A630B" w:rsidRPr="000A630B" w:rsidRDefault="000A630B" w:rsidP="000A630B">
      <w:pPr>
        <w:jc w:val="left"/>
        <w:rPr>
          <w:rFonts w:ascii="Times New Roman" w:eastAsia="Times New Roman" w:hAnsi="Times New Roman" w:cs="Times New Roman"/>
          <w:sz w:val="16"/>
          <w:szCs w:val="16"/>
          <w:lang w:eastAsia="ru-RU"/>
        </w:rPr>
      </w:pPr>
    </w:p>
    <w:p w:rsidR="000A630B" w:rsidRPr="000A630B" w:rsidRDefault="000A630B" w:rsidP="000A630B">
      <w:pPr>
        <w:jc w:val="left"/>
        <w:rPr>
          <w:rFonts w:ascii="Times New Roman" w:eastAsia="Times New Roman" w:hAnsi="Times New Roman" w:cs="Times New Roman"/>
          <w:sz w:val="16"/>
          <w:szCs w:val="16"/>
          <w:lang w:eastAsia="ru-RU"/>
        </w:rPr>
      </w:pPr>
    </w:p>
    <w:p w:rsidR="000A630B" w:rsidRPr="000A630B" w:rsidRDefault="000A630B" w:rsidP="000A630B">
      <w:pPr>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sz w:val="16"/>
          <w:szCs w:val="16"/>
          <w:lang w:eastAsia="ru-RU"/>
        </w:rPr>
        <w:t xml:space="preserve">__.____.2023 г.                                                                                                __.___.2023 г.                                                                     </w:t>
      </w:r>
    </w:p>
    <w:p w:rsidR="000A630B" w:rsidRPr="000A630B" w:rsidRDefault="000A630B" w:rsidP="000A630B">
      <w:pPr>
        <w:jc w:val="left"/>
        <w:rPr>
          <w:rFonts w:ascii="Times New Roman" w:eastAsia="Times New Roman" w:hAnsi="Times New Roman" w:cs="Times New Roman"/>
          <w:i/>
          <w:sz w:val="16"/>
          <w:szCs w:val="16"/>
          <w:lang w:eastAsia="ru-RU"/>
        </w:rPr>
      </w:pPr>
      <w:r w:rsidRPr="000A630B">
        <w:rPr>
          <w:rFonts w:ascii="Times New Roman" w:eastAsia="Times New Roman" w:hAnsi="Times New Roman" w:cs="Times New Roman"/>
          <w:i/>
          <w:sz w:val="16"/>
          <w:szCs w:val="16"/>
          <w:lang w:eastAsia="ru-RU"/>
        </w:rPr>
        <w:t xml:space="preserve">                                       </w:t>
      </w:r>
    </w:p>
    <w:p w:rsidR="000A630B" w:rsidRDefault="000A630B" w:rsidP="000A630B">
      <w:pPr>
        <w:jc w:val="left"/>
        <w:rPr>
          <w:rFonts w:ascii="Times New Roman" w:eastAsia="Times New Roman" w:hAnsi="Times New Roman" w:cs="Times New Roman"/>
          <w:i/>
          <w:sz w:val="16"/>
          <w:szCs w:val="16"/>
          <w:lang w:eastAsia="ru-RU"/>
        </w:rPr>
      </w:pPr>
      <w:r w:rsidRPr="000A630B">
        <w:rPr>
          <w:rFonts w:ascii="Times New Roman" w:eastAsia="Times New Roman" w:hAnsi="Times New Roman" w:cs="Times New Roman"/>
          <w:i/>
          <w:sz w:val="16"/>
          <w:szCs w:val="16"/>
          <w:lang w:eastAsia="ru-RU"/>
        </w:rPr>
        <w:t xml:space="preserve">                                              </w:t>
      </w:r>
    </w:p>
    <w:p w:rsidR="0048237C" w:rsidRDefault="0048237C" w:rsidP="000A630B">
      <w:pPr>
        <w:jc w:val="left"/>
        <w:rPr>
          <w:rFonts w:ascii="Times New Roman" w:eastAsia="Times New Roman" w:hAnsi="Times New Roman" w:cs="Times New Roman"/>
          <w:i/>
          <w:sz w:val="16"/>
          <w:szCs w:val="16"/>
          <w:lang w:eastAsia="ru-RU"/>
        </w:rPr>
      </w:pPr>
    </w:p>
    <w:p w:rsidR="0048237C" w:rsidRDefault="0048237C" w:rsidP="000A630B">
      <w:pPr>
        <w:jc w:val="left"/>
        <w:rPr>
          <w:rFonts w:ascii="Times New Roman" w:eastAsia="Times New Roman" w:hAnsi="Times New Roman" w:cs="Times New Roman"/>
          <w:i/>
          <w:sz w:val="16"/>
          <w:szCs w:val="16"/>
          <w:lang w:eastAsia="ru-RU"/>
        </w:rPr>
      </w:pPr>
    </w:p>
    <w:p w:rsidR="0048237C" w:rsidRDefault="0048237C" w:rsidP="000A630B">
      <w:pPr>
        <w:jc w:val="left"/>
        <w:rPr>
          <w:rFonts w:ascii="Times New Roman" w:eastAsia="Times New Roman" w:hAnsi="Times New Roman" w:cs="Times New Roman"/>
          <w:i/>
          <w:sz w:val="16"/>
          <w:szCs w:val="16"/>
          <w:lang w:eastAsia="ru-RU"/>
        </w:rPr>
      </w:pPr>
    </w:p>
    <w:p w:rsidR="0048237C" w:rsidRDefault="0048237C" w:rsidP="000A630B">
      <w:pPr>
        <w:jc w:val="left"/>
        <w:rPr>
          <w:rFonts w:ascii="Times New Roman" w:eastAsia="Times New Roman" w:hAnsi="Times New Roman" w:cs="Times New Roman"/>
          <w:i/>
          <w:sz w:val="16"/>
          <w:szCs w:val="16"/>
          <w:lang w:eastAsia="ru-RU"/>
        </w:rPr>
      </w:pPr>
    </w:p>
    <w:p w:rsidR="0048237C" w:rsidRDefault="0048237C" w:rsidP="000A630B">
      <w:pPr>
        <w:jc w:val="left"/>
        <w:rPr>
          <w:rFonts w:ascii="Times New Roman" w:eastAsia="Times New Roman" w:hAnsi="Times New Roman" w:cs="Times New Roman"/>
          <w:i/>
          <w:sz w:val="16"/>
          <w:szCs w:val="16"/>
          <w:lang w:eastAsia="ru-RU"/>
        </w:rPr>
      </w:pPr>
    </w:p>
    <w:p w:rsidR="0048237C" w:rsidRDefault="0048237C" w:rsidP="000A630B">
      <w:pPr>
        <w:jc w:val="left"/>
        <w:rPr>
          <w:rFonts w:ascii="Times New Roman" w:eastAsia="Times New Roman" w:hAnsi="Times New Roman" w:cs="Times New Roman"/>
          <w:i/>
          <w:sz w:val="16"/>
          <w:szCs w:val="16"/>
          <w:lang w:eastAsia="ru-RU"/>
        </w:rPr>
      </w:pPr>
    </w:p>
    <w:p w:rsidR="0048237C" w:rsidRDefault="0048237C" w:rsidP="000A630B">
      <w:pPr>
        <w:jc w:val="left"/>
        <w:rPr>
          <w:rFonts w:ascii="Times New Roman" w:eastAsia="Times New Roman" w:hAnsi="Times New Roman" w:cs="Times New Roman"/>
          <w:i/>
          <w:sz w:val="16"/>
          <w:szCs w:val="16"/>
          <w:lang w:eastAsia="ru-RU"/>
        </w:rPr>
      </w:pPr>
    </w:p>
    <w:p w:rsidR="0048237C" w:rsidRDefault="0048237C" w:rsidP="000A630B">
      <w:pPr>
        <w:jc w:val="left"/>
        <w:rPr>
          <w:rFonts w:ascii="Times New Roman" w:eastAsia="Times New Roman" w:hAnsi="Times New Roman" w:cs="Times New Roman"/>
          <w:i/>
          <w:sz w:val="16"/>
          <w:szCs w:val="16"/>
          <w:lang w:eastAsia="ru-RU"/>
        </w:rPr>
      </w:pPr>
    </w:p>
    <w:p w:rsidR="0048237C" w:rsidRDefault="0048237C" w:rsidP="000A630B">
      <w:pPr>
        <w:jc w:val="left"/>
        <w:rPr>
          <w:rFonts w:ascii="Times New Roman" w:eastAsia="Times New Roman" w:hAnsi="Times New Roman" w:cs="Times New Roman"/>
          <w:i/>
          <w:sz w:val="16"/>
          <w:szCs w:val="16"/>
          <w:lang w:eastAsia="ru-RU"/>
        </w:rPr>
      </w:pPr>
    </w:p>
    <w:p w:rsidR="0048237C" w:rsidRDefault="0048237C" w:rsidP="000A630B">
      <w:pPr>
        <w:jc w:val="left"/>
        <w:rPr>
          <w:rFonts w:ascii="Times New Roman" w:eastAsia="Times New Roman" w:hAnsi="Times New Roman" w:cs="Times New Roman"/>
          <w:i/>
          <w:sz w:val="16"/>
          <w:szCs w:val="16"/>
          <w:lang w:eastAsia="ru-RU"/>
        </w:rPr>
      </w:pPr>
    </w:p>
    <w:p w:rsidR="0048237C" w:rsidRDefault="0048237C" w:rsidP="000A630B">
      <w:pPr>
        <w:jc w:val="left"/>
        <w:rPr>
          <w:rFonts w:ascii="Times New Roman" w:eastAsia="Times New Roman" w:hAnsi="Times New Roman" w:cs="Times New Roman"/>
          <w:i/>
          <w:sz w:val="16"/>
          <w:szCs w:val="16"/>
          <w:lang w:eastAsia="ru-RU"/>
        </w:rPr>
      </w:pPr>
    </w:p>
    <w:p w:rsidR="0048237C" w:rsidRDefault="0048237C" w:rsidP="000A630B">
      <w:pPr>
        <w:jc w:val="left"/>
        <w:rPr>
          <w:rFonts w:ascii="Times New Roman" w:eastAsia="Times New Roman" w:hAnsi="Times New Roman" w:cs="Times New Roman"/>
          <w:i/>
          <w:sz w:val="16"/>
          <w:szCs w:val="16"/>
          <w:lang w:eastAsia="ru-RU"/>
        </w:rPr>
      </w:pPr>
    </w:p>
    <w:p w:rsidR="0048237C" w:rsidRDefault="0048237C" w:rsidP="000A630B">
      <w:pPr>
        <w:jc w:val="left"/>
        <w:rPr>
          <w:rFonts w:ascii="Times New Roman" w:eastAsia="Times New Roman" w:hAnsi="Times New Roman" w:cs="Times New Roman"/>
          <w:i/>
          <w:sz w:val="16"/>
          <w:szCs w:val="16"/>
          <w:lang w:eastAsia="ru-RU"/>
        </w:rPr>
      </w:pPr>
    </w:p>
    <w:p w:rsidR="0048237C" w:rsidRDefault="0048237C" w:rsidP="000A630B">
      <w:pPr>
        <w:jc w:val="left"/>
        <w:rPr>
          <w:rFonts w:ascii="Times New Roman" w:eastAsia="Times New Roman" w:hAnsi="Times New Roman" w:cs="Times New Roman"/>
          <w:i/>
          <w:sz w:val="16"/>
          <w:szCs w:val="16"/>
          <w:lang w:eastAsia="ru-RU"/>
        </w:rPr>
      </w:pPr>
    </w:p>
    <w:p w:rsidR="0048237C" w:rsidRDefault="0048237C" w:rsidP="000A630B">
      <w:pPr>
        <w:jc w:val="left"/>
        <w:rPr>
          <w:rFonts w:ascii="Times New Roman" w:eastAsia="Times New Roman" w:hAnsi="Times New Roman" w:cs="Times New Roman"/>
          <w:i/>
          <w:sz w:val="16"/>
          <w:szCs w:val="16"/>
          <w:lang w:eastAsia="ru-RU"/>
        </w:rPr>
      </w:pPr>
    </w:p>
    <w:p w:rsidR="0048237C" w:rsidRDefault="0048237C" w:rsidP="000A630B">
      <w:pPr>
        <w:jc w:val="left"/>
        <w:rPr>
          <w:rFonts w:ascii="Times New Roman" w:eastAsia="Times New Roman" w:hAnsi="Times New Roman" w:cs="Times New Roman"/>
          <w:i/>
          <w:sz w:val="16"/>
          <w:szCs w:val="16"/>
          <w:lang w:eastAsia="ru-RU"/>
        </w:rPr>
      </w:pPr>
    </w:p>
    <w:p w:rsidR="0048237C" w:rsidRDefault="0048237C" w:rsidP="000A630B">
      <w:pPr>
        <w:jc w:val="left"/>
        <w:rPr>
          <w:rFonts w:ascii="Times New Roman" w:eastAsia="Times New Roman" w:hAnsi="Times New Roman" w:cs="Times New Roman"/>
          <w:i/>
          <w:sz w:val="16"/>
          <w:szCs w:val="16"/>
          <w:lang w:eastAsia="ru-RU"/>
        </w:rPr>
      </w:pPr>
    </w:p>
    <w:p w:rsidR="0048237C" w:rsidRDefault="0048237C" w:rsidP="000A630B">
      <w:pPr>
        <w:jc w:val="left"/>
        <w:rPr>
          <w:rFonts w:ascii="Times New Roman" w:eastAsia="Times New Roman" w:hAnsi="Times New Roman" w:cs="Times New Roman"/>
          <w:i/>
          <w:sz w:val="16"/>
          <w:szCs w:val="16"/>
          <w:lang w:eastAsia="ru-RU"/>
        </w:rPr>
      </w:pPr>
    </w:p>
    <w:p w:rsidR="0048237C" w:rsidRDefault="0048237C" w:rsidP="000A630B">
      <w:pPr>
        <w:jc w:val="left"/>
        <w:rPr>
          <w:rFonts w:ascii="Times New Roman" w:eastAsia="Times New Roman" w:hAnsi="Times New Roman" w:cs="Times New Roman"/>
          <w:i/>
          <w:sz w:val="16"/>
          <w:szCs w:val="16"/>
          <w:lang w:eastAsia="ru-RU"/>
        </w:rPr>
      </w:pPr>
    </w:p>
    <w:p w:rsidR="0048237C" w:rsidRDefault="0048237C" w:rsidP="000A630B">
      <w:pPr>
        <w:jc w:val="left"/>
        <w:rPr>
          <w:rFonts w:ascii="Times New Roman" w:eastAsia="Times New Roman" w:hAnsi="Times New Roman" w:cs="Times New Roman"/>
          <w:i/>
          <w:sz w:val="16"/>
          <w:szCs w:val="16"/>
          <w:lang w:eastAsia="ru-RU"/>
        </w:rPr>
      </w:pPr>
    </w:p>
    <w:p w:rsidR="0048237C" w:rsidRDefault="0048237C" w:rsidP="000A630B">
      <w:pPr>
        <w:jc w:val="left"/>
        <w:rPr>
          <w:rFonts w:ascii="Times New Roman" w:eastAsia="Times New Roman" w:hAnsi="Times New Roman" w:cs="Times New Roman"/>
          <w:i/>
          <w:sz w:val="16"/>
          <w:szCs w:val="16"/>
          <w:lang w:eastAsia="ru-RU"/>
        </w:rPr>
      </w:pPr>
    </w:p>
    <w:p w:rsidR="0048237C" w:rsidRDefault="0048237C" w:rsidP="000A630B">
      <w:pPr>
        <w:jc w:val="left"/>
        <w:rPr>
          <w:rFonts w:ascii="Times New Roman" w:eastAsia="Times New Roman" w:hAnsi="Times New Roman" w:cs="Times New Roman"/>
          <w:i/>
          <w:sz w:val="16"/>
          <w:szCs w:val="16"/>
          <w:lang w:eastAsia="ru-RU"/>
        </w:rPr>
      </w:pPr>
    </w:p>
    <w:p w:rsidR="0048237C" w:rsidRDefault="0048237C" w:rsidP="000A630B">
      <w:pPr>
        <w:jc w:val="left"/>
        <w:rPr>
          <w:rFonts w:ascii="Times New Roman" w:eastAsia="Times New Roman" w:hAnsi="Times New Roman" w:cs="Times New Roman"/>
          <w:i/>
          <w:sz w:val="16"/>
          <w:szCs w:val="16"/>
          <w:lang w:eastAsia="ru-RU"/>
        </w:rPr>
      </w:pPr>
    </w:p>
    <w:p w:rsidR="0048237C" w:rsidRDefault="0048237C" w:rsidP="000A630B">
      <w:pPr>
        <w:jc w:val="left"/>
        <w:rPr>
          <w:rFonts w:ascii="Times New Roman" w:eastAsia="Times New Roman" w:hAnsi="Times New Roman" w:cs="Times New Roman"/>
          <w:i/>
          <w:sz w:val="16"/>
          <w:szCs w:val="16"/>
          <w:lang w:eastAsia="ru-RU"/>
        </w:rPr>
      </w:pPr>
    </w:p>
    <w:p w:rsidR="0048237C" w:rsidRDefault="0048237C" w:rsidP="000A630B">
      <w:pPr>
        <w:jc w:val="left"/>
        <w:rPr>
          <w:rFonts w:ascii="Times New Roman" w:eastAsia="Times New Roman" w:hAnsi="Times New Roman" w:cs="Times New Roman"/>
          <w:i/>
          <w:sz w:val="16"/>
          <w:szCs w:val="16"/>
          <w:lang w:eastAsia="ru-RU"/>
        </w:rPr>
      </w:pPr>
    </w:p>
    <w:p w:rsidR="0048237C" w:rsidRDefault="0048237C" w:rsidP="000A630B">
      <w:pPr>
        <w:jc w:val="left"/>
        <w:rPr>
          <w:rFonts w:ascii="Times New Roman" w:eastAsia="Times New Roman" w:hAnsi="Times New Roman" w:cs="Times New Roman"/>
          <w:i/>
          <w:sz w:val="16"/>
          <w:szCs w:val="16"/>
          <w:lang w:eastAsia="ru-RU"/>
        </w:rPr>
      </w:pPr>
    </w:p>
    <w:p w:rsidR="0048237C" w:rsidRDefault="0048237C" w:rsidP="000A630B">
      <w:pPr>
        <w:jc w:val="left"/>
        <w:rPr>
          <w:rFonts w:ascii="Times New Roman" w:eastAsia="Times New Roman" w:hAnsi="Times New Roman" w:cs="Times New Roman"/>
          <w:i/>
          <w:sz w:val="16"/>
          <w:szCs w:val="16"/>
          <w:lang w:eastAsia="ru-RU"/>
        </w:rPr>
      </w:pPr>
    </w:p>
    <w:p w:rsidR="0048237C" w:rsidRDefault="0048237C" w:rsidP="000A630B">
      <w:pPr>
        <w:jc w:val="left"/>
        <w:rPr>
          <w:rFonts w:ascii="Times New Roman" w:eastAsia="Times New Roman" w:hAnsi="Times New Roman" w:cs="Times New Roman"/>
          <w:i/>
          <w:sz w:val="16"/>
          <w:szCs w:val="16"/>
          <w:lang w:eastAsia="ru-RU"/>
        </w:rPr>
      </w:pPr>
    </w:p>
    <w:p w:rsidR="0048237C" w:rsidRDefault="0048237C" w:rsidP="000A630B">
      <w:pPr>
        <w:jc w:val="left"/>
        <w:rPr>
          <w:rFonts w:ascii="Times New Roman" w:eastAsia="Times New Roman" w:hAnsi="Times New Roman" w:cs="Times New Roman"/>
          <w:i/>
          <w:sz w:val="16"/>
          <w:szCs w:val="16"/>
          <w:lang w:eastAsia="ru-RU"/>
        </w:rPr>
      </w:pPr>
    </w:p>
    <w:p w:rsidR="0048237C" w:rsidRDefault="0048237C" w:rsidP="000A630B">
      <w:pPr>
        <w:jc w:val="left"/>
        <w:rPr>
          <w:rFonts w:ascii="Times New Roman" w:eastAsia="Times New Roman" w:hAnsi="Times New Roman" w:cs="Times New Roman"/>
          <w:i/>
          <w:sz w:val="16"/>
          <w:szCs w:val="16"/>
          <w:lang w:eastAsia="ru-RU"/>
        </w:rPr>
      </w:pPr>
    </w:p>
    <w:p w:rsidR="0048237C" w:rsidRDefault="0048237C" w:rsidP="000A630B">
      <w:pPr>
        <w:jc w:val="left"/>
        <w:rPr>
          <w:rFonts w:ascii="Times New Roman" w:eastAsia="Times New Roman" w:hAnsi="Times New Roman" w:cs="Times New Roman"/>
          <w:i/>
          <w:sz w:val="16"/>
          <w:szCs w:val="16"/>
          <w:lang w:eastAsia="ru-RU"/>
        </w:rPr>
      </w:pPr>
    </w:p>
    <w:p w:rsidR="0048237C" w:rsidRDefault="0048237C" w:rsidP="000A630B">
      <w:pPr>
        <w:jc w:val="left"/>
        <w:rPr>
          <w:rFonts w:ascii="Times New Roman" w:eastAsia="Times New Roman" w:hAnsi="Times New Roman" w:cs="Times New Roman"/>
          <w:i/>
          <w:sz w:val="16"/>
          <w:szCs w:val="16"/>
          <w:lang w:eastAsia="ru-RU"/>
        </w:rPr>
      </w:pPr>
    </w:p>
    <w:p w:rsidR="0048237C" w:rsidRDefault="0048237C" w:rsidP="000A630B">
      <w:pPr>
        <w:jc w:val="left"/>
        <w:rPr>
          <w:rFonts w:ascii="Times New Roman" w:eastAsia="Times New Roman" w:hAnsi="Times New Roman" w:cs="Times New Roman"/>
          <w:i/>
          <w:sz w:val="16"/>
          <w:szCs w:val="16"/>
          <w:lang w:eastAsia="ru-RU"/>
        </w:rPr>
      </w:pPr>
    </w:p>
    <w:p w:rsidR="0048237C" w:rsidRDefault="0048237C" w:rsidP="000A630B">
      <w:pPr>
        <w:jc w:val="left"/>
        <w:rPr>
          <w:rFonts w:ascii="Times New Roman" w:eastAsia="Times New Roman" w:hAnsi="Times New Roman" w:cs="Times New Roman"/>
          <w:i/>
          <w:sz w:val="16"/>
          <w:szCs w:val="16"/>
          <w:lang w:eastAsia="ru-RU"/>
        </w:rPr>
      </w:pPr>
    </w:p>
    <w:p w:rsidR="0048237C" w:rsidRDefault="0048237C" w:rsidP="000A630B">
      <w:pPr>
        <w:jc w:val="left"/>
        <w:rPr>
          <w:rFonts w:ascii="Times New Roman" w:eastAsia="Times New Roman" w:hAnsi="Times New Roman" w:cs="Times New Roman"/>
          <w:i/>
          <w:sz w:val="16"/>
          <w:szCs w:val="16"/>
          <w:lang w:eastAsia="ru-RU"/>
        </w:rPr>
      </w:pPr>
    </w:p>
    <w:p w:rsidR="0048237C" w:rsidRDefault="0048237C" w:rsidP="000A630B">
      <w:pPr>
        <w:jc w:val="left"/>
        <w:rPr>
          <w:rFonts w:ascii="Times New Roman" w:eastAsia="Times New Roman" w:hAnsi="Times New Roman" w:cs="Times New Roman"/>
          <w:i/>
          <w:sz w:val="16"/>
          <w:szCs w:val="16"/>
          <w:lang w:eastAsia="ru-RU"/>
        </w:rPr>
      </w:pPr>
    </w:p>
    <w:p w:rsidR="0048237C" w:rsidRDefault="0048237C" w:rsidP="000A630B">
      <w:pPr>
        <w:jc w:val="left"/>
        <w:rPr>
          <w:rFonts w:ascii="Times New Roman" w:eastAsia="Times New Roman" w:hAnsi="Times New Roman" w:cs="Times New Roman"/>
          <w:i/>
          <w:sz w:val="16"/>
          <w:szCs w:val="16"/>
          <w:lang w:eastAsia="ru-RU"/>
        </w:rPr>
      </w:pPr>
    </w:p>
    <w:p w:rsidR="0048237C" w:rsidRDefault="0048237C" w:rsidP="000A630B">
      <w:pPr>
        <w:jc w:val="left"/>
        <w:rPr>
          <w:rFonts w:ascii="Times New Roman" w:eastAsia="Times New Roman" w:hAnsi="Times New Roman" w:cs="Times New Roman"/>
          <w:i/>
          <w:sz w:val="16"/>
          <w:szCs w:val="16"/>
          <w:lang w:eastAsia="ru-RU"/>
        </w:rPr>
      </w:pPr>
    </w:p>
    <w:p w:rsidR="0048237C" w:rsidRPr="000A630B" w:rsidRDefault="0048237C" w:rsidP="000A630B">
      <w:pPr>
        <w:jc w:val="left"/>
        <w:rPr>
          <w:rFonts w:ascii="Times New Roman" w:eastAsia="Times New Roman" w:hAnsi="Times New Roman" w:cs="Times New Roman"/>
          <w:i/>
          <w:sz w:val="16"/>
          <w:szCs w:val="16"/>
          <w:lang w:eastAsia="ru-RU"/>
        </w:rPr>
      </w:pPr>
    </w:p>
    <w:p w:rsidR="000A630B" w:rsidRPr="000A630B" w:rsidRDefault="000A630B" w:rsidP="000A630B">
      <w:pPr>
        <w:jc w:val="left"/>
        <w:rPr>
          <w:rFonts w:ascii="Times New Roman" w:eastAsia="Times New Roman" w:hAnsi="Times New Roman" w:cs="Times New Roman"/>
          <w:i/>
          <w:sz w:val="16"/>
          <w:szCs w:val="16"/>
          <w:lang w:eastAsia="ru-RU"/>
        </w:rPr>
      </w:pPr>
      <w:r w:rsidRPr="000A630B">
        <w:rPr>
          <w:rFonts w:ascii="Times New Roman" w:eastAsia="Times New Roman" w:hAnsi="Times New Roman" w:cs="Times New Roman"/>
          <w:i/>
          <w:sz w:val="16"/>
          <w:szCs w:val="16"/>
          <w:lang w:eastAsia="ru-RU"/>
        </w:rPr>
        <w:t xml:space="preserve">                                                  </w:t>
      </w:r>
    </w:p>
    <w:p w:rsidR="000A630B" w:rsidRDefault="000A630B" w:rsidP="000A630B">
      <w:pPr>
        <w:jc w:val="left"/>
        <w:rPr>
          <w:rFonts w:ascii="Times New Roman" w:eastAsia="Times New Roman" w:hAnsi="Times New Roman" w:cs="Times New Roman"/>
          <w:i/>
          <w:sz w:val="16"/>
          <w:szCs w:val="16"/>
          <w:lang w:eastAsia="ru-RU"/>
        </w:rPr>
      </w:pPr>
    </w:p>
    <w:p w:rsidR="0048237C" w:rsidRDefault="0048237C" w:rsidP="000A630B">
      <w:pPr>
        <w:jc w:val="left"/>
        <w:rPr>
          <w:rFonts w:ascii="Times New Roman" w:eastAsia="Times New Roman" w:hAnsi="Times New Roman" w:cs="Times New Roman"/>
          <w:i/>
          <w:sz w:val="16"/>
          <w:szCs w:val="16"/>
          <w:lang w:eastAsia="ru-RU"/>
        </w:rPr>
      </w:pPr>
    </w:p>
    <w:p w:rsidR="0048237C" w:rsidRPr="000A630B" w:rsidRDefault="0048237C" w:rsidP="000A630B">
      <w:pPr>
        <w:jc w:val="left"/>
        <w:rPr>
          <w:rFonts w:ascii="Times New Roman" w:eastAsia="Times New Roman" w:hAnsi="Times New Roman" w:cs="Times New Roman"/>
          <w:i/>
          <w:sz w:val="16"/>
          <w:szCs w:val="16"/>
          <w:lang w:eastAsia="ru-RU"/>
        </w:rPr>
      </w:pPr>
    </w:p>
    <w:p w:rsidR="000A630B" w:rsidRPr="000A630B" w:rsidRDefault="000A630B" w:rsidP="000A630B">
      <w:pPr>
        <w:jc w:val="left"/>
        <w:rPr>
          <w:rFonts w:ascii="Times New Roman" w:eastAsia="Times New Roman" w:hAnsi="Times New Roman" w:cs="Times New Roman"/>
          <w:i/>
          <w:sz w:val="16"/>
          <w:szCs w:val="16"/>
          <w:lang w:eastAsia="ru-RU"/>
        </w:rPr>
      </w:pPr>
    </w:p>
    <w:tbl>
      <w:tblPr>
        <w:tblpPr w:leftFromText="180" w:rightFromText="180" w:vertAnchor="text" w:horzAnchor="margin" w:tblpY="227"/>
        <w:tblW w:w="0" w:type="auto"/>
        <w:tblLayout w:type="fixed"/>
        <w:tblCellMar>
          <w:left w:w="0" w:type="dxa"/>
          <w:right w:w="0" w:type="dxa"/>
        </w:tblCellMar>
        <w:tblLook w:val="01E0" w:firstRow="1" w:lastRow="1" w:firstColumn="1" w:lastColumn="1" w:noHBand="0" w:noVBand="0"/>
      </w:tblPr>
      <w:tblGrid>
        <w:gridCol w:w="9606"/>
      </w:tblGrid>
      <w:tr w:rsidR="0048237C" w:rsidRPr="0048237C" w:rsidTr="0048237C">
        <w:tc>
          <w:tcPr>
            <w:tcW w:w="9606" w:type="dxa"/>
          </w:tcPr>
          <w:p w:rsidR="0048237C" w:rsidRPr="0048237C" w:rsidRDefault="0048237C" w:rsidP="0048237C">
            <w:pPr>
              <w:jc w:val="center"/>
              <w:rPr>
                <w:rFonts w:ascii="Times New Roman" w:eastAsia="Times New Roman" w:hAnsi="Times New Roman" w:cs="Times New Roman"/>
                <w:b/>
                <w:sz w:val="16"/>
                <w:szCs w:val="16"/>
                <w:lang w:eastAsia="ru-RU"/>
              </w:rPr>
            </w:pPr>
            <w:r w:rsidRPr="0048237C">
              <w:rPr>
                <w:rFonts w:ascii="Times New Roman" w:eastAsia="Times New Roman" w:hAnsi="Times New Roman" w:cs="Times New Roman"/>
                <w:b/>
                <w:sz w:val="16"/>
                <w:szCs w:val="16"/>
                <w:lang w:eastAsia="ru-RU"/>
              </w:rPr>
              <w:t>АДМИНИСТРАЦИЯ МОКШАНСКОГО РАЙОНА</w:t>
            </w:r>
          </w:p>
        </w:tc>
      </w:tr>
      <w:tr w:rsidR="0048237C" w:rsidRPr="0048237C" w:rsidTr="0048237C">
        <w:trPr>
          <w:trHeight w:hRule="exact" w:val="397"/>
        </w:trPr>
        <w:tc>
          <w:tcPr>
            <w:tcW w:w="9606" w:type="dxa"/>
          </w:tcPr>
          <w:p w:rsidR="0048237C" w:rsidRPr="0048237C" w:rsidRDefault="0048237C" w:rsidP="0048237C">
            <w:pPr>
              <w:jc w:val="center"/>
              <w:rPr>
                <w:rFonts w:ascii="Times New Roman" w:eastAsia="Times New Roman" w:hAnsi="Times New Roman" w:cs="Times New Roman"/>
                <w:b/>
                <w:sz w:val="16"/>
                <w:szCs w:val="16"/>
                <w:lang w:eastAsia="ru-RU"/>
              </w:rPr>
            </w:pPr>
            <w:r w:rsidRPr="0048237C">
              <w:rPr>
                <w:rFonts w:ascii="Times New Roman" w:eastAsia="Times New Roman" w:hAnsi="Times New Roman" w:cs="Times New Roman"/>
                <w:b/>
                <w:sz w:val="16"/>
                <w:szCs w:val="16"/>
                <w:lang w:eastAsia="ru-RU"/>
              </w:rPr>
              <w:t>ПЕНЗЕНСКОЙ ОБЛАСТИ</w:t>
            </w:r>
          </w:p>
        </w:tc>
      </w:tr>
      <w:tr w:rsidR="0048237C" w:rsidRPr="0048237C" w:rsidTr="0048237C">
        <w:trPr>
          <w:trHeight w:hRule="exact" w:val="333"/>
        </w:trPr>
        <w:tc>
          <w:tcPr>
            <w:tcW w:w="9606" w:type="dxa"/>
            <w:vAlign w:val="center"/>
          </w:tcPr>
          <w:p w:rsidR="0048237C" w:rsidRPr="0048237C" w:rsidRDefault="0048237C" w:rsidP="0048237C">
            <w:pPr>
              <w:keepNext/>
              <w:jc w:val="center"/>
              <w:outlineLvl w:val="2"/>
              <w:rPr>
                <w:rFonts w:ascii="Times New Roman" w:eastAsia="Times New Roman" w:hAnsi="Times New Roman" w:cs="Times New Roman"/>
                <w:b/>
                <w:bCs/>
                <w:sz w:val="16"/>
                <w:szCs w:val="16"/>
                <w:lang w:eastAsia="ru-RU"/>
              </w:rPr>
            </w:pPr>
            <w:r w:rsidRPr="0048237C">
              <w:rPr>
                <w:rFonts w:ascii="Times New Roman" w:eastAsia="Times New Roman" w:hAnsi="Times New Roman" w:cs="Times New Roman"/>
                <w:b/>
                <w:bCs/>
                <w:sz w:val="16"/>
                <w:szCs w:val="16"/>
                <w:lang w:eastAsia="ru-RU"/>
              </w:rPr>
              <w:t>ПОСТАНОВЛЕНИЕ</w:t>
            </w:r>
          </w:p>
        </w:tc>
      </w:tr>
      <w:tr w:rsidR="0048237C" w:rsidRPr="0048237C" w:rsidTr="0048237C">
        <w:trPr>
          <w:trHeight w:hRule="exact" w:val="80"/>
        </w:trPr>
        <w:tc>
          <w:tcPr>
            <w:tcW w:w="9606" w:type="dxa"/>
            <w:vAlign w:val="center"/>
          </w:tcPr>
          <w:p w:rsidR="0048237C" w:rsidRPr="0048237C" w:rsidRDefault="0048237C" w:rsidP="0048237C">
            <w:pPr>
              <w:keepNext/>
              <w:jc w:val="left"/>
              <w:outlineLvl w:val="2"/>
              <w:rPr>
                <w:rFonts w:ascii="Times New Roman" w:eastAsia="Times New Roman" w:hAnsi="Times New Roman" w:cs="Times New Roman"/>
                <w:b/>
                <w:bCs/>
                <w:sz w:val="16"/>
                <w:szCs w:val="16"/>
                <w:lang w:eastAsia="ru-RU"/>
              </w:rPr>
            </w:pPr>
          </w:p>
        </w:tc>
      </w:tr>
    </w:tbl>
    <w:p w:rsidR="0048237C" w:rsidRPr="0048237C" w:rsidRDefault="0048237C" w:rsidP="0048237C">
      <w:pPr>
        <w:widowControl w:val="0"/>
        <w:jc w:val="center"/>
        <w:rPr>
          <w:rFonts w:ascii="Times New Roman" w:eastAsia="Times New Roman" w:hAnsi="Times New Roman" w:cs="Times New Roman"/>
          <w:sz w:val="16"/>
          <w:szCs w:val="16"/>
          <w:lang w:eastAsia="ru-RU"/>
        </w:rPr>
      </w:pPr>
    </w:p>
    <w:p w:rsidR="0048237C" w:rsidRPr="0048237C" w:rsidRDefault="0048237C" w:rsidP="0048237C">
      <w:pPr>
        <w:jc w:val="center"/>
        <w:rPr>
          <w:rFonts w:ascii="Times New Roman" w:eastAsia="Times New Roman" w:hAnsi="Times New Roman" w:cs="Times New Roman"/>
          <w:sz w:val="16"/>
          <w:szCs w:val="16"/>
          <w:lang w:eastAsia="ru-RU"/>
        </w:rPr>
      </w:pPr>
    </w:p>
    <w:tbl>
      <w:tblPr>
        <w:tblpPr w:leftFromText="180" w:rightFromText="180" w:vertAnchor="text" w:horzAnchor="margin" w:tblpXSpec="center" w:tblpY="-26"/>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48237C" w:rsidRPr="0048237C" w:rsidTr="0048237C">
        <w:tc>
          <w:tcPr>
            <w:tcW w:w="284" w:type="dxa"/>
            <w:vAlign w:val="bottom"/>
          </w:tcPr>
          <w:p w:rsidR="0048237C" w:rsidRPr="0048237C" w:rsidRDefault="0048237C" w:rsidP="0048237C">
            <w:pPr>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07.12.2023</w:t>
            </w:r>
          </w:p>
        </w:tc>
        <w:tc>
          <w:tcPr>
            <w:tcW w:w="397" w:type="dxa"/>
            <w:vAlign w:val="bottom"/>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1134" w:type="dxa"/>
            <w:tcBorders>
              <w:bottom w:val="single" w:sz="6" w:space="0" w:color="auto"/>
            </w:tcBorders>
          </w:tcPr>
          <w:p w:rsidR="0048237C" w:rsidRPr="0048237C" w:rsidRDefault="0048237C" w:rsidP="0048237C">
            <w:pPr>
              <w:jc w:val="left"/>
              <w:rPr>
                <w:rFonts w:ascii="Times New Roman" w:eastAsia="Times New Roman" w:hAnsi="Times New Roman" w:cs="Times New Roman"/>
                <w:sz w:val="16"/>
                <w:szCs w:val="16"/>
                <w:lang w:val="en-US" w:eastAsia="ru-RU"/>
              </w:rPr>
            </w:pPr>
            <w:r w:rsidRPr="0048237C">
              <w:rPr>
                <w:rFonts w:ascii="Times New Roman" w:eastAsia="Times New Roman" w:hAnsi="Times New Roman" w:cs="Times New Roman"/>
                <w:sz w:val="16"/>
                <w:szCs w:val="16"/>
                <w:lang w:eastAsia="ru-RU"/>
              </w:rPr>
              <w:t xml:space="preserve">   1057</w:t>
            </w:r>
          </w:p>
        </w:tc>
      </w:tr>
      <w:tr w:rsidR="0048237C" w:rsidRPr="0048237C" w:rsidTr="0048237C">
        <w:trPr>
          <w:trHeight w:val="83"/>
        </w:trPr>
        <w:tc>
          <w:tcPr>
            <w:tcW w:w="4650" w:type="dxa"/>
            <w:gridSpan w:val="4"/>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р.п. Мокшан</w:t>
            </w:r>
          </w:p>
        </w:tc>
      </w:tr>
    </w:tbl>
    <w:p w:rsidR="0048237C" w:rsidRPr="0048237C" w:rsidRDefault="0048237C" w:rsidP="0048237C">
      <w:pPr>
        <w:autoSpaceDE w:val="0"/>
        <w:autoSpaceDN w:val="0"/>
        <w:adjustRightInd w:val="0"/>
        <w:jc w:val="center"/>
        <w:rPr>
          <w:rFonts w:ascii="Times New Roman" w:eastAsia="Times New Roman" w:hAnsi="Times New Roman" w:cs="Times New Roman"/>
          <w:b/>
          <w:bCs/>
          <w:sz w:val="16"/>
          <w:szCs w:val="16"/>
          <w:lang w:eastAsia="ru-RU"/>
        </w:rPr>
      </w:pPr>
      <w:r w:rsidRPr="0048237C">
        <w:rPr>
          <w:rFonts w:ascii="Times New Roman" w:eastAsia="Times New Roman" w:hAnsi="Times New Roman" w:cs="Times New Roman"/>
          <w:b/>
          <w:bCs/>
          <w:sz w:val="16"/>
          <w:szCs w:val="16"/>
          <w:lang w:eastAsia="ru-RU"/>
        </w:rPr>
        <w:t xml:space="preserve">О внесении изменений в муниципальную программу </w:t>
      </w:r>
      <w:r>
        <w:rPr>
          <w:rFonts w:ascii="Times New Roman" w:eastAsia="Times New Roman" w:hAnsi="Times New Roman" w:cs="Times New Roman"/>
          <w:b/>
          <w:bCs/>
          <w:sz w:val="16"/>
          <w:szCs w:val="16"/>
          <w:lang w:eastAsia="ru-RU"/>
        </w:rPr>
        <w:t xml:space="preserve"> </w:t>
      </w:r>
      <w:r w:rsidRPr="0048237C">
        <w:rPr>
          <w:rFonts w:ascii="Times New Roman" w:eastAsia="Times New Roman" w:hAnsi="Times New Roman" w:cs="Times New Roman"/>
          <w:b/>
          <w:bCs/>
          <w:sz w:val="16"/>
          <w:szCs w:val="16"/>
          <w:lang w:eastAsia="ru-RU"/>
        </w:rPr>
        <w:t xml:space="preserve">«Развитие муниципальной службы в Мокшанском районе </w:t>
      </w:r>
    </w:p>
    <w:p w:rsidR="0048237C" w:rsidRDefault="0048237C" w:rsidP="0048237C">
      <w:pPr>
        <w:autoSpaceDE w:val="0"/>
        <w:autoSpaceDN w:val="0"/>
        <w:adjustRightInd w:val="0"/>
        <w:jc w:val="center"/>
        <w:rPr>
          <w:rFonts w:ascii="Times New Roman" w:eastAsia="Times New Roman" w:hAnsi="Times New Roman" w:cs="Times New Roman"/>
          <w:b/>
          <w:bCs/>
          <w:sz w:val="16"/>
          <w:szCs w:val="16"/>
          <w:lang w:eastAsia="ru-RU"/>
        </w:rPr>
      </w:pPr>
      <w:r w:rsidRPr="0048237C">
        <w:rPr>
          <w:rFonts w:ascii="Times New Roman" w:eastAsia="Times New Roman" w:hAnsi="Times New Roman" w:cs="Times New Roman"/>
          <w:b/>
          <w:bCs/>
          <w:sz w:val="16"/>
          <w:szCs w:val="16"/>
          <w:lang w:eastAsia="ru-RU"/>
        </w:rPr>
        <w:t>Пензенской области на 2014-2027 годы», утвержденную постановлением администрации</w:t>
      </w:r>
    </w:p>
    <w:p w:rsidR="0048237C" w:rsidRPr="0048237C" w:rsidRDefault="0048237C" w:rsidP="0048237C">
      <w:pPr>
        <w:autoSpaceDE w:val="0"/>
        <w:autoSpaceDN w:val="0"/>
        <w:adjustRightInd w:val="0"/>
        <w:jc w:val="center"/>
        <w:rPr>
          <w:rFonts w:ascii="Times New Roman" w:eastAsia="Times New Roman" w:hAnsi="Times New Roman" w:cs="Times New Roman"/>
          <w:b/>
          <w:bCs/>
          <w:sz w:val="16"/>
          <w:szCs w:val="16"/>
          <w:lang w:eastAsia="ru-RU"/>
        </w:rPr>
      </w:pPr>
      <w:r w:rsidRPr="0048237C">
        <w:rPr>
          <w:rFonts w:ascii="Times New Roman" w:eastAsia="Times New Roman" w:hAnsi="Times New Roman" w:cs="Times New Roman"/>
          <w:b/>
          <w:bCs/>
          <w:sz w:val="16"/>
          <w:szCs w:val="16"/>
          <w:lang w:eastAsia="ru-RU"/>
        </w:rPr>
        <w:t xml:space="preserve"> Мокшанского района от 09.12.2013 №1459</w:t>
      </w:r>
    </w:p>
    <w:p w:rsidR="0048237C" w:rsidRPr="0048237C" w:rsidRDefault="0048237C" w:rsidP="0048237C">
      <w:pPr>
        <w:autoSpaceDE w:val="0"/>
        <w:autoSpaceDN w:val="0"/>
        <w:adjustRightInd w:val="0"/>
        <w:jc w:val="center"/>
        <w:rPr>
          <w:rFonts w:ascii="Times New Roman" w:eastAsia="Times New Roman" w:hAnsi="Times New Roman" w:cs="Times New Roman"/>
          <w:b/>
          <w:bCs/>
          <w:sz w:val="16"/>
          <w:szCs w:val="16"/>
          <w:lang w:eastAsia="ru-RU"/>
        </w:rPr>
      </w:pPr>
    </w:p>
    <w:p w:rsidR="0048237C" w:rsidRPr="0048237C" w:rsidRDefault="0048237C" w:rsidP="0048237C">
      <w:pPr>
        <w:autoSpaceDE w:val="0"/>
        <w:autoSpaceDN w:val="0"/>
        <w:adjustRightInd w:val="0"/>
        <w:rPr>
          <w:rFonts w:ascii="Times New Roman" w:eastAsia="Times New Roman" w:hAnsi="Times New Roman" w:cs="Times New Roman"/>
          <w:bCs/>
          <w:sz w:val="16"/>
          <w:szCs w:val="16"/>
          <w:lang w:eastAsia="ru-RU"/>
        </w:rPr>
      </w:pPr>
      <w:r w:rsidRPr="0048237C">
        <w:rPr>
          <w:rFonts w:ascii="Times New Roman" w:eastAsia="Times New Roman" w:hAnsi="Times New Roman" w:cs="Times New Roman"/>
          <w:bCs/>
          <w:sz w:val="16"/>
          <w:szCs w:val="16"/>
          <w:lang w:eastAsia="ru-RU"/>
        </w:rPr>
        <w:t xml:space="preserve">      В соответствии со статьей 35 Федерального закона от 2 марта 2007 года №25-ФЗ «О муниципальной службе в Российской Федерации», статьей 179 Бюджетного кодекса РФ, Порядком разработки и реализации муниципальных программ Мокшанского района Пензенской области, утвержденным постановлением администрации Мокшанского района Пензенской области от 20.08.2013 № 1019 (с изменениями), рассмотрев дополнительные и обосновывающие материалы,</w:t>
      </w:r>
    </w:p>
    <w:p w:rsidR="0048237C" w:rsidRPr="0048237C" w:rsidRDefault="0048237C" w:rsidP="0048237C">
      <w:pPr>
        <w:autoSpaceDE w:val="0"/>
        <w:autoSpaceDN w:val="0"/>
        <w:adjustRightInd w:val="0"/>
        <w:rPr>
          <w:rFonts w:ascii="Times New Roman" w:eastAsia="Times New Roman" w:hAnsi="Times New Roman" w:cs="Times New Roman"/>
          <w:bCs/>
          <w:sz w:val="16"/>
          <w:szCs w:val="16"/>
          <w:lang w:eastAsia="ru-RU"/>
        </w:rPr>
      </w:pPr>
    </w:p>
    <w:p w:rsidR="0048237C" w:rsidRPr="0048237C" w:rsidRDefault="0048237C" w:rsidP="0048237C">
      <w:pPr>
        <w:autoSpaceDE w:val="0"/>
        <w:autoSpaceDN w:val="0"/>
        <w:adjustRightInd w:val="0"/>
        <w:jc w:val="center"/>
        <w:rPr>
          <w:rFonts w:ascii="Times New Roman" w:eastAsia="Times New Roman" w:hAnsi="Times New Roman" w:cs="Times New Roman"/>
          <w:b/>
          <w:bCs/>
          <w:sz w:val="16"/>
          <w:szCs w:val="16"/>
          <w:lang w:val="en-US" w:eastAsia="ru-RU"/>
        </w:rPr>
      </w:pPr>
      <w:r w:rsidRPr="0048237C">
        <w:rPr>
          <w:rFonts w:ascii="Times New Roman" w:eastAsia="Times New Roman" w:hAnsi="Times New Roman" w:cs="Times New Roman"/>
          <w:b/>
          <w:bCs/>
          <w:sz w:val="16"/>
          <w:szCs w:val="16"/>
          <w:lang w:eastAsia="ru-RU"/>
        </w:rPr>
        <w:t>администрация Мокшанского района постановляет:</w:t>
      </w:r>
    </w:p>
    <w:p w:rsidR="0048237C" w:rsidRPr="0048237C" w:rsidRDefault="0048237C" w:rsidP="0048237C">
      <w:pPr>
        <w:autoSpaceDE w:val="0"/>
        <w:autoSpaceDN w:val="0"/>
        <w:adjustRightInd w:val="0"/>
        <w:jc w:val="center"/>
        <w:rPr>
          <w:rFonts w:ascii="Times New Roman" w:eastAsia="Times New Roman" w:hAnsi="Times New Roman" w:cs="Times New Roman"/>
          <w:b/>
          <w:bCs/>
          <w:sz w:val="16"/>
          <w:szCs w:val="16"/>
          <w:lang w:val="en-US" w:eastAsia="ru-RU"/>
        </w:rPr>
      </w:pPr>
    </w:p>
    <w:p w:rsidR="0048237C" w:rsidRPr="0048237C" w:rsidRDefault="0048237C" w:rsidP="0048237C">
      <w:pPr>
        <w:numPr>
          <w:ilvl w:val="0"/>
          <w:numId w:val="23"/>
        </w:numPr>
        <w:autoSpaceDE w:val="0"/>
        <w:autoSpaceDN w:val="0"/>
        <w:adjustRightInd w:val="0"/>
        <w:jc w:val="left"/>
        <w:rPr>
          <w:rFonts w:ascii="Times New Roman" w:eastAsia="Times New Roman" w:hAnsi="Times New Roman" w:cs="Times New Roman"/>
          <w:bCs/>
          <w:sz w:val="16"/>
          <w:szCs w:val="16"/>
          <w:lang w:eastAsia="ru-RU"/>
        </w:rPr>
      </w:pPr>
      <w:r w:rsidRPr="0048237C">
        <w:rPr>
          <w:rFonts w:ascii="Times New Roman" w:eastAsia="Times New Roman" w:hAnsi="Times New Roman" w:cs="Times New Roman"/>
          <w:bCs/>
          <w:sz w:val="16"/>
          <w:szCs w:val="16"/>
          <w:lang w:eastAsia="ru-RU"/>
        </w:rPr>
        <w:t>Внести следующие изменения в муниципальную программу «Развитие муниципальной службы в Мокшанском районе Пензенской области на 2014-2027 годы», утвержденную постановлением администрации Мокшанского района от 09.12.2013 №1459:</w:t>
      </w:r>
    </w:p>
    <w:p w:rsidR="0048237C" w:rsidRPr="0048237C" w:rsidRDefault="0048237C" w:rsidP="0048237C">
      <w:pPr>
        <w:autoSpaceDE w:val="0"/>
        <w:autoSpaceDN w:val="0"/>
        <w:adjustRightInd w:val="0"/>
        <w:ind w:firstLine="207"/>
        <w:rPr>
          <w:rFonts w:ascii="Times New Roman" w:eastAsia="Times New Roman" w:hAnsi="Times New Roman" w:cs="Times New Roman"/>
          <w:bCs/>
          <w:sz w:val="16"/>
          <w:szCs w:val="16"/>
          <w:lang w:eastAsia="ru-RU"/>
        </w:rPr>
      </w:pPr>
      <w:r w:rsidRPr="0048237C">
        <w:rPr>
          <w:rFonts w:ascii="Times New Roman" w:eastAsia="Times New Roman" w:hAnsi="Times New Roman" w:cs="Times New Roman"/>
          <w:bCs/>
          <w:sz w:val="16"/>
          <w:szCs w:val="16"/>
          <w:lang w:eastAsia="ru-RU"/>
        </w:rPr>
        <w:t xml:space="preserve">  1.1 в Паспорте муниципальной программы Мокшанского района строку «Объемы бюджетных ассигнований муниципальной программы» изложить в следующей редакции:</w:t>
      </w:r>
    </w:p>
    <w:p w:rsidR="0048237C" w:rsidRPr="0048237C" w:rsidRDefault="0048237C" w:rsidP="0048237C">
      <w:pPr>
        <w:autoSpaceDE w:val="0"/>
        <w:autoSpaceDN w:val="0"/>
        <w:adjustRightInd w:val="0"/>
        <w:jc w:val="left"/>
        <w:rPr>
          <w:rFonts w:ascii="Times New Roman" w:eastAsia="Times New Roman" w:hAnsi="Times New Roman" w:cs="Times New Roman"/>
          <w:bCs/>
          <w:sz w:val="16"/>
          <w:szCs w:val="16"/>
          <w:lang w:eastAsia="ru-RU"/>
        </w:rPr>
      </w:pPr>
      <w:r w:rsidRPr="0048237C">
        <w:rPr>
          <w:rFonts w:ascii="Times New Roman" w:eastAsia="Times New Roman" w:hAnsi="Times New Roman" w:cs="Times New Roman"/>
          <w:bCs/>
          <w:sz w:val="16"/>
          <w:szCs w:val="16"/>
          <w:lang w:eastAsia="ru-RU"/>
        </w:rPr>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6520"/>
      </w:tblGrid>
      <w:tr w:rsidR="0048237C" w:rsidRPr="0048237C" w:rsidTr="0048237C">
        <w:tc>
          <w:tcPr>
            <w:tcW w:w="3369" w:type="dxa"/>
          </w:tcPr>
          <w:p w:rsidR="0048237C" w:rsidRPr="0048237C" w:rsidRDefault="0048237C" w:rsidP="0048237C">
            <w:pPr>
              <w:autoSpaceDE w:val="0"/>
              <w:autoSpaceDN w:val="0"/>
              <w:adjustRightInd w:val="0"/>
              <w:jc w:val="left"/>
              <w:rPr>
                <w:rFonts w:ascii="Times New Roman" w:eastAsia="Times New Roman" w:hAnsi="Times New Roman" w:cs="Times New Roman"/>
                <w:bCs/>
                <w:sz w:val="16"/>
                <w:szCs w:val="16"/>
                <w:lang w:eastAsia="ru-RU"/>
              </w:rPr>
            </w:pPr>
            <w:r w:rsidRPr="0048237C">
              <w:rPr>
                <w:rFonts w:ascii="Times New Roman" w:eastAsia="Times New Roman" w:hAnsi="Times New Roman" w:cs="Times New Roman"/>
                <w:bCs/>
                <w:sz w:val="16"/>
                <w:szCs w:val="16"/>
                <w:lang w:eastAsia="ru-RU"/>
              </w:rPr>
              <w:t>Объемы бюджетных ассигнований муниципальной программы</w:t>
            </w:r>
          </w:p>
        </w:tc>
        <w:tc>
          <w:tcPr>
            <w:tcW w:w="6520" w:type="dxa"/>
          </w:tcPr>
          <w:p w:rsidR="0048237C" w:rsidRPr="0048237C" w:rsidRDefault="0048237C" w:rsidP="0048237C">
            <w:pPr>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Средства бюджета Мокшанского района –  483320,1</w:t>
            </w:r>
            <w:r w:rsidRPr="0048237C">
              <w:rPr>
                <w:rFonts w:ascii="Times New Roman" w:eastAsia="Times New Roman" w:hAnsi="Times New Roman" w:cs="Times New Roman"/>
                <w:color w:val="C00000"/>
                <w:sz w:val="16"/>
                <w:szCs w:val="16"/>
                <w:lang w:eastAsia="ru-RU"/>
              </w:rPr>
              <w:t xml:space="preserve"> </w:t>
            </w:r>
            <w:r w:rsidRPr="0048237C">
              <w:rPr>
                <w:rFonts w:ascii="Times New Roman" w:eastAsia="Times New Roman" w:hAnsi="Times New Roman" w:cs="Times New Roman"/>
                <w:sz w:val="16"/>
                <w:szCs w:val="16"/>
                <w:lang w:eastAsia="ru-RU"/>
              </w:rPr>
              <w:t>тыс. рублей, в том числе:</w:t>
            </w:r>
          </w:p>
          <w:p w:rsidR="0048237C" w:rsidRPr="0048237C" w:rsidRDefault="0048237C" w:rsidP="0048237C">
            <w:pPr>
              <w:ind w:firstLine="175"/>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2014 – 23249,4 тыс. рублей,</w:t>
            </w:r>
          </w:p>
          <w:p w:rsidR="0048237C" w:rsidRPr="0048237C" w:rsidRDefault="0048237C" w:rsidP="0048237C">
            <w:pPr>
              <w:ind w:firstLine="175"/>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2015 – 24661,7 тыс. рублей.</w:t>
            </w:r>
          </w:p>
          <w:p w:rsidR="0048237C" w:rsidRPr="0048237C" w:rsidRDefault="0048237C" w:rsidP="0048237C">
            <w:pPr>
              <w:ind w:firstLine="175"/>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2016 –29039,9 тыс. рублей,</w:t>
            </w:r>
          </w:p>
          <w:p w:rsidR="0048237C" w:rsidRPr="0048237C" w:rsidRDefault="0048237C" w:rsidP="0048237C">
            <w:pPr>
              <w:ind w:firstLine="175"/>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2017 – 27149,3 тыс. рублей.</w:t>
            </w:r>
          </w:p>
          <w:p w:rsidR="0048237C" w:rsidRPr="0048237C" w:rsidRDefault="0048237C" w:rsidP="0048237C">
            <w:pPr>
              <w:ind w:firstLine="175"/>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2018 – 28807,7 тыс. рублей,</w:t>
            </w:r>
          </w:p>
          <w:p w:rsidR="0048237C" w:rsidRPr="0048237C" w:rsidRDefault="0048237C" w:rsidP="0048237C">
            <w:pPr>
              <w:ind w:firstLine="175"/>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2019 – 30090,4 тыс. рублей,</w:t>
            </w:r>
          </w:p>
          <w:p w:rsidR="0048237C" w:rsidRPr="0048237C" w:rsidRDefault="0048237C" w:rsidP="0048237C">
            <w:pPr>
              <w:ind w:firstLine="175"/>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2020 – 34702,1 тыс. рублей,</w:t>
            </w:r>
          </w:p>
          <w:p w:rsidR="0048237C" w:rsidRPr="0048237C" w:rsidRDefault="0048237C" w:rsidP="0048237C">
            <w:pPr>
              <w:ind w:firstLine="175"/>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2021 – 39731,9 тыс. рублей,</w:t>
            </w:r>
          </w:p>
          <w:p w:rsidR="0048237C" w:rsidRPr="0048237C" w:rsidRDefault="0048237C" w:rsidP="0048237C">
            <w:pPr>
              <w:ind w:firstLine="175"/>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2022  - 38998,4 тыс. рублей,</w:t>
            </w:r>
          </w:p>
          <w:p w:rsidR="0048237C" w:rsidRPr="0048237C" w:rsidRDefault="0048237C" w:rsidP="0048237C">
            <w:pPr>
              <w:ind w:firstLine="175"/>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2023 – 42509,6,0тыс. рублей,</w:t>
            </w:r>
          </w:p>
          <w:p w:rsidR="0048237C" w:rsidRPr="0048237C" w:rsidRDefault="0048237C" w:rsidP="0048237C">
            <w:pPr>
              <w:ind w:firstLine="175"/>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2024 – 39334,4тыс. рублей,</w:t>
            </w:r>
          </w:p>
          <w:p w:rsidR="0048237C" w:rsidRPr="0048237C" w:rsidRDefault="0048237C" w:rsidP="0048237C">
            <w:pPr>
              <w:ind w:firstLine="175"/>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2025 -  40403,3тыс. рублей,</w:t>
            </w:r>
          </w:p>
          <w:p w:rsidR="0048237C" w:rsidRPr="0048237C" w:rsidRDefault="0048237C" w:rsidP="0048237C">
            <w:pPr>
              <w:ind w:firstLine="175"/>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2026 – 42321,0 тыс. рублей,</w:t>
            </w:r>
            <w:r w:rsidRPr="0048237C">
              <w:rPr>
                <w:rFonts w:ascii="Times New Roman" w:eastAsia="Times New Roman" w:hAnsi="Times New Roman" w:cs="Times New Roman"/>
                <w:sz w:val="16"/>
                <w:szCs w:val="16"/>
                <w:lang w:eastAsia="ru-RU"/>
              </w:rPr>
              <w:tab/>
              <w:t xml:space="preserve"> </w:t>
            </w:r>
          </w:p>
          <w:p w:rsidR="0048237C" w:rsidRPr="0048237C" w:rsidRDefault="0048237C" w:rsidP="0048237C">
            <w:pPr>
              <w:ind w:firstLine="175"/>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 xml:space="preserve">2027 – 42321,0 тыс. рублей. </w:t>
            </w:r>
          </w:p>
        </w:tc>
      </w:tr>
    </w:tbl>
    <w:p w:rsidR="0048237C" w:rsidRPr="0048237C" w:rsidRDefault="0048237C" w:rsidP="0048237C">
      <w:pPr>
        <w:autoSpaceDE w:val="0"/>
        <w:autoSpaceDN w:val="0"/>
        <w:adjustRightInd w:val="0"/>
        <w:ind w:right="281"/>
        <w:jc w:val="right"/>
        <w:rPr>
          <w:rFonts w:ascii="Times New Roman" w:eastAsia="Times New Roman" w:hAnsi="Times New Roman" w:cs="Times New Roman"/>
          <w:bCs/>
          <w:sz w:val="16"/>
          <w:szCs w:val="16"/>
          <w:lang w:eastAsia="ru-RU"/>
        </w:rPr>
      </w:pPr>
      <w:r w:rsidRPr="0048237C">
        <w:rPr>
          <w:rFonts w:ascii="Times New Roman" w:eastAsia="Times New Roman" w:hAnsi="Times New Roman" w:cs="Times New Roman"/>
          <w:bCs/>
          <w:sz w:val="16"/>
          <w:szCs w:val="16"/>
          <w:lang w:eastAsia="ru-RU"/>
        </w:rPr>
        <w:t xml:space="preserve">                                                                                                                                   »;</w:t>
      </w:r>
    </w:p>
    <w:p w:rsidR="0048237C" w:rsidRPr="0048237C" w:rsidRDefault="0048237C" w:rsidP="0048237C">
      <w:pPr>
        <w:autoSpaceDE w:val="0"/>
        <w:autoSpaceDN w:val="0"/>
        <w:adjustRightInd w:val="0"/>
        <w:rPr>
          <w:rFonts w:ascii="Times New Roman" w:eastAsia="Times New Roman" w:hAnsi="Times New Roman" w:cs="Times New Roman"/>
          <w:bCs/>
          <w:sz w:val="16"/>
          <w:szCs w:val="16"/>
          <w:lang w:eastAsia="ru-RU"/>
        </w:rPr>
      </w:pPr>
      <w:r w:rsidRPr="0048237C">
        <w:rPr>
          <w:rFonts w:ascii="Times New Roman" w:eastAsia="Times New Roman" w:hAnsi="Times New Roman" w:cs="Times New Roman"/>
          <w:bCs/>
          <w:sz w:val="16"/>
          <w:szCs w:val="16"/>
          <w:lang w:eastAsia="ru-RU"/>
        </w:rPr>
        <w:t xml:space="preserve">     </w:t>
      </w:r>
    </w:p>
    <w:p w:rsidR="0048237C" w:rsidRPr="0048237C" w:rsidRDefault="0048237C" w:rsidP="0048237C">
      <w:pPr>
        <w:autoSpaceDE w:val="0"/>
        <w:autoSpaceDN w:val="0"/>
        <w:adjustRightInd w:val="0"/>
        <w:rPr>
          <w:rFonts w:ascii="Times New Roman" w:eastAsia="Times New Roman" w:hAnsi="Times New Roman" w:cs="Times New Roman"/>
          <w:bCs/>
          <w:sz w:val="16"/>
          <w:szCs w:val="16"/>
          <w:lang w:eastAsia="ru-RU"/>
        </w:rPr>
      </w:pPr>
      <w:r w:rsidRPr="0048237C">
        <w:rPr>
          <w:rFonts w:ascii="Times New Roman" w:eastAsia="Times New Roman" w:hAnsi="Times New Roman" w:cs="Times New Roman"/>
          <w:bCs/>
          <w:sz w:val="16"/>
          <w:szCs w:val="16"/>
          <w:lang w:eastAsia="ru-RU"/>
        </w:rPr>
        <w:t xml:space="preserve">         2. Внести в приложение №3.2 к муниципальной программе «Развитие муниципальной службы в Мокшанском районе Пензенской области на 2014-2027 годы», утвержденной постановлением администрации Мокшанского района от 09.12.2013 №1459 изменения, изложив его в новой редакции (прилагается).</w:t>
      </w:r>
    </w:p>
    <w:p w:rsidR="0048237C" w:rsidRPr="0048237C" w:rsidRDefault="0048237C" w:rsidP="0048237C">
      <w:pPr>
        <w:autoSpaceDE w:val="0"/>
        <w:autoSpaceDN w:val="0"/>
        <w:adjustRightInd w:val="0"/>
        <w:rPr>
          <w:rFonts w:ascii="Times New Roman" w:eastAsia="Times New Roman" w:hAnsi="Times New Roman" w:cs="Times New Roman"/>
          <w:bCs/>
          <w:sz w:val="16"/>
          <w:szCs w:val="16"/>
          <w:lang w:eastAsia="ru-RU"/>
        </w:rPr>
      </w:pPr>
      <w:r w:rsidRPr="0048237C">
        <w:rPr>
          <w:rFonts w:ascii="Times New Roman" w:eastAsia="Times New Roman" w:hAnsi="Times New Roman" w:cs="Times New Roman"/>
          <w:bCs/>
          <w:sz w:val="16"/>
          <w:szCs w:val="16"/>
          <w:lang w:eastAsia="ru-RU"/>
        </w:rPr>
        <w:t xml:space="preserve">        3. Внести в приложение №4.2 к муниципальной программе «Развитие муниципальной службы в Мокшанском районе Пензенской области на 2014-2027 годы», утвержденной постановлением администрации Мокшанского района от 09.12.2013 №1459 изменения, изложив его в новой редакции (прилагается).</w:t>
      </w:r>
    </w:p>
    <w:p w:rsidR="0048237C" w:rsidRPr="0048237C" w:rsidRDefault="0048237C" w:rsidP="0048237C">
      <w:pPr>
        <w:autoSpaceDE w:val="0"/>
        <w:autoSpaceDN w:val="0"/>
        <w:adjustRightInd w:val="0"/>
        <w:ind w:firstLine="360"/>
        <w:rPr>
          <w:rFonts w:ascii="Times New Roman" w:eastAsia="Times New Roman" w:hAnsi="Times New Roman" w:cs="Times New Roman"/>
          <w:bCs/>
          <w:sz w:val="16"/>
          <w:szCs w:val="16"/>
          <w:lang w:eastAsia="ru-RU"/>
        </w:rPr>
      </w:pPr>
      <w:r w:rsidRPr="0048237C">
        <w:rPr>
          <w:rFonts w:ascii="Times New Roman" w:eastAsia="Times New Roman" w:hAnsi="Times New Roman" w:cs="Times New Roman"/>
          <w:bCs/>
          <w:sz w:val="16"/>
          <w:szCs w:val="16"/>
          <w:lang w:eastAsia="ru-RU"/>
        </w:rPr>
        <w:t xml:space="preserve">  4. Внести изменения в приложение №5.2 к муниципальной программе «Развитие муниципальной службы в Мокшанском районе Пензенской области на 2014-2027 годы», утвержденной постановлением администрации Мокшанского района от 09.12.2013 №1459, изложив пункт 1.1.7 в следующей редакции:</w:t>
      </w:r>
    </w:p>
    <w:p w:rsidR="0048237C" w:rsidRPr="0048237C" w:rsidRDefault="0048237C" w:rsidP="0048237C">
      <w:pPr>
        <w:autoSpaceDE w:val="0"/>
        <w:autoSpaceDN w:val="0"/>
        <w:adjustRightInd w:val="0"/>
        <w:rPr>
          <w:rFonts w:ascii="Times New Roman" w:eastAsia="Times New Roman" w:hAnsi="Times New Roman" w:cs="Times New Roman"/>
          <w:bCs/>
          <w:sz w:val="16"/>
          <w:szCs w:val="16"/>
          <w:lang w:eastAsia="ru-RU"/>
        </w:rPr>
      </w:pPr>
      <w:r w:rsidRPr="0048237C">
        <w:rPr>
          <w:rFonts w:ascii="Times New Roman" w:eastAsia="Times New Roman" w:hAnsi="Times New Roman" w:cs="Times New Roman"/>
          <w:bCs/>
          <w:sz w:val="16"/>
          <w:szCs w:val="16"/>
          <w:lang w:eastAsia="ru-RU"/>
        </w:rPr>
        <w:t>«</w:t>
      </w:r>
    </w:p>
    <w:tbl>
      <w:tblPr>
        <w:tblW w:w="99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1559"/>
        <w:gridCol w:w="1276"/>
        <w:gridCol w:w="616"/>
        <w:gridCol w:w="866"/>
        <w:gridCol w:w="916"/>
        <w:gridCol w:w="283"/>
        <w:gridCol w:w="657"/>
        <w:gridCol w:w="283"/>
        <w:gridCol w:w="1940"/>
        <w:gridCol w:w="1033"/>
      </w:tblGrid>
      <w:tr w:rsidR="0048237C" w:rsidRPr="0048237C" w:rsidTr="0048237C">
        <w:tc>
          <w:tcPr>
            <w:tcW w:w="534" w:type="dxa"/>
            <w:vMerge w:val="restart"/>
          </w:tcPr>
          <w:p w:rsidR="0048237C" w:rsidRPr="0048237C" w:rsidRDefault="0048237C" w:rsidP="0048237C">
            <w:pPr>
              <w:autoSpaceDE w:val="0"/>
              <w:autoSpaceDN w:val="0"/>
              <w:adjustRightInd w:val="0"/>
              <w:ind w:right="-108" w:hanging="142"/>
              <w:jc w:val="center"/>
              <w:rPr>
                <w:rFonts w:ascii="Times New Roman" w:eastAsia="Times New Roman" w:hAnsi="Times New Roman" w:cs="Times New Roman"/>
                <w:bCs/>
                <w:sz w:val="16"/>
                <w:szCs w:val="16"/>
                <w:lang w:eastAsia="ru-RU"/>
              </w:rPr>
            </w:pPr>
            <w:r w:rsidRPr="0048237C">
              <w:rPr>
                <w:rFonts w:ascii="Times New Roman" w:eastAsia="Times New Roman" w:hAnsi="Times New Roman" w:cs="Times New Roman"/>
                <w:bCs/>
                <w:sz w:val="16"/>
                <w:szCs w:val="16"/>
                <w:lang w:eastAsia="ru-RU"/>
              </w:rPr>
              <w:t>1.1.7</w:t>
            </w:r>
          </w:p>
        </w:tc>
        <w:tc>
          <w:tcPr>
            <w:tcW w:w="1559" w:type="dxa"/>
            <w:vMerge w:val="restart"/>
          </w:tcPr>
          <w:p w:rsidR="0048237C" w:rsidRPr="0048237C" w:rsidRDefault="0048237C" w:rsidP="0048237C">
            <w:pPr>
              <w:autoSpaceDE w:val="0"/>
              <w:autoSpaceDN w:val="0"/>
              <w:adjustRightInd w:val="0"/>
              <w:jc w:val="left"/>
              <w:rPr>
                <w:rFonts w:ascii="Times New Roman" w:eastAsia="Times New Roman" w:hAnsi="Times New Roman" w:cs="Times New Roman"/>
                <w:bCs/>
                <w:sz w:val="16"/>
                <w:szCs w:val="16"/>
                <w:lang w:eastAsia="ru-RU"/>
              </w:rPr>
            </w:pPr>
            <w:r w:rsidRPr="0048237C">
              <w:rPr>
                <w:rFonts w:ascii="Times New Roman" w:eastAsia="Times New Roman" w:hAnsi="Times New Roman" w:cs="Times New Roman"/>
                <w:bCs/>
                <w:sz w:val="16"/>
                <w:szCs w:val="16"/>
                <w:lang w:eastAsia="ru-RU"/>
              </w:rPr>
              <w:t>Обеспечение деятельности администрации Мокшанского района</w:t>
            </w:r>
          </w:p>
        </w:tc>
        <w:tc>
          <w:tcPr>
            <w:tcW w:w="1276" w:type="dxa"/>
            <w:vMerge w:val="restart"/>
          </w:tcPr>
          <w:p w:rsidR="0048237C" w:rsidRPr="0048237C" w:rsidRDefault="0048237C" w:rsidP="0048237C">
            <w:pPr>
              <w:ind w:hanging="108"/>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Администра</w:t>
            </w:r>
          </w:p>
          <w:p w:rsidR="0048237C" w:rsidRPr="0048237C" w:rsidRDefault="0048237C" w:rsidP="0048237C">
            <w:pPr>
              <w:ind w:hanging="108"/>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ция района:</w:t>
            </w:r>
          </w:p>
          <w:p w:rsidR="0048237C" w:rsidRPr="0048237C" w:rsidRDefault="0048237C" w:rsidP="0048237C">
            <w:pPr>
              <w:ind w:right="-249" w:hanging="25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Руководи</w:t>
            </w:r>
          </w:p>
          <w:p w:rsidR="0048237C" w:rsidRPr="0048237C" w:rsidRDefault="0048237C" w:rsidP="0048237C">
            <w:pPr>
              <w:ind w:hanging="108"/>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тель аппарата, начальник отдела учета</w:t>
            </w:r>
          </w:p>
          <w:p w:rsidR="0048237C" w:rsidRPr="0048237C" w:rsidRDefault="0048237C" w:rsidP="0048237C">
            <w:pPr>
              <w:ind w:hanging="108"/>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 xml:space="preserve"> и отчетности</w:t>
            </w:r>
          </w:p>
        </w:tc>
        <w:tc>
          <w:tcPr>
            <w:tcW w:w="616" w:type="dxa"/>
          </w:tcPr>
          <w:p w:rsidR="0048237C" w:rsidRPr="0048237C" w:rsidRDefault="0048237C" w:rsidP="0048237C">
            <w:pPr>
              <w:autoSpaceDE w:val="0"/>
              <w:autoSpaceDN w:val="0"/>
              <w:adjustRightInd w:val="0"/>
              <w:jc w:val="center"/>
              <w:rPr>
                <w:rFonts w:ascii="Times New Roman" w:eastAsia="Times New Roman" w:hAnsi="Times New Roman" w:cs="Times New Roman"/>
                <w:bCs/>
                <w:sz w:val="16"/>
                <w:szCs w:val="16"/>
                <w:lang w:eastAsia="ru-RU"/>
              </w:rPr>
            </w:pPr>
            <w:r w:rsidRPr="0048237C">
              <w:rPr>
                <w:rFonts w:ascii="Times New Roman" w:eastAsia="Times New Roman" w:hAnsi="Times New Roman" w:cs="Times New Roman"/>
                <w:bCs/>
                <w:sz w:val="16"/>
                <w:szCs w:val="16"/>
                <w:lang w:eastAsia="ru-RU"/>
              </w:rPr>
              <w:t>2022</w:t>
            </w:r>
          </w:p>
        </w:tc>
        <w:tc>
          <w:tcPr>
            <w:tcW w:w="866"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val="en-US" w:eastAsia="ru-RU"/>
              </w:rPr>
            </w:pPr>
            <w:r w:rsidRPr="0048237C">
              <w:rPr>
                <w:rFonts w:ascii="Times New Roman" w:eastAsia="Times New Roman" w:hAnsi="Times New Roman" w:cs="Times New Roman"/>
                <w:sz w:val="16"/>
                <w:szCs w:val="16"/>
                <w:lang w:eastAsia="ru-RU"/>
              </w:rPr>
              <w:t>38998,4</w:t>
            </w:r>
          </w:p>
        </w:tc>
        <w:tc>
          <w:tcPr>
            <w:tcW w:w="916" w:type="dxa"/>
          </w:tcPr>
          <w:p w:rsidR="0048237C" w:rsidRPr="0048237C" w:rsidRDefault="0048237C" w:rsidP="0048237C">
            <w:pPr>
              <w:widowControl w:val="0"/>
              <w:autoSpaceDE w:val="0"/>
              <w:autoSpaceDN w:val="0"/>
              <w:adjustRightInd w:val="0"/>
              <w:ind w:hanging="108"/>
              <w:jc w:val="righ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37621,0</w:t>
            </w:r>
          </w:p>
          <w:p w:rsidR="0048237C" w:rsidRPr="0048237C" w:rsidRDefault="0048237C" w:rsidP="0048237C">
            <w:pPr>
              <w:widowControl w:val="0"/>
              <w:autoSpaceDE w:val="0"/>
              <w:autoSpaceDN w:val="0"/>
              <w:adjustRightInd w:val="0"/>
              <w:ind w:hanging="108"/>
              <w:jc w:val="right"/>
              <w:rPr>
                <w:rFonts w:ascii="Times New Roman" w:eastAsia="Times New Roman" w:hAnsi="Times New Roman" w:cs="Times New Roman"/>
                <w:sz w:val="16"/>
                <w:szCs w:val="16"/>
                <w:lang w:val="en-US" w:eastAsia="ru-RU"/>
              </w:rPr>
            </w:pPr>
          </w:p>
        </w:tc>
        <w:tc>
          <w:tcPr>
            <w:tcW w:w="283" w:type="dxa"/>
          </w:tcPr>
          <w:p w:rsidR="0048237C" w:rsidRPr="0048237C" w:rsidRDefault="0048237C" w:rsidP="0048237C">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657" w:type="dxa"/>
          </w:tcPr>
          <w:p w:rsidR="0048237C" w:rsidRPr="0048237C" w:rsidRDefault="0048237C" w:rsidP="0048237C">
            <w:pPr>
              <w:widowControl w:val="0"/>
              <w:autoSpaceDE w:val="0"/>
              <w:autoSpaceDN w:val="0"/>
              <w:adjustRightInd w:val="0"/>
              <w:ind w:hanging="109"/>
              <w:jc w:val="center"/>
              <w:rPr>
                <w:rFonts w:ascii="Times New Roman" w:eastAsia="Times New Roman" w:hAnsi="Times New Roman" w:cs="Times New Roman"/>
                <w:sz w:val="16"/>
                <w:szCs w:val="16"/>
                <w:lang w:val="en-US" w:eastAsia="ru-RU"/>
              </w:rPr>
            </w:pPr>
            <w:r w:rsidRPr="0048237C">
              <w:rPr>
                <w:rFonts w:ascii="Times New Roman" w:eastAsia="Times New Roman" w:hAnsi="Times New Roman" w:cs="Times New Roman"/>
                <w:sz w:val="16"/>
                <w:szCs w:val="16"/>
                <w:lang w:eastAsia="ru-RU"/>
              </w:rPr>
              <w:t>1377,4</w:t>
            </w:r>
          </w:p>
        </w:tc>
        <w:tc>
          <w:tcPr>
            <w:tcW w:w="283"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val="en-US" w:eastAsia="ru-RU"/>
              </w:rPr>
            </w:pPr>
            <w:r w:rsidRPr="0048237C">
              <w:rPr>
                <w:rFonts w:ascii="Times New Roman" w:eastAsia="Times New Roman" w:hAnsi="Times New Roman" w:cs="Times New Roman"/>
                <w:sz w:val="16"/>
                <w:szCs w:val="16"/>
                <w:lang w:eastAsia="ru-RU"/>
              </w:rPr>
              <w:t>-</w:t>
            </w:r>
          </w:p>
        </w:tc>
        <w:tc>
          <w:tcPr>
            <w:tcW w:w="1940" w:type="dxa"/>
            <w:vMerge w:val="restart"/>
          </w:tcPr>
          <w:p w:rsidR="0048237C" w:rsidRPr="0048237C" w:rsidRDefault="0048237C" w:rsidP="0048237C">
            <w:pPr>
              <w:autoSpaceDE w:val="0"/>
              <w:autoSpaceDN w:val="0"/>
              <w:adjustRightInd w:val="0"/>
              <w:rPr>
                <w:rFonts w:ascii="Times New Roman" w:eastAsia="Times New Roman" w:hAnsi="Times New Roman" w:cs="Times New Roman"/>
                <w:bCs/>
                <w:sz w:val="16"/>
                <w:szCs w:val="16"/>
                <w:lang w:eastAsia="ru-RU"/>
              </w:rPr>
            </w:pPr>
            <w:r w:rsidRPr="0048237C">
              <w:rPr>
                <w:rFonts w:ascii="Times New Roman" w:eastAsia="Times New Roman" w:hAnsi="Times New Roman" w:cs="Times New Roman"/>
                <w:bCs/>
                <w:sz w:val="16"/>
                <w:szCs w:val="16"/>
                <w:lang w:eastAsia="ru-RU"/>
              </w:rPr>
              <w:t>Совершенствование системы гарантий предоставляемых муниципальным служащим</w:t>
            </w:r>
          </w:p>
        </w:tc>
        <w:tc>
          <w:tcPr>
            <w:tcW w:w="1033" w:type="dxa"/>
            <w:vMerge w:val="restart"/>
          </w:tcPr>
          <w:p w:rsidR="0048237C" w:rsidRPr="0048237C" w:rsidRDefault="0048237C" w:rsidP="0048237C">
            <w:pPr>
              <w:widowControl w:val="0"/>
              <w:autoSpaceDE w:val="0"/>
              <w:autoSpaceDN w:val="0"/>
              <w:adjustRightInd w:val="0"/>
              <w:ind w:firstLine="720"/>
              <w:jc w:val="left"/>
              <w:rPr>
                <w:rFonts w:ascii="Times New Roman" w:eastAsia="Times New Roman" w:hAnsi="Times New Roman" w:cs="Times New Roman"/>
                <w:sz w:val="16"/>
                <w:szCs w:val="16"/>
                <w:lang w:eastAsia="ru-RU"/>
              </w:rPr>
            </w:pPr>
          </w:p>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Показатели 2, 6, 7 муниципальной программы</w:t>
            </w:r>
          </w:p>
        </w:tc>
      </w:tr>
      <w:tr w:rsidR="0048237C" w:rsidRPr="0048237C" w:rsidTr="0048237C">
        <w:tc>
          <w:tcPr>
            <w:tcW w:w="534" w:type="dxa"/>
            <w:vMerge/>
          </w:tcPr>
          <w:p w:rsidR="0048237C" w:rsidRPr="0048237C" w:rsidRDefault="0048237C" w:rsidP="0048237C">
            <w:pPr>
              <w:autoSpaceDE w:val="0"/>
              <w:autoSpaceDN w:val="0"/>
              <w:adjustRightInd w:val="0"/>
              <w:rPr>
                <w:rFonts w:ascii="Times New Roman" w:eastAsia="Times New Roman" w:hAnsi="Times New Roman" w:cs="Times New Roman"/>
                <w:bCs/>
                <w:sz w:val="16"/>
                <w:szCs w:val="16"/>
                <w:lang w:eastAsia="ru-RU"/>
              </w:rPr>
            </w:pPr>
          </w:p>
        </w:tc>
        <w:tc>
          <w:tcPr>
            <w:tcW w:w="1559" w:type="dxa"/>
            <w:vMerge/>
          </w:tcPr>
          <w:p w:rsidR="0048237C" w:rsidRPr="0048237C" w:rsidRDefault="0048237C" w:rsidP="0048237C">
            <w:pPr>
              <w:autoSpaceDE w:val="0"/>
              <w:autoSpaceDN w:val="0"/>
              <w:adjustRightInd w:val="0"/>
              <w:rPr>
                <w:rFonts w:ascii="Times New Roman" w:eastAsia="Times New Roman" w:hAnsi="Times New Roman" w:cs="Times New Roman"/>
                <w:bCs/>
                <w:sz w:val="16"/>
                <w:szCs w:val="16"/>
                <w:lang w:eastAsia="ru-RU"/>
              </w:rPr>
            </w:pPr>
          </w:p>
        </w:tc>
        <w:tc>
          <w:tcPr>
            <w:tcW w:w="1276" w:type="dxa"/>
            <w:vMerge/>
          </w:tcPr>
          <w:p w:rsidR="0048237C" w:rsidRPr="0048237C" w:rsidRDefault="0048237C" w:rsidP="0048237C">
            <w:pPr>
              <w:autoSpaceDE w:val="0"/>
              <w:autoSpaceDN w:val="0"/>
              <w:adjustRightInd w:val="0"/>
              <w:rPr>
                <w:rFonts w:ascii="Times New Roman" w:eastAsia="Times New Roman" w:hAnsi="Times New Roman" w:cs="Times New Roman"/>
                <w:bCs/>
                <w:sz w:val="16"/>
                <w:szCs w:val="16"/>
                <w:lang w:eastAsia="ru-RU"/>
              </w:rPr>
            </w:pPr>
          </w:p>
        </w:tc>
        <w:tc>
          <w:tcPr>
            <w:tcW w:w="616" w:type="dxa"/>
          </w:tcPr>
          <w:p w:rsidR="0048237C" w:rsidRPr="0048237C" w:rsidRDefault="0048237C" w:rsidP="0048237C">
            <w:pPr>
              <w:autoSpaceDE w:val="0"/>
              <w:autoSpaceDN w:val="0"/>
              <w:adjustRightInd w:val="0"/>
              <w:jc w:val="center"/>
              <w:rPr>
                <w:rFonts w:ascii="Times New Roman" w:eastAsia="Times New Roman" w:hAnsi="Times New Roman" w:cs="Times New Roman"/>
                <w:bCs/>
                <w:sz w:val="16"/>
                <w:szCs w:val="16"/>
                <w:lang w:eastAsia="ru-RU"/>
              </w:rPr>
            </w:pPr>
            <w:r w:rsidRPr="0048237C">
              <w:rPr>
                <w:rFonts w:ascii="Times New Roman" w:eastAsia="Times New Roman" w:hAnsi="Times New Roman" w:cs="Times New Roman"/>
                <w:bCs/>
                <w:sz w:val="16"/>
                <w:szCs w:val="16"/>
                <w:lang w:eastAsia="ru-RU"/>
              </w:rPr>
              <w:t>2023</w:t>
            </w:r>
          </w:p>
        </w:tc>
        <w:tc>
          <w:tcPr>
            <w:tcW w:w="866" w:type="dxa"/>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42506,6</w:t>
            </w:r>
          </w:p>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916" w:type="dxa"/>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40939,1</w:t>
            </w:r>
          </w:p>
        </w:tc>
        <w:tc>
          <w:tcPr>
            <w:tcW w:w="283" w:type="dxa"/>
          </w:tcPr>
          <w:p w:rsidR="0048237C" w:rsidRPr="0048237C" w:rsidRDefault="0048237C" w:rsidP="0048237C">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657" w:type="dxa"/>
          </w:tcPr>
          <w:p w:rsidR="0048237C" w:rsidRPr="0048237C" w:rsidRDefault="0048237C" w:rsidP="0048237C">
            <w:pPr>
              <w:widowControl w:val="0"/>
              <w:autoSpaceDE w:val="0"/>
              <w:autoSpaceDN w:val="0"/>
              <w:adjustRightInd w:val="0"/>
              <w:ind w:hanging="109"/>
              <w:jc w:val="center"/>
              <w:rPr>
                <w:rFonts w:ascii="Times New Roman" w:eastAsia="Times New Roman" w:hAnsi="Times New Roman" w:cs="Times New Roman"/>
                <w:sz w:val="16"/>
                <w:szCs w:val="16"/>
                <w:lang w:val="en-US" w:eastAsia="ru-RU"/>
              </w:rPr>
            </w:pPr>
            <w:r w:rsidRPr="0048237C">
              <w:rPr>
                <w:rFonts w:ascii="Times New Roman" w:eastAsia="Times New Roman" w:hAnsi="Times New Roman" w:cs="Times New Roman"/>
                <w:sz w:val="16"/>
                <w:szCs w:val="16"/>
                <w:lang w:eastAsia="ru-RU"/>
              </w:rPr>
              <w:t>1567,5</w:t>
            </w:r>
          </w:p>
        </w:tc>
        <w:tc>
          <w:tcPr>
            <w:tcW w:w="283" w:type="dxa"/>
          </w:tcPr>
          <w:p w:rsidR="0048237C" w:rsidRPr="0048237C" w:rsidRDefault="0048237C" w:rsidP="0048237C">
            <w:pPr>
              <w:autoSpaceDE w:val="0"/>
              <w:autoSpaceDN w:val="0"/>
              <w:adjustRightInd w:val="0"/>
              <w:rPr>
                <w:rFonts w:ascii="Times New Roman" w:eastAsia="Times New Roman" w:hAnsi="Times New Roman" w:cs="Times New Roman"/>
                <w:bCs/>
                <w:sz w:val="16"/>
                <w:szCs w:val="16"/>
                <w:lang w:eastAsia="ru-RU"/>
              </w:rPr>
            </w:pPr>
            <w:r w:rsidRPr="0048237C">
              <w:rPr>
                <w:rFonts w:ascii="Times New Roman" w:eastAsia="Times New Roman" w:hAnsi="Times New Roman" w:cs="Times New Roman"/>
                <w:b/>
                <w:bCs/>
                <w:sz w:val="16"/>
                <w:szCs w:val="16"/>
                <w:lang w:eastAsia="ru-RU"/>
              </w:rPr>
              <w:t>-</w:t>
            </w:r>
          </w:p>
        </w:tc>
        <w:tc>
          <w:tcPr>
            <w:tcW w:w="1940" w:type="dxa"/>
            <w:vMerge/>
          </w:tcPr>
          <w:p w:rsidR="0048237C" w:rsidRPr="0048237C" w:rsidRDefault="0048237C" w:rsidP="0048237C">
            <w:pPr>
              <w:autoSpaceDE w:val="0"/>
              <w:autoSpaceDN w:val="0"/>
              <w:adjustRightInd w:val="0"/>
              <w:rPr>
                <w:rFonts w:ascii="Times New Roman" w:eastAsia="Times New Roman" w:hAnsi="Times New Roman" w:cs="Times New Roman"/>
                <w:bCs/>
                <w:sz w:val="16"/>
                <w:szCs w:val="16"/>
                <w:lang w:eastAsia="ru-RU"/>
              </w:rPr>
            </w:pPr>
          </w:p>
        </w:tc>
        <w:tc>
          <w:tcPr>
            <w:tcW w:w="1033" w:type="dxa"/>
            <w:vMerge/>
          </w:tcPr>
          <w:p w:rsidR="0048237C" w:rsidRPr="0048237C" w:rsidRDefault="0048237C" w:rsidP="0048237C">
            <w:pPr>
              <w:autoSpaceDE w:val="0"/>
              <w:autoSpaceDN w:val="0"/>
              <w:adjustRightInd w:val="0"/>
              <w:rPr>
                <w:rFonts w:ascii="Times New Roman" w:eastAsia="Times New Roman" w:hAnsi="Times New Roman" w:cs="Times New Roman"/>
                <w:bCs/>
                <w:sz w:val="16"/>
                <w:szCs w:val="16"/>
                <w:lang w:eastAsia="ru-RU"/>
              </w:rPr>
            </w:pPr>
          </w:p>
        </w:tc>
      </w:tr>
      <w:tr w:rsidR="0048237C" w:rsidRPr="0048237C" w:rsidTr="0048237C">
        <w:tc>
          <w:tcPr>
            <w:tcW w:w="534" w:type="dxa"/>
            <w:vMerge/>
          </w:tcPr>
          <w:p w:rsidR="0048237C" w:rsidRPr="0048237C" w:rsidRDefault="0048237C" w:rsidP="0048237C">
            <w:pPr>
              <w:autoSpaceDE w:val="0"/>
              <w:autoSpaceDN w:val="0"/>
              <w:adjustRightInd w:val="0"/>
              <w:rPr>
                <w:rFonts w:ascii="Times New Roman" w:eastAsia="Times New Roman" w:hAnsi="Times New Roman" w:cs="Times New Roman"/>
                <w:bCs/>
                <w:sz w:val="16"/>
                <w:szCs w:val="16"/>
                <w:lang w:eastAsia="ru-RU"/>
              </w:rPr>
            </w:pPr>
          </w:p>
        </w:tc>
        <w:tc>
          <w:tcPr>
            <w:tcW w:w="1559" w:type="dxa"/>
            <w:vMerge/>
          </w:tcPr>
          <w:p w:rsidR="0048237C" w:rsidRPr="0048237C" w:rsidRDefault="0048237C" w:rsidP="0048237C">
            <w:pPr>
              <w:autoSpaceDE w:val="0"/>
              <w:autoSpaceDN w:val="0"/>
              <w:adjustRightInd w:val="0"/>
              <w:rPr>
                <w:rFonts w:ascii="Times New Roman" w:eastAsia="Times New Roman" w:hAnsi="Times New Roman" w:cs="Times New Roman"/>
                <w:bCs/>
                <w:sz w:val="16"/>
                <w:szCs w:val="16"/>
                <w:lang w:eastAsia="ru-RU"/>
              </w:rPr>
            </w:pPr>
          </w:p>
        </w:tc>
        <w:tc>
          <w:tcPr>
            <w:tcW w:w="1276" w:type="dxa"/>
            <w:vMerge/>
          </w:tcPr>
          <w:p w:rsidR="0048237C" w:rsidRPr="0048237C" w:rsidRDefault="0048237C" w:rsidP="0048237C">
            <w:pPr>
              <w:autoSpaceDE w:val="0"/>
              <w:autoSpaceDN w:val="0"/>
              <w:adjustRightInd w:val="0"/>
              <w:rPr>
                <w:rFonts w:ascii="Times New Roman" w:eastAsia="Times New Roman" w:hAnsi="Times New Roman" w:cs="Times New Roman"/>
                <w:bCs/>
                <w:sz w:val="16"/>
                <w:szCs w:val="16"/>
                <w:lang w:eastAsia="ru-RU"/>
              </w:rPr>
            </w:pPr>
          </w:p>
        </w:tc>
        <w:tc>
          <w:tcPr>
            <w:tcW w:w="616" w:type="dxa"/>
          </w:tcPr>
          <w:p w:rsidR="0048237C" w:rsidRPr="0048237C" w:rsidRDefault="0048237C" w:rsidP="0048237C">
            <w:pPr>
              <w:autoSpaceDE w:val="0"/>
              <w:autoSpaceDN w:val="0"/>
              <w:adjustRightInd w:val="0"/>
              <w:jc w:val="center"/>
              <w:rPr>
                <w:rFonts w:ascii="Times New Roman" w:eastAsia="Times New Roman" w:hAnsi="Times New Roman" w:cs="Times New Roman"/>
                <w:bCs/>
                <w:sz w:val="16"/>
                <w:szCs w:val="16"/>
                <w:lang w:eastAsia="ru-RU"/>
              </w:rPr>
            </w:pPr>
            <w:r w:rsidRPr="0048237C">
              <w:rPr>
                <w:rFonts w:ascii="Times New Roman" w:eastAsia="Times New Roman" w:hAnsi="Times New Roman" w:cs="Times New Roman"/>
                <w:bCs/>
                <w:sz w:val="16"/>
                <w:szCs w:val="16"/>
                <w:lang w:eastAsia="ru-RU"/>
              </w:rPr>
              <w:t>2024</w:t>
            </w:r>
          </w:p>
        </w:tc>
        <w:tc>
          <w:tcPr>
            <w:tcW w:w="866" w:type="dxa"/>
          </w:tcPr>
          <w:p w:rsidR="0048237C" w:rsidRPr="0048237C" w:rsidRDefault="0048237C" w:rsidP="0048237C">
            <w:pPr>
              <w:widowControl w:val="0"/>
              <w:autoSpaceDE w:val="0"/>
              <w:autoSpaceDN w:val="0"/>
              <w:adjustRightInd w:val="0"/>
              <w:ind w:hanging="108"/>
              <w:jc w:val="right"/>
              <w:rPr>
                <w:rFonts w:ascii="Times New Roman" w:eastAsia="Times New Roman" w:hAnsi="Times New Roman" w:cs="Times New Roman"/>
                <w:sz w:val="16"/>
                <w:szCs w:val="16"/>
                <w:lang w:val="en-US" w:eastAsia="ru-RU"/>
              </w:rPr>
            </w:pPr>
            <w:r w:rsidRPr="0048237C">
              <w:rPr>
                <w:rFonts w:ascii="Times New Roman" w:eastAsia="Times New Roman" w:hAnsi="Times New Roman" w:cs="Times New Roman"/>
                <w:sz w:val="16"/>
                <w:szCs w:val="16"/>
                <w:lang w:eastAsia="ru-RU"/>
              </w:rPr>
              <w:t>39334,4</w:t>
            </w:r>
          </w:p>
        </w:tc>
        <w:tc>
          <w:tcPr>
            <w:tcW w:w="916" w:type="dxa"/>
          </w:tcPr>
          <w:p w:rsidR="0048237C" w:rsidRPr="0048237C" w:rsidRDefault="0048237C" w:rsidP="0048237C">
            <w:pPr>
              <w:widowControl w:val="0"/>
              <w:autoSpaceDE w:val="0"/>
              <w:autoSpaceDN w:val="0"/>
              <w:adjustRightInd w:val="0"/>
              <w:ind w:left="-110" w:right="-109"/>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37728,0</w:t>
            </w:r>
          </w:p>
        </w:tc>
        <w:tc>
          <w:tcPr>
            <w:tcW w:w="283" w:type="dxa"/>
          </w:tcPr>
          <w:p w:rsidR="0048237C" w:rsidRPr="0048237C" w:rsidRDefault="0048237C" w:rsidP="0048237C">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657" w:type="dxa"/>
          </w:tcPr>
          <w:p w:rsidR="0048237C" w:rsidRPr="0048237C" w:rsidRDefault="0048237C" w:rsidP="0048237C">
            <w:pPr>
              <w:widowControl w:val="0"/>
              <w:autoSpaceDE w:val="0"/>
              <w:autoSpaceDN w:val="0"/>
              <w:adjustRightInd w:val="0"/>
              <w:ind w:hanging="109"/>
              <w:jc w:val="center"/>
              <w:rPr>
                <w:rFonts w:ascii="Times New Roman" w:eastAsia="Times New Roman" w:hAnsi="Times New Roman" w:cs="Times New Roman"/>
                <w:sz w:val="16"/>
                <w:szCs w:val="16"/>
                <w:lang w:val="en-US" w:eastAsia="ru-RU"/>
              </w:rPr>
            </w:pPr>
            <w:r w:rsidRPr="0048237C">
              <w:rPr>
                <w:rFonts w:ascii="Times New Roman" w:eastAsia="Times New Roman" w:hAnsi="Times New Roman" w:cs="Times New Roman"/>
                <w:sz w:val="16"/>
                <w:szCs w:val="16"/>
                <w:lang w:eastAsia="ru-RU"/>
              </w:rPr>
              <w:t>1606,4</w:t>
            </w:r>
          </w:p>
        </w:tc>
        <w:tc>
          <w:tcPr>
            <w:tcW w:w="283"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val="en-US" w:eastAsia="ru-RU"/>
              </w:rPr>
            </w:pPr>
            <w:r w:rsidRPr="0048237C">
              <w:rPr>
                <w:rFonts w:ascii="Times New Roman" w:eastAsia="Times New Roman" w:hAnsi="Times New Roman" w:cs="Times New Roman"/>
                <w:sz w:val="16"/>
                <w:szCs w:val="16"/>
                <w:lang w:eastAsia="ru-RU"/>
              </w:rPr>
              <w:t>-</w:t>
            </w:r>
          </w:p>
        </w:tc>
        <w:tc>
          <w:tcPr>
            <w:tcW w:w="1940" w:type="dxa"/>
            <w:vMerge/>
          </w:tcPr>
          <w:p w:rsidR="0048237C" w:rsidRPr="0048237C" w:rsidRDefault="0048237C" w:rsidP="0048237C">
            <w:pPr>
              <w:autoSpaceDE w:val="0"/>
              <w:autoSpaceDN w:val="0"/>
              <w:adjustRightInd w:val="0"/>
              <w:rPr>
                <w:rFonts w:ascii="Times New Roman" w:eastAsia="Times New Roman" w:hAnsi="Times New Roman" w:cs="Times New Roman"/>
                <w:bCs/>
                <w:sz w:val="16"/>
                <w:szCs w:val="16"/>
                <w:lang w:eastAsia="ru-RU"/>
              </w:rPr>
            </w:pPr>
          </w:p>
        </w:tc>
        <w:tc>
          <w:tcPr>
            <w:tcW w:w="1033" w:type="dxa"/>
            <w:vMerge/>
          </w:tcPr>
          <w:p w:rsidR="0048237C" w:rsidRPr="0048237C" w:rsidRDefault="0048237C" w:rsidP="0048237C">
            <w:pPr>
              <w:autoSpaceDE w:val="0"/>
              <w:autoSpaceDN w:val="0"/>
              <w:adjustRightInd w:val="0"/>
              <w:rPr>
                <w:rFonts w:ascii="Times New Roman" w:eastAsia="Times New Roman" w:hAnsi="Times New Roman" w:cs="Times New Roman"/>
                <w:bCs/>
                <w:sz w:val="16"/>
                <w:szCs w:val="16"/>
                <w:lang w:eastAsia="ru-RU"/>
              </w:rPr>
            </w:pPr>
          </w:p>
        </w:tc>
      </w:tr>
      <w:tr w:rsidR="0048237C" w:rsidRPr="0048237C" w:rsidTr="0048237C">
        <w:tc>
          <w:tcPr>
            <w:tcW w:w="534" w:type="dxa"/>
            <w:vMerge/>
          </w:tcPr>
          <w:p w:rsidR="0048237C" w:rsidRPr="0048237C" w:rsidRDefault="0048237C" w:rsidP="0048237C">
            <w:pPr>
              <w:autoSpaceDE w:val="0"/>
              <w:autoSpaceDN w:val="0"/>
              <w:adjustRightInd w:val="0"/>
              <w:rPr>
                <w:rFonts w:ascii="Times New Roman" w:eastAsia="Times New Roman" w:hAnsi="Times New Roman" w:cs="Times New Roman"/>
                <w:bCs/>
                <w:sz w:val="16"/>
                <w:szCs w:val="16"/>
                <w:lang w:eastAsia="ru-RU"/>
              </w:rPr>
            </w:pPr>
          </w:p>
        </w:tc>
        <w:tc>
          <w:tcPr>
            <w:tcW w:w="1559" w:type="dxa"/>
            <w:vMerge/>
          </w:tcPr>
          <w:p w:rsidR="0048237C" w:rsidRPr="0048237C" w:rsidRDefault="0048237C" w:rsidP="0048237C">
            <w:pPr>
              <w:autoSpaceDE w:val="0"/>
              <w:autoSpaceDN w:val="0"/>
              <w:adjustRightInd w:val="0"/>
              <w:rPr>
                <w:rFonts w:ascii="Times New Roman" w:eastAsia="Times New Roman" w:hAnsi="Times New Roman" w:cs="Times New Roman"/>
                <w:bCs/>
                <w:sz w:val="16"/>
                <w:szCs w:val="16"/>
                <w:lang w:eastAsia="ru-RU"/>
              </w:rPr>
            </w:pPr>
          </w:p>
        </w:tc>
        <w:tc>
          <w:tcPr>
            <w:tcW w:w="1276" w:type="dxa"/>
            <w:vMerge/>
          </w:tcPr>
          <w:p w:rsidR="0048237C" w:rsidRPr="0048237C" w:rsidRDefault="0048237C" w:rsidP="0048237C">
            <w:pPr>
              <w:autoSpaceDE w:val="0"/>
              <w:autoSpaceDN w:val="0"/>
              <w:adjustRightInd w:val="0"/>
              <w:rPr>
                <w:rFonts w:ascii="Times New Roman" w:eastAsia="Times New Roman" w:hAnsi="Times New Roman" w:cs="Times New Roman"/>
                <w:bCs/>
                <w:sz w:val="16"/>
                <w:szCs w:val="16"/>
                <w:lang w:eastAsia="ru-RU"/>
              </w:rPr>
            </w:pPr>
          </w:p>
        </w:tc>
        <w:tc>
          <w:tcPr>
            <w:tcW w:w="616" w:type="dxa"/>
          </w:tcPr>
          <w:p w:rsidR="0048237C" w:rsidRPr="0048237C" w:rsidRDefault="0048237C" w:rsidP="0048237C">
            <w:pPr>
              <w:autoSpaceDE w:val="0"/>
              <w:autoSpaceDN w:val="0"/>
              <w:adjustRightInd w:val="0"/>
              <w:jc w:val="center"/>
              <w:rPr>
                <w:rFonts w:ascii="Times New Roman" w:eastAsia="Times New Roman" w:hAnsi="Times New Roman" w:cs="Times New Roman"/>
                <w:bCs/>
                <w:sz w:val="16"/>
                <w:szCs w:val="16"/>
                <w:lang w:eastAsia="ru-RU"/>
              </w:rPr>
            </w:pPr>
            <w:r w:rsidRPr="0048237C">
              <w:rPr>
                <w:rFonts w:ascii="Times New Roman" w:eastAsia="Times New Roman" w:hAnsi="Times New Roman" w:cs="Times New Roman"/>
                <w:bCs/>
                <w:sz w:val="16"/>
                <w:szCs w:val="16"/>
                <w:lang w:eastAsia="ru-RU"/>
              </w:rPr>
              <w:t>2025</w:t>
            </w:r>
          </w:p>
        </w:tc>
        <w:tc>
          <w:tcPr>
            <w:tcW w:w="866" w:type="dxa"/>
          </w:tcPr>
          <w:p w:rsidR="0048237C" w:rsidRPr="0048237C" w:rsidRDefault="0048237C" w:rsidP="0048237C">
            <w:pPr>
              <w:widowControl w:val="0"/>
              <w:autoSpaceDE w:val="0"/>
              <w:autoSpaceDN w:val="0"/>
              <w:adjustRightInd w:val="0"/>
              <w:ind w:hanging="108"/>
              <w:jc w:val="right"/>
              <w:rPr>
                <w:rFonts w:ascii="Times New Roman" w:eastAsia="Times New Roman" w:hAnsi="Times New Roman" w:cs="Times New Roman"/>
                <w:sz w:val="16"/>
                <w:szCs w:val="16"/>
                <w:lang w:val="en-US" w:eastAsia="ru-RU"/>
              </w:rPr>
            </w:pPr>
            <w:r w:rsidRPr="0048237C">
              <w:rPr>
                <w:rFonts w:ascii="Times New Roman" w:eastAsia="Times New Roman" w:hAnsi="Times New Roman" w:cs="Times New Roman"/>
                <w:sz w:val="16"/>
                <w:szCs w:val="16"/>
                <w:lang w:eastAsia="ru-RU"/>
              </w:rPr>
              <w:t>40403,3</w:t>
            </w:r>
          </w:p>
        </w:tc>
        <w:tc>
          <w:tcPr>
            <w:tcW w:w="916" w:type="dxa"/>
          </w:tcPr>
          <w:p w:rsidR="0048237C" w:rsidRPr="0048237C" w:rsidRDefault="0048237C" w:rsidP="0048237C">
            <w:pPr>
              <w:widowControl w:val="0"/>
              <w:autoSpaceDE w:val="0"/>
              <w:autoSpaceDN w:val="0"/>
              <w:adjustRightInd w:val="0"/>
              <w:ind w:left="-110" w:right="-109"/>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38737,4</w:t>
            </w:r>
          </w:p>
        </w:tc>
        <w:tc>
          <w:tcPr>
            <w:tcW w:w="283" w:type="dxa"/>
          </w:tcPr>
          <w:p w:rsidR="0048237C" w:rsidRPr="0048237C" w:rsidRDefault="0048237C" w:rsidP="0048237C">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657" w:type="dxa"/>
          </w:tcPr>
          <w:p w:rsidR="0048237C" w:rsidRPr="0048237C" w:rsidRDefault="0048237C" w:rsidP="0048237C">
            <w:pPr>
              <w:widowControl w:val="0"/>
              <w:autoSpaceDE w:val="0"/>
              <w:autoSpaceDN w:val="0"/>
              <w:adjustRightInd w:val="0"/>
              <w:ind w:hanging="109"/>
              <w:jc w:val="center"/>
              <w:rPr>
                <w:rFonts w:ascii="Times New Roman" w:eastAsia="Times New Roman" w:hAnsi="Times New Roman" w:cs="Times New Roman"/>
                <w:sz w:val="16"/>
                <w:szCs w:val="16"/>
                <w:lang w:val="en-US" w:eastAsia="ru-RU"/>
              </w:rPr>
            </w:pPr>
            <w:r w:rsidRPr="0048237C">
              <w:rPr>
                <w:rFonts w:ascii="Times New Roman" w:eastAsia="Times New Roman" w:hAnsi="Times New Roman" w:cs="Times New Roman"/>
                <w:sz w:val="16"/>
                <w:szCs w:val="16"/>
                <w:lang w:eastAsia="ru-RU"/>
              </w:rPr>
              <w:t>1665,9</w:t>
            </w:r>
          </w:p>
        </w:tc>
        <w:tc>
          <w:tcPr>
            <w:tcW w:w="283" w:type="dxa"/>
          </w:tcPr>
          <w:p w:rsidR="0048237C" w:rsidRPr="0048237C" w:rsidRDefault="0048237C" w:rsidP="0048237C">
            <w:pPr>
              <w:autoSpaceDE w:val="0"/>
              <w:autoSpaceDN w:val="0"/>
              <w:adjustRightInd w:val="0"/>
              <w:rPr>
                <w:rFonts w:ascii="Times New Roman" w:eastAsia="Times New Roman" w:hAnsi="Times New Roman" w:cs="Times New Roman"/>
                <w:bCs/>
                <w:sz w:val="16"/>
                <w:szCs w:val="16"/>
                <w:lang w:eastAsia="ru-RU"/>
              </w:rPr>
            </w:pPr>
            <w:r w:rsidRPr="0048237C">
              <w:rPr>
                <w:rFonts w:ascii="Times New Roman" w:eastAsia="Times New Roman" w:hAnsi="Times New Roman" w:cs="Times New Roman"/>
                <w:b/>
                <w:bCs/>
                <w:sz w:val="16"/>
                <w:szCs w:val="16"/>
                <w:lang w:eastAsia="ru-RU"/>
              </w:rPr>
              <w:t>-</w:t>
            </w:r>
          </w:p>
        </w:tc>
        <w:tc>
          <w:tcPr>
            <w:tcW w:w="1940" w:type="dxa"/>
            <w:vMerge/>
          </w:tcPr>
          <w:p w:rsidR="0048237C" w:rsidRPr="0048237C" w:rsidRDefault="0048237C" w:rsidP="0048237C">
            <w:pPr>
              <w:autoSpaceDE w:val="0"/>
              <w:autoSpaceDN w:val="0"/>
              <w:adjustRightInd w:val="0"/>
              <w:rPr>
                <w:rFonts w:ascii="Times New Roman" w:eastAsia="Times New Roman" w:hAnsi="Times New Roman" w:cs="Times New Roman"/>
                <w:bCs/>
                <w:sz w:val="16"/>
                <w:szCs w:val="16"/>
                <w:lang w:eastAsia="ru-RU"/>
              </w:rPr>
            </w:pPr>
          </w:p>
        </w:tc>
        <w:tc>
          <w:tcPr>
            <w:tcW w:w="1033" w:type="dxa"/>
            <w:vMerge/>
          </w:tcPr>
          <w:p w:rsidR="0048237C" w:rsidRPr="0048237C" w:rsidRDefault="0048237C" w:rsidP="0048237C">
            <w:pPr>
              <w:autoSpaceDE w:val="0"/>
              <w:autoSpaceDN w:val="0"/>
              <w:adjustRightInd w:val="0"/>
              <w:rPr>
                <w:rFonts w:ascii="Times New Roman" w:eastAsia="Times New Roman" w:hAnsi="Times New Roman" w:cs="Times New Roman"/>
                <w:bCs/>
                <w:sz w:val="16"/>
                <w:szCs w:val="16"/>
                <w:lang w:eastAsia="ru-RU"/>
              </w:rPr>
            </w:pPr>
          </w:p>
        </w:tc>
      </w:tr>
      <w:tr w:rsidR="0048237C" w:rsidRPr="0048237C" w:rsidTr="0048237C">
        <w:tc>
          <w:tcPr>
            <w:tcW w:w="534" w:type="dxa"/>
            <w:vMerge/>
          </w:tcPr>
          <w:p w:rsidR="0048237C" w:rsidRPr="0048237C" w:rsidRDefault="0048237C" w:rsidP="0048237C">
            <w:pPr>
              <w:autoSpaceDE w:val="0"/>
              <w:autoSpaceDN w:val="0"/>
              <w:adjustRightInd w:val="0"/>
              <w:rPr>
                <w:rFonts w:ascii="Times New Roman" w:eastAsia="Times New Roman" w:hAnsi="Times New Roman" w:cs="Times New Roman"/>
                <w:bCs/>
                <w:sz w:val="16"/>
                <w:szCs w:val="16"/>
                <w:lang w:eastAsia="ru-RU"/>
              </w:rPr>
            </w:pPr>
          </w:p>
        </w:tc>
        <w:tc>
          <w:tcPr>
            <w:tcW w:w="1559" w:type="dxa"/>
            <w:vMerge/>
          </w:tcPr>
          <w:p w:rsidR="0048237C" w:rsidRPr="0048237C" w:rsidRDefault="0048237C" w:rsidP="0048237C">
            <w:pPr>
              <w:autoSpaceDE w:val="0"/>
              <w:autoSpaceDN w:val="0"/>
              <w:adjustRightInd w:val="0"/>
              <w:rPr>
                <w:rFonts w:ascii="Times New Roman" w:eastAsia="Times New Roman" w:hAnsi="Times New Roman" w:cs="Times New Roman"/>
                <w:bCs/>
                <w:sz w:val="16"/>
                <w:szCs w:val="16"/>
                <w:lang w:eastAsia="ru-RU"/>
              </w:rPr>
            </w:pPr>
          </w:p>
        </w:tc>
        <w:tc>
          <w:tcPr>
            <w:tcW w:w="1276" w:type="dxa"/>
            <w:vMerge/>
          </w:tcPr>
          <w:p w:rsidR="0048237C" w:rsidRPr="0048237C" w:rsidRDefault="0048237C" w:rsidP="0048237C">
            <w:pPr>
              <w:autoSpaceDE w:val="0"/>
              <w:autoSpaceDN w:val="0"/>
              <w:adjustRightInd w:val="0"/>
              <w:rPr>
                <w:rFonts w:ascii="Times New Roman" w:eastAsia="Times New Roman" w:hAnsi="Times New Roman" w:cs="Times New Roman"/>
                <w:bCs/>
                <w:sz w:val="16"/>
                <w:szCs w:val="16"/>
                <w:lang w:eastAsia="ru-RU"/>
              </w:rPr>
            </w:pPr>
          </w:p>
        </w:tc>
        <w:tc>
          <w:tcPr>
            <w:tcW w:w="616" w:type="dxa"/>
          </w:tcPr>
          <w:p w:rsidR="0048237C" w:rsidRPr="0048237C" w:rsidRDefault="0048237C" w:rsidP="0048237C">
            <w:pPr>
              <w:autoSpaceDE w:val="0"/>
              <w:autoSpaceDN w:val="0"/>
              <w:adjustRightInd w:val="0"/>
              <w:jc w:val="center"/>
              <w:rPr>
                <w:rFonts w:ascii="Times New Roman" w:eastAsia="Times New Roman" w:hAnsi="Times New Roman" w:cs="Times New Roman"/>
                <w:bCs/>
                <w:sz w:val="16"/>
                <w:szCs w:val="16"/>
                <w:lang w:eastAsia="ru-RU"/>
              </w:rPr>
            </w:pPr>
            <w:r w:rsidRPr="0048237C">
              <w:rPr>
                <w:rFonts w:ascii="Times New Roman" w:eastAsia="Times New Roman" w:hAnsi="Times New Roman" w:cs="Times New Roman"/>
                <w:bCs/>
                <w:sz w:val="16"/>
                <w:szCs w:val="16"/>
                <w:lang w:eastAsia="ru-RU"/>
              </w:rPr>
              <w:t>2026</w:t>
            </w:r>
          </w:p>
        </w:tc>
        <w:tc>
          <w:tcPr>
            <w:tcW w:w="866" w:type="dxa"/>
          </w:tcPr>
          <w:p w:rsidR="0048237C" w:rsidRPr="0048237C" w:rsidRDefault="0048237C" w:rsidP="0048237C">
            <w:pPr>
              <w:widowControl w:val="0"/>
              <w:autoSpaceDE w:val="0"/>
              <w:autoSpaceDN w:val="0"/>
              <w:adjustRightInd w:val="0"/>
              <w:ind w:hanging="108"/>
              <w:jc w:val="right"/>
              <w:rPr>
                <w:rFonts w:ascii="Times New Roman" w:eastAsia="Times New Roman" w:hAnsi="Times New Roman" w:cs="Times New Roman"/>
                <w:sz w:val="16"/>
                <w:szCs w:val="16"/>
                <w:lang w:val="en-US" w:eastAsia="ru-RU"/>
              </w:rPr>
            </w:pPr>
            <w:r w:rsidRPr="0048237C">
              <w:rPr>
                <w:rFonts w:ascii="Times New Roman" w:eastAsia="Times New Roman" w:hAnsi="Times New Roman" w:cs="Times New Roman"/>
                <w:sz w:val="16"/>
                <w:szCs w:val="16"/>
                <w:lang w:eastAsia="ru-RU"/>
              </w:rPr>
              <w:t>42321,0</w:t>
            </w:r>
          </w:p>
        </w:tc>
        <w:tc>
          <w:tcPr>
            <w:tcW w:w="916" w:type="dxa"/>
          </w:tcPr>
          <w:p w:rsidR="0048237C" w:rsidRPr="0048237C" w:rsidRDefault="0048237C" w:rsidP="0048237C">
            <w:pPr>
              <w:widowControl w:val="0"/>
              <w:autoSpaceDE w:val="0"/>
              <w:autoSpaceDN w:val="0"/>
              <w:adjustRightInd w:val="0"/>
              <w:ind w:left="-110" w:right="-109"/>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40655,1</w:t>
            </w:r>
          </w:p>
        </w:tc>
        <w:tc>
          <w:tcPr>
            <w:tcW w:w="283" w:type="dxa"/>
          </w:tcPr>
          <w:p w:rsidR="0048237C" w:rsidRPr="0048237C" w:rsidRDefault="0048237C" w:rsidP="0048237C">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657" w:type="dxa"/>
          </w:tcPr>
          <w:p w:rsidR="0048237C" w:rsidRPr="0048237C" w:rsidRDefault="0048237C" w:rsidP="0048237C">
            <w:pPr>
              <w:widowControl w:val="0"/>
              <w:autoSpaceDE w:val="0"/>
              <w:autoSpaceDN w:val="0"/>
              <w:adjustRightInd w:val="0"/>
              <w:ind w:hanging="109"/>
              <w:jc w:val="center"/>
              <w:rPr>
                <w:rFonts w:ascii="Times New Roman" w:eastAsia="Times New Roman" w:hAnsi="Times New Roman" w:cs="Times New Roman"/>
                <w:sz w:val="16"/>
                <w:szCs w:val="16"/>
                <w:lang w:val="en-US" w:eastAsia="ru-RU"/>
              </w:rPr>
            </w:pPr>
            <w:r w:rsidRPr="0048237C">
              <w:rPr>
                <w:rFonts w:ascii="Times New Roman" w:eastAsia="Times New Roman" w:hAnsi="Times New Roman" w:cs="Times New Roman"/>
                <w:sz w:val="16"/>
                <w:szCs w:val="16"/>
                <w:lang w:eastAsia="ru-RU"/>
              </w:rPr>
              <w:t>1665,9</w:t>
            </w:r>
          </w:p>
        </w:tc>
        <w:tc>
          <w:tcPr>
            <w:tcW w:w="283" w:type="dxa"/>
          </w:tcPr>
          <w:p w:rsidR="0048237C" w:rsidRPr="0048237C" w:rsidRDefault="0048237C" w:rsidP="0048237C">
            <w:pPr>
              <w:autoSpaceDE w:val="0"/>
              <w:autoSpaceDN w:val="0"/>
              <w:adjustRightInd w:val="0"/>
              <w:rPr>
                <w:rFonts w:ascii="Times New Roman" w:eastAsia="Times New Roman" w:hAnsi="Times New Roman" w:cs="Times New Roman"/>
                <w:bCs/>
                <w:sz w:val="16"/>
                <w:szCs w:val="16"/>
                <w:lang w:eastAsia="ru-RU"/>
              </w:rPr>
            </w:pPr>
            <w:r w:rsidRPr="0048237C">
              <w:rPr>
                <w:rFonts w:ascii="Times New Roman" w:eastAsia="Times New Roman" w:hAnsi="Times New Roman" w:cs="Times New Roman"/>
                <w:b/>
                <w:bCs/>
                <w:sz w:val="16"/>
                <w:szCs w:val="16"/>
                <w:lang w:eastAsia="ru-RU"/>
              </w:rPr>
              <w:t>-</w:t>
            </w:r>
          </w:p>
        </w:tc>
        <w:tc>
          <w:tcPr>
            <w:tcW w:w="1940" w:type="dxa"/>
            <w:vMerge/>
          </w:tcPr>
          <w:p w:rsidR="0048237C" w:rsidRPr="0048237C" w:rsidRDefault="0048237C" w:rsidP="0048237C">
            <w:pPr>
              <w:autoSpaceDE w:val="0"/>
              <w:autoSpaceDN w:val="0"/>
              <w:adjustRightInd w:val="0"/>
              <w:rPr>
                <w:rFonts w:ascii="Times New Roman" w:eastAsia="Times New Roman" w:hAnsi="Times New Roman" w:cs="Times New Roman"/>
                <w:bCs/>
                <w:sz w:val="16"/>
                <w:szCs w:val="16"/>
                <w:lang w:eastAsia="ru-RU"/>
              </w:rPr>
            </w:pPr>
          </w:p>
        </w:tc>
        <w:tc>
          <w:tcPr>
            <w:tcW w:w="1033" w:type="dxa"/>
            <w:vMerge/>
          </w:tcPr>
          <w:p w:rsidR="0048237C" w:rsidRPr="0048237C" w:rsidRDefault="0048237C" w:rsidP="0048237C">
            <w:pPr>
              <w:autoSpaceDE w:val="0"/>
              <w:autoSpaceDN w:val="0"/>
              <w:adjustRightInd w:val="0"/>
              <w:rPr>
                <w:rFonts w:ascii="Times New Roman" w:eastAsia="Times New Roman" w:hAnsi="Times New Roman" w:cs="Times New Roman"/>
                <w:bCs/>
                <w:sz w:val="16"/>
                <w:szCs w:val="16"/>
                <w:lang w:eastAsia="ru-RU"/>
              </w:rPr>
            </w:pPr>
          </w:p>
        </w:tc>
      </w:tr>
      <w:tr w:rsidR="0048237C" w:rsidRPr="0048237C" w:rsidTr="0048237C">
        <w:tc>
          <w:tcPr>
            <w:tcW w:w="534" w:type="dxa"/>
            <w:vMerge/>
          </w:tcPr>
          <w:p w:rsidR="0048237C" w:rsidRPr="0048237C" w:rsidRDefault="0048237C" w:rsidP="0048237C">
            <w:pPr>
              <w:autoSpaceDE w:val="0"/>
              <w:autoSpaceDN w:val="0"/>
              <w:adjustRightInd w:val="0"/>
              <w:rPr>
                <w:rFonts w:ascii="Times New Roman" w:eastAsia="Times New Roman" w:hAnsi="Times New Roman" w:cs="Times New Roman"/>
                <w:bCs/>
                <w:sz w:val="16"/>
                <w:szCs w:val="16"/>
                <w:lang w:eastAsia="ru-RU"/>
              </w:rPr>
            </w:pPr>
          </w:p>
        </w:tc>
        <w:tc>
          <w:tcPr>
            <w:tcW w:w="1559" w:type="dxa"/>
            <w:vMerge/>
          </w:tcPr>
          <w:p w:rsidR="0048237C" w:rsidRPr="0048237C" w:rsidRDefault="0048237C" w:rsidP="0048237C">
            <w:pPr>
              <w:autoSpaceDE w:val="0"/>
              <w:autoSpaceDN w:val="0"/>
              <w:adjustRightInd w:val="0"/>
              <w:rPr>
                <w:rFonts w:ascii="Times New Roman" w:eastAsia="Times New Roman" w:hAnsi="Times New Roman" w:cs="Times New Roman"/>
                <w:bCs/>
                <w:sz w:val="16"/>
                <w:szCs w:val="16"/>
                <w:lang w:eastAsia="ru-RU"/>
              </w:rPr>
            </w:pPr>
          </w:p>
        </w:tc>
        <w:tc>
          <w:tcPr>
            <w:tcW w:w="1276" w:type="dxa"/>
            <w:vMerge/>
          </w:tcPr>
          <w:p w:rsidR="0048237C" w:rsidRPr="0048237C" w:rsidRDefault="0048237C" w:rsidP="0048237C">
            <w:pPr>
              <w:autoSpaceDE w:val="0"/>
              <w:autoSpaceDN w:val="0"/>
              <w:adjustRightInd w:val="0"/>
              <w:rPr>
                <w:rFonts w:ascii="Times New Roman" w:eastAsia="Times New Roman" w:hAnsi="Times New Roman" w:cs="Times New Roman"/>
                <w:bCs/>
                <w:sz w:val="16"/>
                <w:szCs w:val="16"/>
                <w:lang w:eastAsia="ru-RU"/>
              </w:rPr>
            </w:pPr>
          </w:p>
        </w:tc>
        <w:tc>
          <w:tcPr>
            <w:tcW w:w="616" w:type="dxa"/>
          </w:tcPr>
          <w:p w:rsidR="0048237C" w:rsidRPr="0048237C" w:rsidRDefault="0048237C" w:rsidP="0048237C">
            <w:pPr>
              <w:autoSpaceDE w:val="0"/>
              <w:autoSpaceDN w:val="0"/>
              <w:adjustRightInd w:val="0"/>
              <w:jc w:val="center"/>
              <w:rPr>
                <w:rFonts w:ascii="Times New Roman" w:eastAsia="Times New Roman" w:hAnsi="Times New Roman" w:cs="Times New Roman"/>
                <w:bCs/>
                <w:sz w:val="16"/>
                <w:szCs w:val="16"/>
                <w:lang w:eastAsia="ru-RU"/>
              </w:rPr>
            </w:pPr>
            <w:r w:rsidRPr="0048237C">
              <w:rPr>
                <w:rFonts w:ascii="Times New Roman" w:eastAsia="Times New Roman" w:hAnsi="Times New Roman" w:cs="Times New Roman"/>
                <w:bCs/>
                <w:sz w:val="16"/>
                <w:szCs w:val="16"/>
                <w:lang w:eastAsia="ru-RU"/>
              </w:rPr>
              <w:t>2027</w:t>
            </w:r>
          </w:p>
        </w:tc>
        <w:tc>
          <w:tcPr>
            <w:tcW w:w="866" w:type="dxa"/>
          </w:tcPr>
          <w:p w:rsidR="0048237C" w:rsidRPr="0048237C" w:rsidRDefault="0048237C" w:rsidP="0048237C">
            <w:pPr>
              <w:widowControl w:val="0"/>
              <w:autoSpaceDE w:val="0"/>
              <w:autoSpaceDN w:val="0"/>
              <w:adjustRightInd w:val="0"/>
              <w:ind w:hanging="108"/>
              <w:jc w:val="right"/>
              <w:rPr>
                <w:rFonts w:ascii="Times New Roman" w:eastAsia="Times New Roman" w:hAnsi="Times New Roman" w:cs="Times New Roman"/>
                <w:sz w:val="16"/>
                <w:szCs w:val="16"/>
                <w:lang w:val="en-US" w:eastAsia="ru-RU"/>
              </w:rPr>
            </w:pPr>
            <w:r w:rsidRPr="0048237C">
              <w:rPr>
                <w:rFonts w:ascii="Times New Roman" w:eastAsia="Times New Roman" w:hAnsi="Times New Roman" w:cs="Times New Roman"/>
                <w:sz w:val="16"/>
                <w:szCs w:val="16"/>
                <w:lang w:eastAsia="ru-RU"/>
              </w:rPr>
              <w:t>42321,0</w:t>
            </w:r>
          </w:p>
        </w:tc>
        <w:tc>
          <w:tcPr>
            <w:tcW w:w="916" w:type="dxa"/>
          </w:tcPr>
          <w:p w:rsidR="0048237C" w:rsidRPr="0048237C" w:rsidRDefault="0048237C" w:rsidP="0048237C">
            <w:pPr>
              <w:widowControl w:val="0"/>
              <w:autoSpaceDE w:val="0"/>
              <w:autoSpaceDN w:val="0"/>
              <w:adjustRightInd w:val="0"/>
              <w:ind w:left="-110" w:right="-109"/>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40655,1</w:t>
            </w:r>
          </w:p>
        </w:tc>
        <w:tc>
          <w:tcPr>
            <w:tcW w:w="283" w:type="dxa"/>
          </w:tcPr>
          <w:p w:rsidR="0048237C" w:rsidRPr="0048237C" w:rsidRDefault="0048237C" w:rsidP="0048237C">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657" w:type="dxa"/>
          </w:tcPr>
          <w:p w:rsidR="0048237C" w:rsidRPr="0048237C" w:rsidRDefault="0048237C" w:rsidP="0048237C">
            <w:pPr>
              <w:widowControl w:val="0"/>
              <w:autoSpaceDE w:val="0"/>
              <w:autoSpaceDN w:val="0"/>
              <w:adjustRightInd w:val="0"/>
              <w:ind w:hanging="109"/>
              <w:jc w:val="center"/>
              <w:rPr>
                <w:rFonts w:ascii="Times New Roman" w:eastAsia="Times New Roman" w:hAnsi="Times New Roman" w:cs="Times New Roman"/>
                <w:sz w:val="16"/>
                <w:szCs w:val="16"/>
                <w:lang w:val="en-US" w:eastAsia="ru-RU"/>
              </w:rPr>
            </w:pPr>
            <w:r w:rsidRPr="0048237C">
              <w:rPr>
                <w:rFonts w:ascii="Times New Roman" w:eastAsia="Times New Roman" w:hAnsi="Times New Roman" w:cs="Times New Roman"/>
                <w:sz w:val="16"/>
                <w:szCs w:val="16"/>
                <w:lang w:eastAsia="ru-RU"/>
              </w:rPr>
              <w:t>1665,9</w:t>
            </w:r>
          </w:p>
        </w:tc>
        <w:tc>
          <w:tcPr>
            <w:tcW w:w="283" w:type="dxa"/>
          </w:tcPr>
          <w:p w:rsidR="0048237C" w:rsidRPr="0048237C" w:rsidRDefault="0048237C" w:rsidP="0048237C">
            <w:pPr>
              <w:autoSpaceDE w:val="0"/>
              <w:autoSpaceDN w:val="0"/>
              <w:adjustRightInd w:val="0"/>
              <w:rPr>
                <w:rFonts w:ascii="Times New Roman" w:eastAsia="Times New Roman" w:hAnsi="Times New Roman" w:cs="Times New Roman"/>
                <w:b/>
                <w:bCs/>
                <w:sz w:val="16"/>
                <w:szCs w:val="16"/>
                <w:lang w:eastAsia="ru-RU"/>
              </w:rPr>
            </w:pPr>
          </w:p>
        </w:tc>
        <w:tc>
          <w:tcPr>
            <w:tcW w:w="1940" w:type="dxa"/>
            <w:vMerge/>
          </w:tcPr>
          <w:p w:rsidR="0048237C" w:rsidRPr="0048237C" w:rsidRDefault="0048237C" w:rsidP="0048237C">
            <w:pPr>
              <w:autoSpaceDE w:val="0"/>
              <w:autoSpaceDN w:val="0"/>
              <w:adjustRightInd w:val="0"/>
              <w:rPr>
                <w:rFonts w:ascii="Times New Roman" w:eastAsia="Times New Roman" w:hAnsi="Times New Roman" w:cs="Times New Roman"/>
                <w:bCs/>
                <w:sz w:val="16"/>
                <w:szCs w:val="16"/>
                <w:lang w:eastAsia="ru-RU"/>
              </w:rPr>
            </w:pPr>
          </w:p>
        </w:tc>
        <w:tc>
          <w:tcPr>
            <w:tcW w:w="1033" w:type="dxa"/>
            <w:vMerge/>
          </w:tcPr>
          <w:p w:rsidR="0048237C" w:rsidRPr="0048237C" w:rsidRDefault="0048237C" w:rsidP="0048237C">
            <w:pPr>
              <w:autoSpaceDE w:val="0"/>
              <w:autoSpaceDN w:val="0"/>
              <w:adjustRightInd w:val="0"/>
              <w:rPr>
                <w:rFonts w:ascii="Times New Roman" w:eastAsia="Times New Roman" w:hAnsi="Times New Roman" w:cs="Times New Roman"/>
                <w:bCs/>
                <w:sz w:val="16"/>
                <w:szCs w:val="16"/>
                <w:lang w:eastAsia="ru-RU"/>
              </w:rPr>
            </w:pPr>
          </w:p>
        </w:tc>
      </w:tr>
    </w:tbl>
    <w:p w:rsidR="0048237C" w:rsidRPr="0048237C" w:rsidRDefault="0048237C" w:rsidP="0048237C">
      <w:pPr>
        <w:autoSpaceDE w:val="0"/>
        <w:autoSpaceDN w:val="0"/>
        <w:adjustRightInd w:val="0"/>
        <w:ind w:firstLine="207"/>
        <w:jc w:val="right"/>
        <w:rPr>
          <w:rFonts w:ascii="Times New Roman" w:eastAsia="Times New Roman" w:hAnsi="Times New Roman" w:cs="Times New Roman"/>
          <w:bCs/>
          <w:sz w:val="16"/>
          <w:szCs w:val="16"/>
          <w:lang w:eastAsia="ru-RU"/>
        </w:rPr>
      </w:pPr>
      <w:r w:rsidRPr="0048237C">
        <w:rPr>
          <w:rFonts w:ascii="Times New Roman" w:eastAsia="Times New Roman" w:hAnsi="Times New Roman" w:cs="Times New Roman"/>
          <w:bCs/>
          <w:sz w:val="16"/>
          <w:szCs w:val="16"/>
          <w:lang w:eastAsia="ru-RU"/>
        </w:rPr>
        <w:t xml:space="preserve">».                                                                                                     </w:t>
      </w:r>
    </w:p>
    <w:p w:rsidR="0048237C" w:rsidRPr="0048237C" w:rsidRDefault="0048237C" w:rsidP="0048237C">
      <w:pPr>
        <w:autoSpaceDE w:val="0"/>
        <w:autoSpaceDN w:val="0"/>
        <w:adjustRightInd w:val="0"/>
        <w:rPr>
          <w:rFonts w:ascii="Times New Roman" w:eastAsia="Times New Roman" w:hAnsi="Times New Roman" w:cs="Times New Roman"/>
          <w:bCs/>
          <w:sz w:val="16"/>
          <w:szCs w:val="16"/>
          <w:lang w:eastAsia="ru-RU"/>
        </w:rPr>
      </w:pPr>
      <w:r w:rsidRPr="0048237C">
        <w:rPr>
          <w:rFonts w:ascii="Times New Roman" w:eastAsia="Times New Roman" w:hAnsi="Times New Roman" w:cs="Times New Roman"/>
          <w:bCs/>
          <w:sz w:val="16"/>
          <w:szCs w:val="16"/>
          <w:lang w:eastAsia="ru-RU"/>
        </w:rPr>
        <w:t xml:space="preserve">                                                                                                                            </w:t>
      </w:r>
    </w:p>
    <w:p w:rsidR="0048237C" w:rsidRPr="0048237C" w:rsidRDefault="0048237C" w:rsidP="0048237C">
      <w:pPr>
        <w:rPr>
          <w:rFonts w:ascii="Times New Roman" w:eastAsia="Times New Roman" w:hAnsi="Times New Roman" w:cs="Times New Roman"/>
          <w:b/>
          <w:sz w:val="16"/>
          <w:szCs w:val="16"/>
          <w:lang w:eastAsia="ru-RU"/>
        </w:rPr>
      </w:pPr>
      <w:r w:rsidRPr="0048237C">
        <w:rPr>
          <w:rFonts w:ascii="Times New Roman" w:eastAsia="Times New Roman" w:hAnsi="Times New Roman" w:cs="Times New Roman"/>
          <w:sz w:val="16"/>
          <w:szCs w:val="16"/>
          <w:lang w:eastAsia="ru-RU"/>
        </w:rPr>
        <w:t xml:space="preserve">       5. Настоящее постановление опубликовать в информационном бюллетене «Ведомости органов местного самоуправления Мокшанского района Пензенской области» и разместить (опубликовать) на официальном сайте администрации Мокшанского района Пензенской области в информационно-телекоммуникационной сети «Интернет».</w:t>
      </w:r>
    </w:p>
    <w:p w:rsidR="0048237C" w:rsidRPr="0048237C" w:rsidRDefault="0048237C" w:rsidP="0048237C">
      <w:pPr>
        <w:autoSpaceDE w:val="0"/>
        <w:autoSpaceDN w:val="0"/>
        <w:adjustRightInd w:val="0"/>
        <w:ind w:firstLine="360"/>
        <w:rPr>
          <w:rFonts w:ascii="Times New Roman" w:eastAsia="Times New Roman" w:hAnsi="Times New Roman" w:cs="Times New Roman"/>
          <w:b/>
          <w:bCs/>
          <w:sz w:val="16"/>
          <w:szCs w:val="16"/>
          <w:lang w:eastAsia="ru-RU"/>
        </w:rPr>
      </w:pPr>
      <w:r w:rsidRPr="0048237C">
        <w:rPr>
          <w:rFonts w:ascii="Times New Roman" w:eastAsia="Times New Roman" w:hAnsi="Times New Roman" w:cs="Times New Roman"/>
          <w:bCs/>
          <w:sz w:val="16"/>
          <w:szCs w:val="16"/>
          <w:lang w:eastAsia="ru-RU"/>
        </w:rPr>
        <w:t xml:space="preserve">  6. Настоящее постановление вступает в силу на следующий день после его официального опубликования.</w:t>
      </w:r>
    </w:p>
    <w:p w:rsidR="0048237C" w:rsidRPr="0048237C" w:rsidRDefault="0048237C" w:rsidP="0048237C">
      <w:pPr>
        <w:autoSpaceDE w:val="0"/>
        <w:autoSpaceDN w:val="0"/>
        <w:adjustRightInd w:val="0"/>
        <w:rPr>
          <w:rFonts w:ascii="Times New Roman" w:eastAsia="Times New Roman" w:hAnsi="Times New Roman" w:cs="Times New Roman"/>
          <w:b/>
          <w:bCs/>
          <w:sz w:val="16"/>
          <w:szCs w:val="16"/>
          <w:lang w:eastAsia="ru-RU"/>
        </w:rPr>
      </w:pPr>
    </w:p>
    <w:p w:rsidR="0048237C" w:rsidRPr="0048237C" w:rsidRDefault="0048237C" w:rsidP="0048237C">
      <w:pPr>
        <w:rPr>
          <w:rFonts w:ascii="Times New Roman" w:eastAsia="Times New Roman" w:hAnsi="Times New Roman" w:cs="Times New Roman"/>
          <w:sz w:val="16"/>
          <w:szCs w:val="16"/>
          <w:lang w:eastAsia="ru-RU"/>
        </w:rPr>
      </w:pPr>
      <w:r w:rsidRPr="0048237C">
        <w:rPr>
          <w:rFonts w:ascii="Times New Roman" w:eastAsia="Times New Roman" w:hAnsi="Times New Roman" w:cs="Times New Roman"/>
          <w:b/>
          <w:sz w:val="16"/>
          <w:szCs w:val="16"/>
          <w:lang w:eastAsia="ru-RU"/>
        </w:rPr>
        <w:t xml:space="preserve">И.о. главы Мокшанского района                                               С.В. Кривенков </w:t>
      </w:r>
    </w:p>
    <w:p w:rsidR="000A630B" w:rsidRPr="000A630B" w:rsidRDefault="000A630B" w:rsidP="000A630B">
      <w:pPr>
        <w:widowControl w:val="0"/>
        <w:rPr>
          <w:rFonts w:ascii="Times New Roman" w:eastAsia="Times New Roman" w:hAnsi="Times New Roman" w:cs="Times New Roman"/>
          <w:b/>
          <w:sz w:val="16"/>
          <w:szCs w:val="16"/>
          <w:lang w:eastAsia="ru-RU"/>
        </w:rPr>
      </w:pPr>
    </w:p>
    <w:p w:rsidR="000A630B" w:rsidRPr="000A630B" w:rsidRDefault="000A630B" w:rsidP="000A630B">
      <w:pPr>
        <w:widowControl w:val="0"/>
        <w:rPr>
          <w:rFonts w:ascii="Times New Roman" w:eastAsia="Times New Roman" w:hAnsi="Times New Roman" w:cs="Times New Roman"/>
          <w:b/>
          <w:sz w:val="16"/>
          <w:szCs w:val="16"/>
          <w:lang w:eastAsia="ru-RU"/>
        </w:rPr>
      </w:pPr>
    </w:p>
    <w:p w:rsidR="000A630B" w:rsidRPr="000A630B" w:rsidRDefault="000A630B" w:rsidP="000A630B">
      <w:pPr>
        <w:widowControl w:val="0"/>
        <w:rPr>
          <w:rFonts w:ascii="Times New Roman" w:eastAsia="Times New Roman" w:hAnsi="Times New Roman" w:cs="Times New Roman"/>
          <w:b/>
          <w:sz w:val="16"/>
          <w:szCs w:val="16"/>
          <w:lang w:eastAsia="ru-RU"/>
        </w:rPr>
      </w:pPr>
    </w:p>
    <w:p w:rsidR="000A630B" w:rsidRPr="000A630B" w:rsidRDefault="000A630B" w:rsidP="000A630B">
      <w:pPr>
        <w:widowControl w:val="0"/>
        <w:rPr>
          <w:rFonts w:ascii="Times New Roman" w:eastAsia="Times New Roman" w:hAnsi="Times New Roman" w:cs="Times New Roman"/>
          <w:b/>
          <w:sz w:val="16"/>
          <w:szCs w:val="16"/>
          <w:lang w:eastAsia="ru-RU"/>
        </w:rPr>
      </w:pPr>
    </w:p>
    <w:p w:rsidR="000A630B" w:rsidRPr="000A630B" w:rsidRDefault="000A630B" w:rsidP="000A630B">
      <w:pPr>
        <w:widowControl w:val="0"/>
        <w:jc w:val="left"/>
        <w:rPr>
          <w:rFonts w:ascii="Times New Roman" w:eastAsia="Times New Roman" w:hAnsi="Times New Roman" w:cs="Times New Roman"/>
          <w:sz w:val="16"/>
          <w:szCs w:val="16"/>
          <w:lang w:eastAsia="ru-RU"/>
        </w:rPr>
      </w:pPr>
      <w:r w:rsidRPr="000A630B">
        <w:rPr>
          <w:rFonts w:ascii="Times New Roman" w:eastAsia="Times New Roman" w:hAnsi="Times New Roman" w:cs="Times New Roman"/>
          <w:b/>
          <w:sz w:val="16"/>
          <w:szCs w:val="16"/>
          <w:lang w:eastAsia="ru-RU"/>
        </w:rPr>
        <w:t xml:space="preserve">                                                                                                                 </w:t>
      </w:r>
    </w:p>
    <w:p w:rsidR="006E1627" w:rsidRDefault="006E1627" w:rsidP="002D4AA4">
      <w:pPr>
        <w:pStyle w:val="afd"/>
        <w:jc w:val="right"/>
        <w:rPr>
          <w:sz w:val="16"/>
          <w:szCs w:val="16"/>
        </w:rPr>
      </w:pPr>
    </w:p>
    <w:p w:rsidR="000A630B" w:rsidRDefault="000A630B" w:rsidP="000A630B">
      <w:pPr>
        <w:pStyle w:val="afd"/>
        <w:rPr>
          <w:sz w:val="16"/>
          <w:szCs w:val="16"/>
        </w:rPr>
        <w:sectPr w:rsidR="000A630B" w:rsidSect="0048237C">
          <w:pgSz w:w="11906" w:h="16838"/>
          <w:pgMar w:top="851" w:right="851" w:bottom="851" w:left="1134" w:header="709" w:footer="709" w:gutter="0"/>
          <w:pgNumType w:start="80"/>
          <w:cols w:space="708"/>
          <w:docGrid w:linePitch="360"/>
        </w:sectPr>
      </w:pPr>
    </w:p>
    <w:p w:rsidR="000C47E9" w:rsidRDefault="000C47E9" w:rsidP="002D4AA4">
      <w:pPr>
        <w:pStyle w:val="afd"/>
        <w:jc w:val="right"/>
        <w:rPr>
          <w:sz w:val="16"/>
          <w:szCs w:val="16"/>
        </w:rPr>
      </w:pPr>
    </w:p>
    <w:p w:rsidR="0048237C" w:rsidRPr="0048237C" w:rsidRDefault="0048237C" w:rsidP="0048237C">
      <w:pPr>
        <w:jc w:val="righ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Приложение</w:t>
      </w:r>
    </w:p>
    <w:p w:rsidR="0048237C" w:rsidRPr="0048237C" w:rsidRDefault="0048237C" w:rsidP="0048237C">
      <w:pPr>
        <w:jc w:val="righ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 xml:space="preserve"> к постановлению администрации</w:t>
      </w:r>
    </w:p>
    <w:p w:rsidR="0048237C" w:rsidRPr="0048237C" w:rsidRDefault="0048237C" w:rsidP="0048237C">
      <w:pPr>
        <w:jc w:val="righ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 xml:space="preserve"> Мокшанского района</w:t>
      </w:r>
    </w:p>
    <w:p w:rsidR="0048237C" w:rsidRPr="0048237C" w:rsidRDefault="0048237C" w:rsidP="0048237C">
      <w:pPr>
        <w:jc w:val="righ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 xml:space="preserve"> от    07.12.2023 № 1057</w:t>
      </w:r>
    </w:p>
    <w:p w:rsidR="0048237C" w:rsidRPr="0048237C" w:rsidRDefault="002B43F5" w:rsidP="002B43F5">
      <w:pPr>
        <w:ind w:right="-32"/>
        <w:jc w:val="right"/>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 xml:space="preserve">    </w:t>
      </w:r>
      <w:r w:rsidR="0048237C" w:rsidRPr="0048237C">
        <w:rPr>
          <w:rFonts w:ascii="Times New Roman" w:eastAsia="Times New Roman" w:hAnsi="Times New Roman" w:cs="Times New Roman"/>
          <w:sz w:val="16"/>
          <w:szCs w:val="16"/>
          <w:lang w:eastAsia="ru-RU"/>
        </w:rPr>
        <w:t xml:space="preserve">  «Приложение №3.2  к муниципальной программе</w:t>
      </w:r>
    </w:p>
    <w:p w:rsidR="0048237C" w:rsidRPr="0048237C" w:rsidRDefault="0048237C" w:rsidP="002B43F5">
      <w:pPr>
        <w:jc w:val="righ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 xml:space="preserve">                                                                                                                                                                                           «Развитие муниципальной службы</w:t>
      </w:r>
    </w:p>
    <w:p w:rsidR="0048237C" w:rsidRPr="0048237C" w:rsidRDefault="0048237C" w:rsidP="002B43F5">
      <w:pPr>
        <w:jc w:val="righ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 xml:space="preserve">                                                                                                                                                                            в Мокшанском районе Пензенской области                                          </w:t>
      </w:r>
    </w:p>
    <w:p w:rsidR="0048237C" w:rsidRPr="0048237C" w:rsidRDefault="0048237C" w:rsidP="002B43F5">
      <w:pPr>
        <w:jc w:val="righ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 xml:space="preserve">                                                                                                                                                                                       на 2014-2027 годы» (новая редакция)</w:t>
      </w:r>
    </w:p>
    <w:p w:rsidR="002B43F5" w:rsidRDefault="002B43F5" w:rsidP="0048237C">
      <w:pPr>
        <w:ind w:right="-370"/>
        <w:jc w:val="center"/>
        <w:rPr>
          <w:rFonts w:ascii="Times New Roman" w:eastAsia="Times New Roman" w:hAnsi="Times New Roman" w:cs="Times New Roman"/>
          <w:b/>
          <w:bCs/>
          <w:sz w:val="16"/>
          <w:szCs w:val="16"/>
          <w:lang w:eastAsia="ru-RU"/>
        </w:rPr>
      </w:pPr>
    </w:p>
    <w:p w:rsidR="002B43F5" w:rsidRDefault="002B43F5" w:rsidP="0048237C">
      <w:pPr>
        <w:ind w:right="-370"/>
        <w:jc w:val="center"/>
        <w:rPr>
          <w:rFonts w:ascii="Times New Roman" w:eastAsia="Times New Roman" w:hAnsi="Times New Roman" w:cs="Times New Roman"/>
          <w:b/>
          <w:bCs/>
          <w:sz w:val="16"/>
          <w:szCs w:val="16"/>
          <w:lang w:eastAsia="ru-RU"/>
        </w:rPr>
      </w:pPr>
    </w:p>
    <w:p w:rsidR="0048237C" w:rsidRPr="0048237C" w:rsidRDefault="0048237C" w:rsidP="0048237C">
      <w:pPr>
        <w:ind w:right="-370"/>
        <w:jc w:val="center"/>
        <w:rPr>
          <w:rFonts w:ascii="Times New Roman" w:eastAsia="Times New Roman" w:hAnsi="Times New Roman" w:cs="Times New Roman"/>
          <w:b/>
          <w:bCs/>
          <w:sz w:val="16"/>
          <w:szCs w:val="16"/>
          <w:lang w:eastAsia="ru-RU"/>
        </w:rPr>
      </w:pPr>
      <w:r w:rsidRPr="0048237C">
        <w:rPr>
          <w:rFonts w:ascii="Times New Roman" w:eastAsia="Times New Roman" w:hAnsi="Times New Roman" w:cs="Times New Roman"/>
          <w:b/>
          <w:bCs/>
          <w:sz w:val="16"/>
          <w:szCs w:val="16"/>
          <w:lang w:eastAsia="ru-RU"/>
        </w:rPr>
        <w:t>РЕСУРСНОЕ ОБЕСПЕЧЕНИЕ</w:t>
      </w:r>
    </w:p>
    <w:p w:rsidR="0048237C" w:rsidRPr="0048237C" w:rsidRDefault="0048237C" w:rsidP="0048237C">
      <w:pPr>
        <w:ind w:right="-370"/>
        <w:jc w:val="center"/>
        <w:rPr>
          <w:rFonts w:ascii="Times New Roman" w:eastAsia="Times New Roman" w:hAnsi="Times New Roman" w:cs="Times New Roman"/>
          <w:b/>
          <w:bCs/>
          <w:sz w:val="16"/>
          <w:szCs w:val="16"/>
          <w:lang w:eastAsia="ru-RU"/>
        </w:rPr>
      </w:pPr>
      <w:r w:rsidRPr="0048237C">
        <w:rPr>
          <w:rFonts w:ascii="Times New Roman" w:eastAsia="Times New Roman" w:hAnsi="Times New Roman" w:cs="Times New Roman"/>
          <w:b/>
          <w:bCs/>
          <w:sz w:val="16"/>
          <w:szCs w:val="16"/>
          <w:lang w:eastAsia="ru-RU"/>
        </w:rPr>
        <w:t xml:space="preserve">реализации муниципальной программы «Развитие муниципальной службы  в Мокшанском районе Пензенской области на 2014-2027 годы» </w:t>
      </w:r>
    </w:p>
    <w:p w:rsidR="0048237C" w:rsidRDefault="0048237C" w:rsidP="0048237C">
      <w:pPr>
        <w:ind w:right="-370"/>
        <w:jc w:val="center"/>
        <w:rPr>
          <w:rFonts w:ascii="Times New Roman" w:eastAsia="Times New Roman" w:hAnsi="Times New Roman" w:cs="Times New Roman"/>
          <w:b/>
          <w:bCs/>
          <w:sz w:val="16"/>
          <w:szCs w:val="16"/>
          <w:lang w:eastAsia="ru-RU"/>
        </w:rPr>
      </w:pPr>
      <w:r w:rsidRPr="0048237C">
        <w:rPr>
          <w:rFonts w:ascii="Times New Roman" w:eastAsia="Times New Roman" w:hAnsi="Times New Roman" w:cs="Times New Roman"/>
          <w:b/>
          <w:bCs/>
          <w:sz w:val="16"/>
          <w:szCs w:val="16"/>
          <w:lang w:eastAsia="ru-RU"/>
        </w:rPr>
        <w:t xml:space="preserve">за счет всех источников финансирования </w:t>
      </w:r>
    </w:p>
    <w:p w:rsidR="002B43F5" w:rsidRDefault="002B43F5" w:rsidP="0048237C">
      <w:pPr>
        <w:ind w:right="-370"/>
        <w:jc w:val="center"/>
        <w:rPr>
          <w:rFonts w:ascii="Times New Roman" w:eastAsia="Times New Roman" w:hAnsi="Times New Roman" w:cs="Times New Roman"/>
          <w:b/>
          <w:bCs/>
          <w:sz w:val="16"/>
          <w:szCs w:val="16"/>
          <w:lang w:eastAsia="ru-RU"/>
        </w:rPr>
      </w:pPr>
    </w:p>
    <w:p w:rsidR="002B43F5" w:rsidRPr="0048237C" w:rsidRDefault="002B43F5" w:rsidP="0048237C">
      <w:pPr>
        <w:ind w:right="-370"/>
        <w:jc w:val="center"/>
        <w:rPr>
          <w:rFonts w:ascii="Times New Roman" w:eastAsia="Times New Roman" w:hAnsi="Times New Roman" w:cs="Times New Roman"/>
          <w:b/>
          <w:bCs/>
          <w:sz w:val="16"/>
          <w:szCs w:val="16"/>
          <w:lang w:eastAsia="ru-RU"/>
        </w:rPr>
      </w:pPr>
    </w:p>
    <w:tbl>
      <w:tblPr>
        <w:tblW w:w="1573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843"/>
        <w:gridCol w:w="2994"/>
        <w:gridCol w:w="5085"/>
        <w:gridCol w:w="852"/>
        <w:gridCol w:w="994"/>
        <w:gridCol w:w="851"/>
        <w:gridCol w:w="850"/>
        <w:gridCol w:w="709"/>
        <w:gridCol w:w="992"/>
      </w:tblGrid>
      <w:tr w:rsidR="0048237C" w:rsidRPr="0048237C" w:rsidTr="0048237C">
        <w:tc>
          <w:tcPr>
            <w:tcW w:w="5405" w:type="dxa"/>
            <w:gridSpan w:val="3"/>
            <w:vAlign w:val="center"/>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Ответственный исполнитель муниципальной программы</w:t>
            </w:r>
          </w:p>
        </w:tc>
        <w:tc>
          <w:tcPr>
            <w:tcW w:w="10332" w:type="dxa"/>
            <w:gridSpan w:val="7"/>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Организационный отдел администрации Мокшанского района</w:t>
            </w:r>
          </w:p>
        </w:tc>
      </w:tr>
      <w:tr w:rsidR="0048237C" w:rsidRPr="0048237C" w:rsidTr="0048237C">
        <w:tc>
          <w:tcPr>
            <w:tcW w:w="568" w:type="dxa"/>
            <w:vMerge w:val="restart"/>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п/п</w:t>
            </w:r>
          </w:p>
        </w:tc>
        <w:tc>
          <w:tcPr>
            <w:tcW w:w="1843" w:type="dxa"/>
            <w:vMerge w:val="restart"/>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Статус</w:t>
            </w:r>
          </w:p>
        </w:tc>
        <w:tc>
          <w:tcPr>
            <w:tcW w:w="2994" w:type="dxa"/>
            <w:vMerge w:val="restart"/>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Наименование муниципальной программы, подпрограммы, основного мероприятия</w:t>
            </w:r>
          </w:p>
        </w:tc>
        <w:tc>
          <w:tcPr>
            <w:tcW w:w="5086" w:type="dxa"/>
            <w:vMerge w:val="restart"/>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Источник финансирования</w:t>
            </w:r>
          </w:p>
        </w:tc>
        <w:tc>
          <w:tcPr>
            <w:tcW w:w="5246" w:type="dxa"/>
            <w:gridSpan w:val="6"/>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Оценка расходов, тыс. рублей</w:t>
            </w:r>
          </w:p>
        </w:tc>
      </w:tr>
      <w:tr w:rsidR="0048237C" w:rsidRPr="0048237C" w:rsidTr="0048237C">
        <w:tc>
          <w:tcPr>
            <w:tcW w:w="568" w:type="dxa"/>
            <w:vMerge/>
          </w:tcPr>
          <w:p w:rsidR="0048237C" w:rsidRPr="0048237C" w:rsidRDefault="0048237C" w:rsidP="0048237C">
            <w:pPr>
              <w:ind w:right="-370"/>
              <w:jc w:val="center"/>
              <w:rPr>
                <w:rFonts w:ascii="Times New Roman" w:eastAsia="Times New Roman" w:hAnsi="Times New Roman" w:cs="Times New Roman"/>
                <w:b/>
                <w:bCs/>
                <w:sz w:val="16"/>
                <w:szCs w:val="16"/>
                <w:lang w:eastAsia="ru-RU"/>
              </w:rPr>
            </w:pPr>
          </w:p>
        </w:tc>
        <w:tc>
          <w:tcPr>
            <w:tcW w:w="1843" w:type="dxa"/>
            <w:vMerge/>
          </w:tcPr>
          <w:p w:rsidR="0048237C" w:rsidRPr="0048237C" w:rsidRDefault="0048237C" w:rsidP="0048237C">
            <w:pPr>
              <w:ind w:right="-370"/>
              <w:jc w:val="center"/>
              <w:rPr>
                <w:rFonts w:ascii="Times New Roman" w:eastAsia="Times New Roman" w:hAnsi="Times New Roman" w:cs="Times New Roman"/>
                <w:b/>
                <w:bCs/>
                <w:sz w:val="16"/>
                <w:szCs w:val="16"/>
                <w:lang w:eastAsia="ru-RU"/>
              </w:rPr>
            </w:pPr>
          </w:p>
        </w:tc>
        <w:tc>
          <w:tcPr>
            <w:tcW w:w="2994" w:type="dxa"/>
            <w:vMerge/>
          </w:tcPr>
          <w:p w:rsidR="0048237C" w:rsidRPr="0048237C" w:rsidRDefault="0048237C" w:rsidP="0048237C">
            <w:pPr>
              <w:ind w:right="-370"/>
              <w:jc w:val="center"/>
              <w:rPr>
                <w:rFonts w:ascii="Times New Roman" w:eastAsia="Times New Roman" w:hAnsi="Times New Roman" w:cs="Times New Roman"/>
                <w:b/>
                <w:bCs/>
                <w:sz w:val="16"/>
                <w:szCs w:val="16"/>
                <w:lang w:eastAsia="ru-RU"/>
              </w:rPr>
            </w:pPr>
          </w:p>
        </w:tc>
        <w:tc>
          <w:tcPr>
            <w:tcW w:w="5086" w:type="dxa"/>
            <w:vMerge/>
          </w:tcPr>
          <w:p w:rsidR="0048237C" w:rsidRPr="0048237C" w:rsidRDefault="0048237C" w:rsidP="0048237C">
            <w:pPr>
              <w:ind w:right="-370"/>
              <w:jc w:val="center"/>
              <w:rPr>
                <w:rFonts w:ascii="Times New Roman" w:eastAsia="Times New Roman" w:hAnsi="Times New Roman" w:cs="Times New Roman"/>
                <w:b/>
                <w:bCs/>
                <w:sz w:val="16"/>
                <w:szCs w:val="16"/>
                <w:lang w:eastAsia="ru-RU"/>
              </w:rPr>
            </w:pPr>
          </w:p>
        </w:tc>
        <w:tc>
          <w:tcPr>
            <w:tcW w:w="852" w:type="dxa"/>
          </w:tcPr>
          <w:p w:rsidR="0048237C" w:rsidRPr="0048237C" w:rsidRDefault="0048237C" w:rsidP="0048237C">
            <w:pPr>
              <w:ind w:right="-141"/>
              <w:jc w:val="center"/>
              <w:rPr>
                <w:rFonts w:ascii="Times New Roman" w:eastAsia="Times New Roman" w:hAnsi="Times New Roman" w:cs="Times New Roman"/>
                <w:bCs/>
                <w:sz w:val="16"/>
                <w:szCs w:val="16"/>
                <w:lang w:eastAsia="ru-RU"/>
              </w:rPr>
            </w:pPr>
            <w:r w:rsidRPr="0048237C">
              <w:rPr>
                <w:rFonts w:ascii="Times New Roman" w:eastAsia="Times New Roman" w:hAnsi="Times New Roman" w:cs="Times New Roman"/>
                <w:bCs/>
                <w:sz w:val="16"/>
                <w:szCs w:val="16"/>
                <w:lang w:eastAsia="ru-RU"/>
              </w:rPr>
              <w:t>2022</w:t>
            </w:r>
          </w:p>
        </w:tc>
        <w:tc>
          <w:tcPr>
            <w:tcW w:w="992" w:type="dxa"/>
          </w:tcPr>
          <w:p w:rsidR="0048237C" w:rsidRPr="0048237C" w:rsidRDefault="0048237C" w:rsidP="0048237C">
            <w:pPr>
              <w:ind w:right="-141"/>
              <w:jc w:val="center"/>
              <w:rPr>
                <w:rFonts w:ascii="Times New Roman" w:eastAsia="Times New Roman" w:hAnsi="Times New Roman" w:cs="Times New Roman"/>
                <w:bCs/>
                <w:sz w:val="16"/>
                <w:szCs w:val="16"/>
                <w:lang w:eastAsia="ru-RU"/>
              </w:rPr>
            </w:pPr>
            <w:r w:rsidRPr="0048237C">
              <w:rPr>
                <w:rFonts w:ascii="Times New Roman" w:eastAsia="Times New Roman" w:hAnsi="Times New Roman" w:cs="Times New Roman"/>
                <w:bCs/>
                <w:sz w:val="16"/>
                <w:szCs w:val="16"/>
                <w:lang w:eastAsia="ru-RU"/>
              </w:rPr>
              <w:t>2023</w:t>
            </w:r>
          </w:p>
        </w:tc>
        <w:tc>
          <w:tcPr>
            <w:tcW w:w="851" w:type="dxa"/>
          </w:tcPr>
          <w:p w:rsidR="0048237C" w:rsidRPr="0048237C" w:rsidRDefault="0048237C" w:rsidP="0048237C">
            <w:pPr>
              <w:ind w:right="-141"/>
              <w:jc w:val="center"/>
              <w:rPr>
                <w:rFonts w:ascii="Times New Roman" w:eastAsia="Times New Roman" w:hAnsi="Times New Roman" w:cs="Times New Roman"/>
                <w:bCs/>
                <w:sz w:val="16"/>
                <w:szCs w:val="16"/>
                <w:lang w:eastAsia="ru-RU"/>
              </w:rPr>
            </w:pPr>
            <w:r w:rsidRPr="0048237C">
              <w:rPr>
                <w:rFonts w:ascii="Times New Roman" w:eastAsia="Times New Roman" w:hAnsi="Times New Roman" w:cs="Times New Roman"/>
                <w:bCs/>
                <w:sz w:val="16"/>
                <w:szCs w:val="16"/>
                <w:lang w:eastAsia="ru-RU"/>
              </w:rPr>
              <w:t>2024</w:t>
            </w:r>
          </w:p>
        </w:tc>
        <w:tc>
          <w:tcPr>
            <w:tcW w:w="850" w:type="dxa"/>
          </w:tcPr>
          <w:p w:rsidR="0048237C" w:rsidRPr="0048237C" w:rsidRDefault="0048237C" w:rsidP="0048237C">
            <w:pPr>
              <w:ind w:right="-141"/>
              <w:jc w:val="center"/>
              <w:rPr>
                <w:rFonts w:ascii="Times New Roman" w:eastAsia="Times New Roman" w:hAnsi="Times New Roman" w:cs="Times New Roman"/>
                <w:bCs/>
                <w:sz w:val="16"/>
                <w:szCs w:val="16"/>
                <w:lang w:eastAsia="ru-RU"/>
              </w:rPr>
            </w:pPr>
            <w:r w:rsidRPr="0048237C">
              <w:rPr>
                <w:rFonts w:ascii="Times New Roman" w:eastAsia="Times New Roman" w:hAnsi="Times New Roman" w:cs="Times New Roman"/>
                <w:bCs/>
                <w:sz w:val="16"/>
                <w:szCs w:val="16"/>
                <w:lang w:eastAsia="ru-RU"/>
              </w:rPr>
              <w:t>2025</w:t>
            </w:r>
          </w:p>
        </w:tc>
        <w:tc>
          <w:tcPr>
            <w:tcW w:w="709" w:type="dxa"/>
          </w:tcPr>
          <w:p w:rsidR="0048237C" w:rsidRPr="0048237C" w:rsidRDefault="0048237C" w:rsidP="0048237C">
            <w:pPr>
              <w:ind w:right="-141"/>
              <w:jc w:val="center"/>
              <w:rPr>
                <w:rFonts w:ascii="Times New Roman" w:eastAsia="Times New Roman" w:hAnsi="Times New Roman" w:cs="Times New Roman"/>
                <w:bCs/>
                <w:sz w:val="16"/>
                <w:szCs w:val="16"/>
                <w:lang w:eastAsia="ru-RU"/>
              </w:rPr>
            </w:pPr>
            <w:r w:rsidRPr="0048237C">
              <w:rPr>
                <w:rFonts w:ascii="Times New Roman" w:eastAsia="Times New Roman" w:hAnsi="Times New Roman" w:cs="Times New Roman"/>
                <w:bCs/>
                <w:sz w:val="16"/>
                <w:szCs w:val="16"/>
                <w:lang w:eastAsia="ru-RU"/>
              </w:rPr>
              <w:t>2026</w:t>
            </w:r>
          </w:p>
        </w:tc>
        <w:tc>
          <w:tcPr>
            <w:tcW w:w="992" w:type="dxa"/>
          </w:tcPr>
          <w:p w:rsidR="0048237C" w:rsidRPr="0048237C" w:rsidRDefault="0048237C" w:rsidP="0048237C">
            <w:pPr>
              <w:ind w:right="-141"/>
              <w:jc w:val="left"/>
              <w:rPr>
                <w:rFonts w:ascii="Times New Roman" w:eastAsia="Times New Roman" w:hAnsi="Times New Roman" w:cs="Times New Roman"/>
                <w:bCs/>
                <w:sz w:val="16"/>
                <w:szCs w:val="16"/>
                <w:lang w:eastAsia="ru-RU"/>
              </w:rPr>
            </w:pPr>
            <w:r w:rsidRPr="0048237C">
              <w:rPr>
                <w:rFonts w:ascii="Times New Roman" w:eastAsia="Times New Roman" w:hAnsi="Times New Roman" w:cs="Times New Roman"/>
                <w:bCs/>
                <w:sz w:val="16"/>
                <w:szCs w:val="16"/>
                <w:lang w:eastAsia="ru-RU"/>
              </w:rPr>
              <w:t>2027</w:t>
            </w:r>
          </w:p>
        </w:tc>
      </w:tr>
      <w:tr w:rsidR="0048237C" w:rsidRPr="0048237C" w:rsidTr="0048237C">
        <w:tc>
          <w:tcPr>
            <w:tcW w:w="568" w:type="dxa"/>
          </w:tcPr>
          <w:p w:rsidR="0048237C" w:rsidRPr="0048237C" w:rsidRDefault="0048237C" w:rsidP="0048237C">
            <w:pPr>
              <w:ind w:right="-370"/>
              <w:jc w:val="center"/>
              <w:rPr>
                <w:rFonts w:ascii="Times New Roman" w:eastAsia="Times New Roman" w:hAnsi="Times New Roman" w:cs="Times New Roman"/>
                <w:bCs/>
                <w:sz w:val="16"/>
                <w:szCs w:val="16"/>
                <w:lang w:eastAsia="ru-RU"/>
              </w:rPr>
            </w:pPr>
            <w:r w:rsidRPr="0048237C">
              <w:rPr>
                <w:rFonts w:ascii="Times New Roman" w:eastAsia="Times New Roman" w:hAnsi="Times New Roman" w:cs="Times New Roman"/>
                <w:bCs/>
                <w:sz w:val="16"/>
                <w:szCs w:val="16"/>
                <w:lang w:eastAsia="ru-RU"/>
              </w:rPr>
              <w:t>1</w:t>
            </w:r>
          </w:p>
        </w:tc>
        <w:tc>
          <w:tcPr>
            <w:tcW w:w="1843" w:type="dxa"/>
          </w:tcPr>
          <w:p w:rsidR="0048237C" w:rsidRPr="0048237C" w:rsidRDefault="0048237C" w:rsidP="0048237C">
            <w:pPr>
              <w:ind w:right="-370"/>
              <w:jc w:val="center"/>
              <w:rPr>
                <w:rFonts w:ascii="Times New Roman" w:eastAsia="Times New Roman" w:hAnsi="Times New Roman" w:cs="Times New Roman"/>
                <w:bCs/>
                <w:sz w:val="16"/>
                <w:szCs w:val="16"/>
                <w:lang w:eastAsia="ru-RU"/>
              </w:rPr>
            </w:pPr>
            <w:r w:rsidRPr="0048237C">
              <w:rPr>
                <w:rFonts w:ascii="Times New Roman" w:eastAsia="Times New Roman" w:hAnsi="Times New Roman" w:cs="Times New Roman"/>
                <w:bCs/>
                <w:sz w:val="16"/>
                <w:szCs w:val="16"/>
                <w:lang w:eastAsia="ru-RU"/>
              </w:rPr>
              <w:t>2</w:t>
            </w:r>
          </w:p>
        </w:tc>
        <w:tc>
          <w:tcPr>
            <w:tcW w:w="2994" w:type="dxa"/>
          </w:tcPr>
          <w:p w:rsidR="0048237C" w:rsidRPr="0048237C" w:rsidRDefault="0048237C" w:rsidP="0048237C">
            <w:pPr>
              <w:ind w:right="-370"/>
              <w:jc w:val="center"/>
              <w:rPr>
                <w:rFonts w:ascii="Times New Roman" w:eastAsia="Times New Roman" w:hAnsi="Times New Roman" w:cs="Times New Roman"/>
                <w:bCs/>
                <w:sz w:val="16"/>
                <w:szCs w:val="16"/>
                <w:lang w:eastAsia="ru-RU"/>
              </w:rPr>
            </w:pPr>
            <w:r w:rsidRPr="0048237C">
              <w:rPr>
                <w:rFonts w:ascii="Times New Roman" w:eastAsia="Times New Roman" w:hAnsi="Times New Roman" w:cs="Times New Roman"/>
                <w:bCs/>
                <w:sz w:val="16"/>
                <w:szCs w:val="16"/>
                <w:lang w:eastAsia="ru-RU"/>
              </w:rPr>
              <w:t>3</w:t>
            </w:r>
          </w:p>
        </w:tc>
        <w:tc>
          <w:tcPr>
            <w:tcW w:w="5086" w:type="dxa"/>
          </w:tcPr>
          <w:p w:rsidR="0048237C" w:rsidRPr="0048237C" w:rsidRDefault="0048237C" w:rsidP="0048237C">
            <w:pPr>
              <w:ind w:right="-370"/>
              <w:jc w:val="center"/>
              <w:rPr>
                <w:rFonts w:ascii="Times New Roman" w:eastAsia="Times New Roman" w:hAnsi="Times New Roman" w:cs="Times New Roman"/>
                <w:bCs/>
                <w:sz w:val="16"/>
                <w:szCs w:val="16"/>
                <w:lang w:eastAsia="ru-RU"/>
              </w:rPr>
            </w:pPr>
            <w:r w:rsidRPr="0048237C">
              <w:rPr>
                <w:rFonts w:ascii="Times New Roman" w:eastAsia="Times New Roman" w:hAnsi="Times New Roman" w:cs="Times New Roman"/>
                <w:bCs/>
                <w:sz w:val="16"/>
                <w:szCs w:val="16"/>
                <w:lang w:eastAsia="ru-RU"/>
              </w:rPr>
              <w:t>4</w:t>
            </w:r>
          </w:p>
        </w:tc>
        <w:tc>
          <w:tcPr>
            <w:tcW w:w="852" w:type="dxa"/>
          </w:tcPr>
          <w:p w:rsidR="0048237C" w:rsidRPr="0048237C" w:rsidRDefault="0048237C" w:rsidP="0048237C">
            <w:pPr>
              <w:ind w:right="-184"/>
              <w:jc w:val="center"/>
              <w:rPr>
                <w:rFonts w:ascii="Times New Roman" w:eastAsia="Times New Roman" w:hAnsi="Times New Roman" w:cs="Times New Roman"/>
                <w:bCs/>
                <w:sz w:val="16"/>
                <w:szCs w:val="16"/>
                <w:lang w:eastAsia="ru-RU"/>
              </w:rPr>
            </w:pPr>
            <w:r w:rsidRPr="0048237C">
              <w:rPr>
                <w:rFonts w:ascii="Times New Roman" w:eastAsia="Times New Roman" w:hAnsi="Times New Roman" w:cs="Times New Roman"/>
                <w:bCs/>
                <w:sz w:val="16"/>
                <w:szCs w:val="16"/>
                <w:lang w:eastAsia="ru-RU"/>
              </w:rPr>
              <w:t>5</w:t>
            </w:r>
          </w:p>
        </w:tc>
        <w:tc>
          <w:tcPr>
            <w:tcW w:w="992" w:type="dxa"/>
          </w:tcPr>
          <w:p w:rsidR="0048237C" w:rsidRPr="0048237C" w:rsidRDefault="0048237C" w:rsidP="0048237C">
            <w:pPr>
              <w:ind w:right="-106"/>
              <w:jc w:val="center"/>
              <w:rPr>
                <w:rFonts w:ascii="Times New Roman" w:eastAsia="Times New Roman" w:hAnsi="Times New Roman" w:cs="Times New Roman"/>
                <w:bCs/>
                <w:sz w:val="16"/>
                <w:szCs w:val="16"/>
                <w:lang w:eastAsia="ru-RU"/>
              </w:rPr>
            </w:pPr>
            <w:r w:rsidRPr="0048237C">
              <w:rPr>
                <w:rFonts w:ascii="Times New Roman" w:eastAsia="Times New Roman" w:hAnsi="Times New Roman" w:cs="Times New Roman"/>
                <w:bCs/>
                <w:sz w:val="16"/>
                <w:szCs w:val="16"/>
                <w:lang w:eastAsia="ru-RU"/>
              </w:rPr>
              <w:t>6</w:t>
            </w:r>
          </w:p>
        </w:tc>
        <w:tc>
          <w:tcPr>
            <w:tcW w:w="851" w:type="dxa"/>
          </w:tcPr>
          <w:p w:rsidR="0048237C" w:rsidRPr="0048237C" w:rsidRDefault="0048237C" w:rsidP="0048237C">
            <w:pPr>
              <w:ind w:right="-185"/>
              <w:jc w:val="center"/>
              <w:rPr>
                <w:rFonts w:ascii="Times New Roman" w:eastAsia="Times New Roman" w:hAnsi="Times New Roman" w:cs="Times New Roman"/>
                <w:bCs/>
                <w:sz w:val="16"/>
                <w:szCs w:val="16"/>
                <w:lang w:eastAsia="ru-RU"/>
              </w:rPr>
            </w:pPr>
            <w:r w:rsidRPr="0048237C">
              <w:rPr>
                <w:rFonts w:ascii="Times New Roman" w:eastAsia="Times New Roman" w:hAnsi="Times New Roman" w:cs="Times New Roman"/>
                <w:bCs/>
                <w:sz w:val="16"/>
                <w:szCs w:val="16"/>
                <w:lang w:eastAsia="ru-RU"/>
              </w:rPr>
              <w:t>7</w:t>
            </w:r>
          </w:p>
        </w:tc>
        <w:tc>
          <w:tcPr>
            <w:tcW w:w="850" w:type="dxa"/>
          </w:tcPr>
          <w:p w:rsidR="0048237C" w:rsidRPr="0048237C" w:rsidRDefault="0048237C" w:rsidP="0048237C">
            <w:pPr>
              <w:ind w:right="-185"/>
              <w:jc w:val="center"/>
              <w:rPr>
                <w:rFonts w:ascii="Times New Roman" w:eastAsia="Times New Roman" w:hAnsi="Times New Roman" w:cs="Times New Roman"/>
                <w:bCs/>
                <w:sz w:val="16"/>
                <w:szCs w:val="16"/>
                <w:lang w:eastAsia="ru-RU"/>
              </w:rPr>
            </w:pPr>
            <w:r w:rsidRPr="0048237C">
              <w:rPr>
                <w:rFonts w:ascii="Times New Roman" w:eastAsia="Times New Roman" w:hAnsi="Times New Roman" w:cs="Times New Roman"/>
                <w:bCs/>
                <w:sz w:val="16"/>
                <w:szCs w:val="16"/>
                <w:lang w:eastAsia="ru-RU"/>
              </w:rPr>
              <w:t>8</w:t>
            </w:r>
          </w:p>
        </w:tc>
        <w:tc>
          <w:tcPr>
            <w:tcW w:w="709" w:type="dxa"/>
          </w:tcPr>
          <w:p w:rsidR="0048237C" w:rsidRPr="0048237C" w:rsidRDefault="0048237C" w:rsidP="0048237C">
            <w:pPr>
              <w:ind w:right="-185"/>
              <w:jc w:val="center"/>
              <w:rPr>
                <w:rFonts w:ascii="Times New Roman" w:eastAsia="Times New Roman" w:hAnsi="Times New Roman" w:cs="Times New Roman"/>
                <w:bCs/>
                <w:sz w:val="16"/>
                <w:szCs w:val="16"/>
                <w:lang w:eastAsia="ru-RU"/>
              </w:rPr>
            </w:pPr>
            <w:r w:rsidRPr="0048237C">
              <w:rPr>
                <w:rFonts w:ascii="Times New Roman" w:eastAsia="Times New Roman" w:hAnsi="Times New Roman" w:cs="Times New Roman"/>
                <w:bCs/>
                <w:sz w:val="16"/>
                <w:szCs w:val="16"/>
                <w:lang w:eastAsia="ru-RU"/>
              </w:rPr>
              <w:t>9</w:t>
            </w:r>
          </w:p>
        </w:tc>
        <w:tc>
          <w:tcPr>
            <w:tcW w:w="992" w:type="dxa"/>
          </w:tcPr>
          <w:p w:rsidR="0048237C" w:rsidRPr="0048237C" w:rsidRDefault="0048237C" w:rsidP="0048237C">
            <w:pPr>
              <w:ind w:right="-44"/>
              <w:jc w:val="center"/>
              <w:rPr>
                <w:rFonts w:ascii="Times New Roman" w:eastAsia="Times New Roman" w:hAnsi="Times New Roman" w:cs="Times New Roman"/>
                <w:bCs/>
                <w:sz w:val="16"/>
                <w:szCs w:val="16"/>
                <w:lang w:eastAsia="ru-RU"/>
              </w:rPr>
            </w:pPr>
            <w:r w:rsidRPr="0048237C">
              <w:rPr>
                <w:rFonts w:ascii="Times New Roman" w:eastAsia="Times New Roman" w:hAnsi="Times New Roman" w:cs="Times New Roman"/>
                <w:bCs/>
                <w:sz w:val="16"/>
                <w:szCs w:val="16"/>
                <w:lang w:eastAsia="ru-RU"/>
              </w:rPr>
              <w:t>10</w:t>
            </w:r>
          </w:p>
        </w:tc>
      </w:tr>
      <w:tr w:rsidR="0048237C" w:rsidRPr="0048237C" w:rsidTr="0048237C">
        <w:tc>
          <w:tcPr>
            <w:tcW w:w="568" w:type="dxa"/>
            <w:vMerge w:val="restart"/>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w:t>
            </w:r>
          </w:p>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1843" w:type="dxa"/>
            <w:vMerge w:val="restart"/>
          </w:tcPr>
          <w:p w:rsidR="0048237C" w:rsidRPr="0048237C" w:rsidRDefault="0048237C" w:rsidP="0048237C">
            <w:pPr>
              <w:widowControl w:val="0"/>
              <w:autoSpaceDE w:val="0"/>
              <w:autoSpaceDN w:val="0"/>
              <w:adjustRightInd w:val="0"/>
              <w:ind w:right="-108"/>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Муниципальная программа</w:t>
            </w:r>
          </w:p>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p>
        </w:tc>
        <w:tc>
          <w:tcPr>
            <w:tcW w:w="2994" w:type="dxa"/>
            <w:vMerge w:val="restart"/>
          </w:tcPr>
          <w:p w:rsidR="0048237C" w:rsidRPr="0048237C" w:rsidRDefault="0048237C" w:rsidP="0048237C">
            <w:pPr>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Развитие муниципальной службы в Мокшанском районе Пензенской</w:t>
            </w:r>
          </w:p>
          <w:p w:rsidR="0048237C" w:rsidRPr="0048237C" w:rsidRDefault="0048237C" w:rsidP="0048237C">
            <w:pPr>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области на</w:t>
            </w:r>
          </w:p>
          <w:p w:rsidR="0048237C" w:rsidRPr="0048237C" w:rsidRDefault="0048237C" w:rsidP="0048237C">
            <w:pPr>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2014-2027 годы</w:t>
            </w:r>
          </w:p>
          <w:p w:rsidR="0048237C" w:rsidRPr="0048237C" w:rsidRDefault="0048237C" w:rsidP="0048237C">
            <w:pPr>
              <w:jc w:val="left"/>
              <w:rPr>
                <w:rFonts w:ascii="Times New Roman" w:eastAsia="Times New Roman" w:hAnsi="Times New Roman" w:cs="Times New Roman"/>
                <w:sz w:val="16"/>
                <w:szCs w:val="16"/>
                <w:lang w:eastAsia="ru-RU"/>
              </w:rPr>
            </w:pPr>
          </w:p>
          <w:p w:rsidR="0048237C" w:rsidRPr="0048237C" w:rsidRDefault="0048237C" w:rsidP="0048237C">
            <w:pPr>
              <w:jc w:val="left"/>
              <w:rPr>
                <w:rFonts w:ascii="Times New Roman" w:eastAsia="Times New Roman" w:hAnsi="Times New Roman" w:cs="Times New Roman"/>
                <w:sz w:val="16"/>
                <w:szCs w:val="16"/>
                <w:lang w:eastAsia="ru-RU"/>
              </w:rPr>
            </w:pPr>
          </w:p>
          <w:p w:rsidR="0048237C" w:rsidRPr="0048237C" w:rsidRDefault="0048237C" w:rsidP="0048237C">
            <w:pPr>
              <w:jc w:val="left"/>
              <w:rPr>
                <w:rFonts w:ascii="Times New Roman" w:eastAsia="Times New Roman" w:hAnsi="Times New Roman" w:cs="Times New Roman"/>
                <w:sz w:val="16"/>
                <w:szCs w:val="16"/>
                <w:lang w:eastAsia="ru-RU"/>
              </w:rPr>
            </w:pPr>
          </w:p>
        </w:tc>
        <w:tc>
          <w:tcPr>
            <w:tcW w:w="5086" w:type="dxa"/>
          </w:tcPr>
          <w:p w:rsidR="0048237C" w:rsidRPr="0048237C" w:rsidRDefault="0048237C" w:rsidP="0048237C">
            <w:pPr>
              <w:widowControl w:val="0"/>
              <w:autoSpaceDE w:val="0"/>
              <w:autoSpaceDN w:val="0"/>
              <w:adjustRightInd w:val="0"/>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 xml:space="preserve">   всего</w:t>
            </w:r>
          </w:p>
        </w:tc>
        <w:tc>
          <w:tcPr>
            <w:tcW w:w="852"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38998,4</w:t>
            </w:r>
          </w:p>
        </w:tc>
        <w:tc>
          <w:tcPr>
            <w:tcW w:w="992"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42509,6</w:t>
            </w:r>
          </w:p>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p>
        </w:tc>
        <w:tc>
          <w:tcPr>
            <w:tcW w:w="851"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39334,4</w:t>
            </w:r>
          </w:p>
        </w:tc>
        <w:tc>
          <w:tcPr>
            <w:tcW w:w="850"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40403,3</w:t>
            </w:r>
          </w:p>
        </w:tc>
        <w:tc>
          <w:tcPr>
            <w:tcW w:w="709"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42321,0</w:t>
            </w:r>
          </w:p>
        </w:tc>
        <w:tc>
          <w:tcPr>
            <w:tcW w:w="992"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42321,0</w:t>
            </w:r>
          </w:p>
        </w:tc>
      </w:tr>
      <w:tr w:rsidR="0048237C" w:rsidRPr="0048237C" w:rsidTr="0048237C">
        <w:tc>
          <w:tcPr>
            <w:tcW w:w="568" w:type="dxa"/>
            <w:vMerge/>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1843" w:type="dxa"/>
            <w:vMerge/>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p>
        </w:tc>
        <w:tc>
          <w:tcPr>
            <w:tcW w:w="2994" w:type="dxa"/>
            <w:vMerge/>
          </w:tcPr>
          <w:p w:rsidR="0048237C" w:rsidRPr="0048237C" w:rsidRDefault="0048237C" w:rsidP="0048237C">
            <w:pPr>
              <w:jc w:val="left"/>
              <w:rPr>
                <w:rFonts w:ascii="Times New Roman" w:eastAsia="Times New Roman" w:hAnsi="Times New Roman" w:cs="Times New Roman"/>
                <w:sz w:val="16"/>
                <w:szCs w:val="16"/>
                <w:lang w:eastAsia="ru-RU"/>
              </w:rPr>
            </w:pPr>
          </w:p>
        </w:tc>
        <w:tc>
          <w:tcPr>
            <w:tcW w:w="5086" w:type="dxa"/>
          </w:tcPr>
          <w:p w:rsidR="0048237C" w:rsidRPr="0048237C" w:rsidRDefault="0048237C" w:rsidP="0048237C">
            <w:pPr>
              <w:widowControl w:val="0"/>
              <w:autoSpaceDE w:val="0"/>
              <w:autoSpaceDN w:val="0"/>
              <w:adjustRightInd w:val="0"/>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 xml:space="preserve">   в т.ч.</w:t>
            </w:r>
          </w:p>
        </w:tc>
        <w:tc>
          <w:tcPr>
            <w:tcW w:w="852"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p>
        </w:tc>
        <w:tc>
          <w:tcPr>
            <w:tcW w:w="992"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p>
        </w:tc>
        <w:tc>
          <w:tcPr>
            <w:tcW w:w="851"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p>
        </w:tc>
        <w:tc>
          <w:tcPr>
            <w:tcW w:w="850"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p>
        </w:tc>
        <w:tc>
          <w:tcPr>
            <w:tcW w:w="709"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p>
        </w:tc>
        <w:tc>
          <w:tcPr>
            <w:tcW w:w="992"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p>
        </w:tc>
      </w:tr>
      <w:tr w:rsidR="0048237C" w:rsidRPr="0048237C" w:rsidTr="0048237C">
        <w:tc>
          <w:tcPr>
            <w:tcW w:w="568" w:type="dxa"/>
            <w:vMerge/>
          </w:tcPr>
          <w:p w:rsidR="0048237C" w:rsidRPr="0048237C" w:rsidRDefault="0048237C" w:rsidP="0048237C">
            <w:pPr>
              <w:ind w:right="-370"/>
              <w:jc w:val="center"/>
              <w:rPr>
                <w:rFonts w:ascii="Times New Roman" w:eastAsia="Times New Roman" w:hAnsi="Times New Roman" w:cs="Times New Roman"/>
                <w:b/>
                <w:bCs/>
                <w:sz w:val="16"/>
                <w:szCs w:val="16"/>
                <w:lang w:eastAsia="ru-RU"/>
              </w:rPr>
            </w:pPr>
          </w:p>
        </w:tc>
        <w:tc>
          <w:tcPr>
            <w:tcW w:w="1843" w:type="dxa"/>
            <w:vMerge/>
          </w:tcPr>
          <w:p w:rsidR="0048237C" w:rsidRPr="0048237C" w:rsidRDefault="0048237C" w:rsidP="0048237C">
            <w:pPr>
              <w:ind w:right="-370"/>
              <w:jc w:val="center"/>
              <w:rPr>
                <w:rFonts w:ascii="Times New Roman" w:eastAsia="Times New Roman" w:hAnsi="Times New Roman" w:cs="Times New Roman"/>
                <w:b/>
                <w:bCs/>
                <w:sz w:val="16"/>
                <w:szCs w:val="16"/>
                <w:lang w:eastAsia="ru-RU"/>
              </w:rPr>
            </w:pPr>
          </w:p>
        </w:tc>
        <w:tc>
          <w:tcPr>
            <w:tcW w:w="2994" w:type="dxa"/>
            <w:vMerge/>
          </w:tcPr>
          <w:p w:rsidR="0048237C" w:rsidRPr="0048237C" w:rsidRDefault="0048237C" w:rsidP="0048237C">
            <w:pPr>
              <w:jc w:val="left"/>
              <w:rPr>
                <w:rFonts w:ascii="Times New Roman" w:eastAsia="Times New Roman" w:hAnsi="Times New Roman" w:cs="Times New Roman"/>
                <w:b/>
                <w:bCs/>
                <w:sz w:val="16"/>
                <w:szCs w:val="16"/>
                <w:lang w:eastAsia="ru-RU"/>
              </w:rPr>
            </w:pPr>
          </w:p>
        </w:tc>
        <w:tc>
          <w:tcPr>
            <w:tcW w:w="5086" w:type="dxa"/>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852"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37621,0</w:t>
            </w:r>
          </w:p>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p>
        </w:tc>
        <w:tc>
          <w:tcPr>
            <w:tcW w:w="992"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40942,0</w:t>
            </w:r>
          </w:p>
        </w:tc>
        <w:tc>
          <w:tcPr>
            <w:tcW w:w="851"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37728,0</w:t>
            </w:r>
          </w:p>
        </w:tc>
        <w:tc>
          <w:tcPr>
            <w:tcW w:w="850"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38737,4</w:t>
            </w:r>
          </w:p>
        </w:tc>
        <w:tc>
          <w:tcPr>
            <w:tcW w:w="709"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40655,1</w:t>
            </w:r>
          </w:p>
        </w:tc>
        <w:tc>
          <w:tcPr>
            <w:tcW w:w="992"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40655,1</w:t>
            </w:r>
          </w:p>
        </w:tc>
      </w:tr>
      <w:tr w:rsidR="0048237C" w:rsidRPr="0048237C" w:rsidTr="0048237C">
        <w:tc>
          <w:tcPr>
            <w:tcW w:w="568" w:type="dxa"/>
            <w:vMerge/>
          </w:tcPr>
          <w:p w:rsidR="0048237C" w:rsidRPr="0048237C" w:rsidRDefault="0048237C" w:rsidP="0048237C">
            <w:pPr>
              <w:ind w:right="-370"/>
              <w:jc w:val="center"/>
              <w:rPr>
                <w:rFonts w:ascii="Times New Roman" w:eastAsia="Times New Roman" w:hAnsi="Times New Roman" w:cs="Times New Roman"/>
                <w:b/>
                <w:bCs/>
                <w:sz w:val="16"/>
                <w:szCs w:val="16"/>
                <w:lang w:eastAsia="ru-RU"/>
              </w:rPr>
            </w:pPr>
          </w:p>
        </w:tc>
        <w:tc>
          <w:tcPr>
            <w:tcW w:w="1843" w:type="dxa"/>
            <w:vMerge/>
          </w:tcPr>
          <w:p w:rsidR="0048237C" w:rsidRPr="0048237C" w:rsidRDefault="0048237C" w:rsidP="0048237C">
            <w:pPr>
              <w:ind w:right="-370"/>
              <w:jc w:val="center"/>
              <w:rPr>
                <w:rFonts w:ascii="Times New Roman" w:eastAsia="Times New Roman" w:hAnsi="Times New Roman" w:cs="Times New Roman"/>
                <w:b/>
                <w:bCs/>
                <w:sz w:val="16"/>
                <w:szCs w:val="16"/>
                <w:lang w:eastAsia="ru-RU"/>
              </w:rPr>
            </w:pPr>
          </w:p>
        </w:tc>
        <w:tc>
          <w:tcPr>
            <w:tcW w:w="2994" w:type="dxa"/>
            <w:vMerge/>
          </w:tcPr>
          <w:p w:rsidR="0048237C" w:rsidRPr="0048237C" w:rsidRDefault="0048237C" w:rsidP="0048237C">
            <w:pPr>
              <w:jc w:val="left"/>
              <w:rPr>
                <w:rFonts w:ascii="Times New Roman" w:eastAsia="Times New Roman" w:hAnsi="Times New Roman" w:cs="Times New Roman"/>
                <w:b/>
                <w:bCs/>
                <w:sz w:val="16"/>
                <w:szCs w:val="16"/>
                <w:lang w:eastAsia="ru-RU"/>
              </w:rPr>
            </w:pPr>
          </w:p>
        </w:tc>
        <w:tc>
          <w:tcPr>
            <w:tcW w:w="5086" w:type="dxa"/>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федеральные средства</w:t>
            </w:r>
          </w:p>
        </w:tc>
        <w:tc>
          <w:tcPr>
            <w:tcW w:w="852"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992"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851"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850"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709"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992"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r>
      <w:tr w:rsidR="0048237C" w:rsidRPr="0048237C" w:rsidTr="0048237C">
        <w:tc>
          <w:tcPr>
            <w:tcW w:w="568" w:type="dxa"/>
            <w:vMerge/>
          </w:tcPr>
          <w:p w:rsidR="0048237C" w:rsidRPr="0048237C" w:rsidRDefault="0048237C" w:rsidP="0048237C">
            <w:pPr>
              <w:ind w:right="-370"/>
              <w:jc w:val="center"/>
              <w:rPr>
                <w:rFonts w:ascii="Times New Roman" w:eastAsia="Times New Roman" w:hAnsi="Times New Roman" w:cs="Times New Roman"/>
                <w:b/>
                <w:bCs/>
                <w:sz w:val="16"/>
                <w:szCs w:val="16"/>
                <w:lang w:eastAsia="ru-RU"/>
              </w:rPr>
            </w:pPr>
          </w:p>
        </w:tc>
        <w:tc>
          <w:tcPr>
            <w:tcW w:w="1843" w:type="dxa"/>
            <w:vMerge/>
          </w:tcPr>
          <w:p w:rsidR="0048237C" w:rsidRPr="0048237C" w:rsidRDefault="0048237C" w:rsidP="0048237C">
            <w:pPr>
              <w:ind w:right="-370"/>
              <w:jc w:val="center"/>
              <w:rPr>
                <w:rFonts w:ascii="Times New Roman" w:eastAsia="Times New Roman" w:hAnsi="Times New Roman" w:cs="Times New Roman"/>
                <w:b/>
                <w:bCs/>
                <w:sz w:val="16"/>
                <w:szCs w:val="16"/>
                <w:lang w:eastAsia="ru-RU"/>
              </w:rPr>
            </w:pPr>
          </w:p>
        </w:tc>
        <w:tc>
          <w:tcPr>
            <w:tcW w:w="2994" w:type="dxa"/>
            <w:vMerge/>
          </w:tcPr>
          <w:p w:rsidR="0048237C" w:rsidRPr="0048237C" w:rsidRDefault="0048237C" w:rsidP="0048237C">
            <w:pPr>
              <w:jc w:val="left"/>
              <w:rPr>
                <w:rFonts w:ascii="Times New Roman" w:eastAsia="Times New Roman" w:hAnsi="Times New Roman" w:cs="Times New Roman"/>
                <w:b/>
                <w:bCs/>
                <w:sz w:val="16"/>
                <w:szCs w:val="16"/>
                <w:lang w:eastAsia="ru-RU"/>
              </w:rPr>
            </w:pPr>
          </w:p>
        </w:tc>
        <w:tc>
          <w:tcPr>
            <w:tcW w:w="5086" w:type="dxa"/>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бюджет Пензенской области</w:t>
            </w:r>
          </w:p>
        </w:tc>
        <w:tc>
          <w:tcPr>
            <w:tcW w:w="852"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1377,4</w:t>
            </w:r>
          </w:p>
        </w:tc>
        <w:tc>
          <w:tcPr>
            <w:tcW w:w="992"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1567,6</w:t>
            </w:r>
          </w:p>
        </w:tc>
        <w:tc>
          <w:tcPr>
            <w:tcW w:w="851"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1606,4</w:t>
            </w:r>
          </w:p>
        </w:tc>
        <w:tc>
          <w:tcPr>
            <w:tcW w:w="850"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1665,9</w:t>
            </w:r>
          </w:p>
        </w:tc>
        <w:tc>
          <w:tcPr>
            <w:tcW w:w="709"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1665,9</w:t>
            </w:r>
          </w:p>
        </w:tc>
        <w:tc>
          <w:tcPr>
            <w:tcW w:w="992"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1665,9</w:t>
            </w:r>
          </w:p>
        </w:tc>
      </w:tr>
      <w:tr w:rsidR="0048237C" w:rsidRPr="0048237C" w:rsidTr="0048237C">
        <w:tc>
          <w:tcPr>
            <w:tcW w:w="568" w:type="dxa"/>
            <w:vMerge/>
          </w:tcPr>
          <w:p w:rsidR="0048237C" w:rsidRPr="0048237C" w:rsidRDefault="0048237C" w:rsidP="0048237C">
            <w:pPr>
              <w:ind w:right="-370"/>
              <w:jc w:val="center"/>
              <w:rPr>
                <w:rFonts w:ascii="Times New Roman" w:eastAsia="Times New Roman" w:hAnsi="Times New Roman" w:cs="Times New Roman"/>
                <w:b/>
                <w:bCs/>
                <w:sz w:val="16"/>
                <w:szCs w:val="16"/>
                <w:lang w:eastAsia="ru-RU"/>
              </w:rPr>
            </w:pPr>
          </w:p>
        </w:tc>
        <w:tc>
          <w:tcPr>
            <w:tcW w:w="1843" w:type="dxa"/>
            <w:vMerge/>
          </w:tcPr>
          <w:p w:rsidR="0048237C" w:rsidRPr="0048237C" w:rsidRDefault="0048237C" w:rsidP="0048237C">
            <w:pPr>
              <w:ind w:right="-370"/>
              <w:jc w:val="center"/>
              <w:rPr>
                <w:rFonts w:ascii="Times New Roman" w:eastAsia="Times New Roman" w:hAnsi="Times New Roman" w:cs="Times New Roman"/>
                <w:b/>
                <w:bCs/>
                <w:sz w:val="16"/>
                <w:szCs w:val="16"/>
                <w:lang w:eastAsia="ru-RU"/>
              </w:rPr>
            </w:pPr>
          </w:p>
        </w:tc>
        <w:tc>
          <w:tcPr>
            <w:tcW w:w="2994" w:type="dxa"/>
            <w:vMerge/>
          </w:tcPr>
          <w:p w:rsidR="0048237C" w:rsidRPr="0048237C" w:rsidRDefault="0048237C" w:rsidP="0048237C">
            <w:pPr>
              <w:jc w:val="left"/>
              <w:rPr>
                <w:rFonts w:ascii="Times New Roman" w:eastAsia="Times New Roman" w:hAnsi="Times New Roman" w:cs="Times New Roman"/>
                <w:b/>
                <w:bCs/>
                <w:sz w:val="16"/>
                <w:szCs w:val="16"/>
                <w:lang w:eastAsia="ru-RU"/>
              </w:rPr>
            </w:pPr>
          </w:p>
        </w:tc>
        <w:tc>
          <w:tcPr>
            <w:tcW w:w="5086" w:type="dxa"/>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 xml:space="preserve">иные источники </w:t>
            </w:r>
          </w:p>
        </w:tc>
        <w:tc>
          <w:tcPr>
            <w:tcW w:w="852"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992"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851"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850"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709"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992"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r>
      <w:tr w:rsidR="0048237C" w:rsidRPr="0048237C" w:rsidTr="0048237C">
        <w:tc>
          <w:tcPr>
            <w:tcW w:w="568" w:type="dxa"/>
            <w:vMerge w:val="restart"/>
          </w:tcPr>
          <w:p w:rsidR="0048237C" w:rsidRPr="0048237C" w:rsidRDefault="0048237C" w:rsidP="0048237C">
            <w:pPr>
              <w:jc w:val="left"/>
              <w:rPr>
                <w:rFonts w:ascii="Times New Roman" w:eastAsia="Times New Roman" w:hAnsi="Times New Roman" w:cs="Times New Roman"/>
                <w:sz w:val="16"/>
                <w:szCs w:val="16"/>
                <w:lang w:eastAsia="ru-RU"/>
              </w:rPr>
            </w:pPr>
          </w:p>
        </w:tc>
        <w:tc>
          <w:tcPr>
            <w:tcW w:w="1843" w:type="dxa"/>
            <w:vMerge w:val="restart"/>
          </w:tcPr>
          <w:p w:rsidR="0048237C" w:rsidRPr="0048237C" w:rsidRDefault="0048237C" w:rsidP="0048237C">
            <w:pPr>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Основное мероприятие 1</w:t>
            </w:r>
          </w:p>
        </w:tc>
        <w:tc>
          <w:tcPr>
            <w:tcW w:w="2994" w:type="dxa"/>
            <w:vMerge w:val="restart"/>
          </w:tcPr>
          <w:p w:rsidR="0048237C" w:rsidRPr="0048237C" w:rsidRDefault="0048237C" w:rsidP="0048237C">
            <w:pPr>
              <w:ind w:right="-92"/>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Обеспечение деятельности  администрации Мокшанского района (в том числе прохождение диспансеризации, дополнительная профессиональная подготовка</w:t>
            </w:r>
          </w:p>
        </w:tc>
        <w:tc>
          <w:tcPr>
            <w:tcW w:w="5086" w:type="dxa"/>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всего</w:t>
            </w:r>
          </w:p>
        </w:tc>
        <w:tc>
          <w:tcPr>
            <w:tcW w:w="852"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38998,4</w:t>
            </w:r>
          </w:p>
        </w:tc>
        <w:tc>
          <w:tcPr>
            <w:tcW w:w="992"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42506,6</w:t>
            </w:r>
          </w:p>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p>
        </w:tc>
        <w:tc>
          <w:tcPr>
            <w:tcW w:w="851"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39334,4</w:t>
            </w:r>
          </w:p>
        </w:tc>
        <w:tc>
          <w:tcPr>
            <w:tcW w:w="850"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40403,3</w:t>
            </w:r>
          </w:p>
        </w:tc>
        <w:tc>
          <w:tcPr>
            <w:tcW w:w="709"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42321,0</w:t>
            </w:r>
          </w:p>
        </w:tc>
        <w:tc>
          <w:tcPr>
            <w:tcW w:w="992"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42321,0</w:t>
            </w:r>
          </w:p>
        </w:tc>
      </w:tr>
      <w:tr w:rsidR="0048237C" w:rsidRPr="0048237C" w:rsidTr="0048237C">
        <w:tc>
          <w:tcPr>
            <w:tcW w:w="568" w:type="dxa"/>
            <w:vMerge/>
          </w:tcPr>
          <w:p w:rsidR="0048237C" w:rsidRPr="0048237C" w:rsidRDefault="0048237C" w:rsidP="0048237C">
            <w:pPr>
              <w:ind w:right="-370"/>
              <w:jc w:val="center"/>
              <w:rPr>
                <w:rFonts w:ascii="Times New Roman" w:eastAsia="Times New Roman" w:hAnsi="Times New Roman" w:cs="Times New Roman"/>
                <w:b/>
                <w:bCs/>
                <w:sz w:val="16"/>
                <w:szCs w:val="16"/>
                <w:lang w:eastAsia="ru-RU"/>
              </w:rPr>
            </w:pPr>
          </w:p>
        </w:tc>
        <w:tc>
          <w:tcPr>
            <w:tcW w:w="1843" w:type="dxa"/>
            <w:vMerge/>
          </w:tcPr>
          <w:p w:rsidR="0048237C" w:rsidRPr="0048237C" w:rsidRDefault="0048237C" w:rsidP="0048237C">
            <w:pPr>
              <w:ind w:right="-370"/>
              <w:jc w:val="center"/>
              <w:rPr>
                <w:rFonts w:ascii="Times New Roman" w:eastAsia="Times New Roman" w:hAnsi="Times New Roman" w:cs="Times New Roman"/>
                <w:b/>
                <w:bCs/>
                <w:sz w:val="16"/>
                <w:szCs w:val="16"/>
                <w:lang w:eastAsia="ru-RU"/>
              </w:rPr>
            </w:pPr>
          </w:p>
        </w:tc>
        <w:tc>
          <w:tcPr>
            <w:tcW w:w="2994" w:type="dxa"/>
            <w:vMerge/>
          </w:tcPr>
          <w:p w:rsidR="0048237C" w:rsidRPr="0048237C" w:rsidRDefault="0048237C" w:rsidP="0048237C">
            <w:pPr>
              <w:ind w:right="-370"/>
              <w:jc w:val="center"/>
              <w:rPr>
                <w:rFonts w:ascii="Times New Roman" w:eastAsia="Times New Roman" w:hAnsi="Times New Roman" w:cs="Times New Roman"/>
                <w:b/>
                <w:bCs/>
                <w:sz w:val="16"/>
                <w:szCs w:val="16"/>
                <w:lang w:eastAsia="ru-RU"/>
              </w:rPr>
            </w:pPr>
          </w:p>
        </w:tc>
        <w:tc>
          <w:tcPr>
            <w:tcW w:w="5086" w:type="dxa"/>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в т.ч.</w:t>
            </w:r>
          </w:p>
        </w:tc>
        <w:tc>
          <w:tcPr>
            <w:tcW w:w="1844" w:type="dxa"/>
            <w:gridSpan w:val="2"/>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p>
        </w:tc>
        <w:tc>
          <w:tcPr>
            <w:tcW w:w="851"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p>
        </w:tc>
        <w:tc>
          <w:tcPr>
            <w:tcW w:w="850"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p>
        </w:tc>
        <w:tc>
          <w:tcPr>
            <w:tcW w:w="709"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p>
        </w:tc>
        <w:tc>
          <w:tcPr>
            <w:tcW w:w="992"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p>
        </w:tc>
      </w:tr>
      <w:tr w:rsidR="0048237C" w:rsidRPr="0048237C" w:rsidTr="0048237C">
        <w:tc>
          <w:tcPr>
            <w:tcW w:w="568" w:type="dxa"/>
            <w:vMerge/>
          </w:tcPr>
          <w:p w:rsidR="0048237C" w:rsidRPr="0048237C" w:rsidRDefault="0048237C" w:rsidP="0048237C">
            <w:pPr>
              <w:ind w:right="-370"/>
              <w:jc w:val="center"/>
              <w:rPr>
                <w:rFonts w:ascii="Times New Roman" w:eastAsia="Times New Roman" w:hAnsi="Times New Roman" w:cs="Times New Roman"/>
                <w:b/>
                <w:bCs/>
                <w:sz w:val="16"/>
                <w:szCs w:val="16"/>
                <w:lang w:eastAsia="ru-RU"/>
              </w:rPr>
            </w:pPr>
          </w:p>
        </w:tc>
        <w:tc>
          <w:tcPr>
            <w:tcW w:w="1843" w:type="dxa"/>
            <w:vMerge/>
          </w:tcPr>
          <w:p w:rsidR="0048237C" w:rsidRPr="0048237C" w:rsidRDefault="0048237C" w:rsidP="0048237C">
            <w:pPr>
              <w:ind w:right="-370"/>
              <w:jc w:val="center"/>
              <w:rPr>
                <w:rFonts w:ascii="Times New Roman" w:eastAsia="Times New Roman" w:hAnsi="Times New Roman" w:cs="Times New Roman"/>
                <w:b/>
                <w:bCs/>
                <w:sz w:val="16"/>
                <w:szCs w:val="16"/>
                <w:lang w:eastAsia="ru-RU"/>
              </w:rPr>
            </w:pPr>
          </w:p>
        </w:tc>
        <w:tc>
          <w:tcPr>
            <w:tcW w:w="2994" w:type="dxa"/>
            <w:vMerge/>
          </w:tcPr>
          <w:p w:rsidR="0048237C" w:rsidRPr="0048237C" w:rsidRDefault="0048237C" w:rsidP="0048237C">
            <w:pPr>
              <w:ind w:right="-370"/>
              <w:jc w:val="center"/>
              <w:rPr>
                <w:rFonts w:ascii="Times New Roman" w:eastAsia="Times New Roman" w:hAnsi="Times New Roman" w:cs="Times New Roman"/>
                <w:b/>
                <w:bCs/>
                <w:sz w:val="16"/>
                <w:szCs w:val="16"/>
                <w:lang w:eastAsia="ru-RU"/>
              </w:rPr>
            </w:pPr>
          </w:p>
        </w:tc>
        <w:tc>
          <w:tcPr>
            <w:tcW w:w="5086" w:type="dxa"/>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850"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37621,0</w:t>
            </w:r>
          </w:p>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p>
        </w:tc>
        <w:tc>
          <w:tcPr>
            <w:tcW w:w="994"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40939,0</w:t>
            </w:r>
          </w:p>
        </w:tc>
        <w:tc>
          <w:tcPr>
            <w:tcW w:w="851"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37728,0</w:t>
            </w:r>
          </w:p>
        </w:tc>
        <w:tc>
          <w:tcPr>
            <w:tcW w:w="850"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38737,4</w:t>
            </w:r>
          </w:p>
        </w:tc>
        <w:tc>
          <w:tcPr>
            <w:tcW w:w="709"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40655,1</w:t>
            </w:r>
          </w:p>
        </w:tc>
        <w:tc>
          <w:tcPr>
            <w:tcW w:w="992"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40655,1</w:t>
            </w:r>
          </w:p>
        </w:tc>
      </w:tr>
      <w:tr w:rsidR="0048237C" w:rsidRPr="0048237C" w:rsidTr="0048237C">
        <w:tc>
          <w:tcPr>
            <w:tcW w:w="568" w:type="dxa"/>
            <w:vMerge/>
          </w:tcPr>
          <w:p w:rsidR="0048237C" w:rsidRPr="0048237C" w:rsidRDefault="0048237C" w:rsidP="0048237C">
            <w:pPr>
              <w:ind w:right="-370"/>
              <w:jc w:val="center"/>
              <w:rPr>
                <w:rFonts w:ascii="Times New Roman" w:eastAsia="Times New Roman" w:hAnsi="Times New Roman" w:cs="Times New Roman"/>
                <w:b/>
                <w:bCs/>
                <w:sz w:val="16"/>
                <w:szCs w:val="16"/>
                <w:lang w:eastAsia="ru-RU"/>
              </w:rPr>
            </w:pPr>
          </w:p>
        </w:tc>
        <w:tc>
          <w:tcPr>
            <w:tcW w:w="1843" w:type="dxa"/>
            <w:vMerge/>
          </w:tcPr>
          <w:p w:rsidR="0048237C" w:rsidRPr="0048237C" w:rsidRDefault="0048237C" w:rsidP="0048237C">
            <w:pPr>
              <w:ind w:right="-370"/>
              <w:jc w:val="center"/>
              <w:rPr>
                <w:rFonts w:ascii="Times New Roman" w:eastAsia="Times New Roman" w:hAnsi="Times New Roman" w:cs="Times New Roman"/>
                <w:b/>
                <w:bCs/>
                <w:sz w:val="16"/>
                <w:szCs w:val="16"/>
                <w:lang w:eastAsia="ru-RU"/>
              </w:rPr>
            </w:pPr>
          </w:p>
        </w:tc>
        <w:tc>
          <w:tcPr>
            <w:tcW w:w="2994" w:type="dxa"/>
            <w:vMerge/>
          </w:tcPr>
          <w:p w:rsidR="0048237C" w:rsidRPr="0048237C" w:rsidRDefault="0048237C" w:rsidP="0048237C">
            <w:pPr>
              <w:ind w:right="-370"/>
              <w:jc w:val="center"/>
              <w:rPr>
                <w:rFonts w:ascii="Times New Roman" w:eastAsia="Times New Roman" w:hAnsi="Times New Roman" w:cs="Times New Roman"/>
                <w:b/>
                <w:bCs/>
                <w:sz w:val="16"/>
                <w:szCs w:val="16"/>
                <w:lang w:eastAsia="ru-RU"/>
              </w:rPr>
            </w:pPr>
          </w:p>
        </w:tc>
        <w:tc>
          <w:tcPr>
            <w:tcW w:w="5086" w:type="dxa"/>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федеральные средства</w:t>
            </w:r>
          </w:p>
        </w:tc>
        <w:tc>
          <w:tcPr>
            <w:tcW w:w="850"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994"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851"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850"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709"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992"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r>
      <w:tr w:rsidR="0048237C" w:rsidRPr="0048237C" w:rsidTr="0048237C">
        <w:tc>
          <w:tcPr>
            <w:tcW w:w="568" w:type="dxa"/>
            <w:vMerge/>
          </w:tcPr>
          <w:p w:rsidR="0048237C" w:rsidRPr="0048237C" w:rsidRDefault="0048237C" w:rsidP="0048237C">
            <w:pPr>
              <w:ind w:right="-370"/>
              <w:jc w:val="center"/>
              <w:rPr>
                <w:rFonts w:ascii="Times New Roman" w:eastAsia="Times New Roman" w:hAnsi="Times New Roman" w:cs="Times New Roman"/>
                <w:b/>
                <w:bCs/>
                <w:sz w:val="16"/>
                <w:szCs w:val="16"/>
                <w:lang w:eastAsia="ru-RU"/>
              </w:rPr>
            </w:pPr>
          </w:p>
        </w:tc>
        <w:tc>
          <w:tcPr>
            <w:tcW w:w="1843" w:type="dxa"/>
            <w:vMerge/>
          </w:tcPr>
          <w:p w:rsidR="0048237C" w:rsidRPr="0048237C" w:rsidRDefault="0048237C" w:rsidP="0048237C">
            <w:pPr>
              <w:ind w:right="-370"/>
              <w:jc w:val="center"/>
              <w:rPr>
                <w:rFonts w:ascii="Times New Roman" w:eastAsia="Times New Roman" w:hAnsi="Times New Roman" w:cs="Times New Roman"/>
                <w:b/>
                <w:bCs/>
                <w:sz w:val="16"/>
                <w:szCs w:val="16"/>
                <w:lang w:eastAsia="ru-RU"/>
              </w:rPr>
            </w:pPr>
          </w:p>
        </w:tc>
        <w:tc>
          <w:tcPr>
            <w:tcW w:w="2994" w:type="dxa"/>
            <w:vMerge/>
          </w:tcPr>
          <w:p w:rsidR="0048237C" w:rsidRPr="0048237C" w:rsidRDefault="0048237C" w:rsidP="0048237C">
            <w:pPr>
              <w:ind w:right="-370"/>
              <w:jc w:val="center"/>
              <w:rPr>
                <w:rFonts w:ascii="Times New Roman" w:eastAsia="Times New Roman" w:hAnsi="Times New Roman" w:cs="Times New Roman"/>
                <w:b/>
                <w:bCs/>
                <w:sz w:val="16"/>
                <w:szCs w:val="16"/>
                <w:lang w:eastAsia="ru-RU"/>
              </w:rPr>
            </w:pPr>
          </w:p>
        </w:tc>
        <w:tc>
          <w:tcPr>
            <w:tcW w:w="5086" w:type="dxa"/>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бюджет Пензенской области</w:t>
            </w:r>
          </w:p>
        </w:tc>
        <w:tc>
          <w:tcPr>
            <w:tcW w:w="850"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1377,4</w:t>
            </w:r>
          </w:p>
        </w:tc>
        <w:tc>
          <w:tcPr>
            <w:tcW w:w="994"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1567,6</w:t>
            </w:r>
          </w:p>
        </w:tc>
        <w:tc>
          <w:tcPr>
            <w:tcW w:w="851"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1606,4</w:t>
            </w:r>
          </w:p>
        </w:tc>
        <w:tc>
          <w:tcPr>
            <w:tcW w:w="850"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1665,9</w:t>
            </w:r>
          </w:p>
        </w:tc>
        <w:tc>
          <w:tcPr>
            <w:tcW w:w="709"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1665,9</w:t>
            </w:r>
          </w:p>
        </w:tc>
        <w:tc>
          <w:tcPr>
            <w:tcW w:w="992"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1665,9</w:t>
            </w:r>
          </w:p>
        </w:tc>
      </w:tr>
      <w:tr w:rsidR="0048237C" w:rsidRPr="0048237C" w:rsidTr="0048237C">
        <w:tc>
          <w:tcPr>
            <w:tcW w:w="568" w:type="dxa"/>
            <w:vMerge/>
          </w:tcPr>
          <w:p w:rsidR="0048237C" w:rsidRPr="0048237C" w:rsidRDefault="0048237C" w:rsidP="0048237C">
            <w:pPr>
              <w:ind w:right="-370"/>
              <w:jc w:val="center"/>
              <w:rPr>
                <w:rFonts w:ascii="Times New Roman" w:eastAsia="Times New Roman" w:hAnsi="Times New Roman" w:cs="Times New Roman"/>
                <w:b/>
                <w:bCs/>
                <w:sz w:val="16"/>
                <w:szCs w:val="16"/>
                <w:lang w:eastAsia="ru-RU"/>
              </w:rPr>
            </w:pPr>
          </w:p>
        </w:tc>
        <w:tc>
          <w:tcPr>
            <w:tcW w:w="1843" w:type="dxa"/>
            <w:vMerge/>
          </w:tcPr>
          <w:p w:rsidR="0048237C" w:rsidRPr="0048237C" w:rsidRDefault="0048237C" w:rsidP="0048237C">
            <w:pPr>
              <w:ind w:right="-370"/>
              <w:jc w:val="center"/>
              <w:rPr>
                <w:rFonts w:ascii="Times New Roman" w:eastAsia="Times New Roman" w:hAnsi="Times New Roman" w:cs="Times New Roman"/>
                <w:b/>
                <w:bCs/>
                <w:sz w:val="16"/>
                <w:szCs w:val="16"/>
                <w:lang w:eastAsia="ru-RU"/>
              </w:rPr>
            </w:pPr>
          </w:p>
        </w:tc>
        <w:tc>
          <w:tcPr>
            <w:tcW w:w="2994" w:type="dxa"/>
            <w:vMerge/>
          </w:tcPr>
          <w:p w:rsidR="0048237C" w:rsidRPr="0048237C" w:rsidRDefault="0048237C" w:rsidP="0048237C">
            <w:pPr>
              <w:ind w:right="-370"/>
              <w:jc w:val="center"/>
              <w:rPr>
                <w:rFonts w:ascii="Times New Roman" w:eastAsia="Times New Roman" w:hAnsi="Times New Roman" w:cs="Times New Roman"/>
                <w:b/>
                <w:bCs/>
                <w:sz w:val="16"/>
                <w:szCs w:val="16"/>
                <w:lang w:eastAsia="ru-RU"/>
              </w:rPr>
            </w:pPr>
          </w:p>
        </w:tc>
        <w:tc>
          <w:tcPr>
            <w:tcW w:w="5086" w:type="dxa"/>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иные источники (расшифровать)</w:t>
            </w:r>
          </w:p>
        </w:tc>
        <w:tc>
          <w:tcPr>
            <w:tcW w:w="850"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p>
        </w:tc>
        <w:tc>
          <w:tcPr>
            <w:tcW w:w="994"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p>
        </w:tc>
        <w:tc>
          <w:tcPr>
            <w:tcW w:w="851"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p>
        </w:tc>
        <w:tc>
          <w:tcPr>
            <w:tcW w:w="850"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p>
        </w:tc>
        <w:tc>
          <w:tcPr>
            <w:tcW w:w="709"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p>
        </w:tc>
        <w:tc>
          <w:tcPr>
            <w:tcW w:w="992"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p>
        </w:tc>
      </w:tr>
      <w:tr w:rsidR="0048237C" w:rsidRPr="0048237C" w:rsidTr="0048237C">
        <w:tc>
          <w:tcPr>
            <w:tcW w:w="568" w:type="dxa"/>
            <w:vMerge w:val="restart"/>
          </w:tcPr>
          <w:p w:rsidR="0048237C" w:rsidRPr="0048237C" w:rsidRDefault="0048237C" w:rsidP="0048237C">
            <w:pPr>
              <w:ind w:right="-370"/>
              <w:jc w:val="center"/>
              <w:rPr>
                <w:rFonts w:ascii="Times New Roman" w:eastAsia="Times New Roman" w:hAnsi="Times New Roman" w:cs="Times New Roman"/>
                <w:b/>
                <w:bCs/>
                <w:sz w:val="16"/>
                <w:szCs w:val="16"/>
                <w:lang w:eastAsia="ru-RU"/>
              </w:rPr>
            </w:pPr>
          </w:p>
        </w:tc>
        <w:tc>
          <w:tcPr>
            <w:tcW w:w="1843" w:type="dxa"/>
            <w:vMerge w:val="restart"/>
          </w:tcPr>
          <w:p w:rsidR="0048237C" w:rsidRPr="0048237C" w:rsidRDefault="0048237C" w:rsidP="0048237C">
            <w:pPr>
              <w:ind w:right="-370"/>
              <w:jc w:val="left"/>
              <w:rPr>
                <w:rFonts w:ascii="Times New Roman" w:eastAsia="Times New Roman" w:hAnsi="Times New Roman" w:cs="Times New Roman"/>
                <w:bCs/>
                <w:sz w:val="16"/>
                <w:szCs w:val="16"/>
                <w:lang w:eastAsia="ru-RU"/>
              </w:rPr>
            </w:pPr>
            <w:r w:rsidRPr="0048237C">
              <w:rPr>
                <w:rFonts w:ascii="Times New Roman" w:eastAsia="Times New Roman" w:hAnsi="Times New Roman" w:cs="Times New Roman"/>
                <w:bCs/>
                <w:sz w:val="16"/>
                <w:szCs w:val="16"/>
                <w:lang w:eastAsia="ru-RU"/>
              </w:rPr>
              <w:t>Основное мероприятие 2</w:t>
            </w:r>
          </w:p>
        </w:tc>
        <w:tc>
          <w:tcPr>
            <w:tcW w:w="2994" w:type="dxa"/>
            <w:vMerge w:val="restart"/>
          </w:tcPr>
          <w:p w:rsidR="0048237C" w:rsidRPr="0048237C" w:rsidRDefault="0048237C" w:rsidP="0048237C">
            <w:pPr>
              <w:ind w:right="-370"/>
              <w:jc w:val="left"/>
              <w:rPr>
                <w:rFonts w:ascii="Times New Roman" w:eastAsia="Times New Roman" w:hAnsi="Times New Roman" w:cs="Times New Roman"/>
                <w:bCs/>
                <w:sz w:val="16"/>
                <w:szCs w:val="16"/>
                <w:lang w:eastAsia="ru-RU"/>
              </w:rPr>
            </w:pPr>
            <w:r w:rsidRPr="0048237C">
              <w:rPr>
                <w:rFonts w:ascii="Times New Roman" w:eastAsia="Times New Roman" w:hAnsi="Times New Roman" w:cs="Times New Roman"/>
                <w:bCs/>
                <w:sz w:val="16"/>
                <w:szCs w:val="16"/>
                <w:lang w:eastAsia="ru-RU"/>
              </w:rPr>
              <w:t>Материально-техническое обеспечение деятельности Собрания представителей Мокшанского района</w:t>
            </w:r>
          </w:p>
        </w:tc>
        <w:tc>
          <w:tcPr>
            <w:tcW w:w="5086" w:type="dxa"/>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 xml:space="preserve">   всего</w:t>
            </w:r>
          </w:p>
        </w:tc>
        <w:tc>
          <w:tcPr>
            <w:tcW w:w="850"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994"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3,0</w:t>
            </w:r>
          </w:p>
        </w:tc>
        <w:tc>
          <w:tcPr>
            <w:tcW w:w="851"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850"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709"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992"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r>
      <w:tr w:rsidR="0048237C" w:rsidRPr="0048237C" w:rsidTr="0048237C">
        <w:tc>
          <w:tcPr>
            <w:tcW w:w="568" w:type="dxa"/>
            <w:vMerge/>
          </w:tcPr>
          <w:p w:rsidR="0048237C" w:rsidRPr="0048237C" w:rsidRDefault="0048237C" w:rsidP="0048237C">
            <w:pPr>
              <w:ind w:right="-370"/>
              <w:jc w:val="center"/>
              <w:rPr>
                <w:rFonts w:ascii="Times New Roman" w:eastAsia="Times New Roman" w:hAnsi="Times New Roman" w:cs="Times New Roman"/>
                <w:b/>
                <w:bCs/>
                <w:sz w:val="16"/>
                <w:szCs w:val="16"/>
                <w:lang w:eastAsia="ru-RU"/>
              </w:rPr>
            </w:pPr>
          </w:p>
        </w:tc>
        <w:tc>
          <w:tcPr>
            <w:tcW w:w="1843" w:type="dxa"/>
            <w:vMerge/>
          </w:tcPr>
          <w:p w:rsidR="0048237C" w:rsidRPr="0048237C" w:rsidRDefault="0048237C" w:rsidP="0048237C">
            <w:pPr>
              <w:ind w:right="-370"/>
              <w:jc w:val="left"/>
              <w:rPr>
                <w:rFonts w:ascii="Times New Roman" w:eastAsia="Times New Roman" w:hAnsi="Times New Roman" w:cs="Times New Roman"/>
                <w:bCs/>
                <w:sz w:val="16"/>
                <w:szCs w:val="16"/>
                <w:lang w:eastAsia="ru-RU"/>
              </w:rPr>
            </w:pPr>
          </w:p>
        </w:tc>
        <w:tc>
          <w:tcPr>
            <w:tcW w:w="2994" w:type="dxa"/>
            <w:vMerge/>
          </w:tcPr>
          <w:p w:rsidR="0048237C" w:rsidRPr="0048237C" w:rsidRDefault="0048237C" w:rsidP="0048237C">
            <w:pPr>
              <w:ind w:right="-370"/>
              <w:jc w:val="left"/>
              <w:rPr>
                <w:rFonts w:ascii="Times New Roman" w:eastAsia="Times New Roman" w:hAnsi="Times New Roman" w:cs="Times New Roman"/>
                <w:bCs/>
                <w:sz w:val="16"/>
                <w:szCs w:val="16"/>
                <w:lang w:eastAsia="ru-RU"/>
              </w:rPr>
            </w:pPr>
          </w:p>
        </w:tc>
        <w:tc>
          <w:tcPr>
            <w:tcW w:w="5086" w:type="dxa"/>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в т.ч.</w:t>
            </w:r>
          </w:p>
        </w:tc>
        <w:tc>
          <w:tcPr>
            <w:tcW w:w="850"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p>
        </w:tc>
        <w:tc>
          <w:tcPr>
            <w:tcW w:w="994"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p>
        </w:tc>
        <w:tc>
          <w:tcPr>
            <w:tcW w:w="851"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p>
        </w:tc>
        <w:tc>
          <w:tcPr>
            <w:tcW w:w="850"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p>
        </w:tc>
        <w:tc>
          <w:tcPr>
            <w:tcW w:w="709"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p>
        </w:tc>
        <w:tc>
          <w:tcPr>
            <w:tcW w:w="992"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p>
        </w:tc>
      </w:tr>
      <w:tr w:rsidR="0048237C" w:rsidRPr="0048237C" w:rsidTr="0048237C">
        <w:tc>
          <w:tcPr>
            <w:tcW w:w="568" w:type="dxa"/>
            <w:vMerge/>
          </w:tcPr>
          <w:p w:rsidR="0048237C" w:rsidRPr="0048237C" w:rsidRDefault="0048237C" w:rsidP="0048237C">
            <w:pPr>
              <w:ind w:right="-370"/>
              <w:jc w:val="center"/>
              <w:rPr>
                <w:rFonts w:ascii="Times New Roman" w:eastAsia="Times New Roman" w:hAnsi="Times New Roman" w:cs="Times New Roman"/>
                <w:b/>
                <w:bCs/>
                <w:sz w:val="16"/>
                <w:szCs w:val="16"/>
                <w:lang w:eastAsia="ru-RU"/>
              </w:rPr>
            </w:pPr>
          </w:p>
        </w:tc>
        <w:tc>
          <w:tcPr>
            <w:tcW w:w="1843" w:type="dxa"/>
            <w:vMerge/>
          </w:tcPr>
          <w:p w:rsidR="0048237C" w:rsidRPr="0048237C" w:rsidRDefault="0048237C" w:rsidP="0048237C">
            <w:pPr>
              <w:ind w:right="-370"/>
              <w:jc w:val="left"/>
              <w:rPr>
                <w:rFonts w:ascii="Times New Roman" w:eastAsia="Times New Roman" w:hAnsi="Times New Roman" w:cs="Times New Roman"/>
                <w:bCs/>
                <w:sz w:val="16"/>
                <w:szCs w:val="16"/>
                <w:lang w:eastAsia="ru-RU"/>
              </w:rPr>
            </w:pPr>
          </w:p>
        </w:tc>
        <w:tc>
          <w:tcPr>
            <w:tcW w:w="2994" w:type="dxa"/>
            <w:vMerge/>
          </w:tcPr>
          <w:p w:rsidR="0048237C" w:rsidRPr="0048237C" w:rsidRDefault="0048237C" w:rsidP="0048237C">
            <w:pPr>
              <w:ind w:right="-370"/>
              <w:jc w:val="left"/>
              <w:rPr>
                <w:rFonts w:ascii="Times New Roman" w:eastAsia="Times New Roman" w:hAnsi="Times New Roman" w:cs="Times New Roman"/>
                <w:bCs/>
                <w:sz w:val="16"/>
                <w:szCs w:val="16"/>
                <w:lang w:eastAsia="ru-RU"/>
              </w:rPr>
            </w:pPr>
          </w:p>
        </w:tc>
        <w:tc>
          <w:tcPr>
            <w:tcW w:w="5086" w:type="dxa"/>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850"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994"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3,0</w:t>
            </w:r>
          </w:p>
        </w:tc>
        <w:tc>
          <w:tcPr>
            <w:tcW w:w="851"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850"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709"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992" w:type="dxa"/>
          </w:tcPr>
          <w:p w:rsidR="0048237C" w:rsidRPr="0048237C" w:rsidRDefault="0048237C" w:rsidP="0048237C">
            <w:pPr>
              <w:widowControl w:val="0"/>
              <w:autoSpaceDE w:val="0"/>
              <w:autoSpaceDN w:val="0"/>
              <w:adjustRightInd w:val="0"/>
              <w:ind w:right="-8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r>
    </w:tbl>
    <w:p w:rsidR="0048237C" w:rsidRPr="0048237C" w:rsidRDefault="0048237C" w:rsidP="0048237C">
      <w:pPr>
        <w:jc w:val="right"/>
        <w:rPr>
          <w:rFonts w:ascii="Times New Roman" w:eastAsia="Times New Roman" w:hAnsi="Times New Roman" w:cs="Times New Roman"/>
          <w:sz w:val="16"/>
          <w:szCs w:val="16"/>
          <w:lang w:eastAsia="ru-RU"/>
        </w:rPr>
      </w:pPr>
    </w:p>
    <w:p w:rsidR="0048237C" w:rsidRDefault="0048237C" w:rsidP="0048237C">
      <w:pPr>
        <w:jc w:val="right"/>
        <w:rPr>
          <w:rFonts w:ascii="Times New Roman" w:eastAsia="Times New Roman" w:hAnsi="Times New Roman" w:cs="Times New Roman"/>
          <w:sz w:val="16"/>
          <w:szCs w:val="16"/>
          <w:lang w:eastAsia="ru-RU"/>
        </w:rPr>
      </w:pPr>
    </w:p>
    <w:p w:rsidR="002B43F5" w:rsidRDefault="002B43F5" w:rsidP="0048237C">
      <w:pPr>
        <w:jc w:val="right"/>
        <w:rPr>
          <w:rFonts w:ascii="Times New Roman" w:eastAsia="Times New Roman" w:hAnsi="Times New Roman" w:cs="Times New Roman"/>
          <w:sz w:val="16"/>
          <w:szCs w:val="16"/>
          <w:lang w:eastAsia="ru-RU"/>
        </w:rPr>
      </w:pPr>
    </w:p>
    <w:p w:rsidR="002B43F5" w:rsidRDefault="002B43F5" w:rsidP="0048237C">
      <w:pPr>
        <w:jc w:val="right"/>
        <w:rPr>
          <w:rFonts w:ascii="Times New Roman" w:eastAsia="Times New Roman" w:hAnsi="Times New Roman" w:cs="Times New Roman"/>
          <w:sz w:val="16"/>
          <w:szCs w:val="16"/>
          <w:lang w:eastAsia="ru-RU"/>
        </w:rPr>
      </w:pPr>
    </w:p>
    <w:p w:rsidR="002B43F5" w:rsidRDefault="002B43F5" w:rsidP="0048237C">
      <w:pPr>
        <w:jc w:val="right"/>
        <w:rPr>
          <w:rFonts w:ascii="Times New Roman" w:eastAsia="Times New Roman" w:hAnsi="Times New Roman" w:cs="Times New Roman"/>
          <w:sz w:val="16"/>
          <w:szCs w:val="16"/>
          <w:lang w:eastAsia="ru-RU"/>
        </w:rPr>
      </w:pPr>
    </w:p>
    <w:p w:rsidR="002B43F5" w:rsidRDefault="002B43F5" w:rsidP="0048237C">
      <w:pPr>
        <w:jc w:val="right"/>
        <w:rPr>
          <w:rFonts w:ascii="Times New Roman" w:eastAsia="Times New Roman" w:hAnsi="Times New Roman" w:cs="Times New Roman"/>
          <w:sz w:val="16"/>
          <w:szCs w:val="16"/>
          <w:lang w:eastAsia="ru-RU"/>
        </w:rPr>
      </w:pPr>
    </w:p>
    <w:p w:rsidR="002B43F5" w:rsidRDefault="002B43F5" w:rsidP="0048237C">
      <w:pPr>
        <w:jc w:val="right"/>
        <w:rPr>
          <w:rFonts w:ascii="Times New Roman" w:eastAsia="Times New Roman" w:hAnsi="Times New Roman" w:cs="Times New Roman"/>
          <w:sz w:val="16"/>
          <w:szCs w:val="16"/>
          <w:lang w:eastAsia="ru-RU"/>
        </w:rPr>
      </w:pPr>
    </w:p>
    <w:p w:rsidR="002B43F5" w:rsidRDefault="002B43F5" w:rsidP="0048237C">
      <w:pPr>
        <w:jc w:val="right"/>
        <w:rPr>
          <w:rFonts w:ascii="Times New Roman" w:eastAsia="Times New Roman" w:hAnsi="Times New Roman" w:cs="Times New Roman"/>
          <w:sz w:val="16"/>
          <w:szCs w:val="16"/>
          <w:lang w:eastAsia="ru-RU"/>
        </w:rPr>
      </w:pPr>
    </w:p>
    <w:p w:rsidR="002B43F5" w:rsidRPr="0048237C" w:rsidRDefault="002B43F5" w:rsidP="0048237C">
      <w:pPr>
        <w:jc w:val="right"/>
        <w:rPr>
          <w:rFonts w:ascii="Times New Roman" w:eastAsia="Times New Roman" w:hAnsi="Times New Roman" w:cs="Times New Roman"/>
          <w:sz w:val="16"/>
          <w:szCs w:val="16"/>
          <w:lang w:eastAsia="ru-RU"/>
        </w:rPr>
      </w:pPr>
    </w:p>
    <w:p w:rsidR="0048237C" w:rsidRPr="0048237C" w:rsidRDefault="0048237C" w:rsidP="0048237C">
      <w:pPr>
        <w:jc w:val="right"/>
        <w:rPr>
          <w:rFonts w:ascii="Times New Roman" w:eastAsia="Times New Roman" w:hAnsi="Times New Roman" w:cs="Times New Roman"/>
          <w:sz w:val="16"/>
          <w:szCs w:val="16"/>
          <w:lang w:eastAsia="ru-RU"/>
        </w:rPr>
      </w:pPr>
    </w:p>
    <w:p w:rsidR="0048237C" w:rsidRPr="0048237C" w:rsidRDefault="0048237C" w:rsidP="0048237C">
      <w:pPr>
        <w:jc w:val="righ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Приложение</w:t>
      </w:r>
    </w:p>
    <w:p w:rsidR="0048237C" w:rsidRPr="0048237C" w:rsidRDefault="0048237C" w:rsidP="0048237C">
      <w:pPr>
        <w:jc w:val="righ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 xml:space="preserve"> к постановлению администрации</w:t>
      </w:r>
    </w:p>
    <w:p w:rsidR="0048237C" w:rsidRPr="0048237C" w:rsidRDefault="0048237C" w:rsidP="0048237C">
      <w:pPr>
        <w:jc w:val="righ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 xml:space="preserve"> Мокшанского района</w:t>
      </w:r>
    </w:p>
    <w:p w:rsidR="0048237C" w:rsidRPr="0048237C" w:rsidRDefault="0048237C" w:rsidP="0048237C">
      <w:pPr>
        <w:jc w:val="righ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от    07.12.2023 № 1057</w:t>
      </w:r>
    </w:p>
    <w:p w:rsidR="0048237C" w:rsidRPr="0048237C" w:rsidRDefault="0048237C" w:rsidP="0048237C">
      <w:pPr>
        <w:jc w:val="righ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«Приложение №4.2  к муниципальной программе</w:t>
      </w:r>
    </w:p>
    <w:p w:rsidR="0048237C" w:rsidRPr="0048237C" w:rsidRDefault="0048237C" w:rsidP="0048237C">
      <w:pPr>
        <w:jc w:val="righ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 xml:space="preserve">                                                                                                                                                                                  «Развитие муниципальной службы</w:t>
      </w:r>
    </w:p>
    <w:p w:rsidR="0048237C" w:rsidRPr="0048237C" w:rsidRDefault="0048237C" w:rsidP="0048237C">
      <w:pPr>
        <w:jc w:val="righ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 xml:space="preserve">                                                                                                                                                                    в Мокшанском районе Пензенской области                                          </w:t>
      </w:r>
    </w:p>
    <w:p w:rsidR="0048237C" w:rsidRPr="0048237C" w:rsidRDefault="0048237C" w:rsidP="0048237C">
      <w:pPr>
        <w:jc w:val="righ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 xml:space="preserve">                                                                                                                                                                                    на 2014-2027 годы» (новая редакция)</w:t>
      </w:r>
    </w:p>
    <w:p w:rsidR="0048237C" w:rsidRPr="0048237C" w:rsidRDefault="0048237C" w:rsidP="0048237C">
      <w:pPr>
        <w:ind w:right="-568"/>
        <w:jc w:val="center"/>
        <w:rPr>
          <w:rFonts w:ascii="Times New Roman" w:eastAsia="Times New Roman" w:hAnsi="Times New Roman" w:cs="Times New Roman"/>
          <w:b/>
          <w:bCs/>
          <w:sz w:val="16"/>
          <w:szCs w:val="16"/>
          <w:lang w:eastAsia="ru-RU"/>
        </w:rPr>
      </w:pPr>
      <w:r w:rsidRPr="0048237C">
        <w:rPr>
          <w:rFonts w:ascii="Times New Roman" w:eastAsia="Times New Roman" w:hAnsi="Times New Roman" w:cs="Times New Roman"/>
          <w:b/>
          <w:bCs/>
          <w:sz w:val="16"/>
          <w:szCs w:val="16"/>
          <w:lang w:eastAsia="ru-RU"/>
        </w:rPr>
        <w:t>РЕСУРСНОЕ ОБЕСПЕЧЕНИЕ</w:t>
      </w:r>
    </w:p>
    <w:p w:rsidR="0048237C" w:rsidRPr="0048237C" w:rsidRDefault="0048237C" w:rsidP="0048237C">
      <w:pPr>
        <w:ind w:right="-568"/>
        <w:jc w:val="center"/>
        <w:rPr>
          <w:rFonts w:ascii="Times New Roman" w:eastAsia="Times New Roman" w:hAnsi="Times New Roman" w:cs="Times New Roman"/>
          <w:b/>
          <w:bCs/>
          <w:sz w:val="16"/>
          <w:szCs w:val="16"/>
          <w:lang w:eastAsia="ru-RU"/>
        </w:rPr>
      </w:pPr>
      <w:r w:rsidRPr="0048237C">
        <w:rPr>
          <w:rFonts w:ascii="Times New Roman" w:eastAsia="Times New Roman" w:hAnsi="Times New Roman" w:cs="Times New Roman"/>
          <w:b/>
          <w:bCs/>
          <w:sz w:val="16"/>
          <w:szCs w:val="16"/>
          <w:lang w:eastAsia="ru-RU"/>
        </w:rPr>
        <w:t xml:space="preserve">реализации муниципальной программы «Развитие муниципальной службы  в Мокшанском районе Пензенской области </w:t>
      </w:r>
    </w:p>
    <w:p w:rsidR="0048237C" w:rsidRPr="0048237C" w:rsidRDefault="0048237C" w:rsidP="0048237C">
      <w:pPr>
        <w:ind w:right="-568"/>
        <w:jc w:val="center"/>
        <w:rPr>
          <w:rFonts w:ascii="Times New Roman" w:eastAsia="Times New Roman" w:hAnsi="Times New Roman" w:cs="Times New Roman"/>
          <w:b/>
          <w:sz w:val="16"/>
          <w:szCs w:val="16"/>
          <w:lang w:eastAsia="ru-RU"/>
        </w:rPr>
      </w:pPr>
      <w:r w:rsidRPr="0048237C">
        <w:rPr>
          <w:rFonts w:ascii="Times New Roman" w:eastAsia="Times New Roman" w:hAnsi="Times New Roman" w:cs="Times New Roman"/>
          <w:b/>
          <w:bCs/>
          <w:sz w:val="16"/>
          <w:szCs w:val="16"/>
          <w:lang w:eastAsia="ru-RU"/>
        </w:rPr>
        <w:t xml:space="preserve">на 2014-2027 годы»  </w:t>
      </w:r>
      <w:r w:rsidRPr="0048237C">
        <w:rPr>
          <w:rFonts w:ascii="Times New Roman" w:eastAsia="Times New Roman" w:hAnsi="Times New Roman" w:cs="Times New Roman"/>
          <w:b/>
          <w:sz w:val="16"/>
          <w:szCs w:val="16"/>
          <w:lang w:eastAsia="ru-RU"/>
        </w:rPr>
        <w:t>за счет всех источников финансирования в разрезе кодов бюджетной классификации</w:t>
      </w:r>
    </w:p>
    <w:p w:rsidR="0048237C" w:rsidRPr="0048237C" w:rsidRDefault="0048237C" w:rsidP="0048237C">
      <w:pPr>
        <w:widowControl w:val="0"/>
        <w:autoSpaceDE w:val="0"/>
        <w:autoSpaceDN w:val="0"/>
        <w:adjustRightInd w:val="0"/>
        <w:jc w:val="center"/>
        <w:rPr>
          <w:rFonts w:ascii="Times New Roman" w:eastAsia="Times New Roman" w:hAnsi="Times New Roman" w:cs="Times New Roman"/>
          <w:b/>
          <w:sz w:val="16"/>
          <w:szCs w:val="16"/>
          <w:lang w:eastAsia="ru-RU"/>
        </w:rPr>
      </w:pPr>
    </w:p>
    <w:tbl>
      <w:tblPr>
        <w:tblW w:w="152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1417"/>
        <w:gridCol w:w="2977"/>
        <w:gridCol w:w="1842"/>
        <w:gridCol w:w="568"/>
        <w:gridCol w:w="567"/>
        <w:gridCol w:w="567"/>
        <w:gridCol w:w="1275"/>
        <w:gridCol w:w="533"/>
        <w:gridCol w:w="818"/>
        <w:gridCol w:w="899"/>
        <w:gridCol w:w="851"/>
        <w:gridCol w:w="708"/>
        <w:gridCol w:w="851"/>
        <w:gridCol w:w="850"/>
      </w:tblGrid>
      <w:tr w:rsidR="0048237C" w:rsidRPr="0048237C" w:rsidTr="002B43F5">
        <w:tc>
          <w:tcPr>
            <w:tcW w:w="4928" w:type="dxa"/>
            <w:gridSpan w:val="3"/>
            <w:vAlign w:val="center"/>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Ответственный исполнитель муниципальной программы</w:t>
            </w:r>
          </w:p>
        </w:tc>
        <w:tc>
          <w:tcPr>
            <w:tcW w:w="10329" w:type="dxa"/>
            <w:gridSpan w:val="12"/>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Организационный отдел администрации Мокшанского района</w:t>
            </w:r>
          </w:p>
        </w:tc>
      </w:tr>
      <w:tr w:rsidR="0048237C" w:rsidRPr="0048237C" w:rsidTr="002B43F5">
        <w:tc>
          <w:tcPr>
            <w:tcW w:w="534" w:type="dxa"/>
            <w:vMerge w:val="restart"/>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N</w:t>
            </w:r>
          </w:p>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п/п</w:t>
            </w:r>
          </w:p>
        </w:tc>
        <w:tc>
          <w:tcPr>
            <w:tcW w:w="1417" w:type="dxa"/>
            <w:vMerge w:val="restart"/>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Статус</w:t>
            </w:r>
          </w:p>
        </w:tc>
        <w:tc>
          <w:tcPr>
            <w:tcW w:w="2977" w:type="dxa"/>
            <w:vMerge w:val="restart"/>
          </w:tcPr>
          <w:p w:rsidR="0048237C" w:rsidRPr="0048237C" w:rsidRDefault="0048237C" w:rsidP="0048237C">
            <w:pPr>
              <w:widowControl w:val="0"/>
              <w:autoSpaceDE w:val="0"/>
              <w:autoSpaceDN w:val="0"/>
              <w:adjustRightInd w:val="0"/>
              <w:ind w:right="-108"/>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Наименование муниципальной программы, подпрограммы, мероприятия</w:t>
            </w:r>
          </w:p>
        </w:tc>
        <w:tc>
          <w:tcPr>
            <w:tcW w:w="1842" w:type="dxa"/>
            <w:vMerge w:val="restart"/>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Ответственный исполнитель, соисполнитель</w:t>
            </w:r>
          </w:p>
        </w:tc>
        <w:tc>
          <w:tcPr>
            <w:tcW w:w="3510" w:type="dxa"/>
            <w:gridSpan w:val="5"/>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 xml:space="preserve">Код бюджетной классификации </w:t>
            </w:r>
          </w:p>
        </w:tc>
        <w:tc>
          <w:tcPr>
            <w:tcW w:w="4977" w:type="dxa"/>
            <w:gridSpan w:val="6"/>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Расходы бюджета Мокшанского района,</w:t>
            </w:r>
          </w:p>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тыс. рублей</w:t>
            </w:r>
          </w:p>
        </w:tc>
      </w:tr>
      <w:tr w:rsidR="0048237C" w:rsidRPr="0048237C" w:rsidTr="002B43F5">
        <w:tc>
          <w:tcPr>
            <w:tcW w:w="534" w:type="dxa"/>
            <w:vMerge/>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b/>
                <w:sz w:val="16"/>
                <w:szCs w:val="16"/>
                <w:lang w:eastAsia="ru-RU"/>
              </w:rPr>
            </w:pPr>
          </w:p>
        </w:tc>
        <w:tc>
          <w:tcPr>
            <w:tcW w:w="1417" w:type="dxa"/>
            <w:vMerge/>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b/>
                <w:sz w:val="16"/>
                <w:szCs w:val="16"/>
                <w:lang w:eastAsia="ru-RU"/>
              </w:rPr>
            </w:pPr>
          </w:p>
        </w:tc>
        <w:tc>
          <w:tcPr>
            <w:tcW w:w="2977" w:type="dxa"/>
            <w:vMerge/>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b/>
                <w:sz w:val="16"/>
                <w:szCs w:val="16"/>
                <w:lang w:eastAsia="ru-RU"/>
              </w:rPr>
            </w:pPr>
          </w:p>
        </w:tc>
        <w:tc>
          <w:tcPr>
            <w:tcW w:w="1842" w:type="dxa"/>
            <w:vMerge/>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b/>
                <w:sz w:val="16"/>
                <w:szCs w:val="16"/>
                <w:lang w:eastAsia="ru-RU"/>
              </w:rPr>
            </w:pPr>
          </w:p>
        </w:tc>
        <w:tc>
          <w:tcPr>
            <w:tcW w:w="568" w:type="dxa"/>
          </w:tcPr>
          <w:p w:rsidR="0048237C" w:rsidRPr="0048237C" w:rsidRDefault="0048237C" w:rsidP="0048237C">
            <w:pPr>
              <w:widowControl w:val="0"/>
              <w:autoSpaceDE w:val="0"/>
              <w:autoSpaceDN w:val="0"/>
              <w:adjustRightInd w:val="0"/>
              <w:ind w:right="-108"/>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ГРБС</w:t>
            </w:r>
          </w:p>
        </w:tc>
        <w:tc>
          <w:tcPr>
            <w:tcW w:w="567" w:type="dxa"/>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Рз</w:t>
            </w:r>
          </w:p>
        </w:tc>
        <w:tc>
          <w:tcPr>
            <w:tcW w:w="567" w:type="dxa"/>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Пр</w:t>
            </w:r>
          </w:p>
        </w:tc>
        <w:tc>
          <w:tcPr>
            <w:tcW w:w="1275" w:type="dxa"/>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 xml:space="preserve">ЦСР </w:t>
            </w:r>
          </w:p>
        </w:tc>
        <w:tc>
          <w:tcPr>
            <w:tcW w:w="533" w:type="dxa"/>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ВР</w:t>
            </w:r>
          </w:p>
        </w:tc>
        <w:tc>
          <w:tcPr>
            <w:tcW w:w="81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2022</w:t>
            </w:r>
          </w:p>
        </w:tc>
        <w:tc>
          <w:tcPr>
            <w:tcW w:w="899"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2023</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2024</w:t>
            </w:r>
          </w:p>
        </w:tc>
        <w:tc>
          <w:tcPr>
            <w:tcW w:w="70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2025</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2026</w:t>
            </w:r>
          </w:p>
        </w:tc>
        <w:tc>
          <w:tcPr>
            <w:tcW w:w="850"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2027</w:t>
            </w:r>
          </w:p>
        </w:tc>
      </w:tr>
      <w:tr w:rsidR="0048237C" w:rsidRPr="0048237C" w:rsidTr="002B43F5">
        <w:tc>
          <w:tcPr>
            <w:tcW w:w="534"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w:t>
            </w:r>
          </w:p>
        </w:tc>
        <w:tc>
          <w:tcPr>
            <w:tcW w:w="1417"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2</w:t>
            </w:r>
          </w:p>
        </w:tc>
        <w:tc>
          <w:tcPr>
            <w:tcW w:w="2977"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3</w:t>
            </w:r>
          </w:p>
        </w:tc>
        <w:tc>
          <w:tcPr>
            <w:tcW w:w="1842"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w:t>
            </w:r>
          </w:p>
        </w:tc>
        <w:tc>
          <w:tcPr>
            <w:tcW w:w="56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5</w:t>
            </w:r>
          </w:p>
        </w:tc>
        <w:tc>
          <w:tcPr>
            <w:tcW w:w="567"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6</w:t>
            </w:r>
          </w:p>
        </w:tc>
        <w:tc>
          <w:tcPr>
            <w:tcW w:w="567"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7</w:t>
            </w:r>
          </w:p>
        </w:tc>
        <w:tc>
          <w:tcPr>
            <w:tcW w:w="1275"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8</w:t>
            </w:r>
          </w:p>
        </w:tc>
        <w:tc>
          <w:tcPr>
            <w:tcW w:w="533"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9</w:t>
            </w:r>
          </w:p>
        </w:tc>
        <w:tc>
          <w:tcPr>
            <w:tcW w:w="81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10</w:t>
            </w:r>
          </w:p>
        </w:tc>
        <w:tc>
          <w:tcPr>
            <w:tcW w:w="899"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12</w:t>
            </w:r>
          </w:p>
        </w:tc>
        <w:tc>
          <w:tcPr>
            <w:tcW w:w="70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13</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14</w:t>
            </w:r>
          </w:p>
        </w:tc>
        <w:tc>
          <w:tcPr>
            <w:tcW w:w="850"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15</w:t>
            </w:r>
          </w:p>
        </w:tc>
      </w:tr>
      <w:tr w:rsidR="0048237C" w:rsidRPr="0048237C" w:rsidTr="002B43F5">
        <w:tc>
          <w:tcPr>
            <w:tcW w:w="534" w:type="dxa"/>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w:t>
            </w:r>
          </w:p>
        </w:tc>
        <w:tc>
          <w:tcPr>
            <w:tcW w:w="1417" w:type="dxa"/>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Муниципальная программа</w:t>
            </w:r>
          </w:p>
        </w:tc>
        <w:tc>
          <w:tcPr>
            <w:tcW w:w="2977" w:type="dxa"/>
          </w:tcPr>
          <w:p w:rsidR="0048237C" w:rsidRPr="0048237C" w:rsidRDefault="0048237C" w:rsidP="0048237C">
            <w:pPr>
              <w:ind w:right="-107"/>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Развитие муниципальной службы в Мокшанском районе  Пензенской области на 2014-2027 годы</w:t>
            </w:r>
          </w:p>
        </w:tc>
        <w:tc>
          <w:tcPr>
            <w:tcW w:w="1842" w:type="dxa"/>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всего</w:t>
            </w:r>
          </w:p>
        </w:tc>
        <w:tc>
          <w:tcPr>
            <w:tcW w:w="56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Х</w:t>
            </w:r>
          </w:p>
        </w:tc>
        <w:tc>
          <w:tcPr>
            <w:tcW w:w="567"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Х</w:t>
            </w:r>
          </w:p>
        </w:tc>
        <w:tc>
          <w:tcPr>
            <w:tcW w:w="567"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Х</w:t>
            </w:r>
          </w:p>
        </w:tc>
        <w:tc>
          <w:tcPr>
            <w:tcW w:w="1275"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Х</w:t>
            </w:r>
          </w:p>
        </w:tc>
        <w:tc>
          <w:tcPr>
            <w:tcW w:w="533" w:type="dxa"/>
          </w:tcPr>
          <w:p w:rsidR="0048237C" w:rsidRPr="0048237C" w:rsidRDefault="0048237C" w:rsidP="0048237C">
            <w:pPr>
              <w:widowControl w:val="0"/>
              <w:autoSpaceDE w:val="0"/>
              <w:autoSpaceDN w:val="0"/>
              <w:adjustRightInd w:val="0"/>
              <w:ind w:right="-108"/>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Х</w:t>
            </w:r>
          </w:p>
        </w:tc>
        <w:tc>
          <w:tcPr>
            <w:tcW w:w="818" w:type="dxa"/>
          </w:tcPr>
          <w:p w:rsidR="0048237C" w:rsidRPr="0048237C" w:rsidRDefault="0048237C" w:rsidP="0048237C">
            <w:pPr>
              <w:widowControl w:val="0"/>
              <w:autoSpaceDE w:val="0"/>
              <w:autoSpaceDN w:val="0"/>
              <w:adjustRightInd w:val="0"/>
              <w:ind w:right="-141"/>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38998,4</w:t>
            </w:r>
          </w:p>
        </w:tc>
        <w:tc>
          <w:tcPr>
            <w:tcW w:w="899" w:type="dxa"/>
          </w:tcPr>
          <w:p w:rsidR="0048237C" w:rsidRPr="0048237C" w:rsidRDefault="0048237C" w:rsidP="0048237C">
            <w:pPr>
              <w:widowControl w:val="0"/>
              <w:autoSpaceDE w:val="0"/>
              <w:autoSpaceDN w:val="0"/>
              <w:adjustRightInd w:val="0"/>
              <w:ind w:right="-141"/>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42509,6</w:t>
            </w:r>
          </w:p>
          <w:p w:rsidR="0048237C" w:rsidRPr="0048237C" w:rsidRDefault="0048237C" w:rsidP="0048237C">
            <w:pPr>
              <w:widowControl w:val="0"/>
              <w:autoSpaceDE w:val="0"/>
              <w:autoSpaceDN w:val="0"/>
              <w:adjustRightInd w:val="0"/>
              <w:ind w:right="-141"/>
              <w:jc w:val="center"/>
              <w:rPr>
                <w:rFonts w:ascii="Times New Roman" w:eastAsia="Times New Roman" w:hAnsi="Times New Roman" w:cs="Times New Roman"/>
                <w:sz w:val="16"/>
                <w:szCs w:val="16"/>
                <w:lang w:eastAsia="ru-RU"/>
              </w:rPr>
            </w:pPr>
          </w:p>
        </w:tc>
        <w:tc>
          <w:tcPr>
            <w:tcW w:w="851" w:type="dxa"/>
          </w:tcPr>
          <w:p w:rsidR="0048237C" w:rsidRPr="0048237C" w:rsidRDefault="0048237C" w:rsidP="0048237C">
            <w:pPr>
              <w:widowControl w:val="0"/>
              <w:autoSpaceDE w:val="0"/>
              <w:autoSpaceDN w:val="0"/>
              <w:adjustRightInd w:val="0"/>
              <w:ind w:right="-141"/>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39334,4</w:t>
            </w:r>
          </w:p>
        </w:tc>
        <w:tc>
          <w:tcPr>
            <w:tcW w:w="708" w:type="dxa"/>
          </w:tcPr>
          <w:p w:rsidR="0048237C" w:rsidRPr="0048237C" w:rsidRDefault="0048237C" w:rsidP="0048237C">
            <w:pPr>
              <w:widowControl w:val="0"/>
              <w:autoSpaceDE w:val="0"/>
              <w:autoSpaceDN w:val="0"/>
              <w:adjustRightInd w:val="0"/>
              <w:ind w:right="-141"/>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40403,3</w:t>
            </w:r>
          </w:p>
        </w:tc>
        <w:tc>
          <w:tcPr>
            <w:tcW w:w="851" w:type="dxa"/>
          </w:tcPr>
          <w:p w:rsidR="0048237C" w:rsidRPr="0048237C" w:rsidRDefault="0048237C" w:rsidP="0048237C">
            <w:pPr>
              <w:widowControl w:val="0"/>
              <w:autoSpaceDE w:val="0"/>
              <w:autoSpaceDN w:val="0"/>
              <w:adjustRightInd w:val="0"/>
              <w:ind w:right="-141"/>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42321,0</w:t>
            </w:r>
          </w:p>
        </w:tc>
        <w:tc>
          <w:tcPr>
            <w:tcW w:w="850" w:type="dxa"/>
          </w:tcPr>
          <w:p w:rsidR="0048237C" w:rsidRPr="0048237C" w:rsidRDefault="0048237C" w:rsidP="0048237C">
            <w:pPr>
              <w:widowControl w:val="0"/>
              <w:autoSpaceDE w:val="0"/>
              <w:autoSpaceDN w:val="0"/>
              <w:adjustRightInd w:val="0"/>
              <w:ind w:right="-141"/>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42321,0</w:t>
            </w:r>
          </w:p>
        </w:tc>
      </w:tr>
      <w:tr w:rsidR="0048237C" w:rsidRPr="0048237C" w:rsidTr="002B43F5">
        <w:tc>
          <w:tcPr>
            <w:tcW w:w="534" w:type="dxa"/>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w:t>
            </w:r>
          </w:p>
        </w:tc>
        <w:tc>
          <w:tcPr>
            <w:tcW w:w="1417" w:type="dxa"/>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Основное мероприятие 1</w:t>
            </w:r>
          </w:p>
        </w:tc>
        <w:tc>
          <w:tcPr>
            <w:tcW w:w="2977" w:type="dxa"/>
          </w:tcPr>
          <w:p w:rsidR="0048237C" w:rsidRPr="0048237C" w:rsidRDefault="0048237C" w:rsidP="0048237C">
            <w:pPr>
              <w:ind w:right="-74"/>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 xml:space="preserve"> Обеспечение деятельности  администрации Мокшанского района (в том числе прохождение </w:t>
            </w:r>
          </w:p>
          <w:p w:rsidR="0048237C" w:rsidRPr="0048237C" w:rsidRDefault="0048237C" w:rsidP="002B43F5">
            <w:pPr>
              <w:ind w:right="34"/>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диспансеризации, дополнительная профессиональная подготовка)</w:t>
            </w:r>
          </w:p>
        </w:tc>
        <w:tc>
          <w:tcPr>
            <w:tcW w:w="1842" w:type="dxa"/>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всего</w:t>
            </w:r>
          </w:p>
        </w:tc>
        <w:tc>
          <w:tcPr>
            <w:tcW w:w="56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Х</w:t>
            </w:r>
          </w:p>
        </w:tc>
        <w:tc>
          <w:tcPr>
            <w:tcW w:w="567"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Х</w:t>
            </w:r>
          </w:p>
        </w:tc>
        <w:tc>
          <w:tcPr>
            <w:tcW w:w="567"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Х</w:t>
            </w:r>
          </w:p>
        </w:tc>
        <w:tc>
          <w:tcPr>
            <w:tcW w:w="1275"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Х</w:t>
            </w:r>
          </w:p>
        </w:tc>
        <w:tc>
          <w:tcPr>
            <w:tcW w:w="533" w:type="dxa"/>
          </w:tcPr>
          <w:p w:rsidR="0048237C" w:rsidRPr="0048237C" w:rsidRDefault="0048237C" w:rsidP="0048237C">
            <w:pPr>
              <w:widowControl w:val="0"/>
              <w:autoSpaceDE w:val="0"/>
              <w:autoSpaceDN w:val="0"/>
              <w:adjustRightInd w:val="0"/>
              <w:ind w:right="-108"/>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Х</w:t>
            </w:r>
          </w:p>
        </w:tc>
        <w:tc>
          <w:tcPr>
            <w:tcW w:w="818" w:type="dxa"/>
          </w:tcPr>
          <w:p w:rsidR="0048237C" w:rsidRPr="0048237C" w:rsidRDefault="0048237C" w:rsidP="0048237C">
            <w:pPr>
              <w:widowControl w:val="0"/>
              <w:autoSpaceDE w:val="0"/>
              <w:autoSpaceDN w:val="0"/>
              <w:adjustRightInd w:val="0"/>
              <w:ind w:right="-141"/>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38998,4</w:t>
            </w:r>
          </w:p>
        </w:tc>
        <w:tc>
          <w:tcPr>
            <w:tcW w:w="899" w:type="dxa"/>
          </w:tcPr>
          <w:p w:rsidR="0048237C" w:rsidRPr="0048237C" w:rsidRDefault="0048237C" w:rsidP="0048237C">
            <w:pPr>
              <w:widowControl w:val="0"/>
              <w:autoSpaceDE w:val="0"/>
              <w:autoSpaceDN w:val="0"/>
              <w:adjustRightInd w:val="0"/>
              <w:ind w:right="-141"/>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42506,6</w:t>
            </w:r>
          </w:p>
          <w:p w:rsidR="0048237C" w:rsidRPr="0048237C" w:rsidRDefault="0048237C" w:rsidP="0048237C">
            <w:pPr>
              <w:widowControl w:val="0"/>
              <w:autoSpaceDE w:val="0"/>
              <w:autoSpaceDN w:val="0"/>
              <w:adjustRightInd w:val="0"/>
              <w:ind w:right="-141"/>
              <w:jc w:val="center"/>
              <w:rPr>
                <w:rFonts w:ascii="Times New Roman" w:eastAsia="Times New Roman" w:hAnsi="Times New Roman" w:cs="Times New Roman"/>
                <w:sz w:val="16"/>
                <w:szCs w:val="16"/>
                <w:lang w:eastAsia="ru-RU"/>
              </w:rPr>
            </w:pPr>
          </w:p>
        </w:tc>
        <w:tc>
          <w:tcPr>
            <w:tcW w:w="851" w:type="dxa"/>
          </w:tcPr>
          <w:p w:rsidR="0048237C" w:rsidRPr="0048237C" w:rsidRDefault="0048237C" w:rsidP="0048237C">
            <w:pPr>
              <w:widowControl w:val="0"/>
              <w:autoSpaceDE w:val="0"/>
              <w:autoSpaceDN w:val="0"/>
              <w:adjustRightInd w:val="0"/>
              <w:ind w:right="-141"/>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39334,4</w:t>
            </w:r>
          </w:p>
        </w:tc>
        <w:tc>
          <w:tcPr>
            <w:tcW w:w="708" w:type="dxa"/>
          </w:tcPr>
          <w:p w:rsidR="0048237C" w:rsidRPr="0048237C" w:rsidRDefault="0048237C" w:rsidP="0048237C">
            <w:pPr>
              <w:widowControl w:val="0"/>
              <w:autoSpaceDE w:val="0"/>
              <w:autoSpaceDN w:val="0"/>
              <w:adjustRightInd w:val="0"/>
              <w:ind w:right="-141"/>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40403,3</w:t>
            </w:r>
          </w:p>
        </w:tc>
        <w:tc>
          <w:tcPr>
            <w:tcW w:w="851" w:type="dxa"/>
          </w:tcPr>
          <w:p w:rsidR="0048237C" w:rsidRPr="0048237C" w:rsidRDefault="0048237C" w:rsidP="0048237C">
            <w:pPr>
              <w:widowControl w:val="0"/>
              <w:autoSpaceDE w:val="0"/>
              <w:autoSpaceDN w:val="0"/>
              <w:adjustRightInd w:val="0"/>
              <w:ind w:right="-141"/>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42321,0</w:t>
            </w:r>
          </w:p>
        </w:tc>
        <w:tc>
          <w:tcPr>
            <w:tcW w:w="850" w:type="dxa"/>
          </w:tcPr>
          <w:p w:rsidR="0048237C" w:rsidRPr="0048237C" w:rsidRDefault="0048237C" w:rsidP="0048237C">
            <w:pPr>
              <w:widowControl w:val="0"/>
              <w:autoSpaceDE w:val="0"/>
              <w:autoSpaceDN w:val="0"/>
              <w:adjustRightInd w:val="0"/>
              <w:ind w:right="-141"/>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42321,0</w:t>
            </w:r>
          </w:p>
        </w:tc>
      </w:tr>
      <w:tr w:rsidR="0048237C" w:rsidRPr="0048237C" w:rsidTr="002B43F5">
        <w:tc>
          <w:tcPr>
            <w:tcW w:w="534" w:type="dxa"/>
            <w:vMerge w:val="restart"/>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1.1.1</w:t>
            </w:r>
          </w:p>
        </w:tc>
        <w:tc>
          <w:tcPr>
            <w:tcW w:w="1417" w:type="dxa"/>
            <w:vMerge w:val="restart"/>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Мероприя</w:t>
            </w:r>
          </w:p>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тие 1</w:t>
            </w:r>
          </w:p>
        </w:tc>
        <w:tc>
          <w:tcPr>
            <w:tcW w:w="2977" w:type="dxa"/>
            <w:vMerge w:val="restart"/>
          </w:tcPr>
          <w:p w:rsidR="0048237C" w:rsidRPr="0048237C" w:rsidRDefault="0048237C" w:rsidP="0048237C">
            <w:pPr>
              <w:ind w:right="35"/>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Обеспечение деятельности администрации Мокшанского района</w:t>
            </w:r>
          </w:p>
        </w:tc>
        <w:tc>
          <w:tcPr>
            <w:tcW w:w="1842" w:type="dxa"/>
            <w:vMerge w:val="restart"/>
          </w:tcPr>
          <w:p w:rsidR="0048237C" w:rsidRPr="0048237C" w:rsidRDefault="0048237C" w:rsidP="002B43F5">
            <w:pPr>
              <w:widowControl w:val="0"/>
              <w:autoSpaceDE w:val="0"/>
              <w:autoSpaceDN w:val="0"/>
              <w:adjustRightInd w:val="0"/>
              <w:ind w:right="-109"/>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Администрация Мокшанского района (организационный отдел, отдел учета и отчетности)</w:t>
            </w:r>
          </w:p>
        </w:tc>
        <w:tc>
          <w:tcPr>
            <w:tcW w:w="568"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901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04</w:t>
            </w:r>
          </w:p>
        </w:tc>
        <w:tc>
          <w:tcPr>
            <w:tcW w:w="1275"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11 0 01  02100</w:t>
            </w:r>
          </w:p>
        </w:tc>
        <w:tc>
          <w:tcPr>
            <w:tcW w:w="533" w:type="dxa"/>
          </w:tcPr>
          <w:p w:rsidR="0048237C" w:rsidRPr="0048237C" w:rsidRDefault="0048237C" w:rsidP="0048237C">
            <w:pPr>
              <w:ind w:right="-108"/>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121</w:t>
            </w:r>
          </w:p>
        </w:tc>
        <w:tc>
          <w:tcPr>
            <w:tcW w:w="81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19401,0</w:t>
            </w:r>
          </w:p>
        </w:tc>
        <w:tc>
          <w:tcPr>
            <w:tcW w:w="899"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21247,2</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21380,9</w:t>
            </w:r>
          </w:p>
        </w:tc>
        <w:tc>
          <w:tcPr>
            <w:tcW w:w="708" w:type="dxa"/>
          </w:tcPr>
          <w:p w:rsidR="0048237C" w:rsidRPr="0048237C" w:rsidRDefault="0048237C" w:rsidP="0048237C">
            <w:pPr>
              <w:widowControl w:val="0"/>
              <w:autoSpaceDE w:val="0"/>
              <w:autoSpaceDN w:val="0"/>
              <w:adjustRightInd w:val="0"/>
              <w:ind w:right="-142"/>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22220,4</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22220,4</w:t>
            </w:r>
          </w:p>
        </w:tc>
        <w:tc>
          <w:tcPr>
            <w:tcW w:w="850"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22220,4</w:t>
            </w:r>
          </w:p>
        </w:tc>
      </w:tr>
      <w:tr w:rsidR="0048237C" w:rsidRPr="0048237C" w:rsidTr="002B43F5">
        <w:tc>
          <w:tcPr>
            <w:tcW w:w="534"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1417"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2977" w:type="dxa"/>
            <w:vMerge/>
          </w:tcPr>
          <w:p w:rsidR="0048237C" w:rsidRPr="0048237C" w:rsidRDefault="0048237C" w:rsidP="0048237C">
            <w:pPr>
              <w:ind w:right="35"/>
              <w:jc w:val="left"/>
              <w:rPr>
                <w:rFonts w:ascii="Times New Roman" w:eastAsia="Times New Roman" w:hAnsi="Times New Roman" w:cs="Times New Roman"/>
                <w:sz w:val="16"/>
                <w:szCs w:val="16"/>
                <w:lang w:eastAsia="ru-RU"/>
              </w:rPr>
            </w:pPr>
          </w:p>
        </w:tc>
        <w:tc>
          <w:tcPr>
            <w:tcW w:w="1842" w:type="dxa"/>
            <w:vMerge/>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8"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901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04</w:t>
            </w:r>
          </w:p>
        </w:tc>
        <w:tc>
          <w:tcPr>
            <w:tcW w:w="1275"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11 0 01  02100</w:t>
            </w:r>
          </w:p>
        </w:tc>
        <w:tc>
          <w:tcPr>
            <w:tcW w:w="533" w:type="dxa"/>
          </w:tcPr>
          <w:p w:rsidR="0048237C" w:rsidRPr="0048237C" w:rsidRDefault="0048237C" w:rsidP="0048237C">
            <w:pPr>
              <w:widowControl w:val="0"/>
              <w:autoSpaceDE w:val="0"/>
              <w:autoSpaceDN w:val="0"/>
              <w:adjustRightInd w:val="0"/>
              <w:ind w:right="-108"/>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122</w:t>
            </w:r>
          </w:p>
        </w:tc>
        <w:tc>
          <w:tcPr>
            <w:tcW w:w="81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3429,1</w:t>
            </w:r>
          </w:p>
        </w:tc>
        <w:tc>
          <w:tcPr>
            <w:tcW w:w="899"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3872,2</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3919,4</w:t>
            </w:r>
          </w:p>
        </w:tc>
        <w:tc>
          <w:tcPr>
            <w:tcW w:w="708" w:type="dxa"/>
          </w:tcPr>
          <w:p w:rsidR="0048237C" w:rsidRPr="0048237C" w:rsidRDefault="0048237C" w:rsidP="0048237C">
            <w:pPr>
              <w:widowControl w:val="0"/>
              <w:autoSpaceDE w:val="0"/>
              <w:autoSpaceDN w:val="0"/>
              <w:adjustRightInd w:val="0"/>
              <w:ind w:right="-93"/>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4076,1</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4076,1</w:t>
            </w:r>
          </w:p>
        </w:tc>
        <w:tc>
          <w:tcPr>
            <w:tcW w:w="850"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4076,1</w:t>
            </w:r>
          </w:p>
        </w:tc>
      </w:tr>
      <w:tr w:rsidR="0048237C" w:rsidRPr="0048237C" w:rsidTr="002B43F5">
        <w:tc>
          <w:tcPr>
            <w:tcW w:w="534"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1417"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2977" w:type="dxa"/>
            <w:vMerge/>
          </w:tcPr>
          <w:p w:rsidR="0048237C" w:rsidRPr="0048237C" w:rsidRDefault="0048237C" w:rsidP="0048237C">
            <w:pPr>
              <w:ind w:right="35"/>
              <w:jc w:val="left"/>
              <w:rPr>
                <w:rFonts w:ascii="Times New Roman" w:eastAsia="Times New Roman" w:hAnsi="Times New Roman" w:cs="Times New Roman"/>
                <w:sz w:val="16"/>
                <w:szCs w:val="16"/>
                <w:lang w:eastAsia="ru-RU"/>
              </w:rPr>
            </w:pPr>
          </w:p>
        </w:tc>
        <w:tc>
          <w:tcPr>
            <w:tcW w:w="1842" w:type="dxa"/>
            <w:vMerge/>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8"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901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04</w:t>
            </w:r>
          </w:p>
        </w:tc>
        <w:tc>
          <w:tcPr>
            <w:tcW w:w="1275"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11 0 01  02100</w:t>
            </w:r>
          </w:p>
        </w:tc>
        <w:tc>
          <w:tcPr>
            <w:tcW w:w="533" w:type="dxa"/>
          </w:tcPr>
          <w:p w:rsidR="0048237C" w:rsidRPr="0048237C" w:rsidRDefault="0048237C" w:rsidP="0048237C">
            <w:pPr>
              <w:widowControl w:val="0"/>
              <w:autoSpaceDE w:val="0"/>
              <w:autoSpaceDN w:val="0"/>
              <w:adjustRightInd w:val="0"/>
              <w:ind w:right="-108"/>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129</w:t>
            </w:r>
          </w:p>
        </w:tc>
        <w:tc>
          <w:tcPr>
            <w:tcW w:w="81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6780,0</w:t>
            </w:r>
          </w:p>
        </w:tc>
        <w:tc>
          <w:tcPr>
            <w:tcW w:w="899"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val="en-US" w:eastAsia="ru-RU"/>
              </w:rPr>
            </w:pPr>
            <w:r w:rsidRPr="0048237C">
              <w:rPr>
                <w:rFonts w:ascii="Times New Roman" w:eastAsia="Times New Roman" w:hAnsi="Times New Roman" w:cs="Times New Roman"/>
                <w:sz w:val="16"/>
                <w:szCs w:val="16"/>
                <w:lang w:eastAsia="ru-RU"/>
              </w:rPr>
              <w:t>7577,1</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val="en-US" w:eastAsia="ru-RU"/>
              </w:rPr>
            </w:pPr>
            <w:r w:rsidRPr="0048237C">
              <w:rPr>
                <w:rFonts w:ascii="Times New Roman" w:eastAsia="Times New Roman" w:hAnsi="Times New Roman" w:cs="Times New Roman"/>
                <w:sz w:val="16"/>
                <w:szCs w:val="16"/>
                <w:lang w:eastAsia="ru-RU"/>
              </w:rPr>
              <w:t>7640,7</w:t>
            </w:r>
          </w:p>
        </w:tc>
        <w:tc>
          <w:tcPr>
            <w:tcW w:w="708" w:type="dxa"/>
          </w:tcPr>
          <w:p w:rsidR="0048237C" w:rsidRPr="0048237C" w:rsidRDefault="0048237C" w:rsidP="0048237C">
            <w:pPr>
              <w:widowControl w:val="0"/>
              <w:autoSpaceDE w:val="0"/>
              <w:autoSpaceDN w:val="0"/>
              <w:adjustRightInd w:val="0"/>
              <w:ind w:right="-93"/>
              <w:jc w:val="center"/>
              <w:rPr>
                <w:rFonts w:ascii="Times New Roman" w:eastAsia="Times New Roman" w:hAnsi="Times New Roman" w:cs="Times New Roman"/>
                <w:sz w:val="16"/>
                <w:szCs w:val="16"/>
                <w:lang w:val="en-US" w:eastAsia="ru-RU"/>
              </w:rPr>
            </w:pPr>
            <w:r w:rsidRPr="0048237C">
              <w:rPr>
                <w:rFonts w:ascii="Times New Roman" w:eastAsia="Times New Roman" w:hAnsi="Times New Roman" w:cs="Times New Roman"/>
                <w:sz w:val="16"/>
                <w:szCs w:val="16"/>
                <w:lang w:eastAsia="ru-RU"/>
              </w:rPr>
              <w:t>7941,6</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val="en-US" w:eastAsia="ru-RU"/>
              </w:rPr>
            </w:pPr>
            <w:r w:rsidRPr="0048237C">
              <w:rPr>
                <w:rFonts w:ascii="Times New Roman" w:eastAsia="Times New Roman" w:hAnsi="Times New Roman" w:cs="Times New Roman"/>
                <w:sz w:val="16"/>
                <w:szCs w:val="16"/>
                <w:lang w:eastAsia="ru-RU"/>
              </w:rPr>
              <w:t>7941,6</w:t>
            </w:r>
          </w:p>
        </w:tc>
        <w:tc>
          <w:tcPr>
            <w:tcW w:w="850"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val="en-US" w:eastAsia="ru-RU"/>
              </w:rPr>
            </w:pPr>
            <w:r w:rsidRPr="0048237C">
              <w:rPr>
                <w:rFonts w:ascii="Times New Roman" w:eastAsia="Times New Roman" w:hAnsi="Times New Roman" w:cs="Times New Roman"/>
                <w:sz w:val="16"/>
                <w:szCs w:val="16"/>
                <w:lang w:eastAsia="ru-RU"/>
              </w:rPr>
              <w:t>7941,6</w:t>
            </w:r>
          </w:p>
        </w:tc>
      </w:tr>
      <w:tr w:rsidR="0048237C" w:rsidRPr="0048237C" w:rsidTr="002B43F5">
        <w:tc>
          <w:tcPr>
            <w:tcW w:w="534"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1417"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2977" w:type="dxa"/>
            <w:vMerge/>
          </w:tcPr>
          <w:p w:rsidR="0048237C" w:rsidRPr="0048237C" w:rsidRDefault="0048237C" w:rsidP="0048237C">
            <w:pPr>
              <w:ind w:right="35"/>
              <w:jc w:val="left"/>
              <w:rPr>
                <w:rFonts w:ascii="Times New Roman" w:eastAsia="Times New Roman" w:hAnsi="Times New Roman" w:cs="Times New Roman"/>
                <w:sz w:val="16"/>
                <w:szCs w:val="16"/>
                <w:lang w:eastAsia="ru-RU"/>
              </w:rPr>
            </w:pPr>
          </w:p>
        </w:tc>
        <w:tc>
          <w:tcPr>
            <w:tcW w:w="1842" w:type="dxa"/>
            <w:vMerge/>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8"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901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04</w:t>
            </w:r>
          </w:p>
        </w:tc>
        <w:tc>
          <w:tcPr>
            <w:tcW w:w="1275"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11 0 01  02110</w:t>
            </w:r>
          </w:p>
          <w:p w:rsidR="0048237C" w:rsidRPr="0048237C" w:rsidRDefault="0048237C" w:rsidP="0048237C">
            <w:pPr>
              <w:jc w:val="center"/>
              <w:rPr>
                <w:rFonts w:ascii="Times New Roman" w:eastAsia="Times New Roman" w:hAnsi="Times New Roman" w:cs="Times New Roman"/>
                <w:sz w:val="16"/>
                <w:szCs w:val="16"/>
                <w:lang w:eastAsia="ru-RU"/>
              </w:rPr>
            </w:pPr>
          </w:p>
        </w:tc>
        <w:tc>
          <w:tcPr>
            <w:tcW w:w="533" w:type="dxa"/>
          </w:tcPr>
          <w:p w:rsidR="0048237C" w:rsidRPr="0048237C" w:rsidRDefault="0048237C" w:rsidP="0048237C">
            <w:pPr>
              <w:ind w:right="-108"/>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121</w:t>
            </w:r>
          </w:p>
        </w:tc>
        <w:tc>
          <w:tcPr>
            <w:tcW w:w="81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1714,5</w:t>
            </w:r>
          </w:p>
        </w:tc>
        <w:tc>
          <w:tcPr>
            <w:tcW w:w="899"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70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850"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p>
        </w:tc>
      </w:tr>
      <w:tr w:rsidR="0048237C" w:rsidRPr="0048237C" w:rsidTr="002B43F5">
        <w:tc>
          <w:tcPr>
            <w:tcW w:w="534"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1417"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2977" w:type="dxa"/>
            <w:vMerge/>
          </w:tcPr>
          <w:p w:rsidR="0048237C" w:rsidRPr="0048237C" w:rsidRDefault="0048237C" w:rsidP="0048237C">
            <w:pPr>
              <w:ind w:right="35"/>
              <w:jc w:val="left"/>
              <w:rPr>
                <w:rFonts w:ascii="Times New Roman" w:eastAsia="Times New Roman" w:hAnsi="Times New Roman" w:cs="Times New Roman"/>
                <w:sz w:val="16"/>
                <w:szCs w:val="16"/>
                <w:lang w:eastAsia="ru-RU"/>
              </w:rPr>
            </w:pPr>
          </w:p>
        </w:tc>
        <w:tc>
          <w:tcPr>
            <w:tcW w:w="1842" w:type="dxa"/>
            <w:vMerge/>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8"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901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04</w:t>
            </w:r>
          </w:p>
        </w:tc>
        <w:tc>
          <w:tcPr>
            <w:tcW w:w="1275"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11 0 01  02110</w:t>
            </w:r>
          </w:p>
        </w:tc>
        <w:tc>
          <w:tcPr>
            <w:tcW w:w="533" w:type="dxa"/>
          </w:tcPr>
          <w:p w:rsidR="0048237C" w:rsidRPr="0048237C" w:rsidRDefault="0048237C" w:rsidP="0048237C">
            <w:pPr>
              <w:widowControl w:val="0"/>
              <w:autoSpaceDE w:val="0"/>
              <w:autoSpaceDN w:val="0"/>
              <w:adjustRightInd w:val="0"/>
              <w:ind w:right="-108"/>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122</w:t>
            </w:r>
          </w:p>
        </w:tc>
        <w:tc>
          <w:tcPr>
            <w:tcW w:w="81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258,4</w:t>
            </w:r>
          </w:p>
        </w:tc>
        <w:tc>
          <w:tcPr>
            <w:tcW w:w="899"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70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850"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p>
        </w:tc>
      </w:tr>
      <w:tr w:rsidR="0048237C" w:rsidRPr="0048237C" w:rsidTr="002B43F5">
        <w:tc>
          <w:tcPr>
            <w:tcW w:w="534"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1417"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2977" w:type="dxa"/>
            <w:vMerge/>
          </w:tcPr>
          <w:p w:rsidR="0048237C" w:rsidRPr="0048237C" w:rsidRDefault="0048237C" w:rsidP="0048237C">
            <w:pPr>
              <w:ind w:right="35"/>
              <w:jc w:val="left"/>
              <w:rPr>
                <w:rFonts w:ascii="Times New Roman" w:eastAsia="Times New Roman" w:hAnsi="Times New Roman" w:cs="Times New Roman"/>
                <w:sz w:val="16"/>
                <w:szCs w:val="16"/>
                <w:lang w:eastAsia="ru-RU"/>
              </w:rPr>
            </w:pPr>
          </w:p>
        </w:tc>
        <w:tc>
          <w:tcPr>
            <w:tcW w:w="1842" w:type="dxa"/>
            <w:vMerge/>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8"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901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04</w:t>
            </w:r>
          </w:p>
        </w:tc>
        <w:tc>
          <w:tcPr>
            <w:tcW w:w="1275"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11 0 01  02110</w:t>
            </w:r>
          </w:p>
        </w:tc>
        <w:tc>
          <w:tcPr>
            <w:tcW w:w="533" w:type="dxa"/>
          </w:tcPr>
          <w:p w:rsidR="0048237C" w:rsidRPr="0048237C" w:rsidRDefault="0048237C" w:rsidP="0048237C">
            <w:pPr>
              <w:widowControl w:val="0"/>
              <w:autoSpaceDE w:val="0"/>
              <w:autoSpaceDN w:val="0"/>
              <w:adjustRightInd w:val="0"/>
              <w:ind w:right="-108"/>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129</w:t>
            </w:r>
          </w:p>
        </w:tc>
        <w:tc>
          <w:tcPr>
            <w:tcW w:w="81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518,9</w:t>
            </w:r>
          </w:p>
        </w:tc>
        <w:tc>
          <w:tcPr>
            <w:tcW w:w="899"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70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850"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p>
        </w:tc>
      </w:tr>
      <w:tr w:rsidR="0048237C" w:rsidRPr="0048237C" w:rsidTr="002B43F5">
        <w:tc>
          <w:tcPr>
            <w:tcW w:w="534"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1417"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2977" w:type="dxa"/>
            <w:vMerge/>
          </w:tcPr>
          <w:p w:rsidR="0048237C" w:rsidRPr="0048237C" w:rsidRDefault="0048237C" w:rsidP="0048237C">
            <w:pPr>
              <w:ind w:right="35"/>
              <w:jc w:val="left"/>
              <w:rPr>
                <w:rFonts w:ascii="Times New Roman" w:eastAsia="Times New Roman" w:hAnsi="Times New Roman" w:cs="Times New Roman"/>
                <w:sz w:val="16"/>
                <w:szCs w:val="16"/>
                <w:lang w:eastAsia="ru-RU"/>
              </w:rPr>
            </w:pPr>
          </w:p>
        </w:tc>
        <w:tc>
          <w:tcPr>
            <w:tcW w:w="1842" w:type="dxa"/>
            <w:vMerge/>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8"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901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04</w:t>
            </w:r>
          </w:p>
        </w:tc>
        <w:tc>
          <w:tcPr>
            <w:tcW w:w="1275"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1100102120</w:t>
            </w:r>
          </w:p>
        </w:tc>
        <w:tc>
          <w:tcPr>
            <w:tcW w:w="533" w:type="dxa"/>
          </w:tcPr>
          <w:p w:rsidR="0048237C" w:rsidRPr="0048237C" w:rsidRDefault="0048237C" w:rsidP="0048237C">
            <w:pPr>
              <w:widowControl w:val="0"/>
              <w:autoSpaceDE w:val="0"/>
              <w:autoSpaceDN w:val="0"/>
              <w:adjustRightInd w:val="0"/>
              <w:ind w:right="-108"/>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121</w:t>
            </w:r>
          </w:p>
        </w:tc>
        <w:tc>
          <w:tcPr>
            <w:tcW w:w="81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289,5</w:t>
            </w:r>
          </w:p>
        </w:tc>
        <w:tc>
          <w:tcPr>
            <w:tcW w:w="899"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1633,1</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1676,4</w:t>
            </w:r>
          </w:p>
        </w:tc>
        <w:tc>
          <w:tcPr>
            <w:tcW w:w="708" w:type="dxa"/>
          </w:tcPr>
          <w:p w:rsidR="0048237C" w:rsidRPr="0048237C" w:rsidRDefault="0048237C" w:rsidP="0048237C">
            <w:pPr>
              <w:widowControl w:val="0"/>
              <w:autoSpaceDE w:val="0"/>
              <w:autoSpaceDN w:val="0"/>
              <w:adjustRightInd w:val="0"/>
              <w:ind w:right="-93"/>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1743,5</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1743,5</w:t>
            </w:r>
          </w:p>
        </w:tc>
        <w:tc>
          <w:tcPr>
            <w:tcW w:w="850"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1743,5</w:t>
            </w:r>
          </w:p>
        </w:tc>
      </w:tr>
      <w:tr w:rsidR="0048237C" w:rsidRPr="0048237C" w:rsidTr="002B43F5">
        <w:tc>
          <w:tcPr>
            <w:tcW w:w="534"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1417"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2977" w:type="dxa"/>
            <w:vMerge/>
          </w:tcPr>
          <w:p w:rsidR="0048237C" w:rsidRPr="0048237C" w:rsidRDefault="0048237C" w:rsidP="0048237C">
            <w:pPr>
              <w:ind w:right="35"/>
              <w:jc w:val="left"/>
              <w:rPr>
                <w:rFonts w:ascii="Times New Roman" w:eastAsia="Times New Roman" w:hAnsi="Times New Roman" w:cs="Times New Roman"/>
                <w:sz w:val="16"/>
                <w:szCs w:val="16"/>
                <w:lang w:eastAsia="ru-RU"/>
              </w:rPr>
            </w:pPr>
          </w:p>
        </w:tc>
        <w:tc>
          <w:tcPr>
            <w:tcW w:w="1842" w:type="dxa"/>
            <w:vMerge/>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8"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901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04</w:t>
            </w:r>
          </w:p>
        </w:tc>
        <w:tc>
          <w:tcPr>
            <w:tcW w:w="1275"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1100102120</w:t>
            </w:r>
          </w:p>
        </w:tc>
        <w:tc>
          <w:tcPr>
            <w:tcW w:w="533" w:type="dxa"/>
          </w:tcPr>
          <w:p w:rsidR="0048237C" w:rsidRPr="0048237C" w:rsidRDefault="0048237C" w:rsidP="0048237C">
            <w:pPr>
              <w:widowControl w:val="0"/>
              <w:autoSpaceDE w:val="0"/>
              <w:autoSpaceDN w:val="0"/>
              <w:adjustRightInd w:val="0"/>
              <w:ind w:right="-108"/>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122</w:t>
            </w:r>
          </w:p>
        </w:tc>
        <w:tc>
          <w:tcPr>
            <w:tcW w:w="81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43,7</w:t>
            </w:r>
          </w:p>
        </w:tc>
        <w:tc>
          <w:tcPr>
            <w:tcW w:w="899"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368,1</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377,8</w:t>
            </w:r>
          </w:p>
        </w:tc>
        <w:tc>
          <w:tcPr>
            <w:tcW w:w="70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392,9</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392,9</w:t>
            </w:r>
          </w:p>
        </w:tc>
        <w:tc>
          <w:tcPr>
            <w:tcW w:w="850"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392,9</w:t>
            </w:r>
          </w:p>
        </w:tc>
      </w:tr>
      <w:tr w:rsidR="0048237C" w:rsidRPr="0048237C" w:rsidTr="002B43F5">
        <w:tc>
          <w:tcPr>
            <w:tcW w:w="534"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1417"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2977" w:type="dxa"/>
            <w:vMerge/>
          </w:tcPr>
          <w:p w:rsidR="0048237C" w:rsidRPr="0048237C" w:rsidRDefault="0048237C" w:rsidP="0048237C">
            <w:pPr>
              <w:ind w:right="35"/>
              <w:jc w:val="left"/>
              <w:rPr>
                <w:rFonts w:ascii="Times New Roman" w:eastAsia="Times New Roman" w:hAnsi="Times New Roman" w:cs="Times New Roman"/>
                <w:sz w:val="16"/>
                <w:szCs w:val="16"/>
                <w:lang w:eastAsia="ru-RU"/>
              </w:rPr>
            </w:pPr>
          </w:p>
        </w:tc>
        <w:tc>
          <w:tcPr>
            <w:tcW w:w="1842" w:type="dxa"/>
            <w:vMerge/>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8"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901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04</w:t>
            </w:r>
          </w:p>
        </w:tc>
        <w:tc>
          <w:tcPr>
            <w:tcW w:w="1275"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1100102120</w:t>
            </w:r>
          </w:p>
        </w:tc>
        <w:tc>
          <w:tcPr>
            <w:tcW w:w="533" w:type="dxa"/>
          </w:tcPr>
          <w:p w:rsidR="0048237C" w:rsidRPr="0048237C" w:rsidRDefault="0048237C" w:rsidP="0048237C">
            <w:pPr>
              <w:widowControl w:val="0"/>
              <w:autoSpaceDE w:val="0"/>
              <w:autoSpaceDN w:val="0"/>
              <w:adjustRightInd w:val="0"/>
              <w:ind w:right="-108"/>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129</w:t>
            </w:r>
          </w:p>
        </w:tc>
        <w:tc>
          <w:tcPr>
            <w:tcW w:w="81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51,0</w:t>
            </w:r>
          </w:p>
        </w:tc>
        <w:tc>
          <w:tcPr>
            <w:tcW w:w="899"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604,4</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620,4</w:t>
            </w:r>
          </w:p>
        </w:tc>
        <w:tc>
          <w:tcPr>
            <w:tcW w:w="70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645,1</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645,1</w:t>
            </w:r>
          </w:p>
        </w:tc>
        <w:tc>
          <w:tcPr>
            <w:tcW w:w="850"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645,1</w:t>
            </w:r>
          </w:p>
        </w:tc>
      </w:tr>
      <w:tr w:rsidR="0048237C" w:rsidRPr="0048237C" w:rsidTr="002B43F5">
        <w:tc>
          <w:tcPr>
            <w:tcW w:w="534"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1417"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2977" w:type="dxa"/>
            <w:vMerge/>
          </w:tcPr>
          <w:p w:rsidR="0048237C" w:rsidRPr="0048237C" w:rsidRDefault="0048237C" w:rsidP="0048237C">
            <w:pPr>
              <w:ind w:right="35"/>
              <w:jc w:val="left"/>
              <w:rPr>
                <w:rFonts w:ascii="Times New Roman" w:eastAsia="Times New Roman" w:hAnsi="Times New Roman" w:cs="Times New Roman"/>
                <w:sz w:val="16"/>
                <w:szCs w:val="16"/>
                <w:lang w:eastAsia="ru-RU"/>
              </w:rPr>
            </w:pPr>
          </w:p>
        </w:tc>
        <w:tc>
          <w:tcPr>
            <w:tcW w:w="1842" w:type="dxa"/>
            <w:vMerge/>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8"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901</w:t>
            </w:r>
          </w:p>
        </w:tc>
        <w:tc>
          <w:tcPr>
            <w:tcW w:w="567"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01</w:t>
            </w:r>
          </w:p>
        </w:tc>
        <w:tc>
          <w:tcPr>
            <w:tcW w:w="567"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04</w:t>
            </w:r>
          </w:p>
        </w:tc>
        <w:tc>
          <w:tcPr>
            <w:tcW w:w="1275"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11 0 01 02200</w:t>
            </w:r>
          </w:p>
        </w:tc>
        <w:tc>
          <w:tcPr>
            <w:tcW w:w="533" w:type="dxa"/>
          </w:tcPr>
          <w:p w:rsidR="0048237C" w:rsidRPr="0048237C" w:rsidRDefault="0048237C" w:rsidP="0048237C">
            <w:pPr>
              <w:widowControl w:val="0"/>
              <w:autoSpaceDE w:val="0"/>
              <w:autoSpaceDN w:val="0"/>
              <w:adjustRightInd w:val="0"/>
              <w:ind w:right="-108"/>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831</w:t>
            </w:r>
          </w:p>
        </w:tc>
        <w:tc>
          <w:tcPr>
            <w:tcW w:w="81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b/>
                <w:sz w:val="16"/>
                <w:szCs w:val="16"/>
                <w:lang w:eastAsia="ru-RU"/>
              </w:rPr>
            </w:pPr>
            <w:r w:rsidRPr="0048237C">
              <w:rPr>
                <w:rFonts w:ascii="Times New Roman" w:eastAsia="Times New Roman" w:hAnsi="Times New Roman" w:cs="Times New Roman"/>
                <w:b/>
                <w:sz w:val="16"/>
                <w:szCs w:val="16"/>
                <w:lang w:eastAsia="ru-RU"/>
              </w:rPr>
              <w:t>-</w:t>
            </w:r>
          </w:p>
        </w:tc>
        <w:tc>
          <w:tcPr>
            <w:tcW w:w="899"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b/>
                <w:sz w:val="16"/>
                <w:szCs w:val="16"/>
                <w:lang w:eastAsia="ru-RU"/>
              </w:rPr>
            </w:pPr>
            <w:r w:rsidRPr="0048237C">
              <w:rPr>
                <w:rFonts w:ascii="Times New Roman" w:eastAsia="Times New Roman" w:hAnsi="Times New Roman" w:cs="Times New Roman"/>
                <w:b/>
                <w:sz w:val="16"/>
                <w:szCs w:val="16"/>
                <w:lang w:eastAsia="ru-RU"/>
              </w:rPr>
              <w:t>-</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b/>
                <w:sz w:val="16"/>
                <w:szCs w:val="16"/>
                <w:lang w:eastAsia="ru-RU"/>
              </w:rPr>
            </w:pPr>
            <w:r w:rsidRPr="0048237C">
              <w:rPr>
                <w:rFonts w:ascii="Times New Roman" w:eastAsia="Times New Roman" w:hAnsi="Times New Roman" w:cs="Times New Roman"/>
                <w:b/>
                <w:sz w:val="16"/>
                <w:szCs w:val="16"/>
                <w:lang w:eastAsia="ru-RU"/>
              </w:rPr>
              <w:t>-</w:t>
            </w:r>
          </w:p>
        </w:tc>
        <w:tc>
          <w:tcPr>
            <w:tcW w:w="70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b/>
                <w:sz w:val="16"/>
                <w:szCs w:val="16"/>
                <w:lang w:eastAsia="ru-RU"/>
              </w:rPr>
            </w:pPr>
            <w:r w:rsidRPr="0048237C">
              <w:rPr>
                <w:rFonts w:ascii="Times New Roman" w:eastAsia="Times New Roman" w:hAnsi="Times New Roman" w:cs="Times New Roman"/>
                <w:b/>
                <w:sz w:val="16"/>
                <w:szCs w:val="16"/>
                <w:lang w:eastAsia="ru-RU"/>
              </w:rPr>
              <w:t>-</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b/>
                <w:sz w:val="16"/>
                <w:szCs w:val="16"/>
                <w:lang w:eastAsia="ru-RU"/>
              </w:rPr>
            </w:pPr>
            <w:r w:rsidRPr="0048237C">
              <w:rPr>
                <w:rFonts w:ascii="Times New Roman" w:eastAsia="Times New Roman" w:hAnsi="Times New Roman" w:cs="Times New Roman"/>
                <w:b/>
                <w:sz w:val="16"/>
                <w:szCs w:val="16"/>
                <w:lang w:eastAsia="ru-RU"/>
              </w:rPr>
              <w:t>-</w:t>
            </w:r>
          </w:p>
        </w:tc>
        <w:tc>
          <w:tcPr>
            <w:tcW w:w="850"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b/>
                <w:sz w:val="16"/>
                <w:szCs w:val="16"/>
                <w:lang w:eastAsia="ru-RU"/>
              </w:rPr>
            </w:pPr>
            <w:r w:rsidRPr="0048237C">
              <w:rPr>
                <w:rFonts w:ascii="Times New Roman" w:eastAsia="Times New Roman" w:hAnsi="Times New Roman" w:cs="Times New Roman"/>
                <w:b/>
                <w:sz w:val="16"/>
                <w:szCs w:val="16"/>
                <w:lang w:eastAsia="ru-RU"/>
              </w:rPr>
              <w:t>-</w:t>
            </w:r>
          </w:p>
        </w:tc>
      </w:tr>
      <w:tr w:rsidR="0048237C" w:rsidRPr="0048237C" w:rsidTr="002B43F5">
        <w:tc>
          <w:tcPr>
            <w:tcW w:w="534"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1417"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2977" w:type="dxa"/>
            <w:vMerge/>
          </w:tcPr>
          <w:p w:rsidR="0048237C" w:rsidRPr="0048237C" w:rsidRDefault="0048237C" w:rsidP="0048237C">
            <w:pPr>
              <w:ind w:right="35"/>
              <w:jc w:val="left"/>
              <w:rPr>
                <w:rFonts w:ascii="Times New Roman" w:eastAsia="Times New Roman" w:hAnsi="Times New Roman" w:cs="Times New Roman"/>
                <w:sz w:val="16"/>
                <w:szCs w:val="16"/>
                <w:lang w:eastAsia="ru-RU"/>
              </w:rPr>
            </w:pPr>
          </w:p>
        </w:tc>
        <w:tc>
          <w:tcPr>
            <w:tcW w:w="1842" w:type="dxa"/>
            <w:vMerge/>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8"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901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04</w:t>
            </w:r>
          </w:p>
        </w:tc>
        <w:tc>
          <w:tcPr>
            <w:tcW w:w="1275"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110  01  02200</w:t>
            </w:r>
          </w:p>
        </w:tc>
        <w:tc>
          <w:tcPr>
            <w:tcW w:w="533" w:type="dxa"/>
          </w:tcPr>
          <w:p w:rsidR="0048237C" w:rsidRPr="0048237C" w:rsidRDefault="0048237C" w:rsidP="0048237C">
            <w:pPr>
              <w:ind w:right="-108"/>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244</w:t>
            </w:r>
          </w:p>
        </w:tc>
        <w:tc>
          <w:tcPr>
            <w:tcW w:w="81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3655,5</w:t>
            </w:r>
          </w:p>
        </w:tc>
        <w:tc>
          <w:tcPr>
            <w:tcW w:w="899"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4072,3</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1500,6</w:t>
            </w:r>
          </w:p>
        </w:tc>
        <w:tc>
          <w:tcPr>
            <w:tcW w:w="708" w:type="dxa"/>
          </w:tcPr>
          <w:p w:rsidR="0048237C" w:rsidRPr="0048237C" w:rsidRDefault="0048237C" w:rsidP="0048237C">
            <w:pPr>
              <w:widowControl w:val="0"/>
              <w:autoSpaceDE w:val="0"/>
              <w:autoSpaceDN w:val="0"/>
              <w:adjustRightInd w:val="0"/>
              <w:ind w:right="-93"/>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1106,0</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3020,7</w:t>
            </w:r>
          </w:p>
        </w:tc>
        <w:tc>
          <w:tcPr>
            <w:tcW w:w="850"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3020,7</w:t>
            </w:r>
          </w:p>
        </w:tc>
      </w:tr>
      <w:tr w:rsidR="0048237C" w:rsidRPr="0048237C" w:rsidTr="002B43F5">
        <w:tc>
          <w:tcPr>
            <w:tcW w:w="534"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1417"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2977" w:type="dxa"/>
            <w:vMerge/>
          </w:tcPr>
          <w:p w:rsidR="0048237C" w:rsidRPr="0048237C" w:rsidRDefault="0048237C" w:rsidP="0048237C">
            <w:pPr>
              <w:ind w:right="35"/>
              <w:jc w:val="left"/>
              <w:rPr>
                <w:rFonts w:ascii="Times New Roman" w:eastAsia="Times New Roman" w:hAnsi="Times New Roman" w:cs="Times New Roman"/>
                <w:sz w:val="16"/>
                <w:szCs w:val="16"/>
                <w:lang w:eastAsia="ru-RU"/>
              </w:rPr>
            </w:pPr>
          </w:p>
        </w:tc>
        <w:tc>
          <w:tcPr>
            <w:tcW w:w="1842" w:type="dxa"/>
            <w:vMerge/>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8"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901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04</w:t>
            </w:r>
          </w:p>
        </w:tc>
        <w:tc>
          <w:tcPr>
            <w:tcW w:w="1275"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110  01  02200</w:t>
            </w:r>
          </w:p>
        </w:tc>
        <w:tc>
          <w:tcPr>
            <w:tcW w:w="533" w:type="dxa"/>
          </w:tcPr>
          <w:p w:rsidR="0048237C" w:rsidRPr="0048237C" w:rsidRDefault="0048237C" w:rsidP="0048237C">
            <w:pPr>
              <w:ind w:right="-108"/>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247</w:t>
            </w:r>
          </w:p>
        </w:tc>
        <w:tc>
          <w:tcPr>
            <w:tcW w:w="81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465,8</w:t>
            </w:r>
          </w:p>
        </w:tc>
        <w:tc>
          <w:tcPr>
            <w:tcW w:w="899"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482,6</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558,0</w:t>
            </w:r>
          </w:p>
        </w:tc>
        <w:tc>
          <w:tcPr>
            <w:tcW w:w="70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558,0</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561,0</w:t>
            </w:r>
          </w:p>
        </w:tc>
        <w:tc>
          <w:tcPr>
            <w:tcW w:w="850"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561,0</w:t>
            </w:r>
          </w:p>
        </w:tc>
      </w:tr>
      <w:tr w:rsidR="0048237C" w:rsidRPr="0048237C" w:rsidTr="002B43F5">
        <w:tc>
          <w:tcPr>
            <w:tcW w:w="534"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1417"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2977" w:type="dxa"/>
            <w:vMerge/>
          </w:tcPr>
          <w:p w:rsidR="0048237C" w:rsidRPr="0048237C" w:rsidRDefault="0048237C" w:rsidP="0048237C">
            <w:pPr>
              <w:ind w:right="35"/>
              <w:jc w:val="left"/>
              <w:rPr>
                <w:rFonts w:ascii="Times New Roman" w:eastAsia="Times New Roman" w:hAnsi="Times New Roman" w:cs="Times New Roman"/>
                <w:sz w:val="16"/>
                <w:szCs w:val="16"/>
                <w:lang w:eastAsia="ru-RU"/>
              </w:rPr>
            </w:pPr>
          </w:p>
        </w:tc>
        <w:tc>
          <w:tcPr>
            <w:tcW w:w="1842" w:type="dxa"/>
            <w:vMerge/>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8"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901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04</w:t>
            </w:r>
          </w:p>
        </w:tc>
        <w:tc>
          <w:tcPr>
            <w:tcW w:w="1275"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110  01  02200</w:t>
            </w:r>
          </w:p>
        </w:tc>
        <w:tc>
          <w:tcPr>
            <w:tcW w:w="533" w:type="dxa"/>
          </w:tcPr>
          <w:p w:rsidR="0048237C" w:rsidRPr="0048237C" w:rsidRDefault="0048237C" w:rsidP="0048237C">
            <w:pPr>
              <w:ind w:right="-108"/>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831</w:t>
            </w:r>
          </w:p>
        </w:tc>
        <w:tc>
          <w:tcPr>
            <w:tcW w:w="81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899"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70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850"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r>
      <w:tr w:rsidR="0048237C" w:rsidRPr="0048237C" w:rsidTr="002B43F5">
        <w:tc>
          <w:tcPr>
            <w:tcW w:w="534"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1417"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2977" w:type="dxa"/>
            <w:vMerge/>
          </w:tcPr>
          <w:p w:rsidR="0048237C" w:rsidRPr="0048237C" w:rsidRDefault="0048237C" w:rsidP="0048237C">
            <w:pPr>
              <w:ind w:right="35"/>
              <w:jc w:val="left"/>
              <w:rPr>
                <w:rFonts w:ascii="Times New Roman" w:eastAsia="Times New Roman" w:hAnsi="Times New Roman" w:cs="Times New Roman"/>
                <w:sz w:val="16"/>
                <w:szCs w:val="16"/>
                <w:lang w:eastAsia="ru-RU"/>
              </w:rPr>
            </w:pPr>
          </w:p>
        </w:tc>
        <w:tc>
          <w:tcPr>
            <w:tcW w:w="1842" w:type="dxa"/>
            <w:vMerge/>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8"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901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04</w:t>
            </w:r>
          </w:p>
        </w:tc>
        <w:tc>
          <w:tcPr>
            <w:tcW w:w="1275"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110  01  02200</w:t>
            </w:r>
          </w:p>
        </w:tc>
        <w:tc>
          <w:tcPr>
            <w:tcW w:w="533" w:type="dxa"/>
          </w:tcPr>
          <w:p w:rsidR="0048237C" w:rsidRPr="0048237C" w:rsidRDefault="0048237C" w:rsidP="0048237C">
            <w:pPr>
              <w:ind w:right="-108"/>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851</w:t>
            </w:r>
          </w:p>
        </w:tc>
        <w:tc>
          <w:tcPr>
            <w:tcW w:w="81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41,5</w:t>
            </w:r>
          </w:p>
        </w:tc>
        <w:tc>
          <w:tcPr>
            <w:tcW w:w="899"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45,3</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42,4</w:t>
            </w:r>
          </w:p>
        </w:tc>
        <w:tc>
          <w:tcPr>
            <w:tcW w:w="70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42,4</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42,4</w:t>
            </w:r>
          </w:p>
        </w:tc>
        <w:tc>
          <w:tcPr>
            <w:tcW w:w="850"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42,4</w:t>
            </w:r>
          </w:p>
        </w:tc>
      </w:tr>
      <w:tr w:rsidR="0048237C" w:rsidRPr="0048237C" w:rsidTr="002B43F5">
        <w:tc>
          <w:tcPr>
            <w:tcW w:w="534"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1417"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2977" w:type="dxa"/>
            <w:vMerge/>
          </w:tcPr>
          <w:p w:rsidR="0048237C" w:rsidRPr="0048237C" w:rsidRDefault="0048237C" w:rsidP="0048237C">
            <w:pPr>
              <w:ind w:right="35"/>
              <w:jc w:val="left"/>
              <w:rPr>
                <w:rFonts w:ascii="Times New Roman" w:eastAsia="Times New Roman" w:hAnsi="Times New Roman" w:cs="Times New Roman"/>
                <w:sz w:val="16"/>
                <w:szCs w:val="16"/>
                <w:lang w:eastAsia="ru-RU"/>
              </w:rPr>
            </w:pPr>
          </w:p>
        </w:tc>
        <w:tc>
          <w:tcPr>
            <w:tcW w:w="1842" w:type="dxa"/>
            <w:vMerge/>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8"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901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04</w:t>
            </w:r>
          </w:p>
        </w:tc>
        <w:tc>
          <w:tcPr>
            <w:tcW w:w="1275"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110  01  02200</w:t>
            </w:r>
          </w:p>
        </w:tc>
        <w:tc>
          <w:tcPr>
            <w:tcW w:w="533" w:type="dxa"/>
          </w:tcPr>
          <w:p w:rsidR="0048237C" w:rsidRPr="0048237C" w:rsidRDefault="0048237C" w:rsidP="0048237C">
            <w:pPr>
              <w:ind w:right="-108"/>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852</w:t>
            </w:r>
          </w:p>
        </w:tc>
        <w:tc>
          <w:tcPr>
            <w:tcW w:w="81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highlight w:val="yellow"/>
                <w:lang w:eastAsia="ru-RU"/>
              </w:rPr>
            </w:pPr>
            <w:r w:rsidRPr="0048237C">
              <w:rPr>
                <w:rFonts w:ascii="Times New Roman" w:eastAsia="Times New Roman" w:hAnsi="Times New Roman" w:cs="Times New Roman"/>
                <w:sz w:val="16"/>
                <w:szCs w:val="16"/>
                <w:lang w:eastAsia="ru-RU"/>
              </w:rPr>
              <w:t>10,7</w:t>
            </w:r>
          </w:p>
        </w:tc>
        <w:tc>
          <w:tcPr>
            <w:tcW w:w="899"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11,9</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11,4</w:t>
            </w:r>
          </w:p>
        </w:tc>
        <w:tc>
          <w:tcPr>
            <w:tcW w:w="70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11,4</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11,4</w:t>
            </w:r>
          </w:p>
        </w:tc>
        <w:tc>
          <w:tcPr>
            <w:tcW w:w="850"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11,4</w:t>
            </w:r>
          </w:p>
        </w:tc>
      </w:tr>
      <w:tr w:rsidR="0048237C" w:rsidRPr="0048237C" w:rsidTr="00764206">
        <w:trPr>
          <w:trHeight w:val="159"/>
        </w:trPr>
        <w:tc>
          <w:tcPr>
            <w:tcW w:w="534"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1417"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2977" w:type="dxa"/>
            <w:vMerge/>
          </w:tcPr>
          <w:p w:rsidR="0048237C" w:rsidRPr="0048237C" w:rsidRDefault="0048237C" w:rsidP="0048237C">
            <w:pPr>
              <w:ind w:right="35"/>
              <w:jc w:val="left"/>
              <w:rPr>
                <w:rFonts w:ascii="Times New Roman" w:eastAsia="Times New Roman" w:hAnsi="Times New Roman" w:cs="Times New Roman"/>
                <w:sz w:val="16"/>
                <w:szCs w:val="16"/>
                <w:lang w:eastAsia="ru-RU"/>
              </w:rPr>
            </w:pPr>
          </w:p>
        </w:tc>
        <w:tc>
          <w:tcPr>
            <w:tcW w:w="1842" w:type="dxa"/>
            <w:vMerge/>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8"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901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04</w:t>
            </w:r>
          </w:p>
        </w:tc>
        <w:tc>
          <w:tcPr>
            <w:tcW w:w="1275"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110  01  02200</w:t>
            </w:r>
          </w:p>
        </w:tc>
        <w:tc>
          <w:tcPr>
            <w:tcW w:w="533" w:type="dxa"/>
          </w:tcPr>
          <w:p w:rsidR="0048237C" w:rsidRPr="0048237C" w:rsidRDefault="0048237C" w:rsidP="0048237C">
            <w:pPr>
              <w:ind w:right="-108"/>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853</w:t>
            </w:r>
          </w:p>
        </w:tc>
        <w:tc>
          <w:tcPr>
            <w:tcW w:w="81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899"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70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850"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r>
      <w:tr w:rsidR="0048237C" w:rsidRPr="0048237C" w:rsidTr="00764206">
        <w:trPr>
          <w:trHeight w:val="220"/>
        </w:trPr>
        <w:tc>
          <w:tcPr>
            <w:tcW w:w="534"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1417"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2977" w:type="dxa"/>
            <w:vMerge/>
          </w:tcPr>
          <w:p w:rsidR="0048237C" w:rsidRPr="0048237C" w:rsidRDefault="0048237C" w:rsidP="0048237C">
            <w:pPr>
              <w:ind w:right="35"/>
              <w:jc w:val="left"/>
              <w:rPr>
                <w:rFonts w:ascii="Times New Roman" w:eastAsia="Times New Roman" w:hAnsi="Times New Roman" w:cs="Times New Roman"/>
                <w:sz w:val="16"/>
                <w:szCs w:val="16"/>
                <w:lang w:eastAsia="ru-RU"/>
              </w:rPr>
            </w:pPr>
          </w:p>
        </w:tc>
        <w:tc>
          <w:tcPr>
            <w:tcW w:w="1842" w:type="dxa"/>
            <w:vMerge/>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8"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901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04</w:t>
            </w:r>
          </w:p>
        </w:tc>
        <w:tc>
          <w:tcPr>
            <w:tcW w:w="1275" w:type="dxa"/>
          </w:tcPr>
          <w:p w:rsidR="0048237C" w:rsidRPr="0048237C" w:rsidRDefault="0048237C" w:rsidP="0048237C">
            <w:pPr>
              <w:jc w:val="center"/>
              <w:rPr>
                <w:rFonts w:ascii="Times New Roman" w:eastAsia="Times New Roman" w:hAnsi="Times New Roman" w:cs="Times New Roman"/>
                <w:sz w:val="16"/>
                <w:szCs w:val="16"/>
                <w:lang w:val="en-US" w:eastAsia="ru-RU"/>
              </w:rPr>
            </w:pPr>
            <w:r w:rsidRPr="0048237C">
              <w:rPr>
                <w:rFonts w:ascii="Times New Roman" w:eastAsia="Times New Roman" w:hAnsi="Times New Roman" w:cs="Times New Roman"/>
                <w:sz w:val="16"/>
                <w:szCs w:val="16"/>
                <w:lang w:eastAsia="ru-RU"/>
              </w:rPr>
              <w:t>11 0 01 5549</w:t>
            </w:r>
            <w:r w:rsidRPr="0048237C">
              <w:rPr>
                <w:rFonts w:ascii="Times New Roman" w:eastAsia="Times New Roman" w:hAnsi="Times New Roman" w:cs="Times New Roman"/>
                <w:sz w:val="16"/>
                <w:szCs w:val="16"/>
                <w:lang w:val="en-US" w:eastAsia="ru-RU"/>
              </w:rPr>
              <w:t>F</w:t>
            </w:r>
          </w:p>
        </w:tc>
        <w:tc>
          <w:tcPr>
            <w:tcW w:w="533" w:type="dxa"/>
          </w:tcPr>
          <w:p w:rsidR="0048237C" w:rsidRPr="0048237C" w:rsidRDefault="0048237C" w:rsidP="0048237C">
            <w:pPr>
              <w:ind w:right="-108"/>
              <w:jc w:val="center"/>
              <w:rPr>
                <w:rFonts w:ascii="Times New Roman" w:eastAsia="Times New Roman" w:hAnsi="Times New Roman" w:cs="Times New Roman"/>
                <w:sz w:val="16"/>
                <w:szCs w:val="16"/>
                <w:lang w:val="en-US" w:eastAsia="ru-RU"/>
              </w:rPr>
            </w:pPr>
            <w:r w:rsidRPr="0048237C">
              <w:rPr>
                <w:rFonts w:ascii="Times New Roman" w:eastAsia="Times New Roman" w:hAnsi="Times New Roman" w:cs="Times New Roman"/>
                <w:sz w:val="16"/>
                <w:szCs w:val="16"/>
                <w:lang w:val="en-US" w:eastAsia="ru-RU"/>
              </w:rPr>
              <w:t>121</w:t>
            </w:r>
          </w:p>
        </w:tc>
        <w:tc>
          <w:tcPr>
            <w:tcW w:w="81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val="en-US" w:eastAsia="ru-RU"/>
              </w:rPr>
            </w:pPr>
            <w:r w:rsidRPr="0048237C">
              <w:rPr>
                <w:rFonts w:ascii="Times New Roman" w:eastAsia="Times New Roman" w:hAnsi="Times New Roman" w:cs="Times New Roman"/>
                <w:sz w:val="16"/>
                <w:szCs w:val="16"/>
                <w:lang w:val="en-US" w:eastAsia="ru-RU"/>
              </w:rPr>
              <w:t>-</w:t>
            </w:r>
          </w:p>
        </w:tc>
        <w:tc>
          <w:tcPr>
            <w:tcW w:w="899"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val="en-US" w:eastAsia="ru-RU"/>
              </w:rPr>
            </w:pPr>
            <w:r w:rsidRPr="0048237C">
              <w:rPr>
                <w:rFonts w:ascii="Times New Roman" w:eastAsia="Times New Roman" w:hAnsi="Times New Roman" w:cs="Times New Roman"/>
                <w:sz w:val="16"/>
                <w:szCs w:val="16"/>
                <w:lang w:val="en-US" w:eastAsia="ru-RU"/>
              </w:rPr>
              <w:t>-</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val="en-US" w:eastAsia="ru-RU"/>
              </w:rPr>
            </w:pPr>
            <w:r w:rsidRPr="0048237C">
              <w:rPr>
                <w:rFonts w:ascii="Times New Roman" w:eastAsia="Times New Roman" w:hAnsi="Times New Roman" w:cs="Times New Roman"/>
                <w:sz w:val="16"/>
                <w:szCs w:val="16"/>
                <w:lang w:val="en-US" w:eastAsia="ru-RU"/>
              </w:rPr>
              <w:t>-</w:t>
            </w:r>
          </w:p>
        </w:tc>
        <w:tc>
          <w:tcPr>
            <w:tcW w:w="70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val="en-US" w:eastAsia="ru-RU"/>
              </w:rPr>
            </w:pPr>
            <w:r w:rsidRPr="0048237C">
              <w:rPr>
                <w:rFonts w:ascii="Times New Roman" w:eastAsia="Times New Roman" w:hAnsi="Times New Roman" w:cs="Times New Roman"/>
                <w:sz w:val="16"/>
                <w:szCs w:val="16"/>
                <w:lang w:val="en-US" w:eastAsia="ru-RU"/>
              </w:rPr>
              <w:t>-</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val="en-US" w:eastAsia="ru-RU"/>
              </w:rPr>
            </w:pPr>
            <w:r w:rsidRPr="0048237C">
              <w:rPr>
                <w:rFonts w:ascii="Times New Roman" w:eastAsia="Times New Roman" w:hAnsi="Times New Roman" w:cs="Times New Roman"/>
                <w:sz w:val="16"/>
                <w:szCs w:val="16"/>
                <w:lang w:val="en-US" w:eastAsia="ru-RU"/>
              </w:rPr>
              <w:t>-</w:t>
            </w:r>
          </w:p>
        </w:tc>
        <w:tc>
          <w:tcPr>
            <w:tcW w:w="850"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val="en-US" w:eastAsia="ru-RU"/>
              </w:rPr>
            </w:pPr>
            <w:r w:rsidRPr="0048237C">
              <w:rPr>
                <w:rFonts w:ascii="Times New Roman" w:eastAsia="Times New Roman" w:hAnsi="Times New Roman" w:cs="Times New Roman"/>
                <w:sz w:val="16"/>
                <w:szCs w:val="16"/>
                <w:lang w:val="en-US" w:eastAsia="ru-RU"/>
              </w:rPr>
              <w:t>-</w:t>
            </w:r>
          </w:p>
        </w:tc>
      </w:tr>
      <w:tr w:rsidR="0048237C" w:rsidRPr="0048237C" w:rsidTr="00764206">
        <w:trPr>
          <w:trHeight w:val="139"/>
        </w:trPr>
        <w:tc>
          <w:tcPr>
            <w:tcW w:w="534"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1417"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2977" w:type="dxa"/>
            <w:vMerge/>
          </w:tcPr>
          <w:p w:rsidR="0048237C" w:rsidRPr="0048237C" w:rsidRDefault="0048237C" w:rsidP="0048237C">
            <w:pPr>
              <w:ind w:right="35"/>
              <w:jc w:val="left"/>
              <w:rPr>
                <w:rFonts w:ascii="Times New Roman" w:eastAsia="Times New Roman" w:hAnsi="Times New Roman" w:cs="Times New Roman"/>
                <w:sz w:val="16"/>
                <w:szCs w:val="16"/>
                <w:lang w:eastAsia="ru-RU"/>
              </w:rPr>
            </w:pPr>
          </w:p>
        </w:tc>
        <w:tc>
          <w:tcPr>
            <w:tcW w:w="1842" w:type="dxa"/>
            <w:vMerge/>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8"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901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04</w:t>
            </w:r>
          </w:p>
        </w:tc>
        <w:tc>
          <w:tcPr>
            <w:tcW w:w="1275" w:type="dxa"/>
          </w:tcPr>
          <w:p w:rsidR="0048237C" w:rsidRPr="0048237C" w:rsidRDefault="0048237C" w:rsidP="0048237C">
            <w:pPr>
              <w:jc w:val="center"/>
              <w:rPr>
                <w:rFonts w:ascii="Times New Roman" w:eastAsia="Times New Roman" w:hAnsi="Times New Roman" w:cs="Times New Roman"/>
                <w:sz w:val="16"/>
                <w:szCs w:val="16"/>
                <w:lang w:val="en-US" w:eastAsia="ru-RU"/>
              </w:rPr>
            </w:pPr>
            <w:r w:rsidRPr="0048237C">
              <w:rPr>
                <w:rFonts w:ascii="Times New Roman" w:eastAsia="Times New Roman" w:hAnsi="Times New Roman" w:cs="Times New Roman"/>
                <w:sz w:val="16"/>
                <w:szCs w:val="16"/>
                <w:lang w:eastAsia="ru-RU"/>
              </w:rPr>
              <w:t>11 0 01 5549</w:t>
            </w:r>
            <w:r w:rsidRPr="0048237C">
              <w:rPr>
                <w:rFonts w:ascii="Times New Roman" w:eastAsia="Times New Roman" w:hAnsi="Times New Roman" w:cs="Times New Roman"/>
                <w:sz w:val="16"/>
                <w:szCs w:val="16"/>
                <w:lang w:val="en-US" w:eastAsia="ru-RU"/>
              </w:rPr>
              <w:t>F</w:t>
            </w:r>
          </w:p>
        </w:tc>
        <w:tc>
          <w:tcPr>
            <w:tcW w:w="533" w:type="dxa"/>
          </w:tcPr>
          <w:p w:rsidR="0048237C" w:rsidRPr="0048237C" w:rsidRDefault="0048237C" w:rsidP="0048237C">
            <w:pPr>
              <w:ind w:right="-108"/>
              <w:jc w:val="center"/>
              <w:rPr>
                <w:rFonts w:ascii="Times New Roman" w:eastAsia="Times New Roman" w:hAnsi="Times New Roman" w:cs="Times New Roman"/>
                <w:sz w:val="16"/>
                <w:szCs w:val="16"/>
                <w:lang w:val="en-US" w:eastAsia="ru-RU"/>
              </w:rPr>
            </w:pPr>
            <w:r w:rsidRPr="0048237C">
              <w:rPr>
                <w:rFonts w:ascii="Times New Roman" w:eastAsia="Times New Roman" w:hAnsi="Times New Roman" w:cs="Times New Roman"/>
                <w:sz w:val="16"/>
                <w:szCs w:val="16"/>
                <w:lang w:val="en-US" w:eastAsia="ru-RU"/>
              </w:rPr>
              <w:t>129</w:t>
            </w:r>
          </w:p>
        </w:tc>
        <w:tc>
          <w:tcPr>
            <w:tcW w:w="81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val="en-US" w:eastAsia="ru-RU"/>
              </w:rPr>
            </w:pPr>
            <w:r w:rsidRPr="0048237C">
              <w:rPr>
                <w:rFonts w:ascii="Times New Roman" w:eastAsia="Times New Roman" w:hAnsi="Times New Roman" w:cs="Times New Roman"/>
                <w:sz w:val="16"/>
                <w:szCs w:val="16"/>
                <w:lang w:val="en-US" w:eastAsia="ru-RU"/>
              </w:rPr>
              <w:t>-</w:t>
            </w:r>
          </w:p>
        </w:tc>
        <w:tc>
          <w:tcPr>
            <w:tcW w:w="899"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val="en-US" w:eastAsia="ru-RU"/>
              </w:rPr>
            </w:pPr>
            <w:r w:rsidRPr="0048237C">
              <w:rPr>
                <w:rFonts w:ascii="Times New Roman" w:eastAsia="Times New Roman" w:hAnsi="Times New Roman" w:cs="Times New Roman"/>
                <w:sz w:val="16"/>
                <w:szCs w:val="16"/>
                <w:lang w:val="en-US" w:eastAsia="ru-RU"/>
              </w:rPr>
              <w:t>-</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val="en-US" w:eastAsia="ru-RU"/>
              </w:rPr>
            </w:pPr>
            <w:r w:rsidRPr="0048237C">
              <w:rPr>
                <w:rFonts w:ascii="Times New Roman" w:eastAsia="Times New Roman" w:hAnsi="Times New Roman" w:cs="Times New Roman"/>
                <w:sz w:val="16"/>
                <w:szCs w:val="16"/>
                <w:lang w:val="en-US" w:eastAsia="ru-RU"/>
              </w:rPr>
              <w:t>-</w:t>
            </w:r>
          </w:p>
        </w:tc>
        <w:tc>
          <w:tcPr>
            <w:tcW w:w="70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val="en-US" w:eastAsia="ru-RU"/>
              </w:rPr>
            </w:pPr>
            <w:r w:rsidRPr="0048237C">
              <w:rPr>
                <w:rFonts w:ascii="Times New Roman" w:eastAsia="Times New Roman" w:hAnsi="Times New Roman" w:cs="Times New Roman"/>
                <w:sz w:val="16"/>
                <w:szCs w:val="16"/>
                <w:lang w:val="en-US" w:eastAsia="ru-RU"/>
              </w:rPr>
              <w:t>-</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val="en-US" w:eastAsia="ru-RU"/>
              </w:rPr>
            </w:pPr>
            <w:r w:rsidRPr="0048237C">
              <w:rPr>
                <w:rFonts w:ascii="Times New Roman" w:eastAsia="Times New Roman" w:hAnsi="Times New Roman" w:cs="Times New Roman"/>
                <w:sz w:val="16"/>
                <w:szCs w:val="16"/>
                <w:lang w:val="en-US" w:eastAsia="ru-RU"/>
              </w:rPr>
              <w:t>-</w:t>
            </w:r>
          </w:p>
        </w:tc>
        <w:tc>
          <w:tcPr>
            <w:tcW w:w="850"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val="en-US" w:eastAsia="ru-RU"/>
              </w:rPr>
            </w:pPr>
            <w:r w:rsidRPr="0048237C">
              <w:rPr>
                <w:rFonts w:ascii="Times New Roman" w:eastAsia="Times New Roman" w:hAnsi="Times New Roman" w:cs="Times New Roman"/>
                <w:sz w:val="16"/>
                <w:szCs w:val="16"/>
                <w:lang w:val="en-US" w:eastAsia="ru-RU"/>
              </w:rPr>
              <w:t>-</w:t>
            </w:r>
          </w:p>
        </w:tc>
      </w:tr>
      <w:tr w:rsidR="0048237C" w:rsidRPr="0048237C" w:rsidTr="00764206">
        <w:trPr>
          <w:trHeight w:val="267"/>
        </w:trPr>
        <w:tc>
          <w:tcPr>
            <w:tcW w:w="534"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1417"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2977" w:type="dxa"/>
            <w:vMerge/>
          </w:tcPr>
          <w:p w:rsidR="0048237C" w:rsidRPr="0048237C" w:rsidRDefault="0048237C" w:rsidP="0048237C">
            <w:pPr>
              <w:ind w:right="35"/>
              <w:jc w:val="left"/>
              <w:rPr>
                <w:rFonts w:ascii="Times New Roman" w:eastAsia="Times New Roman" w:hAnsi="Times New Roman" w:cs="Times New Roman"/>
                <w:sz w:val="16"/>
                <w:szCs w:val="16"/>
                <w:lang w:eastAsia="ru-RU"/>
              </w:rPr>
            </w:pPr>
          </w:p>
        </w:tc>
        <w:tc>
          <w:tcPr>
            <w:tcW w:w="1842" w:type="dxa"/>
            <w:vMerge/>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8"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901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04</w:t>
            </w:r>
          </w:p>
        </w:tc>
        <w:tc>
          <w:tcPr>
            <w:tcW w:w="1275"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11 0 01 55490</w:t>
            </w:r>
          </w:p>
        </w:tc>
        <w:tc>
          <w:tcPr>
            <w:tcW w:w="533" w:type="dxa"/>
          </w:tcPr>
          <w:p w:rsidR="0048237C" w:rsidRPr="0048237C" w:rsidRDefault="0048237C" w:rsidP="0048237C">
            <w:pPr>
              <w:ind w:right="-108"/>
              <w:jc w:val="center"/>
              <w:rPr>
                <w:rFonts w:ascii="Times New Roman" w:eastAsia="Times New Roman" w:hAnsi="Times New Roman" w:cs="Times New Roman"/>
                <w:sz w:val="16"/>
                <w:szCs w:val="16"/>
                <w:lang w:val="en-US" w:eastAsia="ru-RU"/>
              </w:rPr>
            </w:pPr>
            <w:r w:rsidRPr="0048237C">
              <w:rPr>
                <w:rFonts w:ascii="Times New Roman" w:eastAsia="Times New Roman" w:hAnsi="Times New Roman" w:cs="Times New Roman"/>
                <w:sz w:val="16"/>
                <w:szCs w:val="16"/>
                <w:lang w:val="en-US" w:eastAsia="ru-RU"/>
              </w:rPr>
              <w:t>121</w:t>
            </w:r>
          </w:p>
        </w:tc>
        <w:tc>
          <w:tcPr>
            <w:tcW w:w="81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745,7</w:t>
            </w:r>
          </w:p>
        </w:tc>
        <w:tc>
          <w:tcPr>
            <w:tcW w:w="899"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787,2</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val="en-US" w:eastAsia="ru-RU"/>
              </w:rPr>
            </w:pPr>
          </w:p>
        </w:tc>
        <w:tc>
          <w:tcPr>
            <w:tcW w:w="70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val="en-US" w:eastAsia="ru-RU"/>
              </w:rPr>
            </w:pP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val="en-US" w:eastAsia="ru-RU"/>
              </w:rPr>
            </w:pPr>
          </w:p>
        </w:tc>
        <w:tc>
          <w:tcPr>
            <w:tcW w:w="850"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p>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p>
        </w:tc>
      </w:tr>
      <w:tr w:rsidR="0048237C" w:rsidRPr="0048237C" w:rsidTr="002B43F5">
        <w:trPr>
          <w:trHeight w:val="308"/>
        </w:trPr>
        <w:tc>
          <w:tcPr>
            <w:tcW w:w="534"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1417"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2977" w:type="dxa"/>
            <w:vMerge/>
          </w:tcPr>
          <w:p w:rsidR="0048237C" w:rsidRPr="0048237C" w:rsidRDefault="0048237C" w:rsidP="0048237C">
            <w:pPr>
              <w:ind w:right="35"/>
              <w:jc w:val="left"/>
              <w:rPr>
                <w:rFonts w:ascii="Times New Roman" w:eastAsia="Times New Roman" w:hAnsi="Times New Roman" w:cs="Times New Roman"/>
                <w:sz w:val="16"/>
                <w:szCs w:val="16"/>
                <w:lang w:eastAsia="ru-RU"/>
              </w:rPr>
            </w:pPr>
          </w:p>
        </w:tc>
        <w:tc>
          <w:tcPr>
            <w:tcW w:w="1842" w:type="dxa"/>
            <w:vMerge/>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8"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901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04</w:t>
            </w:r>
          </w:p>
        </w:tc>
        <w:tc>
          <w:tcPr>
            <w:tcW w:w="1275"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11 0 01 55490</w:t>
            </w:r>
          </w:p>
        </w:tc>
        <w:tc>
          <w:tcPr>
            <w:tcW w:w="533" w:type="dxa"/>
          </w:tcPr>
          <w:p w:rsidR="0048237C" w:rsidRPr="0048237C" w:rsidRDefault="0048237C" w:rsidP="0048237C">
            <w:pPr>
              <w:ind w:right="-108"/>
              <w:jc w:val="center"/>
              <w:rPr>
                <w:rFonts w:ascii="Times New Roman" w:eastAsia="Times New Roman" w:hAnsi="Times New Roman" w:cs="Times New Roman"/>
                <w:sz w:val="16"/>
                <w:szCs w:val="16"/>
                <w:lang w:val="en-US" w:eastAsia="ru-RU"/>
              </w:rPr>
            </w:pPr>
            <w:r w:rsidRPr="0048237C">
              <w:rPr>
                <w:rFonts w:ascii="Times New Roman" w:eastAsia="Times New Roman" w:hAnsi="Times New Roman" w:cs="Times New Roman"/>
                <w:sz w:val="16"/>
                <w:szCs w:val="16"/>
                <w:lang w:val="en-US" w:eastAsia="ru-RU"/>
              </w:rPr>
              <w:t>129</w:t>
            </w:r>
          </w:p>
        </w:tc>
        <w:tc>
          <w:tcPr>
            <w:tcW w:w="81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215,7</w:t>
            </w:r>
          </w:p>
        </w:tc>
        <w:tc>
          <w:tcPr>
            <w:tcW w:w="899"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237,7</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val="en-US" w:eastAsia="ru-RU"/>
              </w:rPr>
            </w:pPr>
          </w:p>
        </w:tc>
        <w:tc>
          <w:tcPr>
            <w:tcW w:w="70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val="en-US" w:eastAsia="ru-RU"/>
              </w:rPr>
            </w:pP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val="en-US" w:eastAsia="ru-RU"/>
              </w:rPr>
            </w:pPr>
          </w:p>
        </w:tc>
        <w:tc>
          <w:tcPr>
            <w:tcW w:w="850"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p>
        </w:tc>
      </w:tr>
      <w:tr w:rsidR="0048237C" w:rsidRPr="0048237C" w:rsidTr="002B43F5">
        <w:tc>
          <w:tcPr>
            <w:tcW w:w="534" w:type="dxa"/>
            <w:vMerge w:val="restart"/>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lastRenderedPageBreak/>
              <w:t>1.1.2</w:t>
            </w:r>
          </w:p>
        </w:tc>
        <w:tc>
          <w:tcPr>
            <w:tcW w:w="1417" w:type="dxa"/>
            <w:vMerge w:val="restart"/>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Мероприя</w:t>
            </w:r>
          </w:p>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тие 2</w:t>
            </w:r>
          </w:p>
        </w:tc>
        <w:tc>
          <w:tcPr>
            <w:tcW w:w="2977" w:type="dxa"/>
            <w:vMerge w:val="restart"/>
          </w:tcPr>
          <w:p w:rsidR="0048237C" w:rsidRPr="0048237C" w:rsidRDefault="0048237C" w:rsidP="0048237C">
            <w:pPr>
              <w:ind w:right="35"/>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Исполнение государственных полномочий по управлению охраной труда</w:t>
            </w:r>
          </w:p>
        </w:tc>
        <w:tc>
          <w:tcPr>
            <w:tcW w:w="1842" w:type="dxa"/>
            <w:vMerge w:val="restart"/>
          </w:tcPr>
          <w:p w:rsidR="0048237C" w:rsidRPr="0048237C" w:rsidRDefault="0048237C" w:rsidP="0048237C">
            <w:pPr>
              <w:widowControl w:val="0"/>
              <w:autoSpaceDE w:val="0"/>
              <w:autoSpaceDN w:val="0"/>
              <w:adjustRightInd w:val="0"/>
              <w:ind w:right="-108"/>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 xml:space="preserve">Администрация Мокшанского района </w:t>
            </w:r>
          </w:p>
        </w:tc>
        <w:tc>
          <w:tcPr>
            <w:tcW w:w="568"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901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04</w:t>
            </w:r>
          </w:p>
        </w:tc>
        <w:tc>
          <w:tcPr>
            <w:tcW w:w="1275"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110  01  74020</w:t>
            </w:r>
          </w:p>
        </w:tc>
        <w:tc>
          <w:tcPr>
            <w:tcW w:w="533" w:type="dxa"/>
          </w:tcPr>
          <w:p w:rsidR="0048237C" w:rsidRPr="0048237C" w:rsidRDefault="0048237C" w:rsidP="0048237C">
            <w:pPr>
              <w:ind w:right="-108"/>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121</w:t>
            </w:r>
          </w:p>
        </w:tc>
        <w:tc>
          <w:tcPr>
            <w:tcW w:w="81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238,0</w:t>
            </w:r>
          </w:p>
        </w:tc>
        <w:tc>
          <w:tcPr>
            <w:tcW w:w="899"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261,7</w:t>
            </w:r>
          </w:p>
        </w:tc>
        <w:tc>
          <w:tcPr>
            <w:tcW w:w="851" w:type="dxa"/>
          </w:tcPr>
          <w:p w:rsidR="0048237C" w:rsidRPr="0048237C" w:rsidRDefault="0048237C" w:rsidP="0048237C">
            <w:pPr>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267,5</w:t>
            </w:r>
          </w:p>
        </w:tc>
        <w:tc>
          <w:tcPr>
            <w:tcW w:w="708" w:type="dxa"/>
          </w:tcPr>
          <w:p w:rsidR="0048237C" w:rsidRPr="0048237C" w:rsidRDefault="0048237C" w:rsidP="0048237C">
            <w:pPr>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277,2</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277,2</w:t>
            </w:r>
          </w:p>
        </w:tc>
        <w:tc>
          <w:tcPr>
            <w:tcW w:w="850"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277,2</w:t>
            </w:r>
          </w:p>
        </w:tc>
      </w:tr>
      <w:tr w:rsidR="0048237C" w:rsidRPr="0048237C" w:rsidTr="002B43F5">
        <w:tc>
          <w:tcPr>
            <w:tcW w:w="534"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1417"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2977" w:type="dxa"/>
            <w:vMerge/>
          </w:tcPr>
          <w:p w:rsidR="0048237C" w:rsidRPr="0048237C" w:rsidRDefault="0048237C" w:rsidP="0048237C">
            <w:pPr>
              <w:ind w:right="507"/>
              <w:jc w:val="left"/>
              <w:rPr>
                <w:rFonts w:ascii="Times New Roman" w:eastAsia="Times New Roman" w:hAnsi="Times New Roman" w:cs="Times New Roman"/>
                <w:sz w:val="16"/>
                <w:szCs w:val="16"/>
                <w:lang w:eastAsia="ru-RU"/>
              </w:rPr>
            </w:pPr>
          </w:p>
        </w:tc>
        <w:tc>
          <w:tcPr>
            <w:tcW w:w="1842" w:type="dxa"/>
            <w:vMerge/>
          </w:tcPr>
          <w:p w:rsidR="0048237C" w:rsidRPr="0048237C" w:rsidRDefault="0048237C" w:rsidP="0048237C">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568"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901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04</w:t>
            </w:r>
          </w:p>
        </w:tc>
        <w:tc>
          <w:tcPr>
            <w:tcW w:w="1275"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110  01  74020</w:t>
            </w:r>
          </w:p>
        </w:tc>
        <w:tc>
          <w:tcPr>
            <w:tcW w:w="533" w:type="dxa"/>
          </w:tcPr>
          <w:p w:rsidR="0048237C" w:rsidRPr="0048237C" w:rsidRDefault="0048237C" w:rsidP="0048237C">
            <w:pPr>
              <w:ind w:right="-108"/>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122</w:t>
            </w:r>
          </w:p>
        </w:tc>
        <w:tc>
          <w:tcPr>
            <w:tcW w:w="81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54,1</w:t>
            </w:r>
          </w:p>
        </w:tc>
        <w:tc>
          <w:tcPr>
            <w:tcW w:w="899"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62,2</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63,5</w:t>
            </w:r>
          </w:p>
        </w:tc>
        <w:tc>
          <w:tcPr>
            <w:tcW w:w="70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66,1</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66,1</w:t>
            </w:r>
          </w:p>
        </w:tc>
        <w:tc>
          <w:tcPr>
            <w:tcW w:w="850"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66,1</w:t>
            </w:r>
          </w:p>
        </w:tc>
      </w:tr>
      <w:tr w:rsidR="0048237C" w:rsidRPr="0048237C" w:rsidTr="002B43F5">
        <w:tc>
          <w:tcPr>
            <w:tcW w:w="534"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1417"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2977" w:type="dxa"/>
            <w:vMerge/>
          </w:tcPr>
          <w:p w:rsidR="0048237C" w:rsidRPr="0048237C" w:rsidRDefault="0048237C" w:rsidP="0048237C">
            <w:pPr>
              <w:ind w:right="507"/>
              <w:jc w:val="left"/>
              <w:rPr>
                <w:rFonts w:ascii="Times New Roman" w:eastAsia="Times New Roman" w:hAnsi="Times New Roman" w:cs="Times New Roman"/>
                <w:sz w:val="16"/>
                <w:szCs w:val="16"/>
                <w:lang w:eastAsia="ru-RU"/>
              </w:rPr>
            </w:pPr>
          </w:p>
        </w:tc>
        <w:tc>
          <w:tcPr>
            <w:tcW w:w="1842" w:type="dxa"/>
            <w:vMerge/>
          </w:tcPr>
          <w:p w:rsidR="0048237C" w:rsidRPr="0048237C" w:rsidRDefault="0048237C" w:rsidP="0048237C">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568"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901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04</w:t>
            </w:r>
          </w:p>
        </w:tc>
        <w:tc>
          <w:tcPr>
            <w:tcW w:w="1275"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110  01  74020</w:t>
            </w:r>
          </w:p>
        </w:tc>
        <w:tc>
          <w:tcPr>
            <w:tcW w:w="533" w:type="dxa"/>
          </w:tcPr>
          <w:p w:rsidR="0048237C" w:rsidRPr="0048237C" w:rsidRDefault="0048237C" w:rsidP="0048237C">
            <w:pPr>
              <w:ind w:right="-108"/>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129</w:t>
            </w:r>
          </w:p>
        </w:tc>
        <w:tc>
          <w:tcPr>
            <w:tcW w:w="81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87,0</w:t>
            </w:r>
          </w:p>
        </w:tc>
        <w:tc>
          <w:tcPr>
            <w:tcW w:w="899"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96,6</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99,9</w:t>
            </w:r>
          </w:p>
        </w:tc>
        <w:tc>
          <w:tcPr>
            <w:tcW w:w="708" w:type="dxa"/>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103,7</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103,7</w:t>
            </w:r>
          </w:p>
        </w:tc>
        <w:tc>
          <w:tcPr>
            <w:tcW w:w="850"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103,7</w:t>
            </w:r>
          </w:p>
        </w:tc>
      </w:tr>
      <w:tr w:rsidR="0048237C" w:rsidRPr="0048237C" w:rsidTr="002B43F5">
        <w:tc>
          <w:tcPr>
            <w:tcW w:w="534" w:type="dxa"/>
            <w:vMerge w:val="restart"/>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1.1.3</w:t>
            </w:r>
          </w:p>
        </w:tc>
        <w:tc>
          <w:tcPr>
            <w:tcW w:w="1417" w:type="dxa"/>
            <w:vMerge w:val="restart"/>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Мероприя</w:t>
            </w:r>
          </w:p>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тие 3</w:t>
            </w:r>
          </w:p>
        </w:tc>
        <w:tc>
          <w:tcPr>
            <w:tcW w:w="2977" w:type="dxa"/>
            <w:vMerge w:val="restart"/>
          </w:tcPr>
          <w:p w:rsidR="0048237C" w:rsidRPr="0048237C" w:rsidRDefault="0048237C" w:rsidP="0048237C">
            <w:pPr>
              <w:ind w:right="35"/>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Исполнение государственных полномочий в сфере административных правоотношений</w:t>
            </w:r>
          </w:p>
        </w:tc>
        <w:tc>
          <w:tcPr>
            <w:tcW w:w="1842" w:type="dxa"/>
            <w:vMerge w:val="restart"/>
          </w:tcPr>
          <w:p w:rsidR="0048237C" w:rsidRPr="0048237C" w:rsidRDefault="0048237C" w:rsidP="0048237C">
            <w:pPr>
              <w:widowControl w:val="0"/>
              <w:autoSpaceDE w:val="0"/>
              <w:autoSpaceDN w:val="0"/>
              <w:adjustRightInd w:val="0"/>
              <w:ind w:right="-108"/>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 xml:space="preserve">Администрация Мокшанского района </w:t>
            </w:r>
          </w:p>
        </w:tc>
        <w:tc>
          <w:tcPr>
            <w:tcW w:w="568"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901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04</w:t>
            </w:r>
          </w:p>
        </w:tc>
        <w:tc>
          <w:tcPr>
            <w:tcW w:w="1275"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110  01  74310</w:t>
            </w:r>
          </w:p>
        </w:tc>
        <w:tc>
          <w:tcPr>
            <w:tcW w:w="533" w:type="dxa"/>
          </w:tcPr>
          <w:p w:rsidR="0048237C" w:rsidRPr="0048237C" w:rsidRDefault="0048237C" w:rsidP="0048237C">
            <w:pPr>
              <w:ind w:right="-108"/>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121</w:t>
            </w:r>
          </w:p>
        </w:tc>
        <w:tc>
          <w:tcPr>
            <w:tcW w:w="81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270,8</w:t>
            </w:r>
          </w:p>
        </w:tc>
        <w:tc>
          <w:tcPr>
            <w:tcW w:w="899"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312,9</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343,1</w:t>
            </w:r>
          </w:p>
        </w:tc>
        <w:tc>
          <w:tcPr>
            <w:tcW w:w="70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356,8</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356,8</w:t>
            </w:r>
          </w:p>
        </w:tc>
        <w:tc>
          <w:tcPr>
            <w:tcW w:w="850"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356,8</w:t>
            </w:r>
          </w:p>
        </w:tc>
      </w:tr>
      <w:tr w:rsidR="0048237C" w:rsidRPr="0048237C" w:rsidTr="002B43F5">
        <w:tc>
          <w:tcPr>
            <w:tcW w:w="534"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1417"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2977" w:type="dxa"/>
            <w:vMerge/>
          </w:tcPr>
          <w:p w:rsidR="0048237C" w:rsidRPr="0048237C" w:rsidRDefault="0048237C" w:rsidP="0048237C">
            <w:pPr>
              <w:ind w:right="35"/>
              <w:jc w:val="left"/>
              <w:rPr>
                <w:rFonts w:ascii="Times New Roman" w:eastAsia="Times New Roman" w:hAnsi="Times New Roman" w:cs="Times New Roman"/>
                <w:sz w:val="16"/>
                <w:szCs w:val="16"/>
                <w:lang w:eastAsia="ru-RU"/>
              </w:rPr>
            </w:pPr>
          </w:p>
        </w:tc>
        <w:tc>
          <w:tcPr>
            <w:tcW w:w="1842" w:type="dxa"/>
            <w:vMerge/>
          </w:tcPr>
          <w:p w:rsidR="0048237C" w:rsidRPr="0048237C" w:rsidRDefault="0048237C" w:rsidP="0048237C">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568"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901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04</w:t>
            </w:r>
          </w:p>
        </w:tc>
        <w:tc>
          <w:tcPr>
            <w:tcW w:w="1275"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110  01  74310</w:t>
            </w:r>
          </w:p>
        </w:tc>
        <w:tc>
          <w:tcPr>
            <w:tcW w:w="533" w:type="dxa"/>
          </w:tcPr>
          <w:p w:rsidR="0048237C" w:rsidRPr="0048237C" w:rsidRDefault="0048237C" w:rsidP="0048237C">
            <w:pPr>
              <w:ind w:right="-108"/>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122</w:t>
            </w:r>
          </w:p>
        </w:tc>
        <w:tc>
          <w:tcPr>
            <w:tcW w:w="81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58,1</w:t>
            </w:r>
          </w:p>
        </w:tc>
        <w:tc>
          <w:tcPr>
            <w:tcW w:w="899"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88,9</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67,9</w:t>
            </w:r>
          </w:p>
        </w:tc>
        <w:tc>
          <w:tcPr>
            <w:tcW w:w="70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70,6</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70,6</w:t>
            </w:r>
          </w:p>
        </w:tc>
        <w:tc>
          <w:tcPr>
            <w:tcW w:w="850"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70,6</w:t>
            </w:r>
          </w:p>
        </w:tc>
      </w:tr>
      <w:tr w:rsidR="0048237C" w:rsidRPr="0048237C" w:rsidTr="002B43F5">
        <w:tc>
          <w:tcPr>
            <w:tcW w:w="534"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1417"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2977" w:type="dxa"/>
            <w:vMerge/>
          </w:tcPr>
          <w:p w:rsidR="0048237C" w:rsidRPr="0048237C" w:rsidRDefault="0048237C" w:rsidP="0048237C">
            <w:pPr>
              <w:ind w:right="35"/>
              <w:jc w:val="left"/>
              <w:rPr>
                <w:rFonts w:ascii="Times New Roman" w:eastAsia="Times New Roman" w:hAnsi="Times New Roman" w:cs="Times New Roman"/>
                <w:sz w:val="16"/>
                <w:szCs w:val="16"/>
                <w:lang w:eastAsia="ru-RU"/>
              </w:rPr>
            </w:pPr>
          </w:p>
        </w:tc>
        <w:tc>
          <w:tcPr>
            <w:tcW w:w="1842" w:type="dxa"/>
            <w:vMerge/>
          </w:tcPr>
          <w:p w:rsidR="0048237C" w:rsidRPr="0048237C" w:rsidRDefault="0048237C" w:rsidP="0048237C">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568"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901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04</w:t>
            </w:r>
          </w:p>
        </w:tc>
        <w:tc>
          <w:tcPr>
            <w:tcW w:w="1275"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110  01  74310</w:t>
            </w:r>
          </w:p>
        </w:tc>
        <w:tc>
          <w:tcPr>
            <w:tcW w:w="533" w:type="dxa"/>
          </w:tcPr>
          <w:p w:rsidR="0048237C" w:rsidRPr="0048237C" w:rsidRDefault="0048237C" w:rsidP="0048237C">
            <w:pPr>
              <w:ind w:right="-108"/>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129</w:t>
            </w:r>
          </w:p>
        </w:tc>
        <w:tc>
          <w:tcPr>
            <w:tcW w:w="81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97,3</w:t>
            </w:r>
          </w:p>
        </w:tc>
        <w:tc>
          <w:tcPr>
            <w:tcW w:w="899"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119,3</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124,1</w:t>
            </w:r>
          </w:p>
        </w:tc>
        <w:tc>
          <w:tcPr>
            <w:tcW w:w="70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129,1</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129,1</w:t>
            </w:r>
          </w:p>
        </w:tc>
        <w:tc>
          <w:tcPr>
            <w:tcW w:w="850"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129,1</w:t>
            </w:r>
          </w:p>
        </w:tc>
      </w:tr>
      <w:tr w:rsidR="0048237C" w:rsidRPr="0048237C" w:rsidTr="002B43F5">
        <w:tc>
          <w:tcPr>
            <w:tcW w:w="534"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1417"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2977" w:type="dxa"/>
            <w:vMerge/>
          </w:tcPr>
          <w:p w:rsidR="0048237C" w:rsidRPr="0048237C" w:rsidRDefault="0048237C" w:rsidP="0048237C">
            <w:pPr>
              <w:ind w:right="35"/>
              <w:jc w:val="left"/>
              <w:rPr>
                <w:rFonts w:ascii="Times New Roman" w:eastAsia="Times New Roman" w:hAnsi="Times New Roman" w:cs="Times New Roman"/>
                <w:sz w:val="16"/>
                <w:szCs w:val="16"/>
                <w:lang w:eastAsia="ru-RU"/>
              </w:rPr>
            </w:pPr>
          </w:p>
        </w:tc>
        <w:tc>
          <w:tcPr>
            <w:tcW w:w="1842" w:type="dxa"/>
            <w:vMerge/>
          </w:tcPr>
          <w:p w:rsidR="0048237C" w:rsidRPr="0048237C" w:rsidRDefault="0048237C" w:rsidP="0048237C">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568"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901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04</w:t>
            </w:r>
          </w:p>
        </w:tc>
        <w:tc>
          <w:tcPr>
            <w:tcW w:w="1275"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110  01  74310</w:t>
            </w:r>
          </w:p>
        </w:tc>
        <w:tc>
          <w:tcPr>
            <w:tcW w:w="533" w:type="dxa"/>
          </w:tcPr>
          <w:p w:rsidR="0048237C" w:rsidRPr="0048237C" w:rsidRDefault="0048237C" w:rsidP="0048237C">
            <w:pPr>
              <w:ind w:right="-108"/>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244</w:t>
            </w:r>
          </w:p>
        </w:tc>
        <w:tc>
          <w:tcPr>
            <w:tcW w:w="81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highlight w:val="yellow"/>
                <w:lang w:eastAsia="ru-RU"/>
              </w:rPr>
            </w:pPr>
            <w:r w:rsidRPr="0048237C">
              <w:rPr>
                <w:rFonts w:ascii="Times New Roman" w:eastAsia="Times New Roman" w:hAnsi="Times New Roman" w:cs="Times New Roman"/>
                <w:sz w:val="16"/>
                <w:szCs w:val="16"/>
                <w:lang w:eastAsia="ru-RU"/>
              </w:rPr>
              <w:t>49,4</w:t>
            </w:r>
          </w:p>
        </w:tc>
        <w:tc>
          <w:tcPr>
            <w:tcW w:w="899"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47,1</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47,5</w:t>
            </w:r>
          </w:p>
        </w:tc>
        <w:tc>
          <w:tcPr>
            <w:tcW w:w="70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47,8</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47,8</w:t>
            </w:r>
          </w:p>
        </w:tc>
        <w:tc>
          <w:tcPr>
            <w:tcW w:w="850"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47,8</w:t>
            </w:r>
          </w:p>
        </w:tc>
      </w:tr>
      <w:tr w:rsidR="0048237C" w:rsidRPr="0048237C" w:rsidTr="002B43F5">
        <w:tc>
          <w:tcPr>
            <w:tcW w:w="534" w:type="dxa"/>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1.1.4</w:t>
            </w:r>
          </w:p>
        </w:tc>
        <w:tc>
          <w:tcPr>
            <w:tcW w:w="1417" w:type="dxa"/>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Мероприя</w:t>
            </w:r>
          </w:p>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 xml:space="preserve">тие </w:t>
            </w:r>
            <w:bookmarkStart w:id="8" w:name="_GoBack"/>
            <w:bookmarkEnd w:id="8"/>
            <w:r w:rsidRPr="0048237C">
              <w:rPr>
                <w:rFonts w:ascii="Times New Roman" w:eastAsia="Times New Roman" w:hAnsi="Times New Roman" w:cs="Times New Roman"/>
                <w:sz w:val="16"/>
                <w:szCs w:val="16"/>
                <w:lang w:eastAsia="ru-RU"/>
              </w:rPr>
              <w:t>4</w:t>
            </w:r>
          </w:p>
        </w:tc>
        <w:tc>
          <w:tcPr>
            <w:tcW w:w="2977" w:type="dxa"/>
          </w:tcPr>
          <w:p w:rsidR="0048237C" w:rsidRPr="0048237C" w:rsidRDefault="0048237C" w:rsidP="0048237C">
            <w:pPr>
              <w:ind w:right="-74"/>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Осуществление отдельных государственных полномочий по хранению, комплектованию, учету и использованию архивных документов, относящихся к государственной собственности Пензенской области и находящихся на территории муниципального образования</w:t>
            </w:r>
          </w:p>
        </w:tc>
        <w:tc>
          <w:tcPr>
            <w:tcW w:w="1842" w:type="dxa"/>
          </w:tcPr>
          <w:p w:rsidR="0048237C" w:rsidRPr="0048237C" w:rsidRDefault="0048237C" w:rsidP="0048237C">
            <w:pPr>
              <w:widowControl w:val="0"/>
              <w:autoSpaceDE w:val="0"/>
              <w:autoSpaceDN w:val="0"/>
              <w:adjustRightInd w:val="0"/>
              <w:ind w:right="-108"/>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 xml:space="preserve">Администрация Мокшанского района </w:t>
            </w:r>
          </w:p>
        </w:tc>
        <w:tc>
          <w:tcPr>
            <w:tcW w:w="568"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901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04</w:t>
            </w:r>
          </w:p>
        </w:tc>
        <w:tc>
          <w:tcPr>
            <w:tcW w:w="1275"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11  0  01  74440</w:t>
            </w:r>
          </w:p>
        </w:tc>
        <w:tc>
          <w:tcPr>
            <w:tcW w:w="533" w:type="dxa"/>
          </w:tcPr>
          <w:p w:rsidR="0048237C" w:rsidRPr="0048237C" w:rsidRDefault="0048237C" w:rsidP="0048237C">
            <w:pPr>
              <w:ind w:right="-108"/>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244</w:t>
            </w:r>
          </w:p>
        </w:tc>
        <w:tc>
          <w:tcPr>
            <w:tcW w:w="81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10,6</w:t>
            </w:r>
          </w:p>
        </w:tc>
        <w:tc>
          <w:tcPr>
            <w:tcW w:w="899"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10,6</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10,6</w:t>
            </w:r>
          </w:p>
        </w:tc>
        <w:tc>
          <w:tcPr>
            <w:tcW w:w="70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10,6</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10,6</w:t>
            </w:r>
          </w:p>
        </w:tc>
        <w:tc>
          <w:tcPr>
            <w:tcW w:w="850"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10,6</w:t>
            </w:r>
          </w:p>
        </w:tc>
      </w:tr>
      <w:tr w:rsidR="0048237C" w:rsidRPr="0048237C" w:rsidTr="002B43F5">
        <w:tc>
          <w:tcPr>
            <w:tcW w:w="534" w:type="dxa"/>
            <w:vMerge w:val="restart"/>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1.1.5</w:t>
            </w:r>
          </w:p>
        </w:tc>
        <w:tc>
          <w:tcPr>
            <w:tcW w:w="1417" w:type="dxa"/>
            <w:vMerge w:val="restart"/>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Мероприя</w:t>
            </w:r>
          </w:p>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тие 5</w:t>
            </w:r>
          </w:p>
        </w:tc>
        <w:tc>
          <w:tcPr>
            <w:tcW w:w="2977" w:type="dxa"/>
            <w:vMerge w:val="restart"/>
          </w:tcPr>
          <w:p w:rsidR="0048237C" w:rsidRPr="0048237C" w:rsidRDefault="0048237C" w:rsidP="0048237C">
            <w:pPr>
              <w:ind w:right="-74"/>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Исполнение государственных полномочий Пензенской области по созданию и организации деятельности комиссий по делам несовершеннолетних и защите их прав</w:t>
            </w:r>
          </w:p>
        </w:tc>
        <w:tc>
          <w:tcPr>
            <w:tcW w:w="1842" w:type="dxa"/>
            <w:vMerge w:val="restart"/>
          </w:tcPr>
          <w:p w:rsidR="0048237C" w:rsidRPr="0048237C" w:rsidRDefault="0048237C" w:rsidP="0048237C">
            <w:pPr>
              <w:widowControl w:val="0"/>
              <w:autoSpaceDE w:val="0"/>
              <w:autoSpaceDN w:val="0"/>
              <w:adjustRightInd w:val="0"/>
              <w:ind w:right="-75"/>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 xml:space="preserve">Администрация Мокшанского района </w:t>
            </w:r>
          </w:p>
        </w:tc>
        <w:tc>
          <w:tcPr>
            <w:tcW w:w="568"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901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04</w:t>
            </w:r>
          </w:p>
        </w:tc>
        <w:tc>
          <w:tcPr>
            <w:tcW w:w="1275" w:type="dxa"/>
          </w:tcPr>
          <w:p w:rsidR="0048237C" w:rsidRPr="0048237C" w:rsidRDefault="0048237C" w:rsidP="0048237C">
            <w:pPr>
              <w:ind w:right="-74"/>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11  0  01  75510</w:t>
            </w:r>
          </w:p>
        </w:tc>
        <w:tc>
          <w:tcPr>
            <w:tcW w:w="533" w:type="dxa"/>
          </w:tcPr>
          <w:p w:rsidR="0048237C" w:rsidRPr="0048237C" w:rsidRDefault="0048237C" w:rsidP="0048237C">
            <w:pPr>
              <w:ind w:right="-108"/>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121</w:t>
            </w:r>
          </w:p>
        </w:tc>
        <w:tc>
          <w:tcPr>
            <w:tcW w:w="81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highlight w:val="yellow"/>
                <w:lang w:eastAsia="ru-RU"/>
              </w:rPr>
            </w:pPr>
            <w:r w:rsidRPr="0048237C">
              <w:rPr>
                <w:rFonts w:ascii="Times New Roman" w:eastAsia="Times New Roman" w:hAnsi="Times New Roman" w:cs="Times New Roman"/>
                <w:sz w:val="16"/>
                <w:szCs w:val="16"/>
                <w:lang w:eastAsia="ru-RU"/>
              </w:rPr>
              <w:t>283,5</w:t>
            </w:r>
          </w:p>
        </w:tc>
        <w:tc>
          <w:tcPr>
            <w:tcW w:w="899"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332,7</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365,1</w:t>
            </w:r>
          </w:p>
        </w:tc>
        <w:tc>
          <w:tcPr>
            <w:tcW w:w="70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378,6</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378,6</w:t>
            </w:r>
          </w:p>
        </w:tc>
        <w:tc>
          <w:tcPr>
            <w:tcW w:w="850"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378,6</w:t>
            </w:r>
          </w:p>
        </w:tc>
      </w:tr>
      <w:tr w:rsidR="0048237C" w:rsidRPr="0048237C" w:rsidTr="002B43F5">
        <w:tc>
          <w:tcPr>
            <w:tcW w:w="534"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1417"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2977" w:type="dxa"/>
            <w:vMerge/>
          </w:tcPr>
          <w:p w:rsidR="0048237C" w:rsidRPr="0048237C" w:rsidRDefault="0048237C" w:rsidP="0048237C">
            <w:pPr>
              <w:ind w:right="-74"/>
              <w:jc w:val="left"/>
              <w:rPr>
                <w:rFonts w:ascii="Times New Roman" w:eastAsia="Times New Roman" w:hAnsi="Times New Roman" w:cs="Times New Roman"/>
                <w:sz w:val="16"/>
                <w:szCs w:val="16"/>
                <w:lang w:eastAsia="ru-RU"/>
              </w:rPr>
            </w:pPr>
          </w:p>
        </w:tc>
        <w:tc>
          <w:tcPr>
            <w:tcW w:w="1842" w:type="dxa"/>
            <w:vMerge/>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8"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901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04</w:t>
            </w:r>
          </w:p>
        </w:tc>
        <w:tc>
          <w:tcPr>
            <w:tcW w:w="1275" w:type="dxa"/>
          </w:tcPr>
          <w:p w:rsidR="0048237C" w:rsidRPr="0048237C" w:rsidRDefault="0048237C" w:rsidP="0048237C">
            <w:pPr>
              <w:ind w:right="-74"/>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11  0  01  75510</w:t>
            </w:r>
          </w:p>
        </w:tc>
        <w:tc>
          <w:tcPr>
            <w:tcW w:w="533" w:type="dxa"/>
          </w:tcPr>
          <w:p w:rsidR="0048237C" w:rsidRPr="0048237C" w:rsidRDefault="0048237C" w:rsidP="0048237C">
            <w:pPr>
              <w:ind w:right="-108"/>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122</w:t>
            </w:r>
          </w:p>
        </w:tc>
        <w:tc>
          <w:tcPr>
            <w:tcW w:w="81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59,7</w:t>
            </w:r>
          </w:p>
        </w:tc>
        <w:tc>
          <w:tcPr>
            <w:tcW w:w="899"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104,9</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78,3</w:t>
            </w:r>
          </w:p>
        </w:tc>
        <w:tc>
          <w:tcPr>
            <w:tcW w:w="70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81,5</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81,5</w:t>
            </w:r>
          </w:p>
        </w:tc>
        <w:tc>
          <w:tcPr>
            <w:tcW w:w="850"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81,5</w:t>
            </w:r>
          </w:p>
        </w:tc>
      </w:tr>
      <w:tr w:rsidR="0048237C" w:rsidRPr="0048237C" w:rsidTr="002B43F5">
        <w:tc>
          <w:tcPr>
            <w:tcW w:w="534"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1417"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2977" w:type="dxa"/>
            <w:vMerge/>
          </w:tcPr>
          <w:p w:rsidR="0048237C" w:rsidRPr="0048237C" w:rsidRDefault="0048237C" w:rsidP="0048237C">
            <w:pPr>
              <w:ind w:right="-74"/>
              <w:jc w:val="left"/>
              <w:rPr>
                <w:rFonts w:ascii="Times New Roman" w:eastAsia="Times New Roman" w:hAnsi="Times New Roman" w:cs="Times New Roman"/>
                <w:sz w:val="16"/>
                <w:szCs w:val="16"/>
                <w:lang w:eastAsia="ru-RU"/>
              </w:rPr>
            </w:pPr>
          </w:p>
        </w:tc>
        <w:tc>
          <w:tcPr>
            <w:tcW w:w="1842" w:type="dxa"/>
            <w:vMerge/>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8"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901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04</w:t>
            </w:r>
          </w:p>
        </w:tc>
        <w:tc>
          <w:tcPr>
            <w:tcW w:w="1275" w:type="dxa"/>
          </w:tcPr>
          <w:p w:rsidR="0048237C" w:rsidRPr="0048237C" w:rsidRDefault="0048237C" w:rsidP="0048237C">
            <w:pPr>
              <w:ind w:right="-74"/>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11  0  01  75510</w:t>
            </w:r>
          </w:p>
        </w:tc>
        <w:tc>
          <w:tcPr>
            <w:tcW w:w="533" w:type="dxa"/>
          </w:tcPr>
          <w:p w:rsidR="0048237C" w:rsidRPr="0048237C" w:rsidRDefault="0048237C" w:rsidP="0048237C">
            <w:pPr>
              <w:ind w:right="-108"/>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129</w:t>
            </w:r>
          </w:p>
        </w:tc>
        <w:tc>
          <w:tcPr>
            <w:tcW w:w="81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100,8</w:t>
            </w:r>
          </w:p>
        </w:tc>
        <w:tc>
          <w:tcPr>
            <w:tcW w:w="899"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130,6</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133,9</w:t>
            </w:r>
          </w:p>
        </w:tc>
        <w:tc>
          <w:tcPr>
            <w:tcW w:w="70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138,9</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138,9</w:t>
            </w:r>
          </w:p>
        </w:tc>
        <w:tc>
          <w:tcPr>
            <w:tcW w:w="850"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138,9</w:t>
            </w:r>
          </w:p>
        </w:tc>
      </w:tr>
      <w:tr w:rsidR="0048237C" w:rsidRPr="0048237C" w:rsidTr="002B43F5">
        <w:tc>
          <w:tcPr>
            <w:tcW w:w="534"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1417" w:type="dxa"/>
            <w:vMerge/>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2977" w:type="dxa"/>
            <w:vMerge/>
          </w:tcPr>
          <w:p w:rsidR="0048237C" w:rsidRPr="0048237C" w:rsidRDefault="0048237C" w:rsidP="0048237C">
            <w:pPr>
              <w:ind w:right="-74"/>
              <w:jc w:val="left"/>
              <w:rPr>
                <w:rFonts w:ascii="Times New Roman" w:eastAsia="Times New Roman" w:hAnsi="Times New Roman" w:cs="Times New Roman"/>
                <w:sz w:val="16"/>
                <w:szCs w:val="16"/>
                <w:lang w:eastAsia="ru-RU"/>
              </w:rPr>
            </w:pPr>
          </w:p>
        </w:tc>
        <w:tc>
          <w:tcPr>
            <w:tcW w:w="1842" w:type="dxa"/>
            <w:vMerge/>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p>
        </w:tc>
        <w:tc>
          <w:tcPr>
            <w:tcW w:w="568"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901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04</w:t>
            </w:r>
          </w:p>
        </w:tc>
        <w:tc>
          <w:tcPr>
            <w:tcW w:w="1275" w:type="dxa"/>
          </w:tcPr>
          <w:p w:rsidR="0048237C" w:rsidRPr="0048237C" w:rsidRDefault="0048237C" w:rsidP="0048237C">
            <w:pPr>
              <w:ind w:right="-74"/>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11  0  01  75510</w:t>
            </w:r>
          </w:p>
        </w:tc>
        <w:tc>
          <w:tcPr>
            <w:tcW w:w="533" w:type="dxa"/>
          </w:tcPr>
          <w:p w:rsidR="0048237C" w:rsidRPr="0048237C" w:rsidRDefault="0048237C" w:rsidP="0048237C">
            <w:pPr>
              <w:ind w:right="-108"/>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244</w:t>
            </w:r>
          </w:p>
        </w:tc>
        <w:tc>
          <w:tcPr>
            <w:tcW w:w="81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68,1</w:t>
            </w:r>
          </w:p>
        </w:tc>
        <w:tc>
          <w:tcPr>
            <w:tcW w:w="899"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0,0</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5,0</w:t>
            </w:r>
          </w:p>
        </w:tc>
        <w:tc>
          <w:tcPr>
            <w:tcW w:w="708" w:type="dxa"/>
          </w:tcPr>
          <w:p w:rsidR="0048237C" w:rsidRPr="0048237C" w:rsidRDefault="0048237C" w:rsidP="0048237C">
            <w:pPr>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5,0</w:t>
            </w:r>
          </w:p>
        </w:tc>
        <w:tc>
          <w:tcPr>
            <w:tcW w:w="851" w:type="dxa"/>
          </w:tcPr>
          <w:p w:rsidR="0048237C" w:rsidRPr="0048237C" w:rsidRDefault="0048237C" w:rsidP="0048237C">
            <w:pPr>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5,0</w:t>
            </w:r>
          </w:p>
        </w:tc>
        <w:tc>
          <w:tcPr>
            <w:tcW w:w="850" w:type="dxa"/>
          </w:tcPr>
          <w:p w:rsidR="0048237C" w:rsidRPr="0048237C" w:rsidRDefault="0048237C" w:rsidP="0048237C">
            <w:pPr>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5,0</w:t>
            </w:r>
          </w:p>
        </w:tc>
      </w:tr>
      <w:tr w:rsidR="0048237C" w:rsidRPr="0048237C" w:rsidTr="002B43F5">
        <w:tc>
          <w:tcPr>
            <w:tcW w:w="534" w:type="dxa"/>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1.2.</w:t>
            </w:r>
          </w:p>
        </w:tc>
        <w:tc>
          <w:tcPr>
            <w:tcW w:w="1417" w:type="dxa"/>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Основное мероприятие 2</w:t>
            </w:r>
          </w:p>
        </w:tc>
        <w:tc>
          <w:tcPr>
            <w:tcW w:w="2977" w:type="dxa"/>
          </w:tcPr>
          <w:p w:rsidR="0048237C" w:rsidRPr="0048237C" w:rsidRDefault="0048237C" w:rsidP="0048237C">
            <w:pPr>
              <w:ind w:right="-74"/>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Материально - техническое обеспечение деятельности Собрания представителей Мокшанского района</w:t>
            </w:r>
          </w:p>
        </w:tc>
        <w:tc>
          <w:tcPr>
            <w:tcW w:w="1842" w:type="dxa"/>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всего</w:t>
            </w:r>
          </w:p>
        </w:tc>
        <w:tc>
          <w:tcPr>
            <w:tcW w:w="56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Х</w:t>
            </w:r>
          </w:p>
        </w:tc>
        <w:tc>
          <w:tcPr>
            <w:tcW w:w="567"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Х</w:t>
            </w:r>
          </w:p>
        </w:tc>
        <w:tc>
          <w:tcPr>
            <w:tcW w:w="567"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Х</w:t>
            </w:r>
          </w:p>
        </w:tc>
        <w:tc>
          <w:tcPr>
            <w:tcW w:w="1275" w:type="dxa"/>
          </w:tcPr>
          <w:p w:rsidR="0048237C" w:rsidRPr="0048237C" w:rsidRDefault="0048237C" w:rsidP="0048237C">
            <w:pPr>
              <w:widowControl w:val="0"/>
              <w:autoSpaceDE w:val="0"/>
              <w:autoSpaceDN w:val="0"/>
              <w:adjustRightInd w:val="0"/>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Х</w:t>
            </w:r>
          </w:p>
        </w:tc>
        <w:tc>
          <w:tcPr>
            <w:tcW w:w="533" w:type="dxa"/>
          </w:tcPr>
          <w:p w:rsidR="0048237C" w:rsidRPr="0048237C" w:rsidRDefault="0048237C" w:rsidP="0048237C">
            <w:pPr>
              <w:widowControl w:val="0"/>
              <w:autoSpaceDE w:val="0"/>
              <w:autoSpaceDN w:val="0"/>
              <w:adjustRightInd w:val="0"/>
              <w:ind w:right="-108"/>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Х</w:t>
            </w:r>
          </w:p>
        </w:tc>
        <w:tc>
          <w:tcPr>
            <w:tcW w:w="81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899"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3,0</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708" w:type="dxa"/>
          </w:tcPr>
          <w:p w:rsidR="0048237C" w:rsidRPr="0048237C" w:rsidRDefault="0048237C" w:rsidP="0048237C">
            <w:pPr>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851" w:type="dxa"/>
          </w:tcPr>
          <w:p w:rsidR="0048237C" w:rsidRPr="0048237C" w:rsidRDefault="0048237C" w:rsidP="0048237C">
            <w:pPr>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850" w:type="dxa"/>
          </w:tcPr>
          <w:p w:rsidR="0048237C" w:rsidRPr="0048237C" w:rsidRDefault="0048237C" w:rsidP="0048237C">
            <w:pPr>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r>
      <w:tr w:rsidR="0048237C" w:rsidRPr="0048237C" w:rsidTr="002B43F5">
        <w:tc>
          <w:tcPr>
            <w:tcW w:w="534" w:type="dxa"/>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1.2.1</w:t>
            </w:r>
          </w:p>
        </w:tc>
        <w:tc>
          <w:tcPr>
            <w:tcW w:w="1417" w:type="dxa"/>
          </w:tcPr>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Мероприя</w:t>
            </w:r>
          </w:p>
          <w:p w:rsidR="0048237C" w:rsidRPr="0048237C" w:rsidRDefault="0048237C" w:rsidP="00764206">
            <w:pPr>
              <w:widowControl w:val="0"/>
              <w:autoSpaceDE w:val="0"/>
              <w:autoSpaceDN w:val="0"/>
              <w:adjustRightInd w:val="0"/>
              <w:ind w:right="-108"/>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тие 1</w:t>
            </w:r>
          </w:p>
        </w:tc>
        <w:tc>
          <w:tcPr>
            <w:tcW w:w="2977" w:type="dxa"/>
          </w:tcPr>
          <w:p w:rsidR="0048237C" w:rsidRPr="0048237C" w:rsidRDefault="0048237C" w:rsidP="0048237C">
            <w:pPr>
              <w:ind w:right="-74"/>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Материально -техническое обеспечение деятельности Собрания представителей Мокшанского района</w:t>
            </w:r>
          </w:p>
        </w:tc>
        <w:tc>
          <w:tcPr>
            <w:tcW w:w="1842" w:type="dxa"/>
          </w:tcPr>
          <w:p w:rsidR="0048237C" w:rsidRPr="0048237C" w:rsidRDefault="0048237C" w:rsidP="0048237C">
            <w:pPr>
              <w:widowControl w:val="0"/>
              <w:autoSpaceDE w:val="0"/>
              <w:autoSpaceDN w:val="0"/>
              <w:adjustRightInd w:val="0"/>
              <w:ind w:right="-75"/>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 xml:space="preserve">Администрация Мокшанского района </w:t>
            </w:r>
          </w:p>
        </w:tc>
        <w:tc>
          <w:tcPr>
            <w:tcW w:w="568"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901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01</w:t>
            </w:r>
          </w:p>
        </w:tc>
        <w:tc>
          <w:tcPr>
            <w:tcW w:w="567"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03</w:t>
            </w:r>
          </w:p>
        </w:tc>
        <w:tc>
          <w:tcPr>
            <w:tcW w:w="1275" w:type="dxa"/>
          </w:tcPr>
          <w:p w:rsidR="0048237C" w:rsidRPr="0048237C" w:rsidRDefault="0048237C" w:rsidP="0048237C">
            <w:pPr>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1100202300</w:t>
            </w:r>
          </w:p>
        </w:tc>
        <w:tc>
          <w:tcPr>
            <w:tcW w:w="533" w:type="dxa"/>
          </w:tcPr>
          <w:p w:rsidR="0048237C" w:rsidRPr="0048237C" w:rsidRDefault="0048237C" w:rsidP="0048237C">
            <w:pPr>
              <w:ind w:right="-108"/>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244</w:t>
            </w:r>
          </w:p>
        </w:tc>
        <w:tc>
          <w:tcPr>
            <w:tcW w:w="818"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899"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3,0</w:t>
            </w:r>
          </w:p>
        </w:tc>
        <w:tc>
          <w:tcPr>
            <w:tcW w:w="851" w:type="dxa"/>
          </w:tcPr>
          <w:p w:rsidR="0048237C" w:rsidRPr="0048237C" w:rsidRDefault="0048237C" w:rsidP="0048237C">
            <w:pPr>
              <w:widowControl w:val="0"/>
              <w:autoSpaceDE w:val="0"/>
              <w:autoSpaceDN w:val="0"/>
              <w:adjustRightInd w:val="0"/>
              <w:jc w:val="center"/>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708" w:type="dxa"/>
          </w:tcPr>
          <w:p w:rsidR="0048237C" w:rsidRPr="0048237C" w:rsidRDefault="0048237C" w:rsidP="0048237C">
            <w:pPr>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851" w:type="dxa"/>
          </w:tcPr>
          <w:p w:rsidR="0048237C" w:rsidRPr="0048237C" w:rsidRDefault="0048237C" w:rsidP="0048237C">
            <w:pPr>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c>
          <w:tcPr>
            <w:tcW w:w="850" w:type="dxa"/>
          </w:tcPr>
          <w:p w:rsidR="0048237C" w:rsidRPr="0048237C" w:rsidRDefault="0048237C" w:rsidP="0048237C">
            <w:pPr>
              <w:jc w:val="left"/>
              <w:rPr>
                <w:rFonts w:ascii="Times New Roman" w:eastAsia="Times New Roman" w:hAnsi="Times New Roman" w:cs="Times New Roman"/>
                <w:sz w:val="16"/>
                <w:szCs w:val="16"/>
                <w:lang w:eastAsia="ru-RU"/>
              </w:rPr>
            </w:pPr>
            <w:r w:rsidRPr="0048237C">
              <w:rPr>
                <w:rFonts w:ascii="Times New Roman" w:eastAsia="Times New Roman" w:hAnsi="Times New Roman" w:cs="Times New Roman"/>
                <w:sz w:val="16"/>
                <w:szCs w:val="16"/>
                <w:lang w:eastAsia="ru-RU"/>
              </w:rPr>
              <w:t>-</w:t>
            </w:r>
          </w:p>
        </w:tc>
      </w:tr>
    </w:tbl>
    <w:p w:rsidR="0048237C" w:rsidRPr="0048237C" w:rsidRDefault="0048237C" w:rsidP="0048237C">
      <w:pPr>
        <w:ind w:right="-370"/>
        <w:jc w:val="center"/>
        <w:rPr>
          <w:rFonts w:ascii="Times New Roman" w:eastAsia="Times New Roman" w:hAnsi="Times New Roman" w:cs="Times New Roman"/>
          <w:b/>
          <w:bCs/>
          <w:sz w:val="16"/>
          <w:szCs w:val="16"/>
          <w:lang w:eastAsia="ru-RU"/>
        </w:rPr>
      </w:pPr>
    </w:p>
    <w:p w:rsidR="000C47E9" w:rsidRDefault="000C47E9" w:rsidP="002D4AA4">
      <w:pPr>
        <w:pStyle w:val="afd"/>
        <w:jc w:val="right"/>
        <w:rPr>
          <w:sz w:val="16"/>
          <w:szCs w:val="16"/>
        </w:rPr>
      </w:pPr>
    </w:p>
    <w:p w:rsidR="000C47E9" w:rsidRDefault="000C47E9" w:rsidP="002D4AA4">
      <w:pPr>
        <w:pStyle w:val="afd"/>
        <w:jc w:val="right"/>
        <w:rPr>
          <w:sz w:val="16"/>
          <w:szCs w:val="16"/>
        </w:rPr>
      </w:pPr>
    </w:p>
    <w:p w:rsidR="000C47E9" w:rsidRDefault="000C47E9" w:rsidP="002D4AA4">
      <w:pPr>
        <w:pStyle w:val="afd"/>
        <w:jc w:val="right"/>
        <w:rPr>
          <w:sz w:val="16"/>
          <w:szCs w:val="16"/>
        </w:rPr>
      </w:pPr>
    </w:p>
    <w:p w:rsidR="000C47E9" w:rsidRDefault="000C47E9" w:rsidP="002D4AA4">
      <w:pPr>
        <w:pStyle w:val="afd"/>
        <w:jc w:val="right"/>
        <w:rPr>
          <w:sz w:val="16"/>
          <w:szCs w:val="16"/>
        </w:rPr>
      </w:pPr>
    </w:p>
    <w:p w:rsidR="000C47E9" w:rsidRDefault="000C47E9" w:rsidP="002D4AA4">
      <w:pPr>
        <w:pStyle w:val="afd"/>
        <w:jc w:val="right"/>
        <w:rPr>
          <w:sz w:val="16"/>
          <w:szCs w:val="16"/>
        </w:rPr>
      </w:pPr>
    </w:p>
    <w:p w:rsidR="00A93E54" w:rsidRDefault="00A93E54" w:rsidP="002D4AA4">
      <w:pPr>
        <w:pStyle w:val="afd"/>
        <w:jc w:val="right"/>
        <w:rPr>
          <w:sz w:val="16"/>
          <w:szCs w:val="16"/>
        </w:rPr>
      </w:pPr>
    </w:p>
    <w:p w:rsidR="00A93E54" w:rsidRDefault="00A93E54" w:rsidP="002D4AA4">
      <w:pPr>
        <w:pStyle w:val="afd"/>
        <w:jc w:val="right"/>
        <w:rPr>
          <w:sz w:val="16"/>
          <w:szCs w:val="16"/>
        </w:rPr>
      </w:pPr>
    </w:p>
    <w:p w:rsidR="00D94120" w:rsidRDefault="00D94120" w:rsidP="002D4AA4">
      <w:pPr>
        <w:pStyle w:val="afd"/>
        <w:jc w:val="right"/>
        <w:rPr>
          <w:sz w:val="16"/>
          <w:szCs w:val="16"/>
        </w:rPr>
        <w:sectPr w:rsidR="00D94120" w:rsidSect="0048237C">
          <w:pgSz w:w="16838" w:h="11906" w:orient="landscape"/>
          <w:pgMar w:top="1135" w:right="851" w:bottom="851" w:left="851" w:header="709" w:footer="709" w:gutter="0"/>
          <w:pgNumType w:start="90"/>
          <w:cols w:space="708"/>
          <w:docGrid w:linePitch="360"/>
        </w:sectPr>
      </w:pPr>
    </w:p>
    <w:p w:rsidR="00D94120" w:rsidRDefault="00D94120" w:rsidP="002D4AA4">
      <w:pPr>
        <w:pStyle w:val="afd"/>
        <w:jc w:val="right"/>
        <w:rPr>
          <w:sz w:val="16"/>
          <w:szCs w:val="16"/>
        </w:rPr>
      </w:pPr>
    </w:p>
    <w:p w:rsidR="00D94120" w:rsidRDefault="00D94120" w:rsidP="00D94120">
      <w:pPr>
        <w:pStyle w:val="afd"/>
        <w:jc w:val="right"/>
        <w:rPr>
          <w:sz w:val="16"/>
          <w:szCs w:val="16"/>
        </w:rPr>
      </w:pPr>
    </w:p>
    <w:p w:rsidR="00D94120" w:rsidRDefault="00D94120" w:rsidP="00D94120">
      <w:pPr>
        <w:pStyle w:val="afd"/>
        <w:jc w:val="right"/>
        <w:rPr>
          <w:sz w:val="16"/>
          <w:szCs w:val="16"/>
        </w:rPr>
      </w:pPr>
    </w:p>
    <w:p w:rsidR="00D94120" w:rsidRDefault="00D94120" w:rsidP="00D94120">
      <w:pPr>
        <w:pStyle w:val="afd"/>
        <w:jc w:val="right"/>
        <w:rPr>
          <w:sz w:val="16"/>
          <w:szCs w:val="16"/>
        </w:rPr>
      </w:pPr>
    </w:p>
    <w:p w:rsidR="00D94120" w:rsidRDefault="00D94120" w:rsidP="00D94120">
      <w:pPr>
        <w:pStyle w:val="afd"/>
        <w:jc w:val="right"/>
        <w:rPr>
          <w:sz w:val="16"/>
          <w:szCs w:val="16"/>
        </w:rPr>
      </w:pPr>
    </w:p>
    <w:sectPr w:rsidR="00D94120" w:rsidSect="00A93E54">
      <w:endnotePr>
        <w:numFmt w:val="decimal"/>
      </w:endnotePr>
      <w:pgSz w:w="16840" w:h="11907" w:orient="landscape"/>
      <w:pgMar w:top="851" w:right="709" w:bottom="567" w:left="851" w:header="720" w:footer="335"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C04D0" w:rsidRDefault="001C04D0" w:rsidP="005D35CD">
      <w:r>
        <w:separator/>
      </w:r>
    </w:p>
  </w:endnote>
  <w:endnote w:type="continuationSeparator" w:id="0">
    <w:p w:rsidR="001C04D0" w:rsidRDefault="001C04D0" w:rsidP="005D35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Arial Unicode MS'">
    <w:altName w:val="Times New Roman"/>
    <w:charset w:val="00"/>
    <w:family w:val="auto"/>
    <w:pitch w:val="variable"/>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AFF" w:usb1="C0007843"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CC"/>
    <w:family w:val="swiss"/>
    <w:pitch w:val="variable"/>
    <w:sig w:usb0="A10006FF" w:usb1="4000205B" w:usb2="00000010" w:usb3="00000000" w:csb0="0000019F" w:csb1="00000000"/>
  </w:font>
  <w:font w:name="Myriad Pro">
    <w:panose1 w:val="00000000000000000000"/>
    <w:charset w:val="00"/>
    <w:family w:val="swiss"/>
    <w:notTrueType/>
    <w:pitch w:val="variable"/>
    <w:sig w:usb0="A00002AF" w:usb1="5000204B" w:usb2="00000000" w:usb3="00000000" w:csb0="0000019F" w:csb1="00000000"/>
  </w:font>
  <w:font w:name="BalticaC">
    <w:altName w:val="Arial Unicode MS"/>
    <w:panose1 w:val="00000000000000000000"/>
    <w:charset w:val="80"/>
    <w:family w:val="auto"/>
    <w:notTrueType/>
    <w:pitch w:val="default"/>
    <w:sig w:usb0="00000001" w:usb1="08070000" w:usb2="00000010" w:usb3="00000000" w:csb0="00020000" w:csb1="00000000"/>
  </w:font>
  <w:font w:name="Times New Roman CYR">
    <w:panose1 w:val="02020603050405020304"/>
    <w:charset w:val="CC"/>
    <w:family w:val="roman"/>
    <w:pitch w:val="variable"/>
    <w:sig w:usb0="E0002AFF" w:usb1="C0007841"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237C" w:rsidRDefault="0048237C" w:rsidP="00752B27">
    <w:pPr>
      <w:pStyle w:val="a7"/>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end"/>
    </w:r>
  </w:p>
  <w:p w:rsidR="0048237C" w:rsidRDefault="0048237C" w:rsidP="00752B27">
    <w:pPr>
      <w:pStyle w:val="a7"/>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237C" w:rsidRDefault="0048237C">
    <w:pPr>
      <w:pStyle w:val="a7"/>
      <w:jc w:val="center"/>
    </w:pPr>
  </w:p>
  <w:p w:rsidR="0048237C" w:rsidRPr="00234B4C" w:rsidRDefault="0048237C" w:rsidP="00752B27">
    <w:pPr>
      <w:pStyle w:val="a7"/>
      <w:tabs>
        <w:tab w:val="left" w:pos="4245"/>
        <w:tab w:val="right" w:pos="9923"/>
      </w:tabs>
      <w:ind w:left="360"/>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237C" w:rsidRDefault="0048237C" w:rsidP="001970FD">
    <w:pPr>
      <w:pStyle w:val="a7"/>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end"/>
    </w:r>
  </w:p>
  <w:p w:rsidR="0048237C" w:rsidRDefault="0048237C" w:rsidP="001970FD">
    <w:pPr>
      <w:pStyle w:val="a7"/>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237C" w:rsidRDefault="0048237C" w:rsidP="001970FD">
    <w:pPr>
      <w:pStyle w:val="a7"/>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237C" w:rsidRPr="00A63779" w:rsidRDefault="0048237C">
    <w:pPr>
      <w:pStyle w:val="a7"/>
      <w:jc w:val="center"/>
    </w:pPr>
  </w:p>
  <w:p w:rsidR="0048237C" w:rsidRDefault="0048237C">
    <w:pPr>
      <w:pStyle w:val="a7"/>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237C" w:rsidRPr="00A63779" w:rsidRDefault="0048237C">
    <w:pPr>
      <w:pStyle w:val="a7"/>
      <w:jc w:val="center"/>
    </w:pPr>
  </w:p>
  <w:p w:rsidR="0048237C" w:rsidRDefault="0048237C">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C04D0" w:rsidRDefault="001C04D0" w:rsidP="005D35CD">
      <w:r>
        <w:separator/>
      </w:r>
    </w:p>
  </w:footnote>
  <w:footnote w:type="continuationSeparator" w:id="0">
    <w:p w:rsidR="001C04D0" w:rsidRDefault="001C04D0" w:rsidP="005D35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41230"/>
      <w:docPartObj>
        <w:docPartGallery w:val="Page Numbers (Top of Page)"/>
        <w:docPartUnique/>
      </w:docPartObj>
    </w:sdtPr>
    <w:sdtEndPr/>
    <w:sdtContent>
      <w:p w:rsidR="0048237C" w:rsidRDefault="0048237C">
        <w:pPr>
          <w:pStyle w:val="a5"/>
          <w:jc w:val="center"/>
        </w:pPr>
        <w:r>
          <w:fldChar w:fldCharType="begin"/>
        </w:r>
        <w:r>
          <w:instrText>PAGE   \* MERGEFORMAT</w:instrText>
        </w:r>
        <w:r>
          <w:fldChar w:fldCharType="separate"/>
        </w:r>
        <w:r w:rsidR="00764206">
          <w:rPr>
            <w:noProof/>
          </w:rPr>
          <w:t>92</w:t>
        </w:r>
        <w:r>
          <w:rPr>
            <w:noProof/>
          </w:rPr>
          <w:fldChar w:fldCharType="end"/>
        </w:r>
      </w:p>
    </w:sdtContent>
  </w:sdt>
  <w:p w:rsidR="0048237C" w:rsidRDefault="0048237C">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DA7811"/>
    <w:multiLevelType w:val="hybridMultilevel"/>
    <w:tmpl w:val="29ACF60A"/>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
    <w:nsid w:val="09693274"/>
    <w:multiLevelType w:val="hybridMultilevel"/>
    <w:tmpl w:val="C1A2DD4A"/>
    <w:lvl w:ilvl="0" w:tplc="E3EEAE4E">
      <w:start w:val="1"/>
      <w:numFmt w:val="decimal"/>
      <w:lvlText w:val="%1."/>
      <w:lvlJc w:val="left"/>
      <w:pPr>
        <w:tabs>
          <w:tab w:val="num" w:pos="720"/>
        </w:tabs>
        <w:ind w:left="720" w:hanging="360"/>
      </w:pPr>
      <w:rPr>
        <w:rFonts w:hint="default"/>
      </w:rPr>
    </w:lvl>
    <w:lvl w:ilvl="1" w:tplc="75280D30">
      <w:numFmt w:val="none"/>
      <w:lvlText w:val=""/>
      <w:lvlJc w:val="left"/>
      <w:pPr>
        <w:tabs>
          <w:tab w:val="num" w:pos="360"/>
        </w:tabs>
      </w:pPr>
    </w:lvl>
    <w:lvl w:ilvl="2" w:tplc="6C848A8A">
      <w:numFmt w:val="none"/>
      <w:lvlText w:val=""/>
      <w:lvlJc w:val="left"/>
      <w:pPr>
        <w:tabs>
          <w:tab w:val="num" w:pos="360"/>
        </w:tabs>
      </w:pPr>
    </w:lvl>
    <w:lvl w:ilvl="3" w:tplc="52C8370E">
      <w:numFmt w:val="none"/>
      <w:lvlText w:val=""/>
      <w:lvlJc w:val="left"/>
      <w:pPr>
        <w:tabs>
          <w:tab w:val="num" w:pos="360"/>
        </w:tabs>
      </w:pPr>
    </w:lvl>
    <w:lvl w:ilvl="4" w:tplc="A31E5772">
      <w:numFmt w:val="none"/>
      <w:lvlText w:val=""/>
      <w:lvlJc w:val="left"/>
      <w:pPr>
        <w:tabs>
          <w:tab w:val="num" w:pos="360"/>
        </w:tabs>
      </w:pPr>
    </w:lvl>
    <w:lvl w:ilvl="5" w:tplc="41E4298E">
      <w:numFmt w:val="none"/>
      <w:lvlText w:val=""/>
      <w:lvlJc w:val="left"/>
      <w:pPr>
        <w:tabs>
          <w:tab w:val="num" w:pos="360"/>
        </w:tabs>
      </w:pPr>
    </w:lvl>
    <w:lvl w:ilvl="6" w:tplc="BA281820">
      <w:numFmt w:val="none"/>
      <w:lvlText w:val=""/>
      <w:lvlJc w:val="left"/>
      <w:pPr>
        <w:tabs>
          <w:tab w:val="num" w:pos="360"/>
        </w:tabs>
      </w:pPr>
    </w:lvl>
    <w:lvl w:ilvl="7" w:tplc="093699D2">
      <w:numFmt w:val="none"/>
      <w:lvlText w:val=""/>
      <w:lvlJc w:val="left"/>
      <w:pPr>
        <w:tabs>
          <w:tab w:val="num" w:pos="360"/>
        </w:tabs>
      </w:pPr>
    </w:lvl>
    <w:lvl w:ilvl="8" w:tplc="B0D68BEC">
      <w:numFmt w:val="none"/>
      <w:lvlText w:val=""/>
      <w:lvlJc w:val="left"/>
      <w:pPr>
        <w:tabs>
          <w:tab w:val="num" w:pos="360"/>
        </w:tabs>
      </w:pPr>
    </w:lvl>
  </w:abstractNum>
  <w:abstractNum w:abstractNumId="2">
    <w:nsid w:val="09D3205F"/>
    <w:multiLevelType w:val="hybridMultilevel"/>
    <w:tmpl w:val="DDE41692"/>
    <w:lvl w:ilvl="0" w:tplc="292CE19E">
      <w:start w:val="1"/>
      <w:numFmt w:val="decimal"/>
      <w:lvlText w:val="%1."/>
      <w:lvlJc w:val="left"/>
      <w:pPr>
        <w:tabs>
          <w:tab w:val="num" w:pos="1080"/>
        </w:tabs>
        <w:ind w:left="1080" w:hanging="360"/>
      </w:pPr>
      <w:rPr>
        <w:rFonts w:hint="default"/>
      </w:rPr>
    </w:lvl>
    <w:lvl w:ilvl="1" w:tplc="58726C70">
      <w:start w:val="1"/>
      <w:numFmt w:val="bullet"/>
      <w:lvlText w:val="-"/>
      <w:lvlJc w:val="left"/>
      <w:pPr>
        <w:tabs>
          <w:tab w:val="num" w:pos="1800"/>
        </w:tabs>
        <w:ind w:left="1800" w:hanging="360"/>
      </w:pPr>
      <w:rPr>
        <w:rFonts w:ascii="Times New Roman" w:eastAsia="Times New Roman" w:hAnsi="Times New Roman" w:hint="default"/>
      </w:r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3">
    <w:nsid w:val="11576A7B"/>
    <w:multiLevelType w:val="multilevel"/>
    <w:tmpl w:val="74A665DC"/>
    <w:styleLink w:val="WW8Num1"/>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4">
    <w:nsid w:val="130A2575"/>
    <w:multiLevelType w:val="hybridMultilevel"/>
    <w:tmpl w:val="98AECF2C"/>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720"/>
        </w:tabs>
        <w:ind w:left="720" w:hanging="360"/>
      </w:pPr>
    </w:lvl>
    <w:lvl w:ilvl="2" w:tplc="0419001B" w:tentative="1">
      <w:start w:val="1"/>
      <w:numFmt w:val="lowerRoman"/>
      <w:lvlText w:val="%3."/>
      <w:lvlJc w:val="right"/>
      <w:pPr>
        <w:tabs>
          <w:tab w:val="num" w:pos="1440"/>
        </w:tabs>
        <w:ind w:left="1440" w:hanging="180"/>
      </w:pPr>
    </w:lvl>
    <w:lvl w:ilvl="3" w:tplc="0419000F" w:tentative="1">
      <w:start w:val="1"/>
      <w:numFmt w:val="decimal"/>
      <w:lvlText w:val="%4."/>
      <w:lvlJc w:val="left"/>
      <w:pPr>
        <w:tabs>
          <w:tab w:val="num" w:pos="2160"/>
        </w:tabs>
        <w:ind w:left="2160" w:hanging="360"/>
      </w:pPr>
    </w:lvl>
    <w:lvl w:ilvl="4" w:tplc="04190019" w:tentative="1">
      <w:start w:val="1"/>
      <w:numFmt w:val="lowerLetter"/>
      <w:lvlText w:val="%5."/>
      <w:lvlJc w:val="left"/>
      <w:pPr>
        <w:tabs>
          <w:tab w:val="num" w:pos="2880"/>
        </w:tabs>
        <w:ind w:left="2880" w:hanging="360"/>
      </w:pPr>
    </w:lvl>
    <w:lvl w:ilvl="5" w:tplc="0419001B" w:tentative="1">
      <w:start w:val="1"/>
      <w:numFmt w:val="lowerRoman"/>
      <w:lvlText w:val="%6."/>
      <w:lvlJc w:val="right"/>
      <w:pPr>
        <w:tabs>
          <w:tab w:val="num" w:pos="3600"/>
        </w:tabs>
        <w:ind w:left="3600" w:hanging="180"/>
      </w:pPr>
    </w:lvl>
    <w:lvl w:ilvl="6" w:tplc="0419000F" w:tentative="1">
      <w:start w:val="1"/>
      <w:numFmt w:val="decimal"/>
      <w:lvlText w:val="%7."/>
      <w:lvlJc w:val="left"/>
      <w:pPr>
        <w:tabs>
          <w:tab w:val="num" w:pos="4320"/>
        </w:tabs>
        <w:ind w:left="4320" w:hanging="360"/>
      </w:pPr>
    </w:lvl>
    <w:lvl w:ilvl="7" w:tplc="04190019" w:tentative="1">
      <w:start w:val="1"/>
      <w:numFmt w:val="lowerLetter"/>
      <w:lvlText w:val="%8."/>
      <w:lvlJc w:val="left"/>
      <w:pPr>
        <w:tabs>
          <w:tab w:val="num" w:pos="5040"/>
        </w:tabs>
        <w:ind w:left="5040" w:hanging="360"/>
      </w:pPr>
    </w:lvl>
    <w:lvl w:ilvl="8" w:tplc="0419001B" w:tentative="1">
      <w:start w:val="1"/>
      <w:numFmt w:val="lowerRoman"/>
      <w:lvlText w:val="%9."/>
      <w:lvlJc w:val="right"/>
      <w:pPr>
        <w:tabs>
          <w:tab w:val="num" w:pos="5760"/>
        </w:tabs>
        <w:ind w:left="5760" w:hanging="180"/>
      </w:pPr>
    </w:lvl>
  </w:abstractNum>
  <w:abstractNum w:abstractNumId="5">
    <w:nsid w:val="13636445"/>
    <w:multiLevelType w:val="multilevel"/>
    <w:tmpl w:val="DD86088C"/>
    <w:lvl w:ilvl="0">
      <w:start w:val="1"/>
      <w:numFmt w:val="decimal"/>
      <w:lvlText w:val="%1."/>
      <w:lvlJc w:val="left"/>
      <w:pPr>
        <w:ind w:left="495" w:hanging="495"/>
      </w:pPr>
      <w:rPr>
        <w:rFonts w:hint="default"/>
      </w:rPr>
    </w:lvl>
    <w:lvl w:ilvl="1">
      <w:start w:val="1"/>
      <w:numFmt w:val="decimal"/>
      <w:lvlText w:val="%1.%2."/>
      <w:lvlJc w:val="left"/>
      <w:pPr>
        <w:ind w:left="1365" w:hanging="720"/>
      </w:pPr>
      <w:rPr>
        <w:rFonts w:hint="default"/>
      </w:rPr>
    </w:lvl>
    <w:lvl w:ilvl="2">
      <w:start w:val="1"/>
      <w:numFmt w:val="decimal"/>
      <w:lvlText w:val="%1.%2.%3."/>
      <w:lvlJc w:val="left"/>
      <w:pPr>
        <w:ind w:left="2010" w:hanging="720"/>
      </w:pPr>
      <w:rPr>
        <w:rFonts w:hint="default"/>
      </w:rPr>
    </w:lvl>
    <w:lvl w:ilvl="3">
      <w:start w:val="1"/>
      <w:numFmt w:val="decimal"/>
      <w:lvlText w:val="%1.%2.%3.%4."/>
      <w:lvlJc w:val="left"/>
      <w:pPr>
        <w:ind w:left="3015" w:hanging="1080"/>
      </w:pPr>
      <w:rPr>
        <w:rFonts w:hint="default"/>
      </w:rPr>
    </w:lvl>
    <w:lvl w:ilvl="4">
      <w:start w:val="1"/>
      <w:numFmt w:val="decimal"/>
      <w:lvlText w:val="%1.%2.%3.%4.%5."/>
      <w:lvlJc w:val="left"/>
      <w:pPr>
        <w:ind w:left="3660" w:hanging="1080"/>
      </w:pPr>
      <w:rPr>
        <w:rFonts w:hint="default"/>
      </w:rPr>
    </w:lvl>
    <w:lvl w:ilvl="5">
      <w:start w:val="1"/>
      <w:numFmt w:val="decimal"/>
      <w:lvlText w:val="%1.%2.%3.%4.%5.%6."/>
      <w:lvlJc w:val="left"/>
      <w:pPr>
        <w:ind w:left="4665" w:hanging="1440"/>
      </w:pPr>
      <w:rPr>
        <w:rFonts w:hint="default"/>
      </w:rPr>
    </w:lvl>
    <w:lvl w:ilvl="6">
      <w:start w:val="1"/>
      <w:numFmt w:val="decimal"/>
      <w:lvlText w:val="%1.%2.%3.%4.%5.%6.%7."/>
      <w:lvlJc w:val="left"/>
      <w:pPr>
        <w:ind w:left="5670" w:hanging="1800"/>
      </w:pPr>
      <w:rPr>
        <w:rFonts w:hint="default"/>
      </w:rPr>
    </w:lvl>
    <w:lvl w:ilvl="7">
      <w:start w:val="1"/>
      <w:numFmt w:val="decimal"/>
      <w:lvlText w:val="%1.%2.%3.%4.%5.%6.%7.%8."/>
      <w:lvlJc w:val="left"/>
      <w:pPr>
        <w:ind w:left="6315" w:hanging="1800"/>
      </w:pPr>
      <w:rPr>
        <w:rFonts w:hint="default"/>
      </w:rPr>
    </w:lvl>
    <w:lvl w:ilvl="8">
      <w:start w:val="1"/>
      <w:numFmt w:val="decimal"/>
      <w:lvlText w:val="%1.%2.%3.%4.%5.%6.%7.%8.%9."/>
      <w:lvlJc w:val="left"/>
      <w:pPr>
        <w:ind w:left="7320" w:hanging="2160"/>
      </w:pPr>
      <w:rPr>
        <w:rFonts w:hint="default"/>
      </w:rPr>
    </w:lvl>
  </w:abstractNum>
  <w:abstractNum w:abstractNumId="6">
    <w:nsid w:val="14232D44"/>
    <w:multiLevelType w:val="multilevel"/>
    <w:tmpl w:val="6A64E446"/>
    <w:styleLink w:val="WWOutlineListStyle7"/>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7">
    <w:nsid w:val="1783436E"/>
    <w:multiLevelType w:val="multilevel"/>
    <w:tmpl w:val="30326E9A"/>
    <w:lvl w:ilvl="0">
      <w:start w:val="1"/>
      <w:numFmt w:val="upperRoman"/>
      <w:suff w:val="space"/>
      <w:lvlText w:val="Глава %1."/>
      <w:lvlJc w:val="left"/>
      <w:pPr>
        <w:ind w:left="2127" w:hanging="1418"/>
      </w:pPr>
    </w:lvl>
    <w:lvl w:ilvl="1">
      <w:start w:val="1"/>
      <w:numFmt w:val="decimal"/>
      <w:lvlRestart w:val="0"/>
      <w:suff w:val="space"/>
      <w:lvlText w:val="Статья %2."/>
      <w:lvlJc w:val="left"/>
      <w:pPr>
        <w:ind w:left="1985" w:hanging="1276"/>
      </w:pPr>
      <w:rPr>
        <w:sz w:val="24"/>
        <w:szCs w:val="24"/>
      </w:rPr>
    </w:lvl>
    <w:lvl w:ilvl="2">
      <w:start w:val="1"/>
      <w:numFmt w:val="decimal"/>
      <w:lvlText w:val="%3."/>
      <w:lvlJc w:val="left"/>
      <w:pPr>
        <w:tabs>
          <w:tab w:val="num" w:pos="1097"/>
        </w:tabs>
        <w:ind w:firstLine="737"/>
      </w:pPr>
    </w:lvl>
    <w:lvl w:ilvl="3">
      <w:start w:val="1"/>
      <w:numFmt w:val="decimal"/>
      <w:lvlText w:val="%4)"/>
      <w:lvlJc w:val="left"/>
      <w:pPr>
        <w:tabs>
          <w:tab w:val="num" w:pos="1324"/>
        </w:tabs>
        <w:ind w:left="340" w:firstLine="624"/>
      </w:pPr>
    </w:lvl>
    <w:lvl w:ilvl="4">
      <w:start w:val="1"/>
      <w:numFmt w:val="none"/>
      <w:lvlRestart w:val="0"/>
      <w:suff w:val="nothing"/>
      <w:lvlText w:val=""/>
      <w:lvlJc w:val="left"/>
    </w:lvl>
    <w:lvl w:ilvl="5">
      <w:start w:val="1"/>
      <w:numFmt w:val="none"/>
      <w:lvlText w:val=""/>
      <w:lvlJc w:val="left"/>
      <w:pPr>
        <w:tabs>
          <w:tab w:val="num" w:pos="3542"/>
        </w:tabs>
        <w:ind w:left="3542" w:hanging="708"/>
      </w:pPr>
    </w:lvl>
    <w:lvl w:ilvl="6">
      <w:start w:val="1"/>
      <w:numFmt w:val="none"/>
      <w:pStyle w:val="7"/>
      <w:lvlText w:val=""/>
      <w:lvlJc w:val="left"/>
      <w:pPr>
        <w:tabs>
          <w:tab w:val="num" w:pos="4250"/>
        </w:tabs>
        <w:ind w:left="4250" w:hanging="708"/>
      </w:pPr>
    </w:lvl>
    <w:lvl w:ilvl="7">
      <w:start w:val="1"/>
      <w:numFmt w:val="none"/>
      <w:lvlText w:val=""/>
      <w:lvlJc w:val="left"/>
      <w:pPr>
        <w:tabs>
          <w:tab w:val="num" w:pos="4958"/>
        </w:tabs>
        <w:ind w:left="4958" w:hanging="708"/>
      </w:pPr>
    </w:lvl>
    <w:lvl w:ilvl="8">
      <w:start w:val="1"/>
      <w:numFmt w:val="none"/>
      <w:lvlRestart w:val="0"/>
      <w:pStyle w:val="9"/>
      <w:suff w:val="nothing"/>
      <w:lvlText w:val=""/>
      <w:lvlJc w:val="left"/>
      <w:pPr>
        <w:ind w:firstLine="4958"/>
      </w:pPr>
    </w:lvl>
  </w:abstractNum>
  <w:abstractNum w:abstractNumId="8">
    <w:nsid w:val="18551B11"/>
    <w:multiLevelType w:val="multilevel"/>
    <w:tmpl w:val="19624A72"/>
    <w:styleLink w:val="WW8Num2"/>
    <w:lvl w:ilvl="0">
      <w:start w:val="1"/>
      <w:numFmt w:val="decimal"/>
      <w:pStyle w:val="a"/>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9">
    <w:nsid w:val="24810F60"/>
    <w:multiLevelType w:val="multilevel"/>
    <w:tmpl w:val="3028F3BA"/>
    <w:styleLink w:val="WW8Num4"/>
    <w:lvl w:ilvl="0">
      <w:start w:val="1"/>
      <w:numFmt w:val="decimal"/>
      <w:pStyle w:val="12"/>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0">
    <w:nsid w:val="29BE0D31"/>
    <w:multiLevelType w:val="multilevel"/>
    <w:tmpl w:val="A412B7A2"/>
    <w:styleLink w:val="WW8Num3"/>
    <w:lvl w:ilvl="0">
      <w:start w:val="1"/>
      <w:numFmt w:val="upperRoman"/>
      <w:pStyle w:val="1"/>
      <w:lvlText w:val="%1."/>
      <w:lvlJc w:val="righ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1">
    <w:nsid w:val="2A3977E0"/>
    <w:multiLevelType w:val="multilevel"/>
    <w:tmpl w:val="24449FFC"/>
    <w:lvl w:ilvl="0">
      <w:start w:val="1"/>
      <w:numFmt w:val="decimal"/>
      <w:lvlText w:val="%1."/>
      <w:lvlJc w:val="left"/>
      <w:pPr>
        <w:ind w:left="360" w:hanging="360"/>
      </w:pPr>
      <w:rPr>
        <w:rFonts w:hint="default"/>
        <w:color w:val="FF0000"/>
      </w:rPr>
    </w:lvl>
    <w:lvl w:ilvl="1">
      <w:start w:val="1"/>
      <w:numFmt w:val="decimal"/>
      <w:lvlText w:val="%1.%2."/>
      <w:lvlJc w:val="left"/>
      <w:pPr>
        <w:ind w:left="360" w:hanging="360"/>
      </w:pPr>
      <w:rPr>
        <w:rFonts w:hint="default"/>
        <w:color w:val="FF0000"/>
      </w:rPr>
    </w:lvl>
    <w:lvl w:ilvl="2">
      <w:start w:val="1"/>
      <w:numFmt w:val="decimal"/>
      <w:lvlText w:val="%1.%2.%3."/>
      <w:lvlJc w:val="left"/>
      <w:pPr>
        <w:ind w:left="720" w:hanging="720"/>
      </w:pPr>
      <w:rPr>
        <w:rFonts w:hint="default"/>
        <w:color w:val="FF0000"/>
      </w:rPr>
    </w:lvl>
    <w:lvl w:ilvl="3">
      <w:start w:val="1"/>
      <w:numFmt w:val="decimal"/>
      <w:lvlText w:val="%1.%2.%3.%4."/>
      <w:lvlJc w:val="left"/>
      <w:pPr>
        <w:ind w:left="720" w:hanging="720"/>
      </w:pPr>
      <w:rPr>
        <w:rFonts w:hint="default"/>
        <w:color w:val="FF0000"/>
      </w:rPr>
    </w:lvl>
    <w:lvl w:ilvl="4">
      <w:start w:val="1"/>
      <w:numFmt w:val="decimal"/>
      <w:lvlText w:val="%1.%2.%3.%4.%5."/>
      <w:lvlJc w:val="left"/>
      <w:pPr>
        <w:ind w:left="1080" w:hanging="1080"/>
      </w:pPr>
      <w:rPr>
        <w:rFonts w:hint="default"/>
        <w:color w:val="FF0000"/>
      </w:rPr>
    </w:lvl>
    <w:lvl w:ilvl="5">
      <w:start w:val="1"/>
      <w:numFmt w:val="decimal"/>
      <w:lvlText w:val="%1.%2.%3.%4.%5.%6."/>
      <w:lvlJc w:val="left"/>
      <w:pPr>
        <w:ind w:left="1080" w:hanging="1080"/>
      </w:pPr>
      <w:rPr>
        <w:rFonts w:hint="default"/>
        <w:color w:val="FF0000"/>
      </w:rPr>
    </w:lvl>
    <w:lvl w:ilvl="6">
      <w:start w:val="1"/>
      <w:numFmt w:val="decimal"/>
      <w:lvlText w:val="%1.%2.%3.%4.%5.%6.%7."/>
      <w:lvlJc w:val="left"/>
      <w:pPr>
        <w:ind w:left="1440" w:hanging="1440"/>
      </w:pPr>
      <w:rPr>
        <w:rFonts w:hint="default"/>
        <w:color w:val="FF0000"/>
      </w:rPr>
    </w:lvl>
    <w:lvl w:ilvl="7">
      <w:start w:val="1"/>
      <w:numFmt w:val="decimal"/>
      <w:lvlText w:val="%1.%2.%3.%4.%5.%6.%7.%8."/>
      <w:lvlJc w:val="left"/>
      <w:pPr>
        <w:ind w:left="1440" w:hanging="1440"/>
      </w:pPr>
      <w:rPr>
        <w:rFonts w:hint="default"/>
        <w:color w:val="FF0000"/>
      </w:rPr>
    </w:lvl>
    <w:lvl w:ilvl="8">
      <w:start w:val="1"/>
      <w:numFmt w:val="decimal"/>
      <w:lvlText w:val="%1.%2.%3.%4.%5.%6.%7.%8.%9."/>
      <w:lvlJc w:val="left"/>
      <w:pPr>
        <w:ind w:left="1800" w:hanging="1800"/>
      </w:pPr>
      <w:rPr>
        <w:rFonts w:hint="default"/>
        <w:color w:val="FF0000"/>
      </w:rPr>
    </w:lvl>
  </w:abstractNum>
  <w:abstractNum w:abstractNumId="12">
    <w:nsid w:val="2D695FC7"/>
    <w:multiLevelType w:val="hybridMultilevel"/>
    <w:tmpl w:val="1CE60D52"/>
    <w:lvl w:ilvl="0" w:tplc="5D02982A">
      <w:start w:val="2"/>
      <w:numFmt w:val="decimal"/>
      <w:lvlText w:val="%1."/>
      <w:lvlJc w:val="left"/>
      <w:pPr>
        <w:tabs>
          <w:tab w:val="num" w:pos="1830"/>
        </w:tabs>
        <w:ind w:left="1830" w:hanging="1110"/>
      </w:pPr>
      <w:rPr>
        <w:rFonts w:hint="default"/>
      </w:rPr>
    </w:lvl>
    <w:lvl w:ilvl="1" w:tplc="04190019">
      <w:start w:val="1"/>
      <w:numFmt w:val="lowerLetter"/>
      <w:lvlText w:val="%2."/>
      <w:lvlJc w:val="left"/>
      <w:pPr>
        <w:tabs>
          <w:tab w:val="num" w:pos="1800"/>
        </w:tabs>
        <w:ind w:left="1800" w:hanging="360"/>
      </w:p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13">
    <w:nsid w:val="2E925348"/>
    <w:multiLevelType w:val="hybridMultilevel"/>
    <w:tmpl w:val="3176F822"/>
    <w:lvl w:ilvl="0" w:tplc="17543528">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4">
    <w:nsid w:val="32DE32BC"/>
    <w:multiLevelType w:val="multilevel"/>
    <w:tmpl w:val="201078DA"/>
    <w:lvl w:ilvl="0">
      <w:start w:val="1"/>
      <w:numFmt w:val="decimal"/>
      <w:lvlText w:val="%1."/>
      <w:lvlJc w:val="left"/>
      <w:pPr>
        <w:tabs>
          <w:tab w:val="num" w:pos="644"/>
        </w:tabs>
        <w:ind w:left="644" w:hanging="360"/>
      </w:pPr>
      <w:rPr>
        <w:rFonts w:hint="default"/>
      </w:rPr>
    </w:lvl>
    <w:lvl w:ilvl="1">
      <w:start w:val="3"/>
      <w:numFmt w:val="decimal"/>
      <w:isLgl/>
      <w:lvlText w:val="%1.%2."/>
      <w:lvlJc w:val="left"/>
      <w:pPr>
        <w:ind w:left="941" w:hanging="450"/>
      </w:pPr>
      <w:rPr>
        <w:rFonts w:hint="default"/>
        <w:color w:val="auto"/>
        <w:sz w:val="28"/>
      </w:rPr>
    </w:lvl>
    <w:lvl w:ilvl="2">
      <w:start w:val="1"/>
      <w:numFmt w:val="decimal"/>
      <w:isLgl/>
      <w:lvlText w:val="%1.%2.%3."/>
      <w:lvlJc w:val="left"/>
      <w:pPr>
        <w:ind w:left="1418" w:hanging="720"/>
      </w:pPr>
      <w:rPr>
        <w:rFonts w:hint="default"/>
        <w:color w:val="auto"/>
        <w:sz w:val="28"/>
      </w:rPr>
    </w:lvl>
    <w:lvl w:ilvl="3">
      <w:start w:val="1"/>
      <w:numFmt w:val="decimal"/>
      <w:isLgl/>
      <w:lvlText w:val="%1.%2.%3.%4."/>
      <w:lvlJc w:val="left"/>
      <w:pPr>
        <w:ind w:left="1625" w:hanging="720"/>
      </w:pPr>
      <w:rPr>
        <w:rFonts w:hint="default"/>
        <w:color w:val="auto"/>
        <w:sz w:val="28"/>
      </w:rPr>
    </w:lvl>
    <w:lvl w:ilvl="4">
      <w:start w:val="1"/>
      <w:numFmt w:val="decimal"/>
      <w:isLgl/>
      <w:lvlText w:val="%1.%2.%3.%4.%5."/>
      <w:lvlJc w:val="left"/>
      <w:pPr>
        <w:ind w:left="2192" w:hanging="1080"/>
      </w:pPr>
      <w:rPr>
        <w:rFonts w:hint="default"/>
        <w:color w:val="auto"/>
        <w:sz w:val="28"/>
      </w:rPr>
    </w:lvl>
    <w:lvl w:ilvl="5">
      <w:start w:val="1"/>
      <w:numFmt w:val="decimal"/>
      <w:isLgl/>
      <w:lvlText w:val="%1.%2.%3.%4.%5.%6."/>
      <w:lvlJc w:val="left"/>
      <w:pPr>
        <w:ind w:left="2399" w:hanging="1080"/>
      </w:pPr>
      <w:rPr>
        <w:rFonts w:hint="default"/>
        <w:color w:val="auto"/>
        <w:sz w:val="28"/>
      </w:rPr>
    </w:lvl>
    <w:lvl w:ilvl="6">
      <w:start w:val="1"/>
      <w:numFmt w:val="decimal"/>
      <w:isLgl/>
      <w:lvlText w:val="%1.%2.%3.%4.%5.%6.%7."/>
      <w:lvlJc w:val="left"/>
      <w:pPr>
        <w:ind w:left="2966" w:hanging="1440"/>
      </w:pPr>
      <w:rPr>
        <w:rFonts w:hint="default"/>
        <w:color w:val="auto"/>
        <w:sz w:val="28"/>
      </w:rPr>
    </w:lvl>
    <w:lvl w:ilvl="7">
      <w:start w:val="1"/>
      <w:numFmt w:val="decimal"/>
      <w:isLgl/>
      <w:lvlText w:val="%1.%2.%3.%4.%5.%6.%7.%8."/>
      <w:lvlJc w:val="left"/>
      <w:pPr>
        <w:ind w:left="3173" w:hanging="1440"/>
      </w:pPr>
      <w:rPr>
        <w:rFonts w:hint="default"/>
        <w:color w:val="auto"/>
        <w:sz w:val="28"/>
      </w:rPr>
    </w:lvl>
    <w:lvl w:ilvl="8">
      <w:start w:val="1"/>
      <w:numFmt w:val="decimal"/>
      <w:isLgl/>
      <w:lvlText w:val="%1.%2.%3.%4.%5.%6.%7.%8.%9."/>
      <w:lvlJc w:val="left"/>
      <w:pPr>
        <w:ind w:left="3740" w:hanging="1800"/>
      </w:pPr>
      <w:rPr>
        <w:rFonts w:hint="default"/>
        <w:color w:val="auto"/>
        <w:sz w:val="28"/>
      </w:rPr>
    </w:lvl>
  </w:abstractNum>
  <w:abstractNum w:abstractNumId="15">
    <w:nsid w:val="34BB1FF9"/>
    <w:multiLevelType w:val="hybridMultilevel"/>
    <w:tmpl w:val="022829B2"/>
    <w:lvl w:ilvl="0" w:tplc="DA5A3A9C">
      <w:start w:val="1"/>
      <w:numFmt w:val="upperRoman"/>
      <w:lvlText w:val="%1."/>
      <w:lvlJc w:val="left"/>
      <w:pPr>
        <w:ind w:left="1428" w:hanging="72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6">
    <w:nsid w:val="356B0041"/>
    <w:multiLevelType w:val="hybridMultilevel"/>
    <w:tmpl w:val="647C7F12"/>
    <w:lvl w:ilvl="0" w:tplc="586A5098">
      <w:start w:val="2016"/>
      <w:numFmt w:val="decimal"/>
      <w:lvlText w:val="%1"/>
      <w:lvlJc w:val="left"/>
      <w:pPr>
        <w:ind w:left="780" w:hanging="4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DEA6D59"/>
    <w:multiLevelType w:val="multilevel"/>
    <w:tmpl w:val="8998184E"/>
    <w:styleLink w:val="WWOutlineListStyle4"/>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8">
    <w:nsid w:val="3ECC5ACF"/>
    <w:multiLevelType w:val="multilevel"/>
    <w:tmpl w:val="0556FA38"/>
    <w:styleLink w:val="WWOutlineListStyle2"/>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9">
    <w:nsid w:val="42EA3B39"/>
    <w:multiLevelType w:val="multilevel"/>
    <w:tmpl w:val="A1DE51EC"/>
    <w:lvl w:ilvl="0">
      <w:start w:val="1"/>
      <w:numFmt w:val="decimal"/>
      <w:lvlText w:val="%1."/>
      <w:lvlJc w:val="left"/>
      <w:pPr>
        <w:ind w:left="1647" w:hanging="1080"/>
      </w:pPr>
      <w:rPr>
        <w:rFonts w:hint="default"/>
      </w:rPr>
    </w:lvl>
    <w:lvl w:ilvl="1">
      <w:start w:val="1"/>
      <w:numFmt w:val="decimal"/>
      <w:isLgl/>
      <w:lvlText w:val="%1.%2."/>
      <w:lvlJc w:val="left"/>
      <w:pPr>
        <w:ind w:left="2142" w:hanging="1575"/>
      </w:pPr>
      <w:rPr>
        <w:rFonts w:hint="default"/>
        <w:sz w:val="16"/>
        <w:szCs w:val="16"/>
      </w:rPr>
    </w:lvl>
    <w:lvl w:ilvl="2">
      <w:start w:val="1"/>
      <w:numFmt w:val="decimal"/>
      <w:isLgl/>
      <w:lvlText w:val="%1.%2.%3."/>
      <w:lvlJc w:val="left"/>
      <w:pPr>
        <w:ind w:left="2142" w:hanging="1575"/>
      </w:pPr>
      <w:rPr>
        <w:rFonts w:hint="default"/>
        <w:sz w:val="28"/>
      </w:rPr>
    </w:lvl>
    <w:lvl w:ilvl="3">
      <w:start w:val="1"/>
      <w:numFmt w:val="decimal"/>
      <w:isLgl/>
      <w:lvlText w:val="%1.%2.%3.%4."/>
      <w:lvlJc w:val="left"/>
      <w:pPr>
        <w:ind w:left="2142" w:hanging="1575"/>
      </w:pPr>
      <w:rPr>
        <w:rFonts w:hint="default"/>
        <w:sz w:val="28"/>
      </w:rPr>
    </w:lvl>
    <w:lvl w:ilvl="4">
      <w:start w:val="1"/>
      <w:numFmt w:val="decimal"/>
      <w:isLgl/>
      <w:lvlText w:val="%1.%2.%3.%4.%5."/>
      <w:lvlJc w:val="left"/>
      <w:pPr>
        <w:ind w:left="2142" w:hanging="1575"/>
      </w:pPr>
      <w:rPr>
        <w:rFonts w:hint="default"/>
        <w:sz w:val="28"/>
      </w:rPr>
    </w:lvl>
    <w:lvl w:ilvl="5">
      <w:start w:val="1"/>
      <w:numFmt w:val="decimal"/>
      <w:isLgl/>
      <w:lvlText w:val="%1.%2.%3.%4.%5.%6."/>
      <w:lvlJc w:val="left"/>
      <w:pPr>
        <w:ind w:left="2142" w:hanging="1575"/>
      </w:pPr>
      <w:rPr>
        <w:rFonts w:hint="default"/>
        <w:sz w:val="28"/>
      </w:rPr>
    </w:lvl>
    <w:lvl w:ilvl="6">
      <w:start w:val="1"/>
      <w:numFmt w:val="decimal"/>
      <w:isLgl/>
      <w:lvlText w:val="%1.%2.%3.%4.%5.%6.%7."/>
      <w:lvlJc w:val="left"/>
      <w:pPr>
        <w:ind w:left="2367" w:hanging="1800"/>
      </w:pPr>
      <w:rPr>
        <w:rFonts w:hint="default"/>
        <w:sz w:val="28"/>
      </w:rPr>
    </w:lvl>
    <w:lvl w:ilvl="7">
      <w:start w:val="1"/>
      <w:numFmt w:val="decimal"/>
      <w:isLgl/>
      <w:lvlText w:val="%1.%2.%3.%4.%5.%6.%7.%8."/>
      <w:lvlJc w:val="left"/>
      <w:pPr>
        <w:ind w:left="2367" w:hanging="1800"/>
      </w:pPr>
      <w:rPr>
        <w:rFonts w:hint="default"/>
        <w:sz w:val="28"/>
      </w:rPr>
    </w:lvl>
    <w:lvl w:ilvl="8">
      <w:start w:val="1"/>
      <w:numFmt w:val="decimal"/>
      <w:isLgl/>
      <w:lvlText w:val="%1.%2.%3.%4.%5.%6.%7.%8.%9."/>
      <w:lvlJc w:val="left"/>
      <w:pPr>
        <w:ind w:left="2727" w:hanging="2160"/>
      </w:pPr>
      <w:rPr>
        <w:rFonts w:hint="default"/>
        <w:sz w:val="28"/>
      </w:rPr>
    </w:lvl>
  </w:abstractNum>
  <w:abstractNum w:abstractNumId="20">
    <w:nsid w:val="444F5D56"/>
    <w:multiLevelType w:val="multilevel"/>
    <w:tmpl w:val="C8760B5C"/>
    <w:styleLink w:val="WWOutlineListStyle"/>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1">
    <w:nsid w:val="44954D97"/>
    <w:multiLevelType w:val="multilevel"/>
    <w:tmpl w:val="5340343C"/>
    <w:lvl w:ilvl="0">
      <w:start w:val="1"/>
      <w:numFmt w:val="decimal"/>
      <w:lvlText w:val="%1."/>
      <w:lvlJc w:val="left"/>
      <w:pPr>
        <w:tabs>
          <w:tab w:val="num" w:pos="674"/>
        </w:tabs>
        <w:ind w:left="674" w:hanging="390"/>
      </w:pPr>
      <w:rPr>
        <w:rFonts w:hint="default"/>
      </w:rPr>
    </w:lvl>
    <w:lvl w:ilvl="1">
      <w:start w:val="1"/>
      <w:numFmt w:val="decimal"/>
      <w:isLgl/>
      <w:lvlText w:val="%1.%2"/>
      <w:lvlJc w:val="left"/>
      <w:pPr>
        <w:ind w:left="479" w:hanging="555"/>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364" w:hanging="108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22">
    <w:nsid w:val="45383C0B"/>
    <w:multiLevelType w:val="hybridMultilevel"/>
    <w:tmpl w:val="D1F084E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4675284D"/>
    <w:multiLevelType w:val="multilevel"/>
    <w:tmpl w:val="201078DA"/>
    <w:lvl w:ilvl="0">
      <w:start w:val="1"/>
      <w:numFmt w:val="decimal"/>
      <w:lvlText w:val="%1."/>
      <w:lvlJc w:val="left"/>
      <w:pPr>
        <w:tabs>
          <w:tab w:val="num" w:pos="644"/>
        </w:tabs>
        <w:ind w:left="644" w:hanging="360"/>
      </w:pPr>
      <w:rPr>
        <w:rFonts w:hint="default"/>
      </w:rPr>
    </w:lvl>
    <w:lvl w:ilvl="1">
      <w:start w:val="3"/>
      <w:numFmt w:val="decimal"/>
      <w:isLgl/>
      <w:lvlText w:val="%1.%2."/>
      <w:lvlJc w:val="left"/>
      <w:pPr>
        <w:ind w:left="941" w:hanging="450"/>
      </w:pPr>
      <w:rPr>
        <w:rFonts w:hint="default"/>
        <w:color w:val="auto"/>
        <w:sz w:val="28"/>
      </w:rPr>
    </w:lvl>
    <w:lvl w:ilvl="2">
      <w:start w:val="1"/>
      <w:numFmt w:val="decimal"/>
      <w:isLgl/>
      <w:lvlText w:val="%1.%2.%3."/>
      <w:lvlJc w:val="left"/>
      <w:pPr>
        <w:ind w:left="1418" w:hanging="720"/>
      </w:pPr>
      <w:rPr>
        <w:rFonts w:hint="default"/>
        <w:color w:val="auto"/>
        <w:sz w:val="28"/>
      </w:rPr>
    </w:lvl>
    <w:lvl w:ilvl="3">
      <w:start w:val="1"/>
      <w:numFmt w:val="decimal"/>
      <w:isLgl/>
      <w:lvlText w:val="%1.%2.%3.%4."/>
      <w:lvlJc w:val="left"/>
      <w:pPr>
        <w:ind w:left="1625" w:hanging="720"/>
      </w:pPr>
      <w:rPr>
        <w:rFonts w:hint="default"/>
        <w:color w:val="auto"/>
        <w:sz w:val="28"/>
      </w:rPr>
    </w:lvl>
    <w:lvl w:ilvl="4">
      <w:start w:val="1"/>
      <w:numFmt w:val="decimal"/>
      <w:isLgl/>
      <w:lvlText w:val="%1.%2.%3.%4.%5."/>
      <w:lvlJc w:val="left"/>
      <w:pPr>
        <w:ind w:left="2192" w:hanging="1080"/>
      </w:pPr>
      <w:rPr>
        <w:rFonts w:hint="default"/>
        <w:color w:val="auto"/>
        <w:sz w:val="28"/>
      </w:rPr>
    </w:lvl>
    <w:lvl w:ilvl="5">
      <w:start w:val="1"/>
      <w:numFmt w:val="decimal"/>
      <w:isLgl/>
      <w:lvlText w:val="%1.%2.%3.%4.%5.%6."/>
      <w:lvlJc w:val="left"/>
      <w:pPr>
        <w:ind w:left="2399" w:hanging="1080"/>
      </w:pPr>
      <w:rPr>
        <w:rFonts w:hint="default"/>
        <w:color w:val="auto"/>
        <w:sz w:val="28"/>
      </w:rPr>
    </w:lvl>
    <w:lvl w:ilvl="6">
      <w:start w:val="1"/>
      <w:numFmt w:val="decimal"/>
      <w:isLgl/>
      <w:lvlText w:val="%1.%2.%3.%4.%5.%6.%7."/>
      <w:lvlJc w:val="left"/>
      <w:pPr>
        <w:ind w:left="2966" w:hanging="1440"/>
      </w:pPr>
      <w:rPr>
        <w:rFonts w:hint="default"/>
        <w:color w:val="auto"/>
        <w:sz w:val="28"/>
      </w:rPr>
    </w:lvl>
    <w:lvl w:ilvl="7">
      <w:start w:val="1"/>
      <w:numFmt w:val="decimal"/>
      <w:isLgl/>
      <w:lvlText w:val="%1.%2.%3.%4.%5.%6.%7.%8."/>
      <w:lvlJc w:val="left"/>
      <w:pPr>
        <w:ind w:left="3173" w:hanging="1440"/>
      </w:pPr>
      <w:rPr>
        <w:rFonts w:hint="default"/>
        <w:color w:val="auto"/>
        <w:sz w:val="28"/>
      </w:rPr>
    </w:lvl>
    <w:lvl w:ilvl="8">
      <w:start w:val="1"/>
      <w:numFmt w:val="decimal"/>
      <w:isLgl/>
      <w:lvlText w:val="%1.%2.%3.%4.%5.%6.%7.%8.%9."/>
      <w:lvlJc w:val="left"/>
      <w:pPr>
        <w:ind w:left="3740" w:hanging="1800"/>
      </w:pPr>
      <w:rPr>
        <w:rFonts w:hint="default"/>
        <w:color w:val="auto"/>
        <w:sz w:val="28"/>
      </w:rPr>
    </w:lvl>
  </w:abstractNum>
  <w:abstractNum w:abstractNumId="24">
    <w:nsid w:val="56153A43"/>
    <w:multiLevelType w:val="multilevel"/>
    <w:tmpl w:val="BDF28106"/>
    <w:styleLink w:val="WWOutlineListStyle8"/>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
      <w:lvlJc w:val="left"/>
    </w:lvl>
    <w:lvl w:ilvl="7">
      <w:start w:val="1"/>
      <w:numFmt w:val="none"/>
      <w:lvlText w:val=""/>
      <w:lvlJc w:val="left"/>
    </w:lvl>
    <w:lvl w:ilvl="8">
      <w:start w:val="1"/>
      <w:numFmt w:val="none"/>
      <w:lvlText w:val=""/>
      <w:lvlJc w:val="left"/>
    </w:lvl>
  </w:abstractNum>
  <w:abstractNum w:abstractNumId="25">
    <w:nsid w:val="56E66FB9"/>
    <w:multiLevelType w:val="multilevel"/>
    <w:tmpl w:val="A322CCD8"/>
    <w:styleLink w:val="WW8Num5"/>
    <w:lvl w:ilvl="0">
      <w:start w:val="1"/>
      <w:numFmt w:val="decimal"/>
      <w:pStyle w:val="a0"/>
      <w:lvlText w:val="%1."/>
      <w:lvlJc w:val="left"/>
      <w:rPr>
        <w:rFonts w:ascii="Symbol" w:hAnsi="Symbol" w:cs="OpenSymbol, 'Arial Unicode MS'"/>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26">
    <w:nsid w:val="67D81F50"/>
    <w:multiLevelType w:val="multilevel"/>
    <w:tmpl w:val="1548B5E4"/>
    <w:styleLink w:val="WWOutlineListStyle1"/>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27">
    <w:nsid w:val="67F4448C"/>
    <w:multiLevelType w:val="multilevel"/>
    <w:tmpl w:val="EDC0A522"/>
    <w:styleLink w:val="WWOutlineListStyle3"/>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28">
    <w:nsid w:val="6819516C"/>
    <w:multiLevelType w:val="multilevel"/>
    <w:tmpl w:val="B1E8A358"/>
    <w:styleLink w:val="WWOutlineListStyle6"/>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29">
    <w:nsid w:val="6DD01020"/>
    <w:multiLevelType w:val="multilevel"/>
    <w:tmpl w:val="A7B65A30"/>
    <w:styleLink w:val="WWOutlineListStyle5"/>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30">
    <w:nsid w:val="714523A7"/>
    <w:multiLevelType w:val="hybridMultilevel"/>
    <w:tmpl w:val="F3689790"/>
    <w:lvl w:ilvl="0" w:tplc="F50EDD28">
      <w:start w:val="1"/>
      <w:numFmt w:val="decimal"/>
      <w:lvlText w:val="%1."/>
      <w:lvlJc w:val="left"/>
      <w:pPr>
        <w:tabs>
          <w:tab w:val="num" w:pos="1575"/>
        </w:tabs>
        <w:ind w:left="1575" w:hanging="1035"/>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31">
    <w:nsid w:val="74827190"/>
    <w:multiLevelType w:val="hybridMultilevel"/>
    <w:tmpl w:val="BFA0E53E"/>
    <w:lvl w:ilvl="0" w:tplc="0419000F">
      <w:start w:val="1"/>
      <w:numFmt w:val="decimal"/>
      <w:lvlText w:val="%1."/>
      <w:lvlJc w:val="left"/>
      <w:pPr>
        <w:tabs>
          <w:tab w:val="num" w:pos="584"/>
        </w:tabs>
        <w:ind w:left="584" w:hanging="360"/>
      </w:pPr>
    </w:lvl>
    <w:lvl w:ilvl="1" w:tplc="04190019" w:tentative="1">
      <w:start w:val="1"/>
      <w:numFmt w:val="lowerLetter"/>
      <w:lvlText w:val="%2."/>
      <w:lvlJc w:val="left"/>
      <w:pPr>
        <w:tabs>
          <w:tab w:val="num" w:pos="1304"/>
        </w:tabs>
        <w:ind w:left="1304" w:hanging="360"/>
      </w:pPr>
    </w:lvl>
    <w:lvl w:ilvl="2" w:tplc="0419001B" w:tentative="1">
      <w:start w:val="1"/>
      <w:numFmt w:val="lowerRoman"/>
      <w:lvlText w:val="%3."/>
      <w:lvlJc w:val="right"/>
      <w:pPr>
        <w:tabs>
          <w:tab w:val="num" w:pos="2024"/>
        </w:tabs>
        <w:ind w:left="2024" w:hanging="180"/>
      </w:pPr>
    </w:lvl>
    <w:lvl w:ilvl="3" w:tplc="0419000F" w:tentative="1">
      <w:start w:val="1"/>
      <w:numFmt w:val="decimal"/>
      <w:lvlText w:val="%4."/>
      <w:lvlJc w:val="left"/>
      <w:pPr>
        <w:tabs>
          <w:tab w:val="num" w:pos="2744"/>
        </w:tabs>
        <w:ind w:left="2744" w:hanging="360"/>
      </w:pPr>
    </w:lvl>
    <w:lvl w:ilvl="4" w:tplc="04190019" w:tentative="1">
      <w:start w:val="1"/>
      <w:numFmt w:val="lowerLetter"/>
      <w:lvlText w:val="%5."/>
      <w:lvlJc w:val="left"/>
      <w:pPr>
        <w:tabs>
          <w:tab w:val="num" w:pos="3464"/>
        </w:tabs>
        <w:ind w:left="3464" w:hanging="360"/>
      </w:pPr>
    </w:lvl>
    <w:lvl w:ilvl="5" w:tplc="0419001B" w:tentative="1">
      <w:start w:val="1"/>
      <w:numFmt w:val="lowerRoman"/>
      <w:lvlText w:val="%6."/>
      <w:lvlJc w:val="right"/>
      <w:pPr>
        <w:tabs>
          <w:tab w:val="num" w:pos="4184"/>
        </w:tabs>
        <w:ind w:left="4184" w:hanging="180"/>
      </w:pPr>
    </w:lvl>
    <w:lvl w:ilvl="6" w:tplc="0419000F" w:tentative="1">
      <w:start w:val="1"/>
      <w:numFmt w:val="decimal"/>
      <w:lvlText w:val="%7."/>
      <w:lvlJc w:val="left"/>
      <w:pPr>
        <w:tabs>
          <w:tab w:val="num" w:pos="4904"/>
        </w:tabs>
        <w:ind w:left="4904" w:hanging="360"/>
      </w:pPr>
    </w:lvl>
    <w:lvl w:ilvl="7" w:tplc="04190019" w:tentative="1">
      <w:start w:val="1"/>
      <w:numFmt w:val="lowerLetter"/>
      <w:lvlText w:val="%8."/>
      <w:lvlJc w:val="left"/>
      <w:pPr>
        <w:tabs>
          <w:tab w:val="num" w:pos="5624"/>
        </w:tabs>
        <w:ind w:left="5624" w:hanging="360"/>
      </w:pPr>
    </w:lvl>
    <w:lvl w:ilvl="8" w:tplc="0419001B" w:tentative="1">
      <w:start w:val="1"/>
      <w:numFmt w:val="lowerRoman"/>
      <w:lvlText w:val="%9."/>
      <w:lvlJc w:val="right"/>
      <w:pPr>
        <w:tabs>
          <w:tab w:val="num" w:pos="6344"/>
        </w:tabs>
        <w:ind w:left="6344" w:hanging="180"/>
      </w:pPr>
    </w:lvl>
  </w:abstractNum>
  <w:abstractNum w:abstractNumId="32">
    <w:nsid w:val="79103479"/>
    <w:multiLevelType w:val="hybridMultilevel"/>
    <w:tmpl w:val="D1F084E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24"/>
  </w:num>
  <w:num w:numId="2">
    <w:abstractNumId w:val="6"/>
  </w:num>
  <w:num w:numId="3">
    <w:abstractNumId w:val="28"/>
  </w:num>
  <w:num w:numId="4">
    <w:abstractNumId w:val="29"/>
  </w:num>
  <w:num w:numId="5">
    <w:abstractNumId w:val="17"/>
  </w:num>
  <w:num w:numId="6">
    <w:abstractNumId w:val="27"/>
  </w:num>
  <w:num w:numId="7">
    <w:abstractNumId w:val="18"/>
  </w:num>
  <w:num w:numId="8">
    <w:abstractNumId w:val="26"/>
  </w:num>
  <w:num w:numId="9">
    <w:abstractNumId w:val="20"/>
  </w:num>
  <w:num w:numId="10">
    <w:abstractNumId w:val="3"/>
  </w:num>
  <w:num w:numId="11">
    <w:abstractNumId w:val="8"/>
  </w:num>
  <w:num w:numId="12">
    <w:abstractNumId w:val="10"/>
  </w:num>
  <w:num w:numId="13">
    <w:abstractNumId w:val="9"/>
  </w:num>
  <w:num w:numId="14">
    <w:abstractNumId w:val="25"/>
  </w:num>
  <w:num w:numId="15">
    <w:abstractNumId w:val="7"/>
  </w:num>
  <w:num w:numId="16">
    <w:abstractNumId w:val="5"/>
  </w:num>
  <w:num w:numId="17">
    <w:abstractNumId w:val="16"/>
  </w:num>
  <w:num w:numId="18">
    <w:abstractNumId w:val="21"/>
  </w:num>
  <w:num w:numId="19">
    <w:abstractNumId w:val="15"/>
  </w:num>
  <w:num w:numId="20">
    <w:abstractNumId w:val="23"/>
  </w:num>
  <w:num w:numId="21">
    <w:abstractNumId w:val="11"/>
  </w:num>
  <w:num w:numId="22">
    <w:abstractNumId w:val="19"/>
  </w:num>
  <w:num w:numId="23">
    <w:abstractNumId w:val="14"/>
  </w:num>
  <w:num w:numId="24">
    <w:abstractNumId w:val="12"/>
  </w:num>
  <w:num w:numId="25">
    <w:abstractNumId w:val="2"/>
  </w:num>
  <w:num w:numId="26">
    <w:abstractNumId w:val="13"/>
  </w:num>
  <w:num w:numId="27">
    <w:abstractNumId w:val="4"/>
  </w:num>
  <w:num w:numId="28">
    <w:abstractNumId w:val="0"/>
  </w:num>
  <w:num w:numId="29">
    <w:abstractNumId w:val="31"/>
  </w:num>
  <w:num w:numId="3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
  </w:num>
  <w:num w:numId="33">
    <w:abstractNumId w:val="30"/>
  </w:num>
  <w:num w:numId="34">
    <w:abstractNumId w:val="22"/>
  </w:num>
  <w:num w:numId="35">
    <w:abstractNumId w:val="32"/>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E97E48"/>
    <w:rsid w:val="00010BCC"/>
    <w:rsid w:val="00017DF5"/>
    <w:rsid w:val="00070B77"/>
    <w:rsid w:val="00077AAE"/>
    <w:rsid w:val="000A630B"/>
    <w:rsid w:val="000C47E9"/>
    <w:rsid w:val="000F2D4E"/>
    <w:rsid w:val="000F724E"/>
    <w:rsid w:val="001154A3"/>
    <w:rsid w:val="00126037"/>
    <w:rsid w:val="00145589"/>
    <w:rsid w:val="0015330D"/>
    <w:rsid w:val="00171450"/>
    <w:rsid w:val="001810D6"/>
    <w:rsid w:val="0018322C"/>
    <w:rsid w:val="001970FD"/>
    <w:rsid w:val="001C04D0"/>
    <w:rsid w:val="00247201"/>
    <w:rsid w:val="002A1766"/>
    <w:rsid w:val="002A1BE9"/>
    <w:rsid w:val="002A4681"/>
    <w:rsid w:val="002B43F5"/>
    <w:rsid w:val="002B5C82"/>
    <w:rsid w:val="002B6A5A"/>
    <w:rsid w:val="002D290C"/>
    <w:rsid w:val="002D4AA4"/>
    <w:rsid w:val="002E7EE1"/>
    <w:rsid w:val="00310655"/>
    <w:rsid w:val="00337EA6"/>
    <w:rsid w:val="003433EB"/>
    <w:rsid w:val="00357F4A"/>
    <w:rsid w:val="00365308"/>
    <w:rsid w:val="00370603"/>
    <w:rsid w:val="003721B5"/>
    <w:rsid w:val="003B48FE"/>
    <w:rsid w:val="003D45CA"/>
    <w:rsid w:val="003E06D6"/>
    <w:rsid w:val="003E19C2"/>
    <w:rsid w:val="003E59FF"/>
    <w:rsid w:val="0044247A"/>
    <w:rsid w:val="00457230"/>
    <w:rsid w:val="00460DD5"/>
    <w:rsid w:val="00480E9A"/>
    <w:rsid w:val="0048237C"/>
    <w:rsid w:val="004A4B74"/>
    <w:rsid w:val="004B0CB9"/>
    <w:rsid w:val="004B2C0C"/>
    <w:rsid w:val="004B2CE4"/>
    <w:rsid w:val="004B5D86"/>
    <w:rsid w:val="004B648D"/>
    <w:rsid w:val="004D5726"/>
    <w:rsid w:val="004E14B8"/>
    <w:rsid w:val="005076B8"/>
    <w:rsid w:val="00511361"/>
    <w:rsid w:val="00517088"/>
    <w:rsid w:val="00535337"/>
    <w:rsid w:val="00555B3F"/>
    <w:rsid w:val="00561FA9"/>
    <w:rsid w:val="005A2136"/>
    <w:rsid w:val="005A27E1"/>
    <w:rsid w:val="005A5380"/>
    <w:rsid w:val="005A75D4"/>
    <w:rsid w:val="005B115D"/>
    <w:rsid w:val="005C0C54"/>
    <w:rsid w:val="005C6230"/>
    <w:rsid w:val="005D35CD"/>
    <w:rsid w:val="00605BBF"/>
    <w:rsid w:val="00633D08"/>
    <w:rsid w:val="00674510"/>
    <w:rsid w:val="006B02E1"/>
    <w:rsid w:val="006B3441"/>
    <w:rsid w:val="006E1627"/>
    <w:rsid w:val="0071039F"/>
    <w:rsid w:val="00725A36"/>
    <w:rsid w:val="00752B27"/>
    <w:rsid w:val="00764206"/>
    <w:rsid w:val="007775E4"/>
    <w:rsid w:val="00780E10"/>
    <w:rsid w:val="007C48F4"/>
    <w:rsid w:val="007D0A36"/>
    <w:rsid w:val="007F108A"/>
    <w:rsid w:val="00803BDB"/>
    <w:rsid w:val="00826D7F"/>
    <w:rsid w:val="00847E17"/>
    <w:rsid w:val="008526A0"/>
    <w:rsid w:val="0085275C"/>
    <w:rsid w:val="0086258B"/>
    <w:rsid w:val="008713E5"/>
    <w:rsid w:val="008A7118"/>
    <w:rsid w:val="008D2015"/>
    <w:rsid w:val="008E671C"/>
    <w:rsid w:val="0091637E"/>
    <w:rsid w:val="009333F6"/>
    <w:rsid w:val="00936B03"/>
    <w:rsid w:val="00945DCB"/>
    <w:rsid w:val="0095769A"/>
    <w:rsid w:val="0097379A"/>
    <w:rsid w:val="009E090E"/>
    <w:rsid w:val="009E65E2"/>
    <w:rsid w:val="00A1331E"/>
    <w:rsid w:val="00A21A7F"/>
    <w:rsid w:val="00A30E18"/>
    <w:rsid w:val="00A34FC1"/>
    <w:rsid w:val="00A361AF"/>
    <w:rsid w:val="00A40AEE"/>
    <w:rsid w:val="00A91D7A"/>
    <w:rsid w:val="00A93E54"/>
    <w:rsid w:val="00AB09BB"/>
    <w:rsid w:val="00AC7101"/>
    <w:rsid w:val="00AF249B"/>
    <w:rsid w:val="00B171EC"/>
    <w:rsid w:val="00B43A8A"/>
    <w:rsid w:val="00B50238"/>
    <w:rsid w:val="00B5746C"/>
    <w:rsid w:val="00B75684"/>
    <w:rsid w:val="00B9464D"/>
    <w:rsid w:val="00BC0441"/>
    <w:rsid w:val="00BC4621"/>
    <w:rsid w:val="00BD0A04"/>
    <w:rsid w:val="00BD3609"/>
    <w:rsid w:val="00C012C6"/>
    <w:rsid w:val="00C3749D"/>
    <w:rsid w:val="00C50F33"/>
    <w:rsid w:val="00C673C0"/>
    <w:rsid w:val="00C710DA"/>
    <w:rsid w:val="00C7283D"/>
    <w:rsid w:val="00C851FD"/>
    <w:rsid w:val="00CA7B51"/>
    <w:rsid w:val="00D032CD"/>
    <w:rsid w:val="00D136D2"/>
    <w:rsid w:val="00D422B1"/>
    <w:rsid w:val="00D80E98"/>
    <w:rsid w:val="00D94120"/>
    <w:rsid w:val="00DE1FCF"/>
    <w:rsid w:val="00DE30AD"/>
    <w:rsid w:val="00DF15B8"/>
    <w:rsid w:val="00DF3AD4"/>
    <w:rsid w:val="00DF63FB"/>
    <w:rsid w:val="00DF73A0"/>
    <w:rsid w:val="00E00621"/>
    <w:rsid w:val="00E014B8"/>
    <w:rsid w:val="00E339B7"/>
    <w:rsid w:val="00E429B1"/>
    <w:rsid w:val="00E7488C"/>
    <w:rsid w:val="00E83B5B"/>
    <w:rsid w:val="00E9515C"/>
    <w:rsid w:val="00E97E48"/>
    <w:rsid w:val="00EE0555"/>
    <w:rsid w:val="00F00A70"/>
    <w:rsid w:val="00F14637"/>
    <w:rsid w:val="00F34DB1"/>
    <w:rsid w:val="00F705A2"/>
    <w:rsid w:val="00FD5B8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0" w:qFormat="1"/>
    <w:lsdException w:name="page number" w:uiPriority="0"/>
    <w:lsdException w:name="List" w:uiPriority="0"/>
    <w:lsdException w:name="Title" w:semiHidden="0" w:uiPriority="0" w:unhideWhenUsed="0" w:qFormat="1"/>
    <w:lsdException w:name="Signature" w:uiPriority="0"/>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Indent 2" w:uiPriority="0"/>
    <w:lsdException w:name="Strong" w:semiHidden="0" w:uiPriority="0" w:unhideWhenUsed="0" w:qFormat="1"/>
    <w:lsdException w:name="Emphasis" w:semiHidden="0" w:uiPriority="0" w:unhideWhenUsed="0" w:qFormat="1"/>
    <w:lsdException w:name="Document Map" w:uiPriority="0"/>
    <w:lsdException w:name="Normal (Web)" w:uiPriority="0"/>
    <w:lsdException w:name="HTML Preformatted"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017DF5"/>
  </w:style>
  <w:style w:type="paragraph" w:styleId="10">
    <w:name w:val="heading 1"/>
    <w:basedOn w:val="a1"/>
    <w:next w:val="a1"/>
    <w:link w:val="11"/>
    <w:qFormat/>
    <w:rsid w:val="0097379A"/>
    <w:pPr>
      <w:keepNext/>
      <w:widowControl w:val="0"/>
      <w:jc w:val="center"/>
      <w:outlineLvl w:val="0"/>
    </w:pPr>
    <w:rPr>
      <w:rFonts w:ascii="Times New Roman" w:eastAsia="Times New Roman" w:hAnsi="Times New Roman" w:cs="Times New Roman"/>
      <w:b/>
      <w:bCs/>
      <w:sz w:val="32"/>
      <w:szCs w:val="32"/>
      <w:lang w:eastAsia="ru-RU"/>
    </w:rPr>
  </w:style>
  <w:style w:type="paragraph" w:styleId="2">
    <w:name w:val="heading 2"/>
    <w:basedOn w:val="a1"/>
    <w:next w:val="a1"/>
    <w:link w:val="20"/>
    <w:qFormat/>
    <w:rsid w:val="0097379A"/>
    <w:pPr>
      <w:keepNext/>
      <w:widowControl w:val="0"/>
      <w:jc w:val="center"/>
      <w:outlineLvl w:val="1"/>
    </w:pPr>
    <w:rPr>
      <w:rFonts w:ascii="Times New Roman" w:eastAsia="Times New Roman" w:hAnsi="Times New Roman" w:cs="Times New Roman"/>
      <w:b/>
      <w:bCs/>
      <w:sz w:val="36"/>
      <w:szCs w:val="36"/>
      <w:lang w:eastAsia="ru-RU"/>
    </w:rPr>
  </w:style>
  <w:style w:type="paragraph" w:styleId="3">
    <w:name w:val="heading 3"/>
    <w:basedOn w:val="a1"/>
    <w:next w:val="a1"/>
    <w:link w:val="30"/>
    <w:qFormat/>
    <w:rsid w:val="0097379A"/>
    <w:pPr>
      <w:keepNext/>
      <w:widowControl w:val="0"/>
      <w:jc w:val="left"/>
      <w:outlineLvl w:val="2"/>
    </w:pPr>
    <w:rPr>
      <w:rFonts w:ascii="Times New Roman" w:eastAsia="Times New Roman" w:hAnsi="Times New Roman" w:cs="Times New Roman"/>
      <w:b/>
      <w:bCs/>
      <w:sz w:val="28"/>
      <w:szCs w:val="28"/>
      <w:lang w:eastAsia="ru-RU"/>
    </w:rPr>
  </w:style>
  <w:style w:type="paragraph" w:styleId="4">
    <w:name w:val="heading 4"/>
    <w:basedOn w:val="a1"/>
    <w:next w:val="a1"/>
    <w:link w:val="40"/>
    <w:qFormat/>
    <w:rsid w:val="0097379A"/>
    <w:pPr>
      <w:keepNext/>
      <w:widowControl w:val="0"/>
      <w:outlineLvl w:val="3"/>
    </w:pPr>
    <w:rPr>
      <w:rFonts w:ascii="Times New Roman" w:eastAsia="Times New Roman" w:hAnsi="Times New Roman" w:cs="Times New Roman"/>
      <w:sz w:val="28"/>
      <w:szCs w:val="28"/>
      <w:lang w:eastAsia="ru-RU"/>
    </w:rPr>
  </w:style>
  <w:style w:type="paragraph" w:styleId="5">
    <w:name w:val="heading 5"/>
    <w:basedOn w:val="a1"/>
    <w:next w:val="a1"/>
    <w:link w:val="50"/>
    <w:qFormat/>
    <w:rsid w:val="0097379A"/>
    <w:pPr>
      <w:keepNext/>
      <w:spacing w:before="240" w:after="60"/>
      <w:ind w:left="284" w:right="284"/>
      <w:jc w:val="center"/>
      <w:outlineLvl w:val="4"/>
    </w:pPr>
    <w:rPr>
      <w:rFonts w:ascii="Times New Roman" w:eastAsia="Times New Roman" w:hAnsi="Times New Roman" w:cs="Times New Roman"/>
      <w:b/>
      <w:sz w:val="28"/>
      <w:szCs w:val="20"/>
      <w:lang w:eastAsia="ru-RU"/>
    </w:rPr>
  </w:style>
  <w:style w:type="paragraph" w:styleId="6">
    <w:name w:val="heading 6"/>
    <w:basedOn w:val="Standard"/>
    <w:next w:val="Standard"/>
    <w:link w:val="60"/>
    <w:qFormat/>
    <w:rsid w:val="0097379A"/>
    <w:pPr>
      <w:keepNext/>
      <w:widowControl/>
      <w:ind w:left="1440" w:firstLine="720"/>
      <w:outlineLvl w:val="5"/>
    </w:pPr>
    <w:rPr>
      <w:rFonts w:ascii="Calibri" w:hAnsi="Calibri"/>
      <w:b/>
      <w:bCs/>
      <w:i/>
      <w:sz w:val="28"/>
    </w:rPr>
  </w:style>
  <w:style w:type="paragraph" w:styleId="7">
    <w:name w:val="heading 7"/>
    <w:basedOn w:val="a1"/>
    <w:next w:val="a1"/>
    <w:link w:val="70"/>
    <w:qFormat/>
    <w:rsid w:val="002D4AA4"/>
    <w:pPr>
      <w:keepNext/>
      <w:numPr>
        <w:ilvl w:val="6"/>
        <w:numId w:val="15"/>
      </w:numPr>
      <w:spacing w:before="240" w:after="60"/>
      <w:jc w:val="center"/>
      <w:outlineLvl w:val="6"/>
    </w:pPr>
    <w:rPr>
      <w:rFonts w:ascii="Arial" w:eastAsia="Times New Roman" w:hAnsi="Arial" w:cs="Arial"/>
      <w:sz w:val="24"/>
      <w:szCs w:val="24"/>
      <w:lang w:eastAsia="ru-RU"/>
    </w:rPr>
  </w:style>
  <w:style w:type="paragraph" w:styleId="8">
    <w:name w:val="heading 8"/>
    <w:basedOn w:val="a1"/>
    <w:next w:val="a1"/>
    <w:link w:val="80"/>
    <w:unhideWhenUsed/>
    <w:qFormat/>
    <w:rsid w:val="00DF15B8"/>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1"/>
    <w:next w:val="5"/>
    <w:link w:val="90"/>
    <w:qFormat/>
    <w:rsid w:val="002D4AA4"/>
    <w:pPr>
      <w:keepNext/>
      <w:keepLines/>
      <w:numPr>
        <w:ilvl w:val="8"/>
        <w:numId w:val="15"/>
      </w:numPr>
      <w:spacing w:after="120" w:line="240" w:lineRule="exact"/>
      <w:jc w:val="right"/>
      <w:outlineLvl w:val="8"/>
    </w:pPr>
    <w:rPr>
      <w:rFonts w:ascii="Times New Roman" w:eastAsia="Times New Roman" w:hAnsi="Times New Roman" w:cs="Times New Roman"/>
      <w:sz w:val="24"/>
      <w:szCs w:val="24"/>
      <w:lang w:eastAsia="ru-RU"/>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nhideWhenUsed/>
    <w:rsid w:val="005D35CD"/>
    <w:pPr>
      <w:tabs>
        <w:tab w:val="center" w:pos="4677"/>
        <w:tab w:val="right" w:pos="9355"/>
      </w:tabs>
    </w:pPr>
  </w:style>
  <w:style w:type="character" w:customStyle="1" w:styleId="a6">
    <w:name w:val="Верхний колонтитул Знак"/>
    <w:basedOn w:val="a2"/>
    <w:link w:val="a5"/>
    <w:uiPriority w:val="99"/>
    <w:rsid w:val="005D35CD"/>
  </w:style>
  <w:style w:type="paragraph" w:styleId="a7">
    <w:name w:val="footer"/>
    <w:basedOn w:val="a1"/>
    <w:link w:val="a8"/>
    <w:unhideWhenUsed/>
    <w:rsid w:val="005D35CD"/>
    <w:pPr>
      <w:tabs>
        <w:tab w:val="center" w:pos="4677"/>
        <w:tab w:val="right" w:pos="9355"/>
      </w:tabs>
    </w:pPr>
  </w:style>
  <w:style w:type="character" w:customStyle="1" w:styleId="a8">
    <w:name w:val="Нижний колонтитул Знак"/>
    <w:basedOn w:val="a2"/>
    <w:link w:val="a7"/>
    <w:rsid w:val="005D35CD"/>
  </w:style>
  <w:style w:type="paragraph" w:styleId="a9">
    <w:name w:val="Balloon Text"/>
    <w:basedOn w:val="a1"/>
    <w:link w:val="aa"/>
    <w:unhideWhenUsed/>
    <w:rsid w:val="00E429B1"/>
    <w:rPr>
      <w:rFonts w:ascii="Tahoma" w:hAnsi="Tahoma" w:cs="Tahoma"/>
      <w:sz w:val="16"/>
      <w:szCs w:val="16"/>
    </w:rPr>
  </w:style>
  <w:style w:type="character" w:customStyle="1" w:styleId="aa">
    <w:name w:val="Текст выноски Знак"/>
    <w:basedOn w:val="a2"/>
    <w:link w:val="a9"/>
    <w:uiPriority w:val="99"/>
    <w:rsid w:val="00E429B1"/>
    <w:rPr>
      <w:rFonts w:ascii="Tahoma" w:hAnsi="Tahoma" w:cs="Tahoma"/>
      <w:sz w:val="16"/>
      <w:szCs w:val="16"/>
    </w:rPr>
  </w:style>
  <w:style w:type="character" w:customStyle="1" w:styleId="11">
    <w:name w:val="Заголовок 1 Знак"/>
    <w:basedOn w:val="a2"/>
    <w:link w:val="10"/>
    <w:uiPriority w:val="9"/>
    <w:rsid w:val="0097379A"/>
    <w:rPr>
      <w:rFonts w:ascii="Times New Roman" w:eastAsia="Times New Roman" w:hAnsi="Times New Roman" w:cs="Times New Roman"/>
      <w:b/>
      <w:bCs/>
      <w:sz w:val="32"/>
      <w:szCs w:val="32"/>
      <w:lang w:eastAsia="ru-RU"/>
    </w:rPr>
  </w:style>
  <w:style w:type="character" w:customStyle="1" w:styleId="20">
    <w:name w:val="Заголовок 2 Знак"/>
    <w:basedOn w:val="a2"/>
    <w:link w:val="2"/>
    <w:uiPriority w:val="9"/>
    <w:rsid w:val="0097379A"/>
    <w:rPr>
      <w:rFonts w:ascii="Times New Roman" w:eastAsia="Times New Roman" w:hAnsi="Times New Roman" w:cs="Times New Roman"/>
      <w:b/>
      <w:bCs/>
      <w:sz w:val="36"/>
      <w:szCs w:val="36"/>
      <w:lang w:eastAsia="ru-RU"/>
    </w:rPr>
  </w:style>
  <w:style w:type="character" w:customStyle="1" w:styleId="30">
    <w:name w:val="Заголовок 3 Знак"/>
    <w:basedOn w:val="a2"/>
    <w:link w:val="3"/>
    <w:uiPriority w:val="9"/>
    <w:rsid w:val="0097379A"/>
    <w:rPr>
      <w:rFonts w:ascii="Times New Roman" w:eastAsia="Times New Roman" w:hAnsi="Times New Roman" w:cs="Times New Roman"/>
      <w:b/>
      <w:bCs/>
      <w:sz w:val="28"/>
      <w:szCs w:val="28"/>
      <w:lang w:eastAsia="ru-RU"/>
    </w:rPr>
  </w:style>
  <w:style w:type="character" w:customStyle="1" w:styleId="40">
    <w:name w:val="Заголовок 4 Знак"/>
    <w:basedOn w:val="a2"/>
    <w:link w:val="4"/>
    <w:uiPriority w:val="9"/>
    <w:rsid w:val="0097379A"/>
    <w:rPr>
      <w:rFonts w:ascii="Times New Roman" w:eastAsia="Times New Roman" w:hAnsi="Times New Roman" w:cs="Times New Roman"/>
      <w:sz w:val="28"/>
      <w:szCs w:val="28"/>
      <w:lang w:eastAsia="ru-RU"/>
    </w:rPr>
  </w:style>
  <w:style w:type="character" w:customStyle="1" w:styleId="50">
    <w:name w:val="Заголовок 5 Знак"/>
    <w:basedOn w:val="a2"/>
    <w:link w:val="5"/>
    <w:rsid w:val="0097379A"/>
    <w:rPr>
      <w:rFonts w:ascii="Times New Roman" w:eastAsia="Times New Roman" w:hAnsi="Times New Roman" w:cs="Times New Roman"/>
      <w:b/>
      <w:sz w:val="28"/>
      <w:szCs w:val="20"/>
      <w:lang w:eastAsia="ru-RU"/>
    </w:rPr>
  </w:style>
  <w:style w:type="character" w:customStyle="1" w:styleId="60">
    <w:name w:val="Заголовок 6 Знак"/>
    <w:basedOn w:val="a2"/>
    <w:link w:val="6"/>
    <w:rsid w:val="0097379A"/>
    <w:rPr>
      <w:rFonts w:ascii="Calibri" w:eastAsia="Times New Roman" w:hAnsi="Calibri" w:cs="Times New Roman"/>
      <w:b/>
      <w:bCs/>
      <w:i/>
      <w:kern w:val="3"/>
      <w:sz w:val="28"/>
      <w:szCs w:val="20"/>
      <w:lang w:eastAsia="ru-RU"/>
    </w:rPr>
  </w:style>
  <w:style w:type="numbering" w:customStyle="1" w:styleId="13">
    <w:name w:val="Нет списка1"/>
    <w:next w:val="a4"/>
    <w:uiPriority w:val="99"/>
    <w:semiHidden/>
    <w:unhideWhenUsed/>
    <w:rsid w:val="0097379A"/>
  </w:style>
  <w:style w:type="paragraph" w:customStyle="1" w:styleId="14">
    <w:name w:val="Знак1 Знак Знак Знак Знак Знак Знак"/>
    <w:basedOn w:val="a1"/>
    <w:rsid w:val="0097379A"/>
    <w:pPr>
      <w:spacing w:before="100" w:beforeAutospacing="1" w:after="100" w:afterAutospacing="1"/>
      <w:jc w:val="left"/>
    </w:pPr>
    <w:rPr>
      <w:rFonts w:ascii="Tahoma" w:eastAsia="Times New Roman" w:hAnsi="Tahoma" w:cs="Tahoma"/>
      <w:sz w:val="20"/>
      <w:szCs w:val="20"/>
      <w:lang w:val="en-US"/>
    </w:rPr>
  </w:style>
  <w:style w:type="paragraph" w:styleId="21">
    <w:name w:val="Body Text 2"/>
    <w:basedOn w:val="a1"/>
    <w:link w:val="210"/>
    <w:rsid w:val="0097379A"/>
    <w:pPr>
      <w:widowControl w:val="0"/>
      <w:ind w:firstLine="720"/>
      <w:jc w:val="left"/>
    </w:pPr>
    <w:rPr>
      <w:rFonts w:ascii="Times New Roman" w:eastAsia="Times New Roman" w:hAnsi="Times New Roman" w:cs="Times New Roman"/>
      <w:sz w:val="28"/>
      <w:szCs w:val="28"/>
      <w:lang w:eastAsia="ru-RU"/>
    </w:rPr>
  </w:style>
  <w:style w:type="character" w:customStyle="1" w:styleId="22">
    <w:name w:val="Основной текст 2 Знак"/>
    <w:basedOn w:val="a2"/>
    <w:rsid w:val="0097379A"/>
  </w:style>
  <w:style w:type="paragraph" w:styleId="23">
    <w:name w:val="Body Text Indent 2"/>
    <w:basedOn w:val="a1"/>
    <w:link w:val="211"/>
    <w:rsid w:val="0097379A"/>
    <w:pPr>
      <w:widowControl w:val="0"/>
      <w:ind w:firstLine="720"/>
    </w:pPr>
    <w:rPr>
      <w:rFonts w:ascii="Times New Roman" w:eastAsia="Times New Roman" w:hAnsi="Times New Roman" w:cs="Times New Roman"/>
      <w:sz w:val="28"/>
      <w:szCs w:val="28"/>
      <w:lang w:eastAsia="ru-RU"/>
    </w:rPr>
  </w:style>
  <w:style w:type="character" w:customStyle="1" w:styleId="24">
    <w:name w:val="Основной текст с отступом 2 Знак"/>
    <w:basedOn w:val="a2"/>
    <w:rsid w:val="0097379A"/>
  </w:style>
  <w:style w:type="table" w:styleId="ab">
    <w:name w:val="Table Grid"/>
    <w:basedOn w:val="a3"/>
    <w:rsid w:val="0097379A"/>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ody Text Indent"/>
    <w:basedOn w:val="a1"/>
    <w:link w:val="ad"/>
    <w:rsid w:val="0097379A"/>
    <w:pPr>
      <w:widowControl w:val="0"/>
      <w:spacing w:after="120"/>
      <w:ind w:left="283"/>
      <w:jc w:val="left"/>
    </w:pPr>
    <w:rPr>
      <w:rFonts w:ascii="Times New Roman" w:eastAsia="Times New Roman" w:hAnsi="Times New Roman" w:cs="Times New Roman"/>
      <w:sz w:val="20"/>
      <w:szCs w:val="20"/>
      <w:lang w:eastAsia="ru-RU"/>
    </w:rPr>
  </w:style>
  <w:style w:type="character" w:customStyle="1" w:styleId="ad">
    <w:name w:val="Основной текст с отступом Знак"/>
    <w:basedOn w:val="a2"/>
    <w:link w:val="ac"/>
    <w:rsid w:val="0097379A"/>
    <w:rPr>
      <w:rFonts w:ascii="Times New Roman" w:eastAsia="Times New Roman" w:hAnsi="Times New Roman" w:cs="Times New Roman"/>
      <w:sz w:val="20"/>
      <w:szCs w:val="20"/>
      <w:lang w:eastAsia="ru-RU"/>
    </w:rPr>
  </w:style>
  <w:style w:type="character" w:styleId="ae">
    <w:name w:val="Hyperlink"/>
    <w:uiPriority w:val="99"/>
    <w:rsid w:val="0097379A"/>
    <w:rPr>
      <w:color w:val="0000FF"/>
      <w:u w:val="single"/>
    </w:rPr>
  </w:style>
  <w:style w:type="paragraph" w:customStyle="1" w:styleId="25">
    <w:name w:val="Стиль2"/>
    <w:basedOn w:val="15"/>
    <w:qFormat/>
    <w:rsid w:val="0097379A"/>
    <w:pPr>
      <w:tabs>
        <w:tab w:val="clear" w:pos="918"/>
      </w:tabs>
      <w:spacing w:before="60"/>
      <w:ind w:left="257" w:firstLine="283"/>
      <w:outlineLvl w:val="6"/>
    </w:pPr>
  </w:style>
  <w:style w:type="paragraph" w:customStyle="1" w:styleId="15">
    <w:name w:val="Стиль1"/>
    <w:basedOn w:val="a1"/>
    <w:link w:val="16"/>
    <w:qFormat/>
    <w:rsid w:val="0097379A"/>
    <w:pPr>
      <w:tabs>
        <w:tab w:val="num" w:pos="918"/>
      </w:tabs>
      <w:autoSpaceDE w:val="0"/>
      <w:autoSpaceDN w:val="0"/>
      <w:adjustRightInd w:val="0"/>
      <w:spacing w:before="120"/>
      <w:ind w:left="-9" w:firstLine="567"/>
      <w:outlineLvl w:val="5"/>
    </w:pPr>
    <w:rPr>
      <w:rFonts w:ascii="Times New Roman" w:eastAsia="Times New Roman" w:hAnsi="Times New Roman" w:cs="Arial"/>
      <w:sz w:val="24"/>
      <w:szCs w:val="18"/>
      <w:lang w:eastAsia="ru-RU"/>
    </w:rPr>
  </w:style>
  <w:style w:type="paragraph" w:customStyle="1" w:styleId="41">
    <w:name w:val="Стиль4"/>
    <w:basedOn w:val="a1"/>
    <w:qFormat/>
    <w:rsid w:val="0097379A"/>
    <w:pPr>
      <w:ind w:left="538" w:firstLine="284"/>
    </w:pPr>
    <w:rPr>
      <w:rFonts w:ascii="Times New Roman" w:eastAsia="Times New Roman" w:hAnsi="Times New Roman" w:cs="Times New Roman"/>
      <w:sz w:val="24"/>
      <w:szCs w:val="20"/>
      <w:lang w:eastAsia="ru-RU"/>
    </w:rPr>
  </w:style>
  <w:style w:type="paragraph" w:customStyle="1" w:styleId="ConsPlusTitle">
    <w:name w:val="ConsPlusTitle"/>
    <w:rsid w:val="0097379A"/>
    <w:pPr>
      <w:widowControl w:val="0"/>
      <w:autoSpaceDE w:val="0"/>
      <w:autoSpaceDN w:val="0"/>
      <w:adjustRightInd w:val="0"/>
      <w:jc w:val="left"/>
    </w:pPr>
    <w:rPr>
      <w:rFonts w:ascii="Times New Roman" w:eastAsia="Times New Roman" w:hAnsi="Times New Roman" w:cs="Times New Roman"/>
      <w:b/>
      <w:bCs/>
      <w:sz w:val="24"/>
      <w:szCs w:val="24"/>
      <w:lang w:eastAsia="ko-KR"/>
    </w:rPr>
  </w:style>
  <w:style w:type="paragraph" w:styleId="af">
    <w:name w:val="Body Text"/>
    <w:aliases w:val="Основной текст1,Основной текст Знак Знак,bt"/>
    <w:basedOn w:val="a1"/>
    <w:link w:val="af0"/>
    <w:rsid w:val="0097379A"/>
    <w:pPr>
      <w:widowControl w:val="0"/>
      <w:spacing w:after="120"/>
      <w:jc w:val="left"/>
    </w:pPr>
    <w:rPr>
      <w:rFonts w:ascii="Times New Roman" w:eastAsia="Times New Roman" w:hAnsi="Times New Roman" w:cs="Times New Roman"/>
      <w:sz w:val="20"/>
      <w:szCs w:val="20"/>
      <w:lang w:eastAsia="ru-RU"/>
    </w:rPr>
  </w:style>
  <w:style w:type="character" w:customStyle="1" w:styleId="af0">
    <w:name w:val="Основной текст Знак"/>
    <w:aliases w:val="Основной текст1 Знак,Основной текст Знак Знак Знак,bt Знак"/>
    <w:basedOn w:val="a2"/>
    <w:link w:val="af"/>
    <w:rsid w:val="0097379A"/>
    <w:rPr>
      <w:rFonts w:ascii="Times New Roman" w:eastAsia="Times New Roman" w:hAnsi="Times New Roman" w:cs="Times New Roman"/>
      <w:sz w:val="20"/>
      <w:szCs w:val="20"/>
      <w:lang w:eastAsia="ru-RU"/>
    </w:rPr>
  </w:style>
  <w:style w:type="paragraph" w:customStyle="1" w:styleId="ConsPlusNormal">
    <w:name w:val="ConsPlusNormal"/>
    <w:link w:val="ConsPlusNormal0"/>
    <w:rsid w:val="0097379A"/>
    <w:pPr>
      <w:widowControl w:val="0"/>
      <w:autoSpaceDE w:val="0"/>
      <w:autoSpaceDN w:val="0"/>
      <w:adjustRightInd w:val="0"/>
      <w:ind w:firstLine="720"/>
      <w:jc w:val="left"/>
    </w:pPr>
    <w:rPr>
      <w:rFonts w:ascii="Arial" w:eastAsia="Times New Roman" w:hAnsi="Arial" w:cs="Arial"/>
      <w:sz w:val="24"/>
      <w:szCs w:val="24"/>
      <w:lang w:eastAsia="ru-RU"/>
    </w:rPr>
  </w:style>
  <w:style w:type="character" w:customStyle="1" w:styleId="ConsPlusNormal0">
    <w:name w:val="ConsPlusNormal Знак"/>
    <w:link w:val="ConsPlusNormal"/>
    <w:locked/>
    <w:rsid w:val="0097379A"/>
    <w:rPr>
      <w:rFonts w:ascii="Arial" w:eastAsia="Times New Roman" w:hAnsi="Arial" w:cs="Arial"/>
      <w:sz w:val="24"/>
      <w:szCs w:val="24"/>
      <w:lang w:eastAsia="ru-RU"/>
    </w:rPr>
  </w:style>
  <w:style w:type="paragraph" w:customStyle="1" w:styleId="17">
    <w:name w:val="Абзац списка1"/>
    <w:basedOn w:val="a1"/>
    <w:rsid w:val="0097379A"/>
    <w:pPr>
      <w:ind w:left="720"/>
      <w:contextualSpacing/>
      <w:jc w:val="left"/>
    </w:pPr>
    <w:rPr>
      <w:rFonts w:ascii="Times New Roman" w:eastAsia="Times New Roman" w:hAnsi="Times New Roman" w:cs="Times New Roman"/>
      <w:sz w:val="20"/>
      <w:szCs w:val="20"/>
      <w:lang w:eastAsia="ru-RU"/>
    </w:rPr>
  </w:style>
  <w:style w:type="paragraph" w:customStyle="1" w:styleId="ConsPlusNonformat">
    <w:name w:val="ConsPlusNonformat"/>
    <w:rsid w:val="0097379A"/>
    <w:pPr>
      <w:widowControl w:val="0"/>
      <w:autoSpaceDE w:val="0"/>
      <w:autoSpaceDN w:val="0"/>
      <w:adjustRightInd w:val="0"/>
      <w:jc w:val="left"/>
    </w:pPr>
    <w:rPr>
      <w:rFonts w:ascii="Courier New" w:eastAsia="Times New Roman" w:hAnsi="Courier New" w:cs="Courier New"/>
      <w:sz w:val="20"/>
      <w:szCs w:val="20"/>
      <w:lang w:eastAsia="ko-KR"/>
    </w:rPr>
  </w:style>
  <w:style w:type="character" w:styleId="af1">
    <w:name w:val="page number"/>
    <w:basedOn w:val="a2"/>
    <w:rsid w:val="0097379A"/>
  </w:style>
  <w:style w:type="paragraph" w:customStyle="1" w:styleId="af2">
    <w:name w:val="Знак"/>
    <w:basedOn w:val="a1"/>
    <w:rsid w:val="0097379A"/>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61">
    <w:name w:val="Знак Знак6"/>
    <w:basedOn w:val="a1"/>
    <w:autoRedefine/>
    <w:rsid w:val="0097379A"/>
    <w:pPr>
      <w:framePr w:hSpace="180" w:wrap="around" w:vAnchor="text" w:hAnchor="margin" w:xAlign="center" w:y="198"/>
      <w:spacing w:after="160" w:line="240" w:lineRule="exact"/>
      <w:jc w:val="center"/>
    </w:pPr>
    <w:rPr>
      <w:rFonts w:ascii="Times New Roman" w:eastAsia="SimSun" w:hAnsi="Times New Roman" w:cs="Times New Roman"/>
      <w:lang w:val="en-US"/>
    </w:rPr>
  </w:style>
  <w:style w:type="paragraph" w:customStyle="1" w:styleId="Standard">
    <w:name w:val="Standard"/>
    <w:rsid w:val="0097379A"/>
    <w:pPr>
      <w:widowControl w:val="0"/>
      <w:suppressAutoHyphens/>
      <w:autoSpaceDN w:val="0"/>
      <w:jc w:val="left"/>
      <w:textAlignment w:val="baseline"/>
    </w:pPr>
    <w:rPr>
      <w:rFonts w:ascii="Times New Roman" w:eastAsia="Times New Roman" w:hAnsi="Times New Roman" w:cs="Times New Roman"/>
      <w:kern w:val="3"/>
      <w:sz w:val="20"/>
      <w:szCs w:val="20"/>
      <w:lang w:eastAsia="ru-RU"/>
    </w:rPr>
  </w:style>
  <w:style w:type="paragraph" w:styleId="af3">
    <w:name w:val="Title"/>
    <w:basedOn w:val="a1"/>
    <w:next w:val="a1"/>
    <w:link w:val="af4"/>
    <w:qFormat/>
    <w:rsid w:val="0097379A"/>
    <w:pPr>
      <w:widowControl w:val="0"/>
      <w:spacing w:before="240" w:after="60"/>
      <w:jc w:val="center"/>
      <w:outlineLvl w:val="0"/>
    </w:pPr>
    <w:rPr>
      <w:rFonts w:ascii="Cambria" w:eastAsia="Times New Roman" w:hAnsi="Cambria" w:cs="Times New Roman"/>
      <w:b/>
      <w:bCs/>
      <w:kern w:val="28"/>
      <w:sz w:val="32"/>
      <w:szCs w:val="32"/>
      <w:lang w:eastAsia="ru-RU"/>
    </w:rPr>
  </w:style>
  <w:style w:type="character" w:customStyle="1" w:styleId="af4">
    <w:name w:val="Название Знак"/>
    <w:basedOn w:val="a2"/>
    <w:link w:val="af3"/>
    <w:rsid w:val="0097379A"/>
    <w:rPr>
      <w:rFonts w:ascii="Cambria" w:eastAsia="Times New Roman" w:hAnsi="Cambria" w:cs="Times New Roman"/>
      <w:b/>
      <w:bCs/>
      <w:kern w:val="28"/>
      <w:sz w:val="32"/>
      <w:szCs w:val="32"/>
      <w:lang w:eastAsia="ru-RU"/>
    </w:rPr>
  </w:style>
  <w:style w:type="paragraph" w:customStyle="1" w:styleId="TableContents">
    <w:name w:val="Table Contents"/>
    <w:basedOn w:val="Standard"/>
    <w:rsid w:val="0097379A"/>
    <w:pPr>
      <w:widowControl/>
      <w:suppressLineNumbers/>
    </w:pPr>
    <w:rPr>
      <w:sz w:val="24"/>
      <w:szCs w:val="24"/>
    </w:rPr>
  </w:style>
  <w:style w:type="paragraph" w:customStyle="1" w:styleId="71">
    <w:name w:val="Указатель7"/>
    <w:basedOn w:val="Standard"/>
    <w:rsid w:val="0097379A"/>
    <w:pPr>
      <w:suppressLineNumbers/>
    </w:pPr>
    <w:rPr>
      <w:rFonts w:ascii="Arial" w:hAnsi="Arial" w:cs="Tahoma"/>
    </w:rPr>
  </w:style>
  <w:style w:type="numbering" w:customStyle="1" w:styleId="WWOutlineListStyle8">
    <w:name w:val="WW_OutlineListStyle_8"/>
    <w:basedOn w:val="a4"/>
    <w:rsid w:val="0097379A"/>
    <w:pPr>
      <w:numPr>
        <w:numId w:val="1"/>
      </w:numPr>
    </w:pPr>
  </w:style>
  <w:style w:type="paragraph" w:customStyle="1" w:styleId="Textbody">
    <w:name w:val="Text body"/>
    <w:basedOn w:val="Standard"/>
    <w:rsid w:val="0097379A"/>
    <w:pPr>
      <w:widowControl/>
      <w:spacing w:after="120"/>
    </w:pPr>
    <w:rPr>
      <w:b/>
      <w:i/>
      <w:sz w:val="24"/>
      <w:szCs w:val="24"/>
    </w:rPr>
  </w:style>
  <w:style w:type="paragraph" w:styleId="af5">
    <w:name w:val="Subtitle"/>
    <w:basedOn w:val="af6"/>
    <w:next w:val="Textbody"/>
    <w:link w:val="af7"/>
    <w:rsid w:val="0097379A"/>
    <w:pPr>
      <w:jc w:val="center"/>
    </w:pPr>
    <w:rPr>
      <w:b/>
      <w:lang w:val="en-GB"/>
    </w:rPr>
  </w:style>
  <w:style w:type="character" w:customStyle="1" w:styleId="af7">
    <w:name w:val="Подзаголовок Знак"/>
    <w:basedOn w:val="a2"/>
    <w:link w:val="af5"/>
    <w:rsid w:val="0097379A"/>
    <w:rPr>
      <w:rFonts w:ascii="Arial" w:eastAsia="Times New Roman" w:hAnsi="Arial" w:cs="Tahoma"/>
      <w:b/>
      <w:i/>
      <w:iCs/>
      <w:kern w:val="3"/>
      <w:sz w:val="20"/>
      <w:szCs w:val="24"/>
      <w:lang w:val="en-GB" w:eastAsia="ru-RU"/>
    </w:rPr>
  </w:style>
  <w:style w:type="paragraph" w:styleId="af6">
    <w:name w:val="caption"/>
    <w:basedOn w:val="Standard"/>
    <w:qFormat/>
    <w:rsid w:val="0097379A"/>
    <w:pPr>
      <w:suppressLineNumbers/>
      <w:spacing w:before="120" w:after="120"/>
    </w:pPr>
    <w:rPr>
      <w:rFonts w:ascii="Arial" w:hAnsi="Arial" w:cs="Tahoma"/>
      <w:i/>
      <w:iCs/>
      <w:szCs w:val="24"/>
    </w:rPr>
  </w:style>
  <w:style w:type="paragraph" w:styleId="af8">
    <w:name w:val="List"/>
    <w:basedOn w:val="Textbody"/>
    <w:rsid w:val="0097379A"/>
    <w:rPr>
      <w:rFonts w:ascii="Arial" w:hAnsi="Arial" w:cs="Tahoma"/>
    </w:rPr>
  </w:style>
  <w:style w:type="paragraph" w:customStyle="1" w:styleId="Index">
    <w:name w:val="Index"/>
    <w:basedOn w:val="Standard"/>
    <w:rsid w:val="0097379A"/>
    <w:pPr>
      <w:suppressLineNumbers/>
    </w:pPr>
    <w:rPr>
      <w:rFonts w:ascii="Arial" w:hAnsi="Arial" w:cs="Tahoma"/>
    </w:rPr>
  </w:style>
  <w:style w:type="paragraph" w:customStyle="1" w:styleId="81">
    <w:name w:val="Название8"/>
    <w:basedOn w:val="Standard"/>
    <w:rsid w:val="0097379A"/>
    <w:pPr>
      <w:suppressLineNumbers/>
      <w:spacing w:before="120" w:after="120"/>
    </w:pPr>
    <w:rPr>
      <w:rFonts w:ascii="Arial" w:hAnsi="Arial" w:cs="Tahoma"/>
      <w:i/>
      <w:iCs/>
      <w:szCs w:val="24"/>
    </w:rPr>
  </w:style>
  <w:style w:type="paragraph" w:customStyle="1" w:styleId="82">
    <w:name w:val="Указатель8"/>
    <w:basedOn w:val="Standard"/>
    <w:rsid w:val="0097379A"/>
    <w:pPr>
      <w:suppressLineNumbers/>
    </w:pPr>
    <w:rPr>
      <w:rFonts w:ascii="Arial" w:hAnsi="Arial" w:cs="Tahoma"/>
    </w:rPr>
  </w:style>
  <w:style w:type="paragraph" w:customStyle="1" w:styleId="72">
    <w:name w:val="Название7"/>
    <w:basedOn w:val="Standard"/>
    <w:rsid w:val="0097379A"/>
    <w:pPr>
      <w:suppressLineNumbers/>
      <w:spacing w:before="120" w:after="120"/>
    </w:pPr>
    <w:rPr>
      <w:rFonts w:ascii="Arial" w:hAnsi="Arial" w:cs="Tahoma"/>
      <w:i/>
      <w:iCs/>
      <w:szCs w:val="24"/>
    </w:rPr>
  </w:style>
  <w:style w:type="paragraph" w:customStyle="1" w:styleId="18">
    <w:name w:val="Знак Знак Знак1 Знак Знак Знак Знак"/>
    <w:basedOn w:val="Standard"/>
    <w:rsid w:val="0097379A"/>
    <w:pPr>
      <w:spacing w:after="160" w:line="240" w:lineRule="exact"/>
      <w:jc w:val="center"/>
    </w:pPr>
    <w:rPr>
      <w:b/>
      <w:i/>
      <w:sz w:val="28"/>
      <w:lang w:val="en-GB"/>
    </w:rPr>
  </w:style>
  <w:style w:type="paragraph" w:customStyle="1" w:styleId="12">
    <w:name w:val="Знак12 Знак Знак Знак"/>
    <w:basedOn w:val="Standard"/>
    <w:rsid w:val="0097379A"/>
    <w:pPr>
      <w:numPr>
        <w:numId w:val="13"/>
      </w:numPr>
      <w:spacing w:after="160" w:line="240" w:lineRule="exact"/>
      <w:jc w:val="center"/>
    </w:pPr>
    <w:rPr>
      <w:b/>
      <w:i/>
      <w:sz w:val="28"/>
      <w:lang w:val="en-GB"/>
    </w:rPr>
  </w:style>
  <w:style w:type="paragraph" w:customStyle="1" w:styleId="62">
    <w:name w:val="Название6"/>
    <w:basedOn w:val="Standard"/>
    <w:rsid w:val="0097379A"/>
    <w:pPr>
      <w:widowControl/>
      <w:suppressLineNumbers/>
      <w:spacing w:before="120" w:after="120"/>
    </w:pPr>
    <w:rPr>
      <w:rFonts w:ascii="Arial" w:hAnsi="Arial" w:cs="Tahoma"/>
      <w:i/>
      <w:iCs/>
      <w:szCs w:val="24"/>
    </w:rPr>
  </w:style>
  <w:style w:type="paragraph" w:customStyle="1" w:styleId="63">
    <w:name w:val="Указатель6"/>
    <w:basedOn w:val="Standard"/>
    <w:rsid w:val="0097379A"/>
    <w:pPr>
      <w:widowControl/>
      <w:suppressLineNumbers/>
    </w:pPr>
    <w:rPr>
      <w:rFonts w:ascii="Arial" w:hAnsi="Arial" w:cs="Tahoma"/>
      <w:sz w:val="24"/>
      <w:szCs w:val="24"/>
    </w:rPr>
  </w:style>
  <w:style w:type="paragraph" w:customStyle="1" w:styleId="51">
    <w:name w:val="Название5"/>
    <w:basedOn w:val="Standard"/>
    <w:rsid w:val="0097379A"/>
    <w:pPr>
      <w:widowControl/>
      <w:suppressLineNumbers/>
      <w:spacing w:before="120" w:after="120"/>
    </w:pPr>
    <w:rPr>
      <w:rFonts w:ascii="Arial" w:hAnsi="Arial" w:cs="Tahoma"/>
      <w:i/>
      <w:iCs/>
      <w:szCs w:val="24"/>
    </w:rPr>
  </w:style>
  <w:style w:type="paragraph" w:customStyle="1" w:styleId="52">
    <w:name w:val="Указатель5"/>
    <w:basedOn w:val="Standard"/>
    <w:rsid w:val="0097379A"/>
    <w:pPr>
      <w:widowControl/>
      <w:suppressLineNumbers/>
    </w:pPr>
    <w:rPr>
      <w:rFonts w:ascii="Arial" w:hAnsi="Arial" w:cs="Tahoma"/>
      <w:sz w:val="24"/>
      <w:szCs w:val="24"/>
    </w:rPr>
  </w:style>
  <w:style w:type="paragraph" w:customStyle="1" w:styleId="42">
    <w:name w:val="Название4"/>
    <w:basedOn w:val="Standard"/>
    <w:rsid w:val="0097379A"/>
    <w:pPr>
      <w:widowControl/>
      <w:suppressLineNumbers/>
      <w:spacing w:before="120" w:after="120"/>
    </w:pPr>
    <w:rPr>
      <w:rFonts w:ascii="Arial" w:hAnsi="Arial" w:cs="Tahoma"/>
      <w:i/>
      <w:iCs/>
      <w:szCs w:val="24"/>
    </w:rPr>
  </w:style>
  <w:style w:type="paragraph" w:customStyle="1" w:styleId="43">
    <w:name w:val="Указатель4"/>
    <w:basedOn w:val="Standard"/>
    <w:rsid w:val="0097379A"/>
    <w:pPr>
      <w:widowControl/>
      <w:suppressLineNumbers/>
    </w:pPr>
    <w:rPr>
      <w:rFonts w:ascii="Arial" w:hAnsi="Arial" w:cs="Tahoma"/>
      <w:sz w:val="24"/>
      <w:szCs w:val="24"/>
    </w:rPr>
  </w:style>
  <w:style w:type="paragraph" w:customStyle="1" w:styleId="31">
    <w:name w:val="Название3"/>
    <w:basedOn w:val="Standard"/>
    <w:rsid w:val="0097379A"/>
    <w:pPr>
      <w:widowControl/>
      <w:suppressLineNumbers/>
      <w:spacing w:before="120" w:after="120"/>
    </w:pPr>
    <w:rPr>
      <w:rFonts w:ascii="Arial" w:hAnsi="Arial" w:cs="Tahoma"/>
      <w:i/>
      <w:iCs/>
      <w:szCs w:val="24"/>
    </w:rPr>
  </w:style>
  <w:style w:type="paragraph" w:customStyle="1" w:styleId="32">
    <w:name w:val="Указатель3"/>
    <w:basedOn w:val="Standard"/>
    <w:rsid w:val="0097379A"/>
    <w:pPr>
      <w:widowControl/>
      <w:suppressLineNumbers/>
    </w:pPr>
    <w:rPr>
      <w:rFonts w:ascii="Arial" w:hAnsi="Arial" w:cs="Tahoma"/>
      <w:sz w:val="24"/>
      <w:szCs w:val="24"/>
    </w:rPr>
  </w:style>
  <w:style w:type="paragraph" w:customStyle="1" w:styleId="26">
    <w:name w:val="Название2"/>
    <w:basedOn w:val="Standard"/>
    <w:rsid w:val="0097379A"/>
    <w:pPr>
      <w:widowControl/>
      <w:suppressLineNumbers/>
      <w:spacing w:before="120" w:after="120"/>
    </w:pPr>
    <w:rPr>
      <w:rFonts w:ascii="Arial" w:hAnsi="Arial" w:cs="Tahoma"/>
      <w:i/>
      <w:iCs/>
      <w:szCs w:val="24"/>
    </w:rPr>
  </w:style>
  <w:style w:type="paragraph" w:customStyle="1" w:styleId="27">
    <w:name w:val="Указатель2"/>
    <w:basedOn w:val="Standard"/>
    <w:rsid w:val="0097379A"/>
    <w:pPr>
      <w:widowControl/>
      <w:suppressLineNumbers/>
    </w:pPr>
    <w:rPr>
      <w:rFonts w:ascii="Arial" w:hAnsi="Arial" w:cs="Tahoma"/>
      <w:sz w:val="24"/>
      <w:szCs w:val="24"/>
    </w:rPr>
  </w:style>
  <w:style w:type="paragraph" w:customStyle="1" w:styleId="19">
    <w:name w:val="Название1"/>
    <w:basedOn w:val="Standard"/>
    <w:rsid w:val="0097379A"/>
    <w:pPr>
      <w:widowControl/>
      <w:suppressLineNumbers/>
      <w:spacing w:before="120" w:after="120"/>
    </w:pPr>
    <w:rPr>
      <w:rFonts w:ascii="Arial" w:hAnsi="Arial" w:cs="Tahoma"/>
      <w:i/>
      <w:iCs/>
      <w:szCs w:val="24"/>
    </w:rPr>
  </w:style>
  <w:style w:type="paragraph" w:customStyle="1" w:styleId="1a">
    <w:name w:val="Указатель1"/>
    <w:basedOn w:val="Standard"/>
    <w:rsid w:val="0097379A"/>
    <w:pPr>
      <w:widowControl/>
      <w:suppressLineNumbers/>
    </w:pPr>
    <w:rPr>
      <w:rFonts w:ascii="Arial" w:hAnsi="Arial" w:cs="Tahoma"/>
      <w:sz w:val="24"/>
      <w:szCs w:val="24"/>
    </w:rPr>
  </w:style>
  <w:style w:type="paragraph" w:customStyle="1" w:styleId="212">
    <w:name w:val="Основной текст с отступом 21"/>
    <w:basedOn w:val="Standard"/>
    <w:rsid w:val="0097379A"/>
    <w:pPr>
      <w:widowControl/>
      <w:ind w:firstLine="720"/>
      <w:jc w:val="both"/>
    </w:pPr>
    <w:rPr>
      <w:sz w:val="24"/>
      <w:szCs w:val="24"/>
    </w:rPr>
  </w:style>
  <w:style w:type="paragraph" w:styleId="af9">
    <w:name w:val="Normal (Web)"/>
    <w:aliases w:val="Обычный (Web)"/>
    <w:basedOn w:val="Standard"/>
    <w:rsid w:val="0097379A"/>
    <w:pPr>
      <w:widowControl/>
      <w:spacing w:before="280" w:after="280"/>
      <w:ind w:firstLine="284"/>
    </w:pPr>
    <w:rPr>
      <w:sz w:val="24"/>
      <w:szCs w:val="24"/>
    </w:rPr>
  </w:style>
  <w:style w:type="paragraph" w:styleId="HTML">
    <w:name w:val="HTML Preformatted"/>
    <w:basedOn w:val="Standard"/>
    <w:link w:val="HTML0"/>
    <w:rsid w:val="0097379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b/>
      <w:i/>
      <w:sz w:val="28"/>
      <w:lang w:val="en-GB"/>
    </w:rPr>
  </w:style>
  <w:style w:type="character" w:customStyle="1" w:styleId="HTML0">
    <w:name w:val="Стандартный HTML Знак"/>
    <w:basedOn w:val="a2"/>
    <w:link w:val="HTML"/>
    <w:rsid w:val="0097379A"/>
    <w:rPr>
      <w:rFonts w:ascii="Courier New" w:eastAsia="Times New Roman" w:hAnsi="Courier New" w:cs="Times New Roman"/>
      <w:b/>
      <w:i/>
      <w:kern w:val="3"/>
      <w:sz w:val="28"/>
      <w:szCs w:val="20"/>
      <w:lang w:val="en-GB" w:eastAsia="ru-RU"/>
    </w:rPr>
  </w:style>
  <w:style w:type="paragraph" w:customStyle="1" w:styleId="text3cl">
    <w:name w:val="text3cl"/>
    <w:basedOn w:val="Standard"/>
    <w:rsid w:val="0097379A"/>
    <w:pPr>
      <w:widowControl/>
      <w:spacing w:before="144" w:after="288"/>
    </w:pPr>
    <w:rPr>
      <w:sz w:val="24"/>
      <w:szCs w:val="24"/>
    </w:rPr>
  </w:style>
  <w:style w:type="paragraph" w:customStyle="1" w:styleId="a0">
    <w:name w:val="Список с номерами"/>
    <w:basedOn w:val="Standard"/>
    <w:rsid w:val="0097379A"/>
    <w:pPr>
      <w:widowControl/>
      <w:numPr>
        <w:numId w:val="14"/>
      </w:numPr>
      <w:tabs>
        <w:tab w:val="left" w:pos="1276"/>
      </w:tabs>
      <w:spacing w:before="120"/>
      <w:ind w:firstLine="851"/>
      <w:jc w:val="both"/>
    </w:pPr>
    <w:rPr>
      <w:sz w:val="26"/>
      <w:szCs w:val="26"/>
    </w:rPr>
  </w:style>
  <w:style w:type="paragraph" w:customStyle="1" w:styleId="a">
    <w:name w:val="Обычный СПИСОК Точка"/>
    <w:basedOn w:val="Standard"/>
    <w:rsid w:val="0097379A"/>
    <w:pPr>
      <w:widowControl/>
      <w:numPr>
        <w:numId w:val="11"/>
      </w:numPr>
      <w:jc w:val="both"/>
    </w:pPr>
    <w:rPr>
      <w:sz w:val="28"/>
      <w:szCs w:val="28"/>
    </w:rPr>
  </w:style>
  <w:style w:type="paragraph" w:customStyle="1" w:styleId="1">
    <w:name w:val="Список 1"/>
    <w:basedOn w:val="Standard"/>
    <w:rsid w:val="0097379A"/>
    <w:pPr>
      <w:widowControl/>
      <w:numPr>
        <w:numId w:val="12"/>
      </w:numPr>
      <w:spacing w:before="120" w:after="120"/>
      <w:jc w:val="both"/>
    </w:pPr>
    <w:rPr>
      <w:sz w:val="28"/>
      <w:szCs w:val="28"/>
    </w:rPr>
  </w:style>
  <w:style w:type="paragraph" w:customStyle="1" w:styleId="1b">
    <w:name w:val="Знак Знак Знак Знак1"/>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Textbodyindent">
    <w:name w:val="Text body indent"/>
    <w:basedOn w:val="Standard"/>
    <w:rsid w:val="0097379A"/>
    <w:pPr>
      <w:widowControl/>
      <w:ind w:left="1134" w:firstLine="306"/>
      <w:jc w:val="both"/>
    </w:pPr>
    <w:rPr>
      <w:b/>
      <w:i/>
      <w:sz w:val="24"/>
      <w:szCs w:val="24"/>
    </w:rPr>
  </w:style>
  <w:style w:type="paragraph" w:customStyle="1" w:styleId="310">
    <w:name w:val="Основной текст с отступом 31"/>
    <w:basedOn w:val="Standard"/>
    <w:rsid w:val="0097379A"/>
    <w:pPr>
      <w:widowControl/>
      <w:ind w:left="1440"/>
      <w:jc w:val="both"/>
    </w:pPr>
    <w:rPr>
      <w:sz w:val="16"/>
      <w:szCs w:val="16"/>
    </w:rPr>
  </w:style>
  <w:style w:type="paragraph" w:customStyle="1" w:styleId="213">
    <w:name w:val="Основной текст 21"/>
    <w:basedOn w:val="Standard"/>
    <w:rsid w:val="0097379A"/>
    <w:pPr>
      <w:widowControl/>
    </w:pPr>
    <w:rPr>
      <w:sz w:val="24"/>
      <w:szCs w:val="24"/>
    </w:rPr>
  </w:style>
  <w:style w:type="paragraph" w:customStyle="1" w:styleId="311">
    <w:name w:val="Основной текст 31"/>
    <w:basedOn w:val="Standard"/>
    <w:rsid w:val="0097379A"/>
    <w:pPr>
      <w:widowControl/>
      <w:tabs>
        <w:tab w:val="left" w:pos="0"/>
        <w:tab w:val="left" w:pos="34"/>
      </w:tabs>
      <w:spacing w:before="240" w:after="120"/>
      <w:jc w:val="center"/>
    </w:pPr>
    <w:rPr>
      <w:sz w:val="16"/>
      <w:szCs w:val="16"/>
    </w:rPr>
  </w:style>
  <w:style w:type="paragraph" w:customStyle="1" w:styleId="BodyText21">
    <w:name w:val="Body Text 21"/>
    <w:basedOn w:val="Standard"/>
    <w:rsid w:val="0097379A"/>
    <w:pPr>
      <w:autoSpaceDE w:val="0"/>
      <w:jc w:val="both"/>
    </w:pPr>
    <w:rPr>
      <w:sz w:val="18"/>
      <w:szCs w:val="18"/>
    </w:rPr>
  </w:style>
  <w:style w:type="paragraph" w:customStyle="1" w:styleId="1c">
    <w:name w:val="Цитата1"/>
    <w:basedOn w:val="Standard"/>
    <w:rsid w:val="0097379A"/>
    <w:pPr>
      <w:ind w:left="-108" w:right="-90"/>
      <w:jc w:val="center"/>
    </w:pPr>
    <w:rPr>
      <w:rFonts w:ascii="Tahoma" w:hAnsi="Tahoma" w:cs="Tahoma"/>
      <w:b/>
      <w:bCs/>
      <w:sz w:val="18"/>
      <w:szCs w:val="18"/>
    </w:rPr>
  </w:style>
  <w:style w:type="paragraph" w:customStyle="1" w:styleId="ConsNormal">
    <w:name w:val="ConsNormal"/>
    <w:rsid w:val="0097379A"/>
    <w:pPr>
      <w:widowControl w:val="0"/>
      <w:suppressAutoHyphens/>
      <w:autoSpaceDE w:val="0"/>
      <w:autoSpaceDN w:val="0"/>
      <w:ind w:firstLine="720"/>
      <w:jc w:val="left"/>
      <w:textAlignment w:val="baseline"/>
    </w:pPr>
    <w:rPr>
      <w:rFonts w:ascii="Arial" w:eastAsia="Arial" w:hAnsi="Arial" w:cs="Arial"/>
      <w:kern w:val="3"/>
      <w:sz w:val="20"/>
      <w:szCs w:val="20"/>
      <w:lang w:eastAsia="ru-RU"/>
    </w:rPr>
  </w:style>
  <w:style w:type="paragraph" w:customStyle="1" w:styleId="110">
    <w:name w:val="Знак Знак Знак Знак11"/>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1d">
    <w:name w:val="Знак1"/>
    <w:basedOn w:val="Standard"/>
    <w:rsid w:val="0097379A"/>
    <w:pPr>
      <w:widowControl/>
      <w:spacing w:before="280" w:after="280"/>
    </w:pPr>
    <w:rPr>
      <w:rFonts w:ascii="Tahoma" w:hAnsi="Tahoma" w:cs="Tahoma"/>
      <w:lang w:val="en-US"/>
    </w:rPr>
  </w:style>
  <w:style w:type="paragraph" w:customStyle="1" w:styleId="afa">
    <w:name w:val="Нормальный (таблица)"/>
    <w:basedOn w:val="Standard"/>
    <w:next w:val="Standard"/>
    <w:uiPriority w:val="99"/>
    <w:rsid w:val="0097379A"/>
    <w:pPr>
      <w:autoSpaceDE w:val="0"/>
      <w:jc w:val="both"/>
    </w:pPr>
    <w:rPr>
      <w:rFonts w:ascii="Arial" w:hAnsi="Arial" w:cs="Arial"/>
      <w:sz w:val="24"/>
      <w:szCs w:val="24"/>
    </w:rPr>
  </w:style>
  <w:style w:type="paragraph" w:customStyle="1" w:styleId="Footnote">
    <w:name w:val="Footnote"/>
    <w:basedOn w:val="Standard"/>
    <w:rsid w:val="0097379A"/>
    <w:pPr>
      <w:widowControl/>
    </w:pPr>
    <w:rPr>
      <w:b/>
      <w:i/>
      <w:sz w:val="28"/>
    </w:rPr>
  </w:style>
  <w:style w:type="paragraph" w:customStyle="1" w:styleId="afb">
    <w:name w:val="Заголовок ЭР (правое окно)"/>
    <w:basedOn w:val="Standard"/>
    <w:next w:val="Standard"/>
    <w:rsid w:val="0097379A"/>
    <w:pPr>
      <w:autoSpaceDE w:val="0"/>
    </w:pPr>
    <w:rPr>
      <w:rFonts w:ascii="Arial" w:hAnsi="Arial" w:cs="Arial"/>
      <w:sz w:val="24"/>
      <w:szCs w:val="24"/>
    </w:rPr>
  </w:style>
  <w:style w:type="paragraph" w:customStyle="1" w:styleId="afc">
    <w:name w:val="Таблицы (моноширинный)"/>
    <w:basedOn w:val="Standard"/>
    <w:next w:val="Standard"/>
    <w:uiPriority w:val="99"/>
    <w:rsid w:val="0097379A"/>
    <w:pPr>
      <w:autoSpaceDE w:val="0"/>
      <w:jc w:val="both"/>
    </w:pPr>
    <w:rPr>
      <w:rFonts w:ascii="Courier New" w:hAnsi="Courier New" w:cs="Courier New"/>
      <w:sz w:val="22"/>
      <w:szCs w:val="22"/>
    </w:rPr>
  </w:style>
  <w:style w:type="paragraph" w:styleId="afd">
    <w:name w:val="No Spacing"/>
    <w:uiPriority w:val="1"/>
    <w:qFormat/>
    <w:rsid w:val="0097379A"/>
    <w:pPr>
      <w:suppressAutoHyphens/>
      <w:autoSpaceDN w:val="0"/>
      <w:jc w:val="left"/>
      <w:textAlignment w:val="baseline"/>
    </w:pPr>
    <w:rPr>
      <w:rFonts w:ascii="Calibri" w:eastAsia="Arial" w:hAnsi="Calibri" w:cs="Calibri"/>
      <w:kern w:val="3"/>
      <w:lang w:eastAsia="ru-RU"/>
    </w:rPr>
  </w:style>
  <w:style w:type="paragraph" w:customStyle="1" w:styleId="64">
    <w:name w:val="Знак Знак6 Знак Знак Знак Знак"/>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ConsPlusCell">
    <w:name w:val="ConsPlusCell"/>
    <w:rsid w:val="0097379A"/>
    <w:pPr>
      <w:suppressAutoHyphens/>
      <w:autoSpaceDE w:val="0"/>
      <w:autoSpaceDN w:val="0"/>
      <w:jc w:val="left"/>
      <w:textAlignment w:val="baseline"/>
    </w:pPr>
    <w:rPr>
      <w:rFonts w:ascii="Calibri" w:eastAsia="Arial" w:hAnsi="Calibri" w:cs="Calibri"/>
      <w:kern w:val="3"/>
      <w:lang w:eastAsia="ru-RU"/>
    </w:rPr>
  </w:style>
  <w:style w:type="paragraph" w:customStyle="1" w:styleId="1e">
    <w:name w:val="Текст примечания1"/>
    <w:basedOn w:val="Standard"/>
    <w:rsid w:val="0097379A"/>
    <w:pPr>
      <w:widowControl/>
    </w:pPr>
  </w:style>
  <w:style w:type="paragraph" w:customStyle="1" w:styleId="28">
    <w:name w:val="Текст примечания2"/>
    <w:basedOn w:val="Standard"/>
    <w:rsid w:val="0097379A"/>
    <w:pPr>
      <w:widowControl/>
    </w:pPr>
    <w:rPr>
      <w:b/>
      <w:i/>
      <w:sz w:val="28"/>
      <w:lang w:val="en-GB"/>
    </w:rPr>
  </w:style>
  <w:style w:type="paragraph" w:styleId="afe">
    <w:name w:val="annotation text"/>
    <w:basedOn w:val="a1"/>
    <w:link w:val="aff"/>
    <w:rsid w:val="0097379A"/>
    <w:pPr>
      <w:widowControl w:val="0"/>
      <w:jc w:val="left"/>
    </w:pPr>
    <w:rPr>
      <w:rFonts w:ascii="Times New Roman" w:eastAsia="Times New Roman" w:hAnsi="Times New Roman" w:cs="Times New Roman"/>
      <w:sz w:val="20"/>
      <w:szCs w:val="20"/>
      <w:lang w:eastAsia="ru-RU"/>
    </w:rPr>
  </w:style>
  <w:style w:type="character" w:customStyle="1" w:styleId="aff">
    <w:name w:val="Текст примечания Знак"/>
    <w:basedOn w:val="a2"/>
    <w:link w:val="afe"/>
    <w:rsid w:val="0097379A"/>
    <w:rPr>
      <w:rFonts w:ascii="Times New Roman" w:eastAsia="Times New Roman" w:hAnsi="Times New Roman" w:cs="Times New Roman"/>
      <w:sz w:val="20"/>
      <w:szCs w:val="20"/>
      <w:lang w:eastAsia="ru-RU"/>
    </w:rPr>
  </w:style>
  <w:style w:type="paragraph" w:styleId="aff0">
    <w:name w:val="annotation subject"/>
    <w:basedOn w:val="1e"/>
    <w:next w:val="1e"/>
    <w:link w:val="aff1"/>
    <w:rsid w:val="0097379A"/>
    <w:rPr>
      <w:b/>
      <w:bCs/>
      <w:i/>
      <w:sz w:val="28"/>
    </w:rPr>
  </w:style>
  <w:style w:type="character" w:customStyle="1" w:styleId="aff1">
    <w:name w:val="Тема примечания Знак"/>
    <w:basedOn w:val="aff"/>
    <w:link w:val="aff0"/>
    <w:rsid w:val="0097379A"/>
    <w:rPr>
      <w:rFonts w:ascii="Times New Roman" w:eastAsia="Times New Roman" w:hAnsi="Times New Roman" w:cs="Times New Roman"/>
      <w:b/>
      <w:bCs/>
      <w:i/>
      <w:kern w:val="3"/>
      <w:sz w:val="28"/>
      <w:szCs w:val="20"/>
      <w:lang w:eastAsia="ru-RU"/>
    </w:rPr>
  </w:style>
  <w:style w:type="paragraph" w:customStyle="1" w:styleId="font5">
    <w:name w:val="font5"/>
    <w:basedOn w:val="Standard"/>
    <w:rsid w:val="0097379A"/>
    <w:pPr>
      <w:widowControl/>
      <w:spacing w:before="280" w:after="280"/>
    </w:pPr>
    <w:rPr>
      <w:b/>
      <w:bCs/>
      <w:color w:val="000000"/>
      <w:sz w:val="24"/>
      <w:szCs w:val="24"/>
    </w:rPr>
  </w:style>
  <w:style w:type="paragraph" w:customStyle="1" w:styleId="xl65">
    <w:name w:val="xl65"/>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66">
    <w:name w:val="xl66"/>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67">
    <w:name w:val="xl6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68">
    <w:name w:val="xl6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69">
    <w:name w:val="xl69"/>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sz w:val="24"/>
      <w:szCs w:val="24"/>
    </w:rPr>
  </w:style>
  <w:style w:type="paragraph" w:customStyle="1" w:styleId="xl70">
    <w:name w:val="xl70"/>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71">
    <w:name w:val="xl7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72">
    <w:name w:val="xl7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73">
    <w:name w:val="xl73"/>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74">
    <w:name w:val="xl7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75">
    <w:name w:val="xl7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76">
    <w:name w:val="xl7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b/>
      <w:bCs/>
      <w:color w:val="000000"/>
      <w:sz w:val="24"/>
      <w:szCs w:val="24"/>
    </w:rPr>
  </w:style>
  <w:style w:type="paragraph" w:customStyle="1" w:styleId="xl77">
    <w:name w:val="xl7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78">
    <w:name w:val="xl7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color w:val="000000"/>
    </w:rPr>
  </w:style>
  <w:style w:type="paragraph" w:customStyle="1" w:styleId="xl79">
    <w:name w:val="xl79"/>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80">
    <w:name w:val="xl8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81">
    <w:name w:val="xl8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82">
    <w:name w:val="xl8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3">
    <w:name w:val="xl8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4">
    <w:name w:val="xl8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5">
    <w:name w:val="xl8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86">
    <w:name w:val="xl8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87">
    <w:name w:val="xl87"/>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sz w:val="24"/>
      <w:szCs w:val="24"/>
    </w:rPr>
  </w:style>
  <w:style w:type="paragraph" w:customStyle="1" w:styleId="xl88">
    <w:name w:val="xl88"/>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89">
    <w:name w:val="xl8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90">
    <w:name w:val="xl9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sz w:val="24"/>
      <w:szCs w:val="24"/>
    </w:rPr>
  </w:style>
  <w:style w:type="paragraph" w:customStyle="1" w:styleId="xl91">
    <w:name w:val="xl9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92">
    <w:name w:val="xl9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93">
    <w:name w:val="xl9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94">
    <w:name w:val="xl9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95">
    <w:name w:val="xl9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96">
    <w:name w:val="xl9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97">
    <w:name w:val="xl9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98">
    <w:name w:val="xl98"/>
    <w:basedOn w:val="Standard"/>
    <w:rsid w:val="0097379A"/>
    <w:pPr>
      <w:widowControl/>
      <w:spacing w:before="280" w:after="280"/>
      <w:jc w:val="center"/>
      <w:textAlignment w:val="top"/>
    </w:pPr>
    <w:rPr>
      <w:b/>
      <w:bCs/>
      <w:color w:val="000000"/>
    </w:rPr>
  </w:style>
  <w:style w:type="paragraph" w:customStyle="1" w:styleId="xl99">
    <w:name w:val="xl99"/>
    <w:basedOn w:val="Standard"/>
    <w:rsid w:val="0097379A"/>
    <w:pPr>
      <w:widowControl/>
      <w:spacing w:before="280" w:after="280"/>
      <w:jc w:val="center"/>
      <w:textAlignment w:val="top"/>
    </w:pPr>
    <w:rPr>
      <w:color w:val="000000"/>
    </w:rPr>
  </w:style>
  <w:style w:type="paragraph" w:customStyle="1" w:styleId="xl100">
    <w:name w:val="xl10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2">
    <w:name w:val="xl102"/>
    <w:basedOn w:val="Standard"/>
    <w:rsid w:val="0097379A"/>
    <w:pPr>
      <w:widowControl/>
      <w:spacing w:before="280" w:after="280"/>
      <w:jc w:val="center"/>
      <w:textAlignment w:val="top"/>
    </w:pPr>
    <w:rPr>
      <w:color w:val="000000"/>
    </w:rPr>
  </w:style>
  <w:style w:type="paragraph" w:customStyle="1" w:styleId="xl103">
    <w:name w:val="xl103"/>
    <w:basedOn w:val="Standard"/>
    <w:rsid w:val="0097379A"/>
    <w:pPr>
      <w:widowControl/>
      <w:spacing w:before="280" w:after="280"/>
      <w:textAlignment w:val="top"/>
    </w:pPr>
    <w:rPr>
      <w:color w:val="000000"/>
    </w:rPr>
  </w:style>
  <w:style w:type="paragraph" w:customStyle="1" w:styleId="xl104">
    <w:name w:val="xl10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05">
    <w:name w:val="xl105"/>
    <w:basedOn w:val="Standard"/>
    <w:rsid w:val="0097379A"/>
    <w:pPr>
      <w:widowControl/>
      <w:spacing w:before="280" w:after="280"/>
      <w:textAlignment w:val="top"/>
    </w:pPr>
  </w:style>
  <w:style w:type="paragraph" w:customStyle="1" w:styleId="xl106">
    <w:name w:val="xl106"/>
    <w:basedOn w:val="Standard"/>
    <w:rsid w:val="0097379A"/>
    <w:pPr>
      <w:widowControl/>
      <w:spacing w:before="280" w:after="280"/>
      <w:textAlignment w:val="top"/>
    </w:pPr>
  </w:style>
  <w:style w:type="paragraph" w:customStyle="1" w:styleId="xl107">
    <w:name w:val="xl10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8">
    <w:name w:val="xl108"/>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9">
    <w:name w:val="xl109"/>
    <w:basedOn w:val="Standard"/>
    <w:rsid w:val="0097379A"/>
    <w:pPr>
      <w:widowControl/>
      <w:spacing w:before="280" w:after="280"/>
    </w:pPr>
  </w:style>
  <w:style w:type="paragraph" w:customStyle="1" w:styleId="xl110">
    <w:name w:val="xl110"/>
    <w:basedOn w:val="Standard"/>
    <w:rsid w:val="0097379A"/>
    <w:pPr>
      <w:widowControl/>
      <w:spacing w:before="280" w:after="280"/>
    </w:pPr>
  </w:style>
  <w:style w:type="paragraph" w:customStyle="1" w:styleId="xl111">
    <w:name w:val="xl111"/>
    <w:basedOn w:val="Standard"/>
    <w:rsid w:val="0097379A"/>
    <w:pPr>
      <w:widowControl/>
      <w:spacing w:before="280" w:after="280"/>
      <w:textAlignment w:val="top"/>
    </w:pPr>
  </w:style>
  <w:style w:type="paragraph" w:customStyle="1" w:styleId="xl112">
    <w:name w:val="xl11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13">
    <w:name w:val="xl113"/>
    <w:basedOn w:val="Standard"/>
    <w:rsid w:val="0097379A"/>
    <w:pPr>
      <w:widowControl/>
      <w:spacing w:before="280" w:after="280"/>
      <w:jc w:val="center"/>
      <w:textAlignment w:val="top"/>
    </w:pPr>
    <w:rPr>
      <w:color w:val="000000"/>
    </w:rPr>
  </w:style>
  <w:style w:type="paragraph" w:customStyle="1" w:styleId="xl114">
    <w:name w:val="xl11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15">
    <w:name w:val="xl11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both"/>
      <w:textAlignment w:val="center"/>
    </w:pPr>
    <w:rPr>
      <w:color w:val="000000"/>
    </w:rPr>
  </w:style>
  <w:style w:type="paragraph" w:customStyle="1" w:styleId="xl116">
    <w:name w:val="xl11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rPr>
  </w:style>
  <w:style w:type="paragraph" w:customStyle="1" w:styleId="xl117">
    <w:name w:val="xl11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18">
    <w:name w:val="xl118"/>
    <w:basedOn w:val="Standard"/>
    <w:rsid w:val="0097379A"/>
    <w:pPr>
      <w:widowControl/>
      <w:spacing w:before="280" w:after="280"/>
      <w:jc w:val="center"/>
      <w:textAlignment w:val="top"/>
    </w:pPr>
    <w:rPr>
      <w:color w:val="000000"/>
    </w:rPr>
  </w:style>
  <w:style w:type="paragraph" w:customStyle="1" w:styleId="xl119">
    <w:name w:val="xl119"/>
    <w:basedOn w:val="Standard"/>
    <w:rsid w:val="0097379A"/>
    <w:pPr>
      <w:widowControl/>
      <w:spacing w:before="280" w:after="280"/>
      <w:jc w:val="center"/>
      <w:textAlignment w:val="top"/>
    </w:pPr>
    <w:rPr>
      <w:sz w:val="24"/>
      <w:szCs w:val="24"/>
    </w:rPr>
  </w:style>
  <w:style w:type="paragraph" w:customStyle="1" w:styleId="xl120">
    <w:name w:val="xl120"/>
    <w:basedOn w:val="Standard"/>
    <w:rsid w:val="0097379A"/>
    <w:pPr>
      <w:widowControl/>
      <w:spacing w:before="280" w:after="280"/>
      <w:textAlignment w:val="top"/>
    </w:pPr>
    <w:rPr>
      <w:color w:val="000000"/>
    </w:rPr>
  </w:style>
  <w:style w:type="paragraph" w:customStyle="1" w:styleId="xl121">
    <w:name w:val="xl12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122">
    <w:name w:val="xl12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23">
    <w:name w:val="xl123"/>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124">
    <w:name w:val="xl12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125">
    <w:name w:val="xl12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126">
    <w:name w:val="xl12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127">
    <w:name w:val="xl12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28">
    <w:name w:val="xl128"/>
    <w:basedOn w:val="Standard"/>
    <w:rsid w:val="0097379A"/>
    <w:pPr>
      <w:widowControl/>
      <w:spacing w:before="280" w:after="280"/>
      <w:jc w:val="center"/>
      <w:textAlignment w:val="top"/>
    </w:pPr>
    <w:rPr>
      <w:b/>
      <w:bCs/>
      <w:color w:val="000000"/>
    </w:rPr>
  </w:style>
  <w:style w:type="paragraph" w:customStyle="1" w:styleId="xl129">
    <w:name w:val="xl129"/>
    <w:basedOn w:val="Standard"/>
    <w:rsid w:val="0097379A"/>
    <w:pPr>
      <w:widowControl/>
      <w:spacing w:before="280" w:after="280"/>
      <w:textAlignment w:val="top"/>
    </w:pPr>
    <w:rPr>
      <w:color w:val="000000"/>
    </w:rPr>
  </w:style>
  <w:style w:type="paragraph" w:customStyle="1" w:styleId="xl130">
    <w:name w:val="xl130"/>
    <w:basedOn w:val="Standard"/>
    <w:rsid w:val="0097379A"/>
    <w:pPr>
      <w:widowControl/>
      <w:spacing w:before="280" w:after="280"/>
      <w:jc w:val="center"/>
      <w:textAlignment w:val="top"/>
    </w:pPr>
    <w:rPr>
      <w:color w:val="000000"/>
    </w:rPr>
  </w:style>
  <w:style w:type="paragraph" w:customStyle="1" w:styleId="xl131">
    <w:name w:val="xl13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132">
    <w:name w:val="xl13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34">
    <w:name w:val="xl134"/>
    <w:basedOn w:val="Standard"/>
    <w:rsid w:val="0097379A"/>
    <w:pPr>
      <w:widowControl/>
      <w:spacing w:before="280" w:after="280"/>
      <w:textAlignment w:val="top"/>
    </w:pPr>
    <w:rPr>
      <w:color w:val="000000"/>
    </w:rPr>
  </w:style>
  <w:style w:type="paragraph" w:customStyle="1" w:styleId="xl135">
    <w:name w:val="xl135"/>
    <w:basedOn w:val="Standard"/>
    <w:rsid w:val="0097379A"/>
    <w:pPr>
      <w:widowControl/>
      <w:spacing w:before="280" w:after="280"/>
      <w:textAlignment w:val="top"/>
    </w:pPr>
    <w:rPr>
      <w:color w:val="000000"/>
    </w:rPr>
  </w:style>
  <w:style w:type="paragraph" w:customStyle="1" w:styleId="xl136">
    <w:name w:val="xl136"/>
    <w:basedOn w:val="Standard"/>
    <w:rsid w:val="0097379A"/>
    <w:pPr>
      <w:widowControl/>
      <w:spacing w:before="280" w:after="280"/>
    </w:pPr>
    <w:rPr>
      <w:sz w:val="24"/>
      <w:szCs w:val="24"/>
    </w:rPr>
  </w:style>
  <w:style w:type="paragraph" w:customStyle="1" w:styleId="xl137">
    <w:name w:val="xl137"/>
    <w:basedOn w:val="Standard"/>
    <w:rsid w:val="0097379A"/>
    <w:pPr>
      <w:widowControl/>
      <w:spacing w:before="280" w:after="280"/>
      <w:textAlignment w:val="top"/>
    </w:pPr>
    <w:rPr>
      <w:color w:val="000000"/>
    </w:rPr>
  </w:style>
  <w:style w:type="paragraph" w:customStyle="1" w:styleId="xl138">
    <w:name w:val="xl138"/>
    <w:basedOn w:val="Standard"/>
    <w:rsid w:val="0097379A"/>
    <w:pPr>
      <w:widowControl/>
      <w:spacing w:before="280" w:after="280"/>
      <w:jc w:val="center"/>
      <w:textAlignment w:val="top"/>
    </w:pPr>
    <w:rPr>
      <w:color w:val="000000"/>
    </w:rPr>
  </w:style>
  <w:style w:type="paragraph" w:customStyle="1" w:styleId="xl139">
    <w:name w:val="xl139"/>
    <w:basedOn w:val="Standard"/>
    <w:rsid w:val="0097379A"/>
    <w:pPr>
      <w:widowControl/>
      <w:spacing w:before="280" w:after="280"/>
      <w:jc w:val="center"/>
      <w:textAlignment w:val="top"/>
    </w:pPr>
    <w:rPr>
      <w:sz w:val="24"/>
      <w:szCs w:val="24"/>
    </w:rPr>
  </w:style>
  <w:style w:type="paragraph" w:customStyle="1" w:styleId="xl140">
    <w:name w:val="xl14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41">
    <w:name w:val="xl14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42">
    <w:name w:val="xl14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43">
    <w:name w:val="xl14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color w:val="000000"/>
      <w:sz w:val="24"/>
      <w:szCs w:val="24"/>
    </w:rPr>
  </w:style>
  <w:style w:type="paragraph" w:customStyle="1" w:styleId="xl144">
    <w:name w:val="xl14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45">
    <w:name w:val="xl145"/>
    <w:basedOn w:val="Standard"/>
    <w:rsid w:val="0097379A"/>
    <w:pPr>
      <w:widowControl/>
      <w:spacing w:before="280" w:after="280"/>
    </w:pPr>
    <w:rPr>
      <w:color w:val="000000"/>
      <w:sz w:val="24"/>
      <w:szCs w:val="24"/>
    </w:rPr>
  </w:style>
  <w:style w:type="paragraph" w:customStyle="1" w:styleId="xl146">
    <w:name w:val="xl146"/>
    <w:basedOn w:val="Standard"/>
    <w:rsid w:val="0097379A"/>
    <w:pPr>
      <w:widowControl/>
      <w:spacing w:before="280" w:after="280"/>
    </w:pPr>
    <w:rPr>
      <w:color w:val="000000"/>
      <w:sz w:val="24"/>
      <w:szCs w:val="24"/>
    </w:rPr>
  </w:style>
  <w:style w:type="paragraph" w:customStyle="1" w:styleId="xl147">
    <w:name w:val="xl147"/>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48">
    <w:name w:val="xl148"/>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49">
    <w:name w:val="xl149"/>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50">
    <w:name w:val="xl15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1">
    <w:name w:val="xl151"/>
    <w:basedOn w:val="Standard"/>
    <w:rsid w:val="0097379A"/>
    <w:pPr>
      <w:widowControl/>
      <w:spacing w:before="280" w:after="280"/>
      <w:jc w:val="center"/>
      <w:textAlignment w:val="top"/>
    </w:pPr>
    <w:rPr>
      <w:color w:val="000000"/>
    </w:rPr>
  </w:style>
  <w:style w:type="paragraph" w:customStyle="1" w:styleId="xl152">
    <w:name w:val="xl15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53">
    <w:name w:val="xl153"/>
    <w:basedOn w:val="Standard"/>
    <w:rsid w:val="0097379A"/>
    <w:pPr>
      <w:widowControl/>
      <w:spacing w:before="280" w:after="280"/>
      <w:textAlignment w:val="top"/>
    </w:pPr>
    <w:rPr>
      <w:color w:val="000000"/>
    </w:rPr>
  </w:style>
  <w:style w:type="paragraph" w:customStyle="1" w:styleId="xl154">
    <w:name w:val="xl154"/>
    <w:basedOn w:val="Standard"/>
    <w:rsid w:val="0097379A"/>
    <w:pPr>
      <w:widowControl/>
      <w:spacing w:before="280" w:after="280"/>
      <w:textAlignment w:val="top"/>
    </w:pPr>
    <w:rPr>
      <w:color w:val="000000"/>
    </w:rPr>
  </w:style>
  <w:style w:type="paragraph" w:customStyle="1" w:styleId="xl155">
    <w:name w:val="xl15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6">
    <w:name w:val="xl156"/>
    <w:basedOn w:val="Standard"/>
    <w:rsid w:val="0097379A"/>
    <w:pPr>
      <w:widowControl/>
      <w:spacing w:before="280" w:after="280"/>
      <w:jc w:val="center"/>
      <w:textAlignment w:val="top"/>
    </w:pPr>
    <w:rPr>
      <w:color w:val="000000"/>
    </w:rPr>
  </w:style>
  <w:style w:type="paragraph" w:customStyle="1" w:styleId="xl157">
    <w:name w:val="xl157"/>
    <w:basedOn w:val="Standard"/>
    <w:rsid w:val="0097379A"/>
    <w:pPr>
      <w:widowControl/>
      <w:spacing w:before="280" w:after="280"/>
      <w:jc w:val="center"/>
      <w:textAlignment w:val="top"/>
    </w:pPr>
    <w:rPr>
      <w:color w:val="000000"/>
    </w:rPr>
  </w:style>
  <w:style w:type="paragraph" w:customStyle="1" w:styleId="xl158">
    <w:name w:val="xl15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9">
    <w:name w:val="xl159"/>
    <w:basedOn w:val="Standard"/>
    <w:rsid w:val="0097379A"/>
    <w:pPr>
      <w:widowControl/>
      <w:spacing w:before="280" w:after="280"/>
      <w:jc w:val="center"/>
      <w:textAlignment w:val="top"/>
    </w:pPr>
    <w:rPr>
      <w:color w:val="000000"/>
    </w:rPr>
  </w:style>
  <w:style w:type="paragraph" w:customStyle="1" w:styleId="xl160">
    <w:name w:val="xl160"/>
    <w:basedOn w:val="Standard"/>
    <w:rsid w:val="0097379A"/>
    <w:pPr>
      <w:widowControl/>
      <w:spacing w:before="280" w:after="280"/>
      <w:jc w:val="center"/>
      <w:textAlignment w:val="top"/>
    </w:pPr>
    <w:rPr>
      <w:color w:val="000000"/>
    </w:rPr>
  </w:style>
  <w:style w:type="paragraph" w:customStyle="1" w:styleId="xl161">
    <w:name w:val="xl16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62">
    <w:name w:val="xl162"/>
    <w:basedOn w:val="Standard"/>
    <w:rsid w:val="0097379A"/>
    <w:pPr>
      <w:widowControl/>
      <w:spacing w:before="280" w:after="280"/>
      <w:textAlignment w:val="top"/>
    </w:pPr>
    <w:rPr>
      <w:color w:val="000000"/>
    </w:rPr>
  </w:style>
  <w:style w:type="paragraph" w:customStyle="1" w:styleId="xl163">
    <w:name w:val="xl163"/>
    <w:basedOn w:val="Standard"/>
    <w:rsid w:val="0097379A"/>
    <w:pPr>
      <w:widowControl/>
      <w:spacing w:before="280" w:after="280"/>
      <w:textAlignment w:val="top"/>
    </w:pPr>
    <w:rPr>
      <w:color w:val="000000"/>
    </w:rPr>
  </w:style>
  <w:style w:type="paragraph" w:customStyle="1" w:styleId="xl164">
    <w:name w:val="xl16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5">
    <w:name w:val="xl16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6">
    <w:name w:val="xl16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7">
    <w:name w:val="xl16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68">
    <w:name w:val="xl168"/>
    <w:basedOn w:val="Standard"/>
    <w:rsid w:val="0097379A"/>
    <w:pPr>
      <w:widowControl/>
      <w:spacing w:before="280" w:after="280"/>
      <w:textAlignment w:val="top"/>
    </w:pPr>
  </w:style>
  <w:style w:type="paragraph" w:customStyle="1" w:styleId="xl169">
    <w:name w:val="xl169"/>
    <w:basedOn w:val="Standard"/>
    <w:rsid w:val="0097379A"/>
    <w:pPr>
      <w:widowControl/>
      <w:spacing w:before="280" w:after="280"/>
      <w:textAlignment w:val="top"/>
    </w:pPr>
  </w:style>
  <w:style w:type="paragraph" w:customStyle="1" w:styleId="xl170">
    <w:name w:val="xl17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71">
    <w:name w:val="xl171"/>
    <w:basedOn w:val="Standard"/>
    <w:rsid w:val="0097379A"/>
    <w:pPr>
      <w:widowControl/>
      <w:spacing w:before="280" w:after="280"/>
    </w:pPr>
    <w:rPr>
      <w:sz w:val="24"/>
      <w:szCs w:val="24"/>
    </w:rPr>
  </w:style>
  <w:style w:type="paragraph" w:customStyle="1" w:styleId="xl172">
    <w:name w:val="xl172"/>
    <w:basedOn w:val="Standard"/>
    <w:rsid w:val="0097379A"/>
    <w:pPr>
      <w:widowControl/>
      <w:spacing w:before="280" w:after="280"/>
    </w:pPr>
    <w:rPr>
      <w:sz w:val="24"/>
      <w:szCs w:val="24"/>
    </w:rPr>
  </w:style>
  <w:style w:type="paragraph" w:customStyle="1" w:styleId="xl173">
    <w:name w:val="xl17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4">
    <w:name w:val="xl17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5">
    <w:name w:val="xl17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6">
    <w:name w:val="xl176"/>
    <w:basedOn w:val="Standard"/>
    <w:rsid w:val="0097379A"/>
    <w:pPr>
      <w:widowControl/>
      <w:spacing w:before="280" w:after="280"/>
      <w:jc w:val="center"/>
      <w:textAlignment w:val="top"/>
    </w:pPr>
    <w:rPr>
      <w:color w:val="000000"/>
    </w:rPr>
  </w:style>
  <w:style w:type="paragraph" w:customStyle="1" w:styleId="xl177">
    <w:name w:val="xl177"/>
    <w:basedOn w:val="Standard"/>
    <w:rsid w:val="0097379A"/>
    <w:pPr>
      <w:widowControl/>
      <w:spacing w:before="280" w:after="280"/>
      <w:textAlignment w:val="top"/>
    </w:pPr>
    <w:rPr>
      <w:color w:val="000000"/>
    </w:rPr>
  </w:style>
  <w:style w:type="paragraph" w:customStyle="1" w:styleId="xl178">
    <w:name w:val="xl178"/>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79">
    <w:name w:val="xl17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0">
    <w:name w:val="xl18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1">
    <w:name w:val="xl18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2">
    <w:name w:val="xl18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3">
    <w:name w:val="xl18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4">
    <w:name w:val="xl18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5">
    <w:name w:val="xl185"/>
    <w:basedOn w:val="Standard"/>
    <w:rsid w:val="0097379A"/>
    <w:pPr>
      <w:widowControl/>
      <w:spacing w:before="280" w:after="280"/>
      <w:textAlignment w:val="top"/>
    </w:pPr>
    <w:rPr>
      <w:color w:val="000000"/>
    </w:rPr>
  </w:style>
  <w:style w:type="paragraph" w:customStyle="1" w:styleId="xl186">
    <w:name w:val="xl186"/>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87">
    <w:name w:val="xl18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88">
    <w:name w:val="xl18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89">
    <w:name w:val="xl18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90">
    <w:name w:val="xl19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91">
    <w:name w:val="xl191"/>
    <w:basedOn w:val="Standard"/>
    <w:rsid w:val="0097379A"/>
    <w:pPr>
      <w:widowControl/>
      <w:spacing w:before="280" w:after="280"/>
      <w:jc w:val="center"/>
      <w:textAlignment w:val="top"/>
    </w:pPr>
    <w:rPr>
      <w:b/>
      <w:bCs/>
      <w:color w:val="000000"/>
      <w:sz w:val="24"/>
      <w:szCs w:val="24"/>
    </w:rPr>
  </w:style>
  <w:style w:type="paragraph" w:customStyle="1" w:styleId="xl192">
    <w:name w:val="xl192"/>
    <w:basedOn w:val="Standard"/>
    <w:rsid w:val="0097379A"/>
    <w:pPr>
      <w:widowControl/>
      <w:spacing w:before="280" w:after="280"/>
      <w:jc w:val="center"/>
      <w:textAlignment w:val="top"/>
    </w:pPr>
    <w:rPr>
      <w:b/>
      <w:bCs/>
      <w:color w:val="000000"/>
      <w:sz w:val="24"/>
      <w:szCs w:val="24"/>
    </w:rPr>
  </w:style>
  <w:style w:type="paragraph" w:customStyle="1" w:styleId="xl193">
    <w:name w:val="xl193"/>
    <w:basedOn w:val="Standard"/>
    <w:rsid w:val="0097379A"/>
    <w:pPr>
      <w:widowControl/>
      <w:spacing w:before="280" w:after="280"/>
      <w:jc w:val="center"/>
      <w:textAlignment w:val="top"/>
    </w:pPr>
    <w:rPr>
      <w:b/>
      <w:bCs/>
      <w:color w:val="000000"/>
      <w:sz w:val="24"/>
      <w:szCs w:val="24"/>
    </w:rPr>
  </w:style>
  <w:style w:type="paragraph" w:customStyle="1" w:styleId="xl194">
    <w:name w:val="xl19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95">
    <w:name w:val="xl19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196">
    <w:name w:val="xl196"/>
    <w:basedOn w:val="Standard"/>
    <w:rsid w:val="0097379A"/>
    <w:pPr>
      <w:widowControl/>
      <w:spacing w:before="280" w:after="280"/>
      <w:jc w:val="center"/>
      <w:textAlignment w:val="top"/>
    </w:pPr>
  </w:style>
  <w:style w:type="paragraph" w:customStyle="1" w:styleId="xl197">
    <w:name w:val="xl197"/>
    <w:basedOn w:val="Standard"/>
    <w:rsid w:val="0097379A"/>
    <w:pPr>
      <w:widowControl/>
      <w:spacing w:before="280" w:after="280"/>
      <w:jc w:val="center"/>
      <w:textAlignment w:val="top"/>
    </w:pPr>
  </w:style>
  <w:style w:type="paragraph" w:customStyle="1" w:styleId="xl198">
    <w:name w:val="xl19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color w:val="000000"/>
      <w:sz w:val="24"/>
      <w:szCs w:val="24"/>
    </w:rPr>
  </w:style>
  <w:style w:type="paragraph" w:customStyle="1" w:styleId="xl199">
    <w:name w:val="xl19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200">
    <w:name w:val="xl20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201">
    <w:name w:val="xl20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02">
    <w:name w:val="xl20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18"/>
      <w:szCs w:val="18"/>
    </w:rPr>
  </w:style>
  <w:style w:type="paragraph" w:customStyle="1" w:styleId="xl203">
    <w:name w:val="xl203"/>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4">
    <w:name w:val="xl204"/>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5">
    <w:name w:val="xl205"/>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6">
    <w:name w:val="xl20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style>
  <w:style w:type="paragraph" w:customStyle="1" w:styleId="xl207">
    <w:name w:val="xl207"/>
    <w:basedOn w:val="Standard"/>
    <w:rsid w:val="0097379A"/>
    <w:pPr>
      <w:widowControl/>
      <w:spacing w:before="280" w:after="280"/>
    </w:pPr>
  </w:style>
  <w:style w:type="paragraph" w:customStyle="1" w:styleId="xl208">
    <w:name w:val="xl208"/>
    <w:basedOn w:val="Standard"/>
    <w:rsid w:val="0097379A"/>
    <w:pPr>
      <w:widowControl/>
      <w:spacing w:before="280" w:after="280"/>
    </w:pPr>
  </w:style>
  <w:style w:type="paragraph" w:customStyle="1" w:styleId="xl209">
    <w:name w:val="xl209"/>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210">
    <w:name w:val="xl210"/>
    <w:basedOn w:val="Standard"/>
    <w:rsid w:val="0097379A"/>
    <w:pPr>
      <w:widowControl/>
      <w:spacing w:before="280" w:after="280"/>
      <w:textAlignment w:val="top"/>
    </w:pPr>
  </w:style>
  <w:style w:type="paragraph" w:customStyle="1" w:styleId="xl211">
    <w:name w:val="xl211"/>
    <w:basedOn w:val="Standard"/>
    <w:rsid w:val="0097379A"/>
    <w:pPr>
      <w:widowControl/>
      <w:spacing w:before="280" w:after="280"/>
      <w:textAlignment w:val="top"/>
    </w:pPr>
  </w:style>
  <w:style w:type="paragraph" w:customStyle="1" w:styleId="xl212">
    <w:name w:val="xl21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13">
    <w:name w:val="xl213"/>
    <w:basedOn w:val="Standard"/>
    <w:rsid w:val="0097379A"/>
    <w:pPr>
      <w:widowControl/>
      <w:spacing w:before="280" w:after="280"/>
      <w:textAlignment w:val="top"/>
    </w:pPr>
    <w:rPr>
      <w:color w:val="000000"/>
    </w:rPr>
  </w:style>
  <w:style w:type="paragraph" w:customStyle="1" w:styleId="xl214">
    <w:name w:val="xl214"/>
    <w:basedOn w:val="Standard"/>
    <w:rsid w:val="0097379A"/>
    <w:pPr>
      <w:widowControl/>
      <w:spacing w:before="280" w:after="280"/>
      <w:textAlignment w:val="top"/>
    </w:pPr>
    <w:rPr>
      <w:color w:val="000000"/>
    </w:rPr>
  </w:style>
  <w:style w:type="paragraph" w:customStyle="1" w:styleId="xl215">
    <w:name w:val="xl215"/>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rPr>
  </w:style>
  <w:style w:type="paragraph" w:customStyle="1" w:styleId="xl216">
    <w:name w:val="xl216"/>
    <w:basedOn w:val="Standard"/>
    <w:rsid w:val="0097379A"/>
    <w:pPr>
      <w:widowControl/>
      <w:spacing w:before="280" w:after="280"/>
    </w:pPr>
    <w:rPr>
      <w:color w:val="000000"/>
    </w:rPr>
  </w:style>
  <w:style w:type="paragraph" w:customStyle="1" w:styleId="xl217">
    <w:name w:val="xl217"/>
    <w:basedOn w:val="Standard"/>
    <w:rsid w:val="0097379A"/>
    <w:pPr>
      <w:widowControl/>
      <w:spacing w:before="280" w:after="280"/>
    </w:pPr>
    <w:rPr>
      <w:color w:val="000000"/>
    </w:rPr>
  </w:style>
  <w:style w:type="paragraph" w:customStyle="1" w:styleId="xl218">
    <w:name w:val="xl218"/>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19">
    <w:name w:val="xl219"/>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20">
    <w:name w:val="xl220"/>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21">
    <w:name w:val="xl22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2">
    <w:name w:val="xl22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3">
    <w:name w:val="xl22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4">
    <w:name w:val="xl22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sz w:val="24"/>
      <w:szCs w:val="24"/>
    </w:rPr>
  </w:style>
  <w:style w:type="paragraph" w:customStyle="1" w:styleId="xl225">
    <w:name w:val="xl225"/>
    <w:basedOn w:val="Standard"/>
    <w:rsid w:val="0097379A"/>
    <w:pPr>
      <w:widowControl/>
      <w:spacing w:before="280" w:after="280"/>
      <w:jc w:val="center"/>
    </w:pPr>
    <w:rPr>
      <w:sz w:val="24"/>
      <w:szCs w:val="24"/>
    </w:rPr>
  </w:style>
  <w:style w:type="paragraph" w:customStyle="1" w:styleId="xl226">
    <w:name w:val="xl226"/>
    <w:basedOn w:val="Standard"/>
    <w:rsid w:val="0097379A"/>
    <w:pPr>
      <w:widowControl/>
      <w:spacing w:before="280" w:after="280"/>
      <w:jc w:val="center"/>
    </w:pPr>
    <w:rPr>
      <w:sz w:val="24"/>
      <w:szCs w:val="24"/>
    </w:rPr>
  </w:style>
  <w:style w:type="paragraph" w:customStyle="1" w:styleId="xl227">
    <w:name w:val="xl22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color w:val="000000"/>
      <w:sz w:val="24"/>
      <w:szCs w:val="24"/>
    </w:rPr>
  </w:style>
  <w:style w:type="paragraph" w:customStyle="1" w:styleId="xl228">
    <w:name w:val="xl228"/>
    <w:basedOn w:val="Standard"/>
    <w:rsid w:val="0097379A"/>
    <w:pPr>
      <w:widowControl/>
      <w:spacing w:before="280" w:after="280"/>
      <w:jc w:val="center"/>
    </w:pPr>
    <w:rPr>
      <w:color w:val="000000"/>
      <w:sz w:val="24"/>
      <w:szCs w:val="24"/>
    </w:rPr>
  </w:style>
  <w:style w:type="paragraph" w:customStyle="1" w:styleId="xl229">
    <w:name w:val="xl229"/>
    <w:basedOn w:val="Standard"/>
    <w:rsid w:val="0097379A"/>
    <w:pPr>
      <w:widowControl/>
      <w:spacing w:before="280" w:after="280"/>
      <w:jc w:val="center"/>
    </w:pPr>
    <w:rPr>
      <w:color w:val="000000"/>
      <w:sz w:val="24"/>
      <w:szCs w:val="24"/>
    </w:rPr>
  </w:style>
  <w:style w:type="paragraph" w:customStyle="1" w:styleId="xl230">
    <w:name w:val="xl23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sz w:val="24"/>
      <w:szCs w:val="24"/>
    </w:rPr>
  </w:style>
  <w:style w:type="paragraph" w:customStyle="1" w:styleId="xl231">
    <w:name w:val="xl231"/>
    <w:basedOn w:val="Standard"/>
    <w:rsid w:val="0097379A"/>
    <w:pPr>
      <w:widowControl/>
      <w:spacing w:before="280" w:after="280"/>
      <w:jc w:val="center"/>
    </w:pPr>
    <w:rPr>
      <w:sz w:val="24"/>
      <w:szCs w:val="24"/>
    </w:rPr>
  </w:style>
  <w:style w:type="paragraph" w:customStyle="1" w:styleId="xl232">
    <w:name w:val="xl232"/>
    <w:basedOn w:val="Standard"/>
    <w:rsid w:val="0097379A"/>
    <w:pPr>
      <w:widowControl/>
      <w:spacing w:before="280" w:after="280"/>
      <w:jc w:val="center"/>
    </w:pPr>
    <w:rPr>
      <w:sz w:val="24"/>
      <w:szCs w:val="24"/>
    </w:rPr>
  </w:style>
  <w:style w:type="paragraph" w:customStyle="1" w:styleId="xl233">
    <w:name w:val="xl23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234">
    <w:name w:val="xl234"/>
    <w:basedOn w:val="Standard"/>
    <w:rsid w:val="0097379A"/>
    <w:pPr>
      <w:widowControl/>
      <w:spacing w:before="280" w:after="280"/>
      <w:jc w:val="center"/>
      <w:textAlignment w:val="top"/>
    </w:pPr>
    <w:rPr>
      <w:sz w:val="24"/>
      <w:szCs w:val="24"/>
    </w:rPr>
  </w:style>
  <w:style w:type="paragraph" w:customStyle="1" w:styleId="xl235">
    <w:name w:val="xl235"/>
    <w:basedOn w:val="Standard"/>
    <w:rsid w:val="0097379A"/>
    <w:pPr>
      <w:widowControl/>
      <w:spacing w:before="280" w:after="280"/>
      <w:jc w:val="center"/>
      <w:textAlignment w:val="top"/>
    </w:pPr>
    <w:rPr>
      <w:sz w:val="24"/>
      <w:szCs w:val="24"/>
    </w:rPr>
  </w:style>
  <w:style w:type="paragraph" w:customStyle="1" w:styleId="xl236">
    <w:name w:val="xl23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7">
    <w:name w:val="xl23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8">
    <w:name w:val="xl23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9">
    <w:name w:val="xl23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40">
    <w:name w:val="xl240"/>
    <w:basedOn w:val="Standard"/>
    <w:rsid w:val="0097379A"/>
    <w:pPr>
      <w:widowControl/>
      <w:spacing w:before="280" w:after="280"/>
      <w:jc w:val="center"/>
      <w:textAlignment w:val="top"/>
    </w:pPr>
    <w:rPr>
      <w:color w:val="000000"/>
    </w:rPr>
  </w:style>
  <w:style w:type="paragraph" w:customStyle="1" w:styleId="xl241">
    <w:name w:val="xl241"/>
    <w:basedOn w:val="Standard"/>
    <w:rsid w:val="0097379A"/>
    <w:pPr>
      <w:widowControl/>
      <w:spacing w:before="280" w:after="280"/>
      <w:jc w:val="center"/>
      <w:textAlignment w:val="top"/>
    </w:pPr>
    <w:rPr>
      <w:color w:val="000000"/>
    </w:rPr>
  </w:style>
  <w:style w:type="paragraph" w:customStyle="1" w:styleId="xl242">
    <w:name w:val="xl24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43">
    <w:name w:val="xl243"/>
    <w:basedOn w:val="Standard"/>
    <w:rsid w:val="0097379A"/>
    <w:pPr>
      <w:widowControl/>
      <w:spacing w:before="280" w:after="280"/>
      <w:jc w:val="center"/>
      <w:textAlignment w:val="top"/>
    </w:pPr>
    <w:rPr>
      <w:color w:val="000000"/>
    </w:rPr>
  </w:style>
  <w:style w:type="paragraph" w:customStyle="1" w:styleId="xl244">
    <w:name w:val="xl244"/>
    <w:basedOn w:val="Standard"/>
    <w:rsid w:val="0097379A"/>
    <w:pPr>
      <w:widowControl/>
      <w:spacing w:before="280" w:after="280"/>
      <w:jc w:val="center"/>
      <w:textAlignment w:val="top"/>
    </w:pPr>
    <w:rPr>
      <w:color w:val="000000"/>
    </w:rPr>
  </w:style>
  <w:style w:type="paragraph" w:customStyle="1" w:styleId="xl245">
    <w:name w:val="xl245"/>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46">
    <w:name w:val="xl246"/>
    <w:basedOn w:val="Standard"/>
    <w:rsid w:val="0097379A"/>
    <w:pPr>
      <w:widowControl/>
      <w:spacing w:before="280" w:after="280"/>
      <w:textAlignment w:val="top"/>
    </w:pPr>
    <w:rPr>
      <w:color w:val="000000"/>
    </w:rPr>
  </w:style>
  <w:style w:type="paragraph" w:customStyle="1" w:styleId="xl247">
    <w:name w:val="xl24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248">
    <w:name w:val="xl248"/>
    <w:basedOn w:val="Standard"/>
    <w:rsid w:val="0097379A"/>
    <w:pPr>
      <w:widowControl/>
      <w:spacing w:before="280" w:after="280"/>
      <w:textAlignment w:val="top"/>
    </w:pPr>
  </w:style>
  <w:style w:type="paragraph" w:customStyle="1" w:styleId="xl249">
    <w:name w:val="xl249"/>
    <w:basedOn w:val="Standard"/>
    <w:rsid w:val="0097379A"/>
    <w:pPr>
      <w:widowControl/>
      <w:spacing w:before="280" w:after="280"/>
      <w:textAlignment w:val="top"/>
    </w:pPr>
  </w:style>
  <w:style w:type="paragraph" w:customStyle="1" w:styleId="xl250">
    <w:name w:val="xl25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51">
    <w:name w:val="xl251"/>
    <w:basedOn w:val="Standard"/>
    <w:rsid w:val="0097379A"/>
    <w:pPr>
      <w:widowControl/>
      <w:spacing w:before="280" w:after="280"/>
      <w:textAlignment w:val="top"/>
    </w:pPr>
    <w:rPr>
      <w:color w:val="000000"/>
    </w:rPr>
  </w:style>
  <w:style w:type="paragraph" w:customStyle="1" w:styleId="xl252">
    <w:name w:val="xl25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53">
    <w:name w:val="xl25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54">
    <w:name w:val="xl25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both"/>
      <w:textAlignment w:val="top"/>
    </w:pPr>
    <w:rPr>
      <w:color w:val="000000"/>
    </w:rPr>
  </w:style>
  <w:style w:type="paragraph" w:customStyle="1" w:styleId="xl255">
    <w:name w:val="xl255"/>
    <w:basedOn w:val="Standard"/>
    <w:rsid w:val="0097379A"/>
    <w:pPr>
      <w:widowControl/>
      <w:spacing w:before="280" w:after="280"/>
      <w:jc w:val="both"/>
      <w:textAlignment w:val="top"/>
    </w:pPr>
    <w:rPr>
      <w:color w:val="000000"/>
    </w:rPr>
  </w:style>
  <w:style w:type="paragraph" w:customStyle="1" w:styleId="xl256">
    <w:name w:val="xl256"/>
    <w:basedOn w:val="Standard"/>
    <w:rsid w:val="0097379A"/>
    <w:pPr>
      <w:widowControl/>
      <w:spacing w:before="280" w:after="280"/>
      <w:jc w:val="both"/>
      <w:textAlignment w:val="top"/>
    </w:pPr>
    <w:rPr>
      <w:color w:val="000000"/>
    </w:rPr>
  </w:style>
  <w:style w:type="paragraph" w:customStyle="1" w:styleId="xl64">
    <w:name w:val="xl64"/>
    <w:basedOn w:val="Standard"/>
    <w:rsid w:val="0097379A"/>
    <w:pPr>
      <w:widowControl/>
      <w:spacing w:before="280" w:after="280"/>
      <w:textAlignment w:val="top"/>
    </w:pPr>
    <w:rPr>
      <w:sz w:val="24"/>
      <w:szCs w:val="24"/>
    </w:rPr>
  </w:style>
  <w:style w:type="paragraph" w:customStyle="1" w:styleId="xl101">
    <w:name w:val="xl101"/>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sz w:val="24"/>
      <w:szCs w:val="24"/>
    </w:rPr>
  </w:style>
  <w:style w:type="paragraph" w:customStyle="1" w:styleId="1f">
    <w:name w:val="Без интервала1"/>
    <w:uiPriority w:val="99"/>
    <w:rsid w:val="0097379A"/>
    <w:pPr>
      <w:suppressAutoHyphens/>
      <w:autoSpaceDN w:val="0"/>
      <w:jc w:val="left"/>
      <w:textAlignment w:val="baseline"/>
    </w:pPr>
    <w:rPr>
      <w:rFonts w:ascii="Calibri" w:eastAsia="Arial" w:hAnsi="Calibri" w:cs="Calibri"/>
      <w:kern w:val="3"/>
      <w:lang w:eastAsia="ru-RU"/>
    </w:rPr>
  </w:style>
  <w:style w:type="paragraph" w:styleId="aff2">
    <w:name w:val="List Paragraph"/>
    <w:basedOn w:val="Standard"/>
    <w:uiPriority w:val="34"/>
    <w:qFormat/>
    <w:rsid w:val="0097379A"/>
    <w:pPr>
      <w:widowControl/>
      <w:ind w:left="720"/>
    </w:pPr>
    <w:rPr>
      <w:sz w:val="24"/>
      <w:szCs w:val="24"/>
    </w:rPr>
  </w:style>
  <w:style w:type="paragraph" w:customStyle="1" w:styleId="TableHeading">
    <w:name w:val="Table Heading"/>
    <w:basedOn w:val="TableContents"/>
    <w:rsid w:val="0097379A"/>
    <w:pPr>
      <w:jc w:val="center"/>
    </w:pPr>
    <w:rPr>
      <w:b/>
      <w:bCs/>
    </w:rPr>
  </w:style>
  <w:style w:type="paragraph" w:customStyle="1" w:styleId="Framecontents">
    <w:name w:val="Frame contents"/>
    <w:basedOn w:val="Textbody"/>
    <w:rsid w:val="0097379A"/>
  </w:style>
  <w:style w:type="paragraph" w:customStyle="1" w:styleId="29">
    <w:name w:val="Основной текст2"/>
    <w:basedOn w:val="Standard"/>
    <w:rsid w:val="0097379A"/>
    <w:pPr>
      <w:widowControl/>
      <w:shd w:val="clear" w:color="auto" w:fill="FFFFFF"/>
      <w:spacing w:before="240" w:line="293" w:lineRule="exact"/>
      <w:ind w:hanging="460"/>
      <w:jc w:val="both"/>
    </w:pPr>
    <w:rPr>
      <w:sz w:val="23"/>
      <w:szCs w:val="23"/>
    </w:rPr>
  </w:style>
  <w:style w:type="character" w:customStyle="1" w:styleId="WW8Num5z0">
    <w:name w:val="WW8Num5z0"/>
    <w:rsid w:val="0097379A"/>
    <w:rPr>
      <w:rFonts w:ascii="Symbol" w:hAnsi="Symbol" w:cs="OpenSymbol, 'Arial Unicode MS'"/>
    </w:rPr>
  </w:style>
  <w:style w:type="character" w:customStyle="1" w:styleId="Absatz-Standardschriftart">
    <w:name w:val="Absatz-Standardschriftart"/>
    <w:rsid w:val="0097379A"/>
  </w:style>
  <w:style w:type="character" w:customStyle="1" w:styleId="WW-Absatz-Standardschriftart">
    <w:name w:val="WW-Absatz-Standardschriftart"/>
    <w:rsid w:val="0097379A"/>
  </w:style>
  <w:style w:type="character" w:customStyle="1" w:styleId="WW-Absatz-Standardschriftart1">
    <w:name w:val="WW-Absatz-Standardschriftart1"/>
    <w:rsid w:val="0097379A"/>
  </w:style>
  <w:style w:type="character" w:customStyle="1" w:styleId="WW-Absatz-Standardschriftart11">
    <w:name w:val="WW-Absatz-Standardschriftart11"/>
    <w:rsid w:val="0097379A"/>
  </w:style>
  <w:style w:type="character" w:customStyle="1" w:styleId="WW-Absatz-Standardschriftart111">
    <w:name w:val="WW-Absatz-Standardschriftart111"/>
    <w:rsid w:val="0097379A"/>
  </w:style>
  <w:style w:type="character" w:customStyle="1" w:styleId="WW8Num6z0">
    <w:name w:val="WW8Num6z0"/>
    <w:rsid w:val="0097379A"/>
    <w:rPr>
      <w:rFonts w:ascii="Symbol" w:hAnsi="Symbol" w:cs="OpenSymbol, 'Arial Unicode MS'"/>
    </w:rPr>
  </w:style>
  <w:style w:type="character" w:customStyle="1" w:styleId="WW8Num7z0">
    <w:name w:val="WW8Num7z0"/>
    <w:rsid w:val="0097379A"/>
    <w:rPr>
      <w:rFonts w:ascii="Symbol" w:hAnsi="Symbol" w:cs="OpenSymbol, 'Arial Unicode MS'"/>
    </w:rPr>
  </w:style>
  <w:style w:type="character" w:customStyle="1" w:styleId="WW8Num8z0">
    <w:name w:val="WW8Num8z0"/>
    <w:rsid w:val="0097379A"/>
    <w:rPr>
      <w:rFonts w:ascii="Symbol" w:hAnsi="Symbol" w:cs="OpenSymbol, 'Arial Unicode MS'"/>
    </w:rPr>
  </w:style>
  <w:style w:type="character" w:customStyle="1" w:styleId="WW8Num10z0">
    <w:name w:val="WW8Num10z0"/>
    <w:rsid w:val="0097379A"/>
    <w:rPr>
      <w:rFonts w:ascii="Symbol" w:hAnsi="Symbol" w:cs="OpenSymbol, 'Arial Unicode MS'"/>
    </w:rPr>
  </w:style>
  <w:style w:type="character" w:customStyle="1" w:styleId="WW8Num13z0">
    <w:name w:val="WW8Num13z0"/>
    <w:rsid w:val="0097379A"/>
    <w:rPr>
      <w:rFonts w:ascii="Symbol" w:hAnsi="Symbol" w:cs="OpenSymbol, 'Arial Unicode MS'"/>
    </w:rPr>
  </w:style>
  <w:style w:type="character" w:customStyle="1" w:styleId="WW8Num15z0">
    <w:name w:val="WW8Num15z0"/>
    <w:rsid w:val="0097379A"/>
    <w:rPr>
      <w:rFonts w:ascii="Symbol" w:hAnsi="Symbol" w:cs="OpenSymbol, 'Arial Unicode MS'"/>
    </w:rPr>
  </w:style>
  <w:style w:type="character" w:customStyle="1" w:styleId="WW8Num16z0">
    <w:name w:val="WW8Num16z0"/>
    <w:rsid w:val="0097379A"/>
    <w:rPr>
      <w:rFonts w:ascii="Symbol" w:hAnsi="Symbol" w:cs="OpenSymbol, 'Arial Unicode MS'"/>
    </w:rPr>
  </w:style>
  <w:style w:type="character" w:customStyle="1" w:styleId="WW8Num17z0">
    <w:name w:val="WW8Num17z0"/>
    <w:rsid w:val="0097379A"/>
    <w:rPr>
      <w:rFonts w:ascii="Symbol" w:hAnsi="Symbol" w:cs="OpenSymbol, 'Arial Unicode MS'"/>
    </w:rPr>
  </w:style>
  <w:style w:type="character" w:customStyle="1" w:styleId="WW8Num18z0">
    <w:name w:val="WW8Num18z0"/>
    <w:rsid w:val="0097379A"/>
    <w:rPr>
      <w:rFonts w:ascii="Symbol" w:hAnsi="Symbol" w:cs="OpenSymbol, 'Arial Unicode MS'"/>
    </w:rPr>
  </w:style>
  <w:style w:type="character" w:customStyle="1" w:styleId="WW8Num19z0">
    <w:name w:val="WW8Num19z0"/>
    <w:rsid w:val="0097379A"/>
    <w:rPr>
      <w:rFonts w:ascii="Symbol" w:hAnsi="Symbol" w:cs="OpenSymbol, 'Arial Unicode MS'"/>
    </w:rPr>
  </w:style>
  <w:style w:type="character" w:customStyle="1" w:styleId="WW8Num21z0">
    <w:name w:val="WW8Num21z0"/>
    <w:rsid w:val="0097379A"/>
    <w:rPr>
      <w:rFonts w:ascii="Symbol" w:hAnsi="Symbol" w:cs="OpenSymbol, 'Arial Unicode MS'"/>
    </w:rPr>
  </w:style>
  <w:style w:type="character" w:customStyle="1" w:styleId="WW8Num22z0">
    <w:name w:val="WW8Num22z0"/>
    <w:rsid w:val="0097379A"/>
    <w:rPr>
      <w:rFonts w:ascii="Symbol" w:hAnsi="Symbol" w:cs="OpenSymbol, 'Arial Unicode MS'"/>
    </w:rPr>
  </w:style>
  <w:style w:type="character" w:customStyle="1" w:styleId="WW8Num26z0">
    <w:name w:val="WW8Num26z0"/>
    <w:rsid w:val="0097379A"/>
    <w:rPr>
      <w:rFonts w:ascii="Symbol" w:hAnsi="Symbol" w:cs="OpenSymbol, 'Arial Unicode MS'"/>
    </w:rPr>
  </w:style>
  <w:style w:type="character" w:customStyle="1" w:styleId="WW8Num3z0">
    <w:name w:val="WW8Num3z0"/>
    <w:rsid w:val="0097379A"/>
    <w:rPr>
      <w:b/>
      <w:bCs/>
      <w:i w:val="0"/>
      <w:iCs w:val="0"/>
    </w:rPr>
  </w:style>
  <w:style w:type="character" w:customStyle="1" w:styleId="WW8Num9z0">
    <w:name w:val="WW8Num9z0"/>
    <w:rsid w:val="0097379A"/>
    <w:rPr>
      <w:rFonts w:ascii="Symbol" w:hAnsi="Symbol" w:cs="OpenSymbol, 'Arial Unicode MS'"/>
    </w:rPr>
  </w:style>
  <w:style w:type="character" w:customStyle="1" w:styleId="WW8Num11z0">
    <w:name w:val="WW8Num11z0"/>
    <w:rsid w:val="0097379A"/>
    <w:rPr>
      <w:rFonts w:ascii="Symbol" w:hAnsi="Symbol" w:cs="OpenSymbol, 'Arial Unicode MS'"/>
    </w:rPr>
  </w:style>
  <w:style w:type="character" w:customStyle="1" w:styleId="WW8Num12z0">
    <w:name w:val="WW8Num12z0"/>
    <w:rsid w:val="0097379A"/>
    <w:rPr>
      <w:rFonts w:ascii="Symbol" w:hAnsi="Symbol" w:cs="OpenSymbol, 'Arial Unicode MS'"/>
    </w:rPr>
  </w:style>
  <w:style w:type="character" w:customStyle="1" w:styleId="83">
    <w:name w:val="Основной шрифт абзаца8"/>
    <w:rsid w:val="0097379A"/>
  </w:style>
  <w:style w:type="character" w:customStyle="1" w:styleId="WW-Absatz-Standardschriftart1111">
    <w:name w:val="WW-Absatz-Standardschriftart1111"/>
    <w:rsid w:val="0097379A"/>
  </w:style>
  <w:style w:type="character" w:customStyle="1" w:styleId="WW-Absatz-Standardschriftart11111">
    <w:name w:val="WW-Absatz-Standardschriftart11111"/>
    <w:rsid w:val="0097379A"/>
  </w:style>
  <w:style w:type="character" w:customStyle="1" w:styleId="WW-Absatz-Standardschriftart111111">
    <w:name w:val="WW-Absatz-Standardschriftart111111"/>
    <w:rsid w:val="0097379A"/>
  </w:style>
  <w:style w:type="character" w:customStyle="1" w:styleId="WW-Absatz-Standardschriftart1111111">
    <w:name w:val="WW-Absatz-Standardschriftart1111111"/>
    <w:rsid w:val="0097379A"/>
  </w:style>
  <w:style w:type="character" w:customStyle="1" w:styleId="WW8Num2z0">
    <w:name w:val="WW8Num2z0"/>
    <w:rsid w:val="0097379A"/>
    <w:rPr>
      <w:rFonts w:ascii="Symbol" w:hAnsi="Symbol"/>
    </w:rPr>
  </w:style>
  <w:style w:type="character" w:customStyle="1" w:styleId="WW8NumSt5z0">
    <w:name w:val="WW8NumSt5z0"/>
    <w:rsid w:val="0097379A"/>
    <w:rPr>
      <w:rFonts w:ascii="Times New Roman" w:hAnsi="Times New Roman" w:cs="Times New Roman"/>
    </w:rPr>
  </w:style>
  <w:style w:type="character" w:customStyle="1" w:styleId="73">
    <w:name w:val="Основной шрифт абзаца7"/>
    <w:rsid w:val="0097379A"/>
    <w:rPr>
      <w:b/>
      <w:i/>
      <w:sz w:val="28"/>
      <w:lang w:val="en-GB" w:bidi="ar-SA"/>
    </w:rPr>
  </w:style>
  <w:style w:type="character" w:customStyle="1" w:styleId="WW-Absatz-Standardschriftart11111111">
    <w:name w:val="WW-Absatz-Standardschriftart11111111"/>
    <w:rsid w:val="0097379A"/>
  </w:style>
  <w:style w:type="character" w:customStyle="1" w:styleId="WW-Absatz-Standardschriftart111111111">
    <w:name w:val="WW-Absatz-Standardschriftart111111111"/>
    <w:rsid w:val="0097379A"/>
  </w:style>
  <w:style w:type="character" w:customStyle="1" w:styleId="65">
    <w:name w:val="Основной шрифт абзаца6"/>
    <w:rsid w:val="0097379A"/>
  </w:style>
  <w:style w:type="character" w:customStyle="1" w:styleId="WW-Absatz-Standardschriftart1111111111">
    <w:name w:val="WW-Absatz-Standardschriftart1111111111"/>
    <w:rsid w:val="0097379A"/>
  </w:style>
  <w:style w:type="character" w:customStyle="1" w:styleId="WW-Absatz-Standardschriftart11111111111">
    <w:name w:val="WW-Absatz-Standardschriftart11111111111"/>
    <w:rsid w:val="0097379A"/>
  </w:style>
  <w:style w:type="character" w:customStyle="1" w:styleId="WW-Absatz-Standardschriftart111111111111">
    <w:name w:val="WW-Absatz-Standardschriftart111111111111"/>
    <w:rsid w:val="0097379A"/>
  </w:style>
  <w:style w:type="character" w:customStyle="1" w:styleId="WW-Absatz-Standardschriftart1111111111111">
    <w:name w:val="WW-Absatz-Standardschriftart1111111111111"/>
    <w:rsid w:val="0097379A"/>
  </w:style>
  <w:style w:type="character" w:customStyle="1" w:styleId="WW-Absatz-Standardschriftart11111111111111">
    <w:name w:val="WW-Absatz-Standardschriftart11111111111111"/>
    <w:rsid w:val="0097379A"/>
  </w:style>
  <w:style w:type="character" w:customStyle="1" w:styleId="WW-Absatz-Standardschriftart111111111111111">
    <w:name w:val="WW-Absatz-Standardschriftart111111111111111"/>
    <w:rsid w:val="0097379A"/>
  </w:style>
  <w:style w:type="character" w:customStyle="1" w:styleId="WW-Absatz-Standardschriftart1111111111111111">
    <w:name w:val="WW-Absatz-Standardschriftart1111111111111111"/>
    <w:rsid w:val="0097379A"/>
  </w:style>
  <w:style w:type="character" w:customStyle="1" w:styleId="53">
    <w:name w:val="Основной шрифт абзаца5"/>
    <w:rsid w:val="0097379A"/>
  </w:style>
  <w:style w:type="character" w:customStyle="1" w:styleId="WW-Absatz-Standardschriftart11111111111111111">
    <w:name w:val="WW-Absatz-Standardschriftart11111111111111111"/>
    <w:rsid w:val="0097379A"/>
  </w:style>
  <w:style w:type="character" w:customStyle="1" w:styleId="WW-Absatz-Standardschriftart111111111111111111">
    <w:name w:val="WW-Absatz-Standardschriftart111111111111111111"/>
    <w:rsid w:val="0097379A"/>
  </w:style>
  <w:style w:type="character" w:customStyle="1" w:styleId="WW-Absatz-Standardschriftart1111111111111111111">
    <w:name w:val="WW-Absatz-Standardschriftart1111111111111111111"/>
    <w:rsid w:val="0097379A"/>
  </w:style>
  <w:style w:type="character" w:customStyle="1" w:styleId="WW-Absatz-Standardschriftart11111111111111111111">
    <w:name w:val="WW-Absatz-Standardschriftart11111111111111111111"/>
    <w:rsid w:val="0097379A"/>
  </w:style>
  <w:style w:type="character" w:customStyle="1" w:styleId="WW-Absatz-Standardschriftart111111111111111111111">
    <w:name w:val="WW-Absatz-Standardschriftart111111111111111111111"/>
    <w:rsid w:val="0097379A"/>
  </w:style>
  <w:style w:type="character" w:customStyle="1" w:styleId="WW-Absatz-Standardschriftart1111111111111111111111">
    <w:name w:val="WW-Absatz-Standardschriftart1111111111111111111111"/>
    <w:rsid w:val="0097379A"/>
  </w:style>
  <w:style w:type="character" w:customStyle="1" w:styleId="WW-Absatz-Standardschriftart11111111111111111111111">
    <w:name w:val="WW-Absatz-Standardschriftart11111111111111111111111"/>
    <w:rsid w:val="0097379A"/>
  </w:style>
  <w:style w:type="character" w:customStyle="1" w:styleId="WW-Absatz-Standardschriftart111111111111111111111111">
    <w:name w:val="WW-Absatz-Standardschriftart111111111111111111111111"/>
    <w:rsid w:val="0097379A"/>
  </w:style>
  <w:style w:type="character" w:customStyle="1" w:styleId="WW-Absatz-Standardschriftart1111111111111111111111111">
    <w:name w:val="WW-Absatz-Standardschriftart1111111111111111111111111"/>
    <w:rsid w:val="0097379A"/>
  </w:style>
  <w:style w:type="character" w:customStyle="1" w:styleId="WW-Absatz-Standardschriftart11111111111111111111111111">
    <w:name w:val="WW-Absatz-Standardschriftart11111111111111111111111111"/>
    <w:rsid w:val="0097379A"/>
  </w:style>
  <w:style w:type="character" w:customStyle="1" w:styleId="WW-Absatz-Standardschriftart111111111111111111111111111">
    <w:name w:val="WW-Absatz-Standardschriftart111111111111111111111111111"/>
    <w:rsid w:val="0097379A"/>
  </w:style>
  <w:style w:type="character" w:customStyle="1" w:styleId="WW-Absatz-Standardschriftart1111111111111111111111111111">
    <w:name w:val="WW-Absatz-Standardschriftart1111111111111111111111111111"/>
    <w:rsid w:val="0097379A"/>
  </w:style>
  <w:style w:type="character" w:customStyle="1" w:styleId="WW-Absatz-Standardschriftart11111111111111111111111111111">
    <w:name w:val="WW-Absatz-Standardschriftart11111111111111111111111111111"/>
    <w:rsid w:val="0097379A"/>
  </w:style>
  <w:style w:type="character" w:customStyle="1" w:styleId="WW-Absatz-Standardschriftart111111111111111111111111111111">
    <w:name w:val="WW-Absatz-Standardschriftart111111111111111111111111111111"/>
    <w:rsid w:val="0097379A"/>
  </w:style>
  <w:style w:type="character" w:customStyle="1" w:styleId="44">
    <w:name w:val="Основной шрифт абзаца4"/>
    <w:rsid w:val="0097379A"/>
  </w:style>
  <w:style w:type="character" w:customStyle="1" w:styleId="WW-Absatz-Standardschriftart1111111111111111111111111111111">
    <w:name w:val="WW-Absatz-Standardschriftart1111111111111111111111111111111"/>
    <w:rsid w:val="0097379A"/>
  </w:style>
  <w:style w:type="character" w:customStyle="1" w:styleId="WW-Absatz-Standardschriftart11111111111111111111111111111111">
    <w:name w:val="WW-Absatz-Standardschriftart11111111111111111111111111111111"/>
    <w:rsid w:val="0097379A"/>
  </w:style>
  <w:style w:type="character" w:customStyle="1" w:styleId="WW-Absatz-Standardschriftart111111111111111111111111111111111">
    <w:name w:val="WW-Absatz-Standardschriftart111111111111111111111111111111111"/>
    <w:rsid w:val="0097379A"/>
  </w:style>
  <w:style w:type="character" w:customStyle="1" w:styleId="WW-Absatz-Standardschriftart1111111111111111111111111111111111">
    <w:name w:val="WW-Absatz-Standardschriftart1111111111111111111111111111111111"/>
    <w:rsid w:val="0097379A"/>
  </w:style>
  <w:style w:type="character" w:customStyle="1" w:styleId="WW-Absatz-Standardschriftart11111111111111111111111111111111111">
    <w:name w:val="WW-Absatz-Standardschriftart11111111111111111111111111111111111"/>
    <w:rsid w:val="0097379A"/>
  </w:style>
  <w:style w:type="character" w:customStyle="1" w:styleId="WW-Absatz-Standardschriftart111111111111111111111111111111111111">
    <w:name w:val="WW-Absatz-Standardschriftart111111111111111111111111111111111111"/>
    <w:rsid w:val="0097379A"/>
  </w:style>
  <w:style w:type="character" w:customStyle="1" w:styleId="WW-Absatz-Standardschriftart1111111111111111111111111111111111111">
    <w:name w:val="WW-Absatz-Standardschriftart1111111111111111111111111111111111111"/>
    <w:rsid w:val="0097379A"/>
  </w:style>
  <w:style w:type="character" w:customStyle="1" w:styleId="WW-Absatz-Standardschriftart11111111111111111111111111111111111111">
    <w:name w:val="WW-Absatz-Standardschriftart11111111111111111111111111111111111111"/>
    <w:rsid w:val="0097379A"/>
  </w:style>
  <w:style w:type="character" w:customStyle="1" w:styleId="WW-Absatz-Standardschriftart111111111111111111111111111111111111111">
    <w:name w:val="WW-Absatz-Standardschriftart111111111111111111111111111111111111111"/>
    <w:rsid w:val="0097379A"/>
  </w:style>
  <w:style w:type="character" w:customStyle="1" w:styleId="WW-Absatz-Standardschriftart1111111111111111111111111111111111111111">
    <w:name w:val="WW-Absatz-Standardschriftart1111111111111111111111111111111111111111"/>
    <w:rsid w:val="0097379A"/>
  </w:style>
  <w:style w:type="character" w:customStyle="1" w:styleId="WW-Absatz-Standardschriftart11111111111111111111111111111111111111111">
    <w:name w:val="WW-Absatz-Standardschriftart11111111111111111111111111111111111111111"/>
    <w:rsid w:val="0097379A"/>
  </w:style>
  <w:style w:type="character" w:customStyle="1" w:styleId="WW-Absatz-Standardschriftart111111111111111111111111111111111111111111">
    <w:name w:val="WW-Absatz-Standardschriftart111111111111111111111111111111111111111111"/>
    <w:rsid w:val="0097379A"/>
  </w:style>
  <w:style w:type="character" w:customStyle="1" w:styleId="WW8Num14z0">
    <w:name w:val="WW8Num14z0"/>
    <w:rsid w:val="0097379A"/>
    <w:rPr>
      <w:rFonts w:ascii="Symbol" w:hAnsi="Symbol" w:cs="OpenSymbol, 'Arial Unicode MS'"/>
    </w:rPr>
  </w:style>
  <w:style w:type="character" w:customStyle="1" w:styleId="33">
    <w:name w:val="Основной шрифт абзаца3"/>
    <w:rsid w:val="0097379A"/>
  </w:style>
  <w:style w:type="character" w:customStyle="1" w:styleId="WW-Absatz-Standardschriftart1111111111111111111111111111111111111111111">
    <w:name w:val="WW-Absatz-Standardschriftart1111111111111111111111111111111111111111111"/>
    <w:rsid w:val="0097379A"/>
  </w:style>
  <w:style w:type="character" w:customStyle="1" w:styleId="WW-Absatz-Standardschriftart11111111111111111111111111111111111111111111">
    <w:name w:val="WW-Absatz-Standardschriftart11111111111111111111111111111111111111111111"/>
    <w:rsid w:val="0097379A"/>
  </w:style>
  <w:style w:type="character" w:customStyle="1" w:styleId="WW-Absatz-Standardschriftart111111111111111111111111111111111111111111111">
    <w:name w:val="WW-Absatz-Standardschriftart111111111111111111111111111111111111111111111"/>
    <w:rsid w:val="0097379A"/>
  </w:style>
  <w:style w:type="character" w:customStyle="1" w:styleId="WW-Absatz-Standardschriftart1111111111111111111111111111111111111111111111">
    <w:name w:val="WW-Absatz-Standardschriftart1111111111111111111111111111111111111111111111"/>
    <w:rsid w:val="0097379A"/>
  </w:style>
  <w:style w:type="character" w:customStyle="1" w:styleId="WW-Absatz-Standardschriftart11111111111111111111111111111111111111111111111">
    <w:name w:val="WW-Absatz-Standardschriftart11111111111111111111111111111111111111111111111"/>
    <w:rsid w:val="0097379A"/>
  </w:style>
  <w:style w:type="character" w:customStyle="1" w:styleId="WW-Absatz-Standardschriftart111111111111111111111111111111111111111111111111">
    <w:name w:val="WW-Absatz-Standardschriftart111111111111111111111111111111111111111111111111"/>
    <w:rsid w:val="0097379A"/>
  </w:style>
  <w:style w:type="character" w:customStyle="1" w:styleId="WW-Absatz-Standardschriftart1111111111111111111111111111111111111111111111111">
    <w:name w:val="WW-Absatz-Standardschriftart1111111111111111111111111111111111111111111111111"/>
    <w:rsid w:val="0097379A"/>
  </w:style>
  <w:style w:type="character" w:customStyle="1" w:styleId="WW-Absatz-Standardschriftart11111111111111111111111111111111111111111111111111">
    <w:name w:val="WW-Absatz-Standardschriftart11111111111111111111111111111111111111111111111111"/>
    <w:rsid w:val="0097379A"/>
  </w:style>
  <w:style w:type="character" w:customStyle="1" w:styleId="WW-Absatz-Standardschriftart111111111111111111111111111111111111111111111111111">
    <w:name w:val="WW-Absatz-Standardschriftart111111111111111111111111111111111111111111111111111"/>
    <w:rsid w:val="0097379A"/>
  </w:style>
  <w:style w:type="character" w:customStyle="1" w:styleId="WW-Absatz-Standardschriftart1111111111111111111111111111111111111111111111111111">
    <w:name w:val="WW-Absatz-Standardschriftart1111111111111111111111111111111111111111111111111111"/>
    <w:rsid w:val="0097379A"/>
  </w:style>
  <w:style w:type="character" w:customStyle="1" w:styleId="WW-Absatz-Standardschriftart11111111111111111111111111111111111111111111111111111">
    <w:name w:val="WW-Absatz-Standardschriftart11111111111111111111111111111111111111111111111111111"/>
    <w:rsid w:val="0097379A"/>
  </w:style>
  <w:style w:type="character" w:customStyle="1" w:styleId="WW-Absatz-Standardschriftart111111111111111111111111111111111111111111111111111111">
    <w:name w:val="WW-Absatz-Standardschriftart111111111111111111111111111111111111111111111111111111"/>
    <w:rsid w:val="0097379A"/>
  </w:style>
  <w:style w:type="character" w:customStyle="1" w:styleId="WW-Absatz-Standardschriftart1111111111111111111111111111111111111111111111111111111">
    <w:name w:val="WW-Absatz-Standardschriftart1111111111111111111111111111111111111111111111111111111"/>
    <w:rsid w:val="0097379A"/>
  </w:style>
  <w:style w:type="character" w:customStyle="1" w:styleId="WW-Absatz-Standardschriftart11111111111111111111111111111111111111111111111111111111">
    <w:name w:val="WW-Absatz-Standardschriftart11111111111111111111111111111111111111111111111111111111"/>
    <w:rsid w:val="0097379A"/>
  </w:style>
  <w:style w:type="character" w:customStyle="1" w:styleId="WW-Absatz-Standardschriftart111111111111111111111111111111111111111111111111111111111">
    <w:name w:val="WW-Absatz-Standardschriftart111111111111111111111111111111111111111111111111111111111"/>
    <w:rsid w:val="0097379A"/>
  </w:style>
  <w:style w:type="character" w:customStyle="1" w:styleId="WW-Absatz-Standardschriftart1111111111111111111111111111111111111111111111111111111111">
    <w:name w:val="WW-Absatz-Standardschriftart1111111111111111111111111111111111111111111111111111111111"/>
    <w:rsid w:val="0097379A"/>
  </w:style>
  <w:style w:type="character" w:customStyle="1" w:styleId="WW-Absatz-Standardschriftart11111111111111111111111111111111111111111111111111111111111">
    <w:name w:val="WW-Absatz-Standardschriftart11111111111111111111111111111111111111111111111111111111111"/>
    <w:rsid w:val="0097379A"/>
  </w:style>
  <w:style w:type="character" w:customStyle="1" w:styleId="WW-Absatz-Standardschriftart111111111111111111111111111111111111111111111111111111111111">
    <w:name w:val="WW-Absatz-Standardschriftart111111111111111111111111111111111111111111111111111111111111"/>
    <w:rsid w:val="0097379A"/>
  </w:style>
  <w:style w:type="character" w:customStyle="1" w:styleId="WW-Absatz-Standardschriftart1111111111111111111111111111111111111111111111111111111111111">
    <w:name w:val="WW-Absatz-Standardschriftart1111111111111111111111111111111111111111111111111111111111111"/>
    <w:rsid w:val="0097379A"/>
  </w:style>
  <w:style w:type="character" w:customStyle="1" w:styleId="WW-Absatz-Standardschriftart11111111111111111111111111111111111111111111111111111111111111">
    <w:name w:val="WW-Absatz-Standardschriftart11111111111111111111111111111111111111111111111111111111111111"/>
    <w:rsid w:val="0097379A"/>
  </w:style>
  <w:style w:type="character" w:customStyle="1" w:styleId="WW-Absatz-Standardschriftart111111111111111111111111111111111111111111111111111111111111111">
    <w:name w:val="WW-Absatz-Standardschriftart111111111111111111111111111111111111111111111111111111111111111"/>
    <w:rsid w:val="0097379A"/>
  </w:style>
  <w:style w:type="character" w:customStyle="1" w:styleId="WW-Absatz-Standardschriftart1111111111111111111111111111111111111111111111111111111111111111">
    <w:name w:val="WW-Absatz-Standardschriftart1111111111111111111111111111111111111111111111111111111111111111"/>
    <w:rsid w:val="0097379A"/>
  </w:style>
  <w:style w:type="character" w:customStyle="1" w:styleId="WW-Absatz-Standardschriftart11111111111111111111111111111111111111111111111111111111111111111">
    <w:name w:val="WW-Absatz-Standardschriftart11111111111111111111111111111111111111111111111111111111111111111"/>
    <w:rsid w:val="0097379A"/>
  </w:style>
  <w:style w:type="character" w:customStyle="1" w:styleId="WW-Absatz-Standardschriftart111111111111111111111111111111111111111111111111111111111111111111">
    <w:name w:val="WW-Absatz-Standardschriftart111111111111111111111111111111111111111111111111111111111111111111"/>
    <w:rsid w:val="0097379A"/>
  </w:style>
  <w:style w:type="character" w:customStyle="1" w:styleId="WW-Absatz-Standardschriftart1111111111111111111111111111111111111111111111111111111111111111111">
    <w:name w:val="WW-Absatz-Standardschriftart1111111111111111111111111111111111111111111111111111111111111111111"/>
    <w:rsid w:val="0097379A"/>
  </w:style>
  <w:style w:type="character" w:customStyle="1" w:styleId="WW-Absatz-Standardschriftart11111111111111111111111111111111111111111111111111111111111111111111">
    <w:name w:val="WW-Absatz-Standardschriftart11111111111111111111111111111111111111111111111111111111111111111111"/>
    <w:rsid w:val="0097379A"/>
  </w:style>
  <w:style w:type="character" w:customStyle="1" w:styleId="WW-Absatz-Standardschriftart111111111111111111111111111111111111111111111111111111111111111111111">
    <w:name w:val="WW-Absatz-Standardschriftart111111111111111111111111111111111111111111111111111111111111111111111"/>
    <w:rsid w:val="0097379A"/>
  </w:style>
  <w:style w:type="character" w:customStyle="1" w:styleId="WW-Absatz-Standardschriftart1111111111111111111111111111111111111111111111111111111111111111111111">
    <w:name w:val="WW-Absatz-Standardschriftart1111111111111111111111111111111111111111111111111111111111111111111111"/>
    <w:rsid w:val="0097379A"/>
  </w:style>
  <w:style w:type="character" w:customStyle="1" w:styleId="WW-Absatz-Standardschriftart11111111111111111111111111111111111111111111111111111111111111111111111">
    <w:name w:val="WW-Absatz-Standardschriftart11111111111111111111111111111111111111111111111111111111111111111111111"/>
    <w:rsid w:val="0097379A"/>
  </w:style>
  <w:style w:type="character" w:customStyle="1" w:styleId="WW-Absatz-Standardschriftart111111111111111111111111111111111111111111111111111111111111111111111111">
    <w:name w:val="WW-Absatz-Standardschriftart111111111111111111111111111111111111111111111111111111111111111111111111"/>
    <w:rsid w:val="0097379A"/>
  </w:style>
  <w:style w:type="character" w:customStyle="1" w:styleId="WW-Absatz-Standardschriftart1111111111111111111111111111111111111111111111111111111111111111111111111">
    <w:name w:val="WW-Absatz-Standardschriftart1111111111111111111111111111111111111111111111111111111111111111111111111"/>
    <w:rsid w:val="0097379A"/>
  </w:style>
  <w:style w:type="character" w:customStyle="1" w:styleId="WW-Absatz-Standardschriftart11111111111111111111111111111111111111111111111111111111111111111111111111">
    <w:name w:val="WW-Absatz-Standardschriftart11111111111111111111111111111111111111111111111111111111111111111111111111"/>
    <w:rsid w:val="0097379A"/>
  </w:style>
  <w:style w:type="character" w:customStyle="1" w:styleId="WW-Absatz-Standardschriftart111111111111111111111111111111111111111111111111111111111111111111111111111">
    <w:name w:val="WW-Absatz-Standardschriftart111111111111111111111111111111111111111111111111111111111111111111111111111"/>
    <w:rsid w:val="0097379A"/>
  </w:style>
  <w:style w:type="character" w:customStyle="1" w:styleId="WW-Absatz-Standardschriftart1111111111111111111111111111111111111111111111111111111111111111111111111111">
    <w:name w:val="WW-Absatz-Standardschriftart1111111111111111111111111111111111111111111111111111111111111111111111111111"/>
    <w:rsid w:val="0097379A"/>
  </w:style>
  <w:style w:type="character" w:customStyle="1" w:styleId="WW-Absatz-Standardschriftart11111111111111111111111111111111111111111111111111111111111111111111111111111">
    <w:name w:val="WW-Absatz-Standardschriftart11111111111111111111111111111111111111111111111111111111111111111111111111111"/>
    <w:rsid w:val="0097379A"/>
  </w:style>
  <w:style w:type="character" w:customStyle="1" w:styleId="WW-Absatz-Standardschriftart111111111111111111111111111111111111111111111111111111111111111111111111111111">
    <w:name w:val="WW-Absatz-Standardschriftart111111111111111111111111111111111111111111111111111111111111111111111111111111"/>
    <w:rsid w:val="0097379A"/>
  </w:style>
  <w:style w:type="character" w:customStyle="1" w:styleId="2a">
    <w:name w:val="Основной шрифт абзаца2"/>
    <w:rsid w:val="0097379A"/>
  </w:style>
  <w:style w:type="character" w:customStyle="1" w:styleId="WW-Absatz-Standardschriftart1111111111111111111111111111111111111111111111111111111111111111111111111111111">
    <w:name w:val="WW-Absatz-Standardschriftart1111111111111111111111111111111111111111111111111111111111111111111111111111111"/>
    <w:rsid w:val="0097379A"/>
  </w:style>
  <w:style w:type="character" w:customStyle="1" w:styleId="WW-Absatz-Standardschriftart11111111111111111111111111111111111111111111111111111111111111111111111111111111">
    <w:name w:val="WW-Absatz-Standardschriftart11111111111111111111111111111111111111111111111111111111111111111111111111111111"/>
    <w:rsid w:val="0097379A"/>
  </w:style>
  <w:style w:type="character" w:customStyle="1" w:styleId="WW-Absatz-Standardschriftart111111111111111111111111111111111111111111111111111111111111111111111111111111111">
    <w:name w:val="WW-Absatz-Standardschriftart111111111111111111111111111111111111111111111111111111111111111111111111111111111"/>
    <w:rsid w:val="0097379A"/>
  </w:style>
  <w:style w:type="character" w:customStyle="1" w:styleId="WW-Absatz-Standardschriftart1111111111111111111111111111111111111111111111111111111111111111111111111111111111">
    <w:name w:val="WW-Absatz-Standardschriftart1111111111111111111111111111111111111111111111111111111111111111111111111111111111"/>
    <w:rsid w:val="0097379A"/>
  </w:style>
  <w:style w:type="character" w:customStyle="1" w:styleId="WW-Absatz-Standardschriftart11111111111111111111111111111111111111111111111111111111111111111111111111111111111">
    <w:name w:val="WW-Absatz-Standardschriftart11111111111111111111111111111111111111111111111111111111111111111111111111111111111"/>
    <w:rsid w:val="0097379A"/>
  </w:style>
  <w:style w:type="character" w:customStyle="1" w:styleId="WW-Absatz-Standardschriftart111111111111111111111111111111111111111111111111111111111111111111111111111111111111">
    <w:name w:val="WW-Absatz-Standardschriftart111111111111111111111111111111111111111111111111111111111111111111111111111111111111"/>
    <w:rsid w:val="0097379A"/>
  </w:style>
  <w:style w:type="character" w:customStyle="1" w:styleId="WW-Absatz-Standardschriftart1111111111111111111111111111111111111111111111111111111111111111111111111111111111111">
    <w:name w:val="WW-Absatz-Standardschriftart1111111111111111111111111111111111111111111111111111111111111111111111111111111111111"/>
    <w:rsid w:val="0097379A"/>
  </w:style>
  <w:style w:type="character" w:customStyle="1" w:styleId="WW-Absatz-Standardschriftart11111111111111111111111111111111111111111111111111111111111111111111111111111111111111">
    <w:name w:val="WW-Absatz-Standardschriftart11111111111111111111111111111111111111111111111111111111111111111111111111111111111111"/>
    <w:rsid w:val="0097379A"/>
  </w:style>
  <w:style w:type="character" w:customStyle="1" w:styleId="WW-Absatz-Standardschriftart111111111111111111111111111111111111111111111111111111111111111111111111111111111111111">
    <w:name w:val="WW-Absatz-Standardschriftart111111111111111111111111111111111111111111111111111111111111111111111111111111111111111"/>
    <w:rsid w:val="0097379A"/>
  </w:style>
  <w:style w:type="character" w:customStyle="1" w:styleId="WW-Absatz-Standardschriftart1111111111111111111111111111111111111111111111111111111111111111111111111111111111111111">
    <w:name w:val="WW-Absatz-Standardschriftart1111111111111111111111111111111111111111111111111111111111111111111111111111111111111111"/>
    <w:rsid w:val="0097379A"/>
  </w:style>
  <w:style w:type="character" w:customStyle="1" w:styleId="WW-Absatz-Standardschriftart11111111111111111111111111111111111111111111111111111111111111111111111111111111111111111">
    <w:name w:val="WW-Absatz-Standardschriftart11111111111111111111111111111111111111111111111111111111111111111111111111111111111111111"/>
    <w:rsid w:val="0097379A"/>
  </w:style>
  <w:style w:type="character" w:customStyle="1" w:styleId="WW-Absatz-Standardschriftart111111111111111111111111111111111111111111111111111111111111111111111111111111111111111111">
    <w:name w:val="WW-Absatz-Standardschriftart111111111111111111111111111111111111111111111111111111111111111111111111111111111111111111"/>
    <w:rsid w:val="0097379A"/>
  </w:style>
  <w:style w:type="character" w:customStyle="1" w:styleId="WW-Absatz-Standardschriftart1111111111111111111111111111111111111111111111111111111111111111111111111111111111111111111">
    <w:name w:val="WW-Absatz-Standardschriftart1111111111111111111111111111111111111111111111111111111111111111111111111111111111111111111"/>
    <w:rsid w:val="0097379A"/>
  </w:style>
  <w:style w:type="character" w:customStyle="1" w:styleId="WW8Num4z0">
    <w:name w:val="WW8Num4z0"/>
    <w:rsid w:val="0097379A"/>
    <w:rPr>
      <w:b/>
      <w:bCs/>
      <w:i w:val="0"/>
      <w:iCs w:val="0"/>
    </w:rPr>
  </w:style>
  <w:style w:type="character" w:customStyle="1" w:styleId="WW-Absatz-Standardschriftart11111111111111111111111111111111111111111111111111111111111111111111111111111111111111111111">
    <w:name w:val="WW-Absatz-Standardschriftart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
    <w:name w:val="WW-Absatz-Standardschriftart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
    <w:name w:val="WW-Absatz-Standardschriftart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
    <w:name w:val="WW-Absatz-Standardschriftart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
    <w:name w:val="WW-Absatz-Standardschriftart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
    <w:name w:val="WW-Absatz-Standardschriftart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
    <w:name w:val="WW-Absatz-Standardschriftart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
    <w:name w:val="WW-Absatz-Standardschriftart1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1">
    <w:name w:val="WW-Absatz-Standardschriftart11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11">
    <w:name w:val="WW-Absatz-Standardschriftart11111111111111111111111111111111111111111111111111111111111111111111111111111111111111111111111111111"/>
    <w:rsid w:val="0097379A"/>
  </w:style>
  <w:style w:type="character" w:customStyle="1" w:styleId="WW8Num1z0">
    <w:name w:val="WW8Num1z0"/>
    <w:rsid w:val="0097379A"/>
    <w:rPr>
      <w:rFonts w:ascii="Symbol" w:hAnsi="Symbol" w:cs="Symbol"/>
    </w:rPr>
  </w:style>
  <w:style w:type="character" w:customStyle="1" w:styleId="WW8Num1z2">
    <w:name w:val="WW8Num1z2"/>
    <w:rsid w:val="0097379A"/>
    <w:rPr>
      <w:rFonts w:ascii="Wingdings" w:hAnsi="Wingdings" w:cs="Wingdings"/>
    </w:rPr>
  </w:style>
  <w:style w:type="character" w:customStyle="1" w:styleId="WW8Num1z4">
    <w:name w:val="WW8Num1z4"/>
    <w:rsid w:val="0097379A"/>
    <w:rPr>
      <w:rFonts w:ascii="Courier New" w:hAnsi="Courier New" w:cs="Courier New"/>
    </w:rPr>
  </w:style>
  <w:style w:type="character" w:customStyle="1" w:styleId="WW8Num2z1">
    <w:name w:val="WW8Num2z1"/>
    <w:rsid w:val="0097379A"/>
    <w:rPr>
      <w:rFonts w:ascii="Courier New" w:hAnsi="Courier New" w:cs="Courier New"/>
    </w:rPr>
  </w:style>
  <w:style w:type="character" w:customStyle="1" w:styleId="WW8Num2z2">
    <w:name w:val="WW8Num2z2"/>
    <w:rsid w:val="0097379A"/>
    <w:rPr>
      <w:rFonts w:ascii="Wingdings" w:hAnsi="Wingdings"/>
    </w:rPr>
  </w:style>
  <w:style w:type="character" w:customStyle="1" w:styleId="1f0">
    <w:name w:val="Основной шрифт абзаца1"/>
    <w:rsid w:val="0097379A"/>
  </w:style>
  <w:style w:type="character" w:customStyle="1" w:styleId="aff3">
    <w:name w:val="Обычный (веб) Знак"/>
    <w:rsid w:val="0097379A"/>
    <w:rPr>
      <w:sz w:val="24"/>
      <w:szCs w:val="24"/>
      <w:lang w:val="ru-RU"/>
    </w:rPr>
  </w:style>
  <w:style w:type="character" w:customStyle="1" w:styleId="34">
    <w:name w:val="Основной текст с отступом 3 Знак"/>
    <w:link w:val="35"/>
    <w:uiPriority w:val="99"/>
    <w:rsid w:val="0097379A"/>
    <w:rPr>
      <w:sz w:val="16"/>
      <w:szCs w:val="16"/>
    </w:rPr>
  </w:style>
  <w:style w:type="character" w:customStyle="1" w:styleId="36">
    <w:name w:val="Основной текст 3 Знак"/>
    <w:rsid w:val="0097379A"/>
    <w:rPr>
      <w:sz w:val="16"/>
      <w:szCs w:val="16"/>
    </w:rPr>
  </w:style>
  <w:style w:type="character" w:customStyle="1" w:styleId="Internetlink">
    <w:name w:val="Internet link"/>
    <w:rsid w:val="0097379A"/>
    <w:rPr>
      <w:color w:val="0000FF"/>
      <w:u w:val="single"/>
    </w:rPr>
  </w:style>
  <w:style w:type="character" w:customStyle="1" w:styleId="aff4">
    <w:name w:val="Гипертекстовая ссылка"/>
    <w:uiPriority w:val="99"/>
    <w:rsid w:val="0097379A"/>
    <w:rPr>
      <w:color w:val="008000"/>
    </w:rPr>
  </w:style>
  <w:style w:type="character" w:customStyle="1" w:styleId="aff5">
    <w:name w:val="Текст сноски Знак"/>
    <w:link w:val="aff6"/>
    <w:rsid w:val="0097379A"/>
    <w:rPr>
      <w:sz w:val="20"/>
      <w:szCs w:val="20"/>
    </w:rPr>
  </w:style>
  <w:style w:type="character" w:customStyle="1" w:styleId="FootnoteSymbol">
    <w:name w:val="Footnote Symbol"/>
    <w:rsid w:val="0097379A"/>
    <w:rPr>
      <w:position w:val="0"/>
      <w:vertAlign w:val="superscript"/>
    </w:rPr>
  </w:style>
  <w:style w:type="character" w:customStyle="1" w:styleId="1f1">
    <w:name w:val="Знак примечания1"/>
    <w:rsid w:val="0097379A"/>
    <w:rPr>
      <w:sz w:val="16"/>
      <w:szCs w:val="16"/>
    </w:rPr>
  </w:style>
  <w:style w:type="character" w:customStyle="1" w:styleId="VisitedInternetLink">
    <w:name w:val="Visited Internet Link"/>
    <w:rsid w:val="0097379A"/>
    <w:rPr>
      <w:color w:val="800080"/>
      <w:u w:val="single"/>
    </w:rPr>
  </w:style>
  <w:style w:type="character" w:customStyle="1" w:styleId="EndnoteSymbol">
    <w:name w:val="Endnote Symbol"/>
    <w:rsid w:val="0097379A"/>
    <w:rPr>
      <w:position w:val="0"/>
      <w:vertAlign w:val="superscript"/>
    </w:rPr>
  </w:style>
  <w:style w:type="character" w:customStyle="1" w:styleId="aff7">
    <w:name w:val="Без интервала Знак"/>
    <w:rsid w:val="0097379A"/>
    <w:rPr>
      <w:rFonts w:ascii="Calibri" w:hAnsi="Calibri" w:cs="Calibri"/>
      <w:sz w:val="22"/>
      <w:szCs w:val="22"/>
      <w:lang w:val="ru-RU" w:bidi="ar-SA"/>
    </w:rPr>
  </w:style>
  <w:style w:type="character" w:customStyle="1" w:styleId="1f2">
    <w:name w:val="Знак сноски1"/>
    <w:rsid w:val="0097379A"/>
    <w:rPr>
      <w:position w:val="0"/>
      <w:vertAlign w:val="superscript"/>
    </w:rPr>
  </w:style>
  <w:style w:type="character" w:customStyle="1" w:styleId="1f3">
    <w:name w:val="Знак концевой сноски1"/>
    <w:rsid w:val="0097379A"/>
    <w:rPr>
      <w:position w:val="0"/>
      <w:vertAlign w:val="superscript"/>
    </w:rPr>
  </w:style>
  <w:style w:type="character" w:customStyle="1" w:styleId="BulletSymbols">
    <w:name w:val="Bullet Symbols"/>
    <w:rsid w:val="0097379A"/>
    <w:rPr>
      <w:rFonts w:ascii="OpenSymbol, 'Arial Unicode MS'" w:eastAsia="OpenSymbol, 'Arial Unicode MS'" w:hAnsi="OpenSymbol, 'Arial Unicode MS'" w:cs="OpenSymbol, 'Arial Unicode MS'"/>
      <w:b/>
      <w:bCs/>
    </w:rPr>
  </w:style>
  <w:style w:type="character" w:customStyle="1" w:styleId="NumberingSymbols">
    <w:name w:val="Numbering Symbols"/>
    <w:rsid w:val="0097379A"/>
  </w:style>
  <w:style w:type="character" w:customStyle="1" w:styleId="1f4">
    <w:name w:val="Основной текст Знак1"/>
    <w:rsid w:val="0097379A"/>
    <w:rPr>
      <w:b/>
      <w:i/>
      <w:sz w:val="24"/>
      <w:szCs w:val="24"/>
      <w:lang w:bidi="ar-SA"/>
    </w:rPr>
  </w:style>
  <w:style w:type="character" w:customStyle="1" w:styleId="1f5">
    <w:name w:val="Верхний колонтитул Знак1"/>
    <w:rsid w:val="0097379A"/>
    <w:rPr>
      <w:b w:val="0"/>
      <w:i w:val="0"/>
      <w:sz w:val="28"/>
      <w:lang w:val="en-GB" w:bidi="ar-SA"/>
    </w:rPr>
  </w:style>
  <w:style w:type="character" w:customStyle="1" w:styleId="HTML1">
    <w:name w:val="Стандартный HTML Знак1"/>
    <w:rsid w:val="0097379A"/>
    <w:rPr>
      <w:rFonts w:ascii="Courier New" w:hAnsi="Courier New"/>
      <w:b/>
      <w:i/>
      <w:sz w:val="28"/>
      <w:lang w:val="en-GB" w:bidi="ar-SA"/>
    </w:rPr>
  </w:style>
  <w:style w:type="character" w:customStyle="1" w:styleId="1f6">
    <w:name w:val="Нижний колонтитул Знак1"/>
    <w:rsid w:val="0097379A"/>
    <w:rPr>
      <w:b/>
      <w:i/>
      <w:sz w:val="24"/>
      <w:szCs w:val="24"/>
      <w:lang w:bidi="ar-SA"/>
    </w:rPr>
  </w:style>
  <w:style w:type="character" w:customStyle="1" w:styleId="1f7">
    <w:name w:val="Название Знак1"/>
    <w:rsid w:val="0097379A"/>
    <w:rPr>
      <w:rFonts w:ascii="Cambria" w:hAnsi="Cambria"/>
      <w:b/>
      <w:bCs/>
      <w:i/>
      <w:kern w:val="3"/>
      <w:sz w:val="32"/>
      <w:szCs w:val="32"/>
      <w:lang w:bidi="ar-SA"/>
    </w:rPr>
  </w:style>
  <w:style w:type="character" w:customStyle="1" w:styleId="1f8">
    <w:name w:val="Основной текст с отступом Знак1"/>
    <w:rsid w:val="0097379A"/>
    <w:rPr>
      <w:b/>
      <w:i/>
      <w:sz w:val="24"/>
      <w:szCs w:val="24"/>
      <w:lang w:bidi="ar-SA"/>
    </w:rPr>
  </w:style>
  <w:style w:type="character" w:customStyle="1" w:styleId="1f9">
    <w:name w:val="Текст сноски Знак1"/>
    <w:rsid w:val="0097379A"/>
    <w:rPr>
      <w:b/>
      <w:i/>
      <w:sz w:val="28"/>
      <w:lang w:bidi="ar-SA"/>
    </w:rPr>
  </w:style>
  <w:style w:type="character" w:customStyle="1" w:styleId="1fa">
    <w:name w:val="Текст примечания Знак1"/>
    <w:rsid w:val="0097379A"/>
    <w:rPr>
      <w:b/>
      <w:i/>
      <w:sz w:val="28"/>
      <w:lang w:val="en-GB" w:bidi="ar-SA"/>
    </w:rPr>
  </w:style>
  <w:style w:type="character" w:customStyle="1" w:styleId="1fb">
    <w:name w:val="Тема примечания Знак1"/>
    <w:rsid w:val="0097379A"/>
    <w:rPr>
      <w:b/>
      <w:bCs/>
      <w:i/>
      <w:sz w:val="28"/>
      <w:lang w:bidi="ar-SA"/>
    </w:rPr>
  </w:style>
  <w:style w:type="character" w:customStyle="1" w:styleId="1fc">
    <w:name w:val="Текст выноски Знак1"/>
    <w:rsid w:val="0097379A"/>
    <w:rPr>
      <w:rFonts w:ascii="Tahoma" w:hAnsi="Tahoma" w:cs="Tahoma"/>
      <w:b/>
      <w:i/>
      <w:sz w:val="16"/>
      <w:szCs w:val="16"/>
      <w:lang w:val="en-GB" w:bidi="ar-SA"/>
    </w:rPr>
  </w:style>
  <w:style w:type="character" w:customStyle="1" w:styleId="2b">
    <w:name w:val="Верхний колонтитул Знак2"/>
    <w:rsid w:val="0097379A"/>
    <w:rPr>
      <w:lang w:val="ru-RU" w:bidi="ar-SA"/>
    </w:rPr>
  </w:style>
  <w:style w:type="numbering" w:customStyle="1" w:styleId="WWOutlineListStyle7">
    <w:name w:val="WW_OutlineListStyle_7"/>
    <w:basedOn w:val="a4"/>
    <w:rsid w:val="0097379A"/>
    <w:pPr>
      <w:numPr>
        <w:numId w:val="2"/>
      </w:numPr>
    </w:pPr>
  </w:style>
  <w:style w:type="numbering" w:customStyle="1" w:styleId="WWOutlineListStyle6">
    <w:name w:val="WW_OutlineListStyle_6"/>
    <w:basedOn w:val="a4"/>
    <w:rsid w:val="0097379A"/>
    <w:pPr>
      <w:numPr>
        <w:numId w:val="3"/>
      </w:numPr>
    </w:pPr>
  </w:style>
  <w:style w:type="numbering" w:customStyle="1" w:styleId="WWOutlineListStyle5">
    <w:name w:val="WW_OutlineListStyle_5"/>
    <w:basedOn w:val="a4"/>
    <w:rsid w:val="0097379A"/>
    <w:pPr>
      <w:numPr>
        <w:numId w:val="4"/>
      </w:numPr>
    </w:pPr>
  </w:style>
  <w:style w:type="numbering" w:customStyle="1" w:styleId="WWOutlineListStyle4">
    <w:name w:val="WW_OutlineListStyle_4"/>
    <w:basedOn w:val="a4"/>
    <w:rsid w:val="0097379A"/>
    <w:pPr>
      <w:numPr>
        <w:numId w:val="5"/>
      </w:numPr>
    </w:pPr>
  </w:style>
  <w:style w:type="numbering" w:customStyle="1" w:styleId="WWOutlineListStyle3">
    <w:name w:val="WW_OutlineListStyle_3"/>
    <w:basedOn w:val="a4"/>
    <w:rsid w:val="0097379A"/>
    <w:pPr>
      <w:numPr>
        <w:numId w:val="6"/>
      </w:numPr>
    </w:pPr>
  </w:style>
  <w:style w:type="numbering" w:customStyle="1" w:styleId="WWOutlineListStyle2">
    <w:name w:val="WW_OutlineListStyle_2"/>
    <w:basedOn w:val="a4"/>
    <w:rsid w:val="0097379A"/>
    <w:pPr>
      <w:numPr>
        <w:numId w:val="7"/>
      </w:numPr>
    </w:pPr>
  </w:style>
  <w:style w:type="numbering" w:customStyle="1" w:styleId="WWOutlineListStyle1">
    <w:name w:val="WW_OutlineListStyle_1"/>
    <w:basedOn w:val="a4"/>
    <w:rsid w:val="0097379A"/>
    <w:pPr>
      <w:numPr>
        <w:numId w:val="8"/>
      </w:numPr>
    </w:pPr>
  </w:style>
  <w:style w:type="numbering" w:customStyle="1" w:styleId="WWOutlineListStyle">
    <w:name w:val="WW_OutlineListStyle"/>
    <w:basedOn w:val="a4"/>
    <w:rsid w:val="0097379A"/>
    <w:pPr>
      <w:numPr>
        <w:numId w:val="9"/>
      </w:numPr>
    </w:pPr>
  </w:style>
  <w:style w:type="numbering" w:customStyle="1" w:styleId="WW8Num1">
    <w:name w:val="WW8Num1"/>
    <w:basedOn w:val="a4"/>
    <w:rsid w:val="0097379A"/>
    <w:pPr>
      <w:numPr>
        <w:numId w:val="10"/>
      </w:numPr>
    </w:pPr>
  </w:style>
  <w:style w:type="numbering" w:customStyle="1" w:styleId="WW8Num2">
    <w:name w:val="WW8Num2"/>
    <w:basedOn w:val="a4"/>
    <w:rsid w:val="0097379A"/>
    <w:pPr>
      <w:numPr>
        <w:numId w:val="11"/>
      </w:numPr>
    </w:pPr>
  </w:style>
  <w:style w:type="numbering" w:customStyle="1" w:styleId="WW8Num3">
    <w:name w:val="WW8Num3"/>
    <w:basedOn w:val="a4"/>
    <w:rsid w:val="0097379A"/>
    <w:pPr>
      <w:numPr>
        <w:numId w:val="12"/>
      </w:numPr>
    </w:pPr>
  </w:style>
  <w:style w:type="numbering" w:customStyle="1" w:styleId="WW8Num4">
    <w:name w:val="WW8Num4"/>
    <w:basedOn w:val="a4"/>
    <w:rsid w:val="0097379A"/>
    <w:pPr>
      <w:numPr>
        <w:numId w:val="13"/>
      </w:numPr>
    </w:pPr>
  </w:style>
  <w:style w:type="numbering" w:customStyle="1" w:styleId="WW8Num5">
    <w:name w:val="WW8Num5"/>
    <w:basedOn w:val="a4"/>
    <w:rsid w:val="0097379A"/>
    <w:pPr>
      <w:numPr>
        <w:numId w:val="14"/>
      </w:numPr>
    </w:pPr>
  </w:style>
  <w:style w:type="character" w:customStyle="1" w:styleId="2c">
    <w:name w:val="Основной текст с отступом Знак2"/>
    <w:uiPriority w:val="99"/>
    <w:semiHidden/>
    <w:rsid w:val="0097379A"/>
    <w:rPr>
      <w:kern w:val="3"/>
      <w:sz w:val="21"/>
      <w:szCs w:val="24"/>
    </w:rPr>
  </w:style>
  <w:style w:type="paragraph" w:customStyle="1" w:styleId="2d">
    <w:name w:val="Абзац списка2"/>
    <w:basedOn w:val="a1"/>
    <w:rsid w:val="0097379A"/>
    <w:pPr>
      <w:ind w:left="720"/>
      <w:contextualSpacing/>
      <w:jc w:val="left"/>
    </w:pPr>
    <w:rPr>
      <w:rFonts w:ascii="Times New Roman" w:eastAsia="Times New Roman" w:hAnsi="Times New Roman" w:cs="Times New Roman"/>
      <w:sz w:val="20"/>
      <w:szCs w:val="20"/>
      <w:lang w:eastAsia="ru-RU"/>
    </w:rPr>
  </w:style>
  <w:style w:type="character" w:customStyle="1" w:styleId="210">
    <w:name w:val="Основной текст 2 Знак1"/>
    <w:basedOn w:val="a2"/>
    <w:link w:val="21"/>
    <w:rsid w:val="0097379A"/>
    <w:rPr>
      <w:rFonts w:ascii="Times New Roman" w:eastAsia="Times New Roman" w:hAnsi="Times New Roman" w:cs="Times New Roman"/>
      <w:sz w:val="28"/>
      <w:szCs w:val="28"/>
      <w:lang w:eastAsia="ru-RU"/>
    </w:rPr>
  </w:style>
  <w:style w:type="character" w:customStyle="1" w:styleId="211">
    <w:name w:val="Основной текст с отступом 2 Знак1"/>
    <w:basedOn w:val="a2"/>
    <w:link w:val="23"/>
    <w:rsid w:val="0097379A"/>
    <w:rPr>
      <w:rFonts w:ascii="Times New Roman" w:eastAsia="Times New Roman" w:hAnsi="Times New Roman" w:cs="Times New Roman"/>
      <w:sz w:val="28"/>
      <w:szCs w:val="28"/>
      <w:lang w:eastAsia="ru-RU"/>
    </w:rPr>
  </w:style>
  <w:style w:type="character" w:customStyle="1" w:styleId="2e">
    <w:name w:val="Основной текст Знак2"/>
    <w:basedOn w:val="a2"/>
    <w:uiPriority w:val="99"/>
    <w:semiHidden/>
    <w:rsid w:val="0097379A"/>
    <w:rPr>
      <w:kern w:val="3"/>
      <w:sz w:val="21"/>
      <w:szCs w:val="24"/>
    </w:rPr>
  </w:style>
  <w:style w:type="character" w:customStyle="1" w:styleId="2f">
    <w:name w:val="Текст примечания Знак2"/>
    <w:basedOn w:val="a2"/>
    <w:uiPriority w:val="99"/>
    <w:semiHidden/>
    <w:rsid w:val="0097379A"/>
    <w:rPr>
      <w:kern w:val="3"/>
    </w:rPr>
  </w:style>
  <w:style w:type="numbering" w:customStyle="1" w:styleId="2f0">
    <w:name w:val="Нет списка2"/>
    <w:next w:val="a4"/>
    <w:uiPriority w:val="99"/>
    <w:semiHidden/>
    <w:unhideWhenUsed/>
    <w:rsid w:val="00310655"/>
  </w:style>
  <w:style w:type="table" w:customStyle="1" w:styleId="1fd">
    <w:name w:val="Сетка таблицы1"/>
    <w:basedOn w:val="a3"/>
    <w:next w:val="ab"/>
    <w:uiPriority w:val="59"/>
    <w:rsid w:val="00310655"/>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8">
    <w:name w:val="Emphasis"/>
    <w:qFormat/>
    <w:rsid w:val="00310655"/>
    <w:rPr>
      <w:i/>
      <w:iCs/>
    </w:rPr>
  </w:style>
  <w:style w:type="paragraph" w:customStyle="1" w:styleId="aff9">
    <w:name w:val="Заголовок"/>
    <w:basedOn w:val="a1"/>
    <w:next w:val="a1"/>
    <w:uiPriority w:val="99"/>
    <w:rsid w:val="00310655"/>
    <w:pPr>
      <w:widowControl w:val="0"/>
      <w:autoSpaceDE w:val="0"/>
      <w:autoSpaceDN w:val="0"/>
      <w:adjustRightInd w:val="0"/>
      <w:ind w:firstLine="720"/>
    </w:pPr>
    <w:rPr>
      <w:rFonts w:ascii="Verdana" w:eastAsia="Times New Roman" w:hAnsi="Verdana" w:cs="Verdana"/>
      <w:b/>
      <w:bCs/>
      <w:color w:val="C0C0C0"/>
      <w:lang w:eastAsia="ru-RU"/>
    </w:rPr>
  </w:style>
  <w:style w:type="paragraph" w:customStyle="1" w:styleId="affa">
    <w:name w:val="таблица"/>
    <w:rsid w:val="00310655"/>
    <w:pPr>
      <w:spacing w:before="20" w:after="20" w:line="216" w:lineRule="auto"/>
      <w:jc w:val="center"/>
    </w:pPr>
    <w:rPr>
      <w:rFonts w:ascii="Myriad Pro" w:eastAsia="Calibri" w:hAnsi="Myriad Pro" w:cs="Times New Roman"/>
      <w:spacing w:val="-10"/>
      <w:lang w:eastAsia="ru-RU"/>
    </w:rPr>
  </w:style>
  <w:style w:type="paragraph" w:customStyle="1" w:styleId="111">
    <w:name w:val="1Стиль1"/>
    <w:basedOn w:val="a1"/>
    <w:rsid w:val="00310655"/>
    <w:pPr>
      <w:spacing w:before="240" w:after="240"/>
      <w:ind w:firstLine="709"/>
    </w:pPr>
    <w:rPr>
      <w:rFonts w:ascii="Arial" w:eastAsia="Calibri" w:hAnsi="Arial" w:cs="Arial"/>
      <w:sz w:val="24"/>
      <w:szCs w:val="24"/>
      <w:lang w:eastAsia="ru-RU"/>
    </w:rPr>
  </w:style>
  <w:style w:type="paragraph" w:customStyle="1" w:styleId="ListParagraph1">
    <w:name w:val="List Paragraph1"/>
    <w:basedOn w:val="a1"/>
    <w:rsid w:val="00310655"/>
    <w:pPr>
      <w:spacing w:after="200" w:line="276" w:lineRule="auto"/>
      <w:ind w:left="720"/>
      <w:contextualSpacing/>
      <w:jc w:val="left"/>
    </w:pPr>
    <w:rPr>
      <w:rFonts w:ascii="Calibri" w:eastAsia="Calibri" w:hAnsi="Calibri" w:cs="Times New Roman"/>
      <w:lang w:eastAsia="ru-RU"/>
    </w:rPr>
  </w:style>
  <w:style w:type="paragraph" w:customStyle="1" w:styleId="Default">
    <w:name w:val="Default"/>
    <w:rsid w:val="00310655"/>
    <w:pPr>
      <w:autoSpaceDE w:val="0"/>
      <w:autoSpaceDN w:val="0"/>
      <w:adjustRightInd w:val="0"/>
      <w:jc w:val="left"/>
    </w:pPr>
    <w:rPr>
      <w:rFonts w:ascii="BalticaC" w:eastAsia="BalticaC" w:hAnsi="Times New Roman" w:cs="BalticaC"/>
      <w:color w:val="000000"/>
      <w:sz w:val="24"/>
      <w:szCs w:val="24"/>
      <w:lang w:eastAsia="ru-RU"/>
    </w:rPr>
  </w:style>
  <w:style w:type="paragraph" w:styleId="aff6">
    <w:name w:val="footnote text"/>
    <w:basedOn w:val="a1"/>
    <w:link w:val="aff5"/>
    <w:rsid w:val="00310655"/>
    <w:pPr>
      <w:jc w:val="center"/>
    </w:pPr>
    <w:rPr>
      <w:sz w:val="20"/>
      <w:szCs w:val="20"/>
    </w:rPr>
  </w:style>
  <w:style w:type="character" w:customStyle="1" w:styleId="2f1">
    <w:name w:val="Текст сноски Знак2"/>
    <w:basedOn w:val="a2"/>
    <w:uiPriority w:val="99"/>
    <w:semiHidden/>
    <w:rsid w:val="00310655"/>
    <w:rPr>
      <w:sz w:val="20"/>
      <w:szCs w:val="20"/>
    </w:rPr>
  </w:style>
  <w:style w:type="paragraph" w:customStyle="1" w:styleId="msonormalcxspmiddle">
    <w:name w:val="msonormalcxspmiddle"/>
    <w:basedOn w:val="a1"/>
    <w:rsid w:val="00310655"/>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ffb">
    <w:name w:val="МОН Знак Знак"/>
    <w:basedOn w:val="a1"/>
    <w:link w:val="affc"/>
    <w:rsid w:val="00310655"/>
    <w:pPr>
      <w:spacing w:line="360" w:lineRule="auto"/>
      <w:ind w:firstLine="709"/>
    </w:pPr>
    <w:rPr>
      <w:rFonts w:ascii="Calibri" w:eastAsia="Calibri" w:hAnsi="Calibri" w:cs="Times New Roman"/>
      <w:sz w:val="28"/>
      <w:szCs w:val="28"/>
    </w:rPr>
  </w:style>
  <w:style w:type="character" w:customStyle="1" w:styleId="affc">
    <w:name w:val="МОН Знак Знак Знак"/>
    <w:link w:val="affb"/>
    <w:rsid w:val="00310655"/>
    <w:rPr>
      <w:rFonts w:ascii="Calibri" w:eastAsia="Calibri" w:hAnsi="Calibri" w:cs="Times New Roman"/>
      <w:sz w:val="28"/>
      <w:szCs w:val="28"/>
    </w:rPr>
  </w:style>
  <w:style w:type="character" w:customStyle="1" w:styleId="highlight">
    <w:name w:val="highlight"/>
    <w:rsid w:val="00310655"/>
  </w:style>
  <w:style w:type="character" w:styleId="affd">
    <w:name w:val="Strong"/>
    <w:qFormat/>
    <w:rsid w:val="00310655"/>
    <w:rPr>
      <w:rFonts w:ascii="Times New Roman" w:hAnsi="Times New Roman" w:cs="Times New Roman" w:hint="default"/>
      <w:b/>
      <w:bCs/>
    </w:rPr>
  </w:style>
  <w:style w:type="paragraph" w:styleId="35">
    <w:name w:val="Body Text Indent 3"/>
    <w:basedOn w:val="a1"/>
    <w:link w:val="34"/>
    <w:uiPriority w:val="99"/>
    <w:rsid w:val="00310655"/>
    <w:pPr>
      <w:spacing w:after="120" w:line="276" w:lineRule="auto"/>
      <w:ind w:left="283"/>
      <w:jc w:val="left"/>
    </w:pPr>
    <w:rPr>
      <w:sz w:val="16"/>
      <w:szCs w:val="16"/>
    </w:rPr>
  </w:style>
  <w:style w:type="character" w:customStyle="1" w:styleId="312">
    <w:name w:val="Основной текст с отступом 3 Знак1"/>
    <w:basedOn w:val="a2"/>
    <w:uiPriority w:val="99"/>
    <w:semiHidden/>
    <w:rsid w:val="00310655"/>
    <w:rPr>
      <w:sz w:val="16"/>
      <w:szCs w:val="16"/>
    </w:rPr>
  </w:style>
  <w:style w:type="paragraph" w:customStyle="1" w:styleId="affe">
    <w:name w:val="Знак Знак"/>
    <w:basedOn w:val="a1"/>
    <w:rsid w:val="00310655"/>
    <w:pPr>
      <w:spacing w:before="100" w:beforeAutospacing="1" w:after="100" w:afterAutospacing="1"/>
      <w:jc w:val="left"/>
    </w:pPr>
    <w:rPr>
      <w:rFonts w:ascii="Tahoma" w:eastAsia="Times New Roman" w:hAnsi="Tahoma" w:cs="Tahoma"/>
      <w:sz w:val="20"/>
      <w:szCs w:val="20"/>
      <w:lang w:val="en-US"/>
    </w:rPr>
  </w:style>
  <w:style w:type="character" w:customStyle="1" w:styleId="80">
    <w:name w:val="Заголовок 8 Знак"/>
    <w:basedOn w:val="a2"/>
    <w:link w:val="8"/>
    <w:rsid w:val="00DF15B8"/>
    <w:rPr>
      <w:rFonts w:asciiTheme="majorHAnsi" w:eastAsiaTheme="majorEastAsia" w:hAnsiTheme="majorHAnsi" w:cstheme="majorBidi"/>
      <w:color w:val="404040" w:themeColor="text1" w:themeTint="BF"/>
      <w:sz w:val="20"/>
      <w:szCs w:val="20"/>
    </w:rPr>
  </w:style>
  <w:style w:type="numbering" w:customStyle="1" w:styleId="37">
    <w:name w:val="Нет списка3"/>
    <w:next w:val="a4"/>
    <w:uiPriority w:val="99"/>
    <w:semiHidden/>
    <w:unhideWhenUsed/>
    <w:rsid w:val="00DF15B8"/>
  </w:style>
  <w:style w:type="table" w:customStyle="1" w:styleId="2f2">
    <w:name w:val="Сетка таблицы2"/>
    <w:basedOn w:val="a3"/>
    <w:next w:val="ab"/>
    <w:rsid w:val="00DF15B8"/>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e">
    <w:name w:val="Знак Знак Знак1"/>
    <w:basedOn w:val="a1"/>
    <w:uiPriority w:val="99"/>
    <w:rsid w:val="00DF15B8"/>
    <w:pPr>
      <w:spacing w:before="100" w:beforeAutospacing="1" w:after="100" w:afterAutospacing="1"/>
      <w:jc w:val="left"/>
    </w:pPr>
    <w:rPr>
      <w:rFonts w:ascii="Tahoma" w:eastAsia="Times New Roman" w:hAnsi="Tahoma" w:cs="Tahoma"/>
      <w:sz w:val="20"/>
      <w:szCs w:val="20"/>
      <w:lang w:val="en-US"/>
    </w:rPr>
  </w:style>
  <w:style w:type="character" w:customStyle="1" w:styleId="afff">
    <w:name w:val="Цветовое выделение"/>
    <w:uiPriority w:val="99"/>
    <w:rsid w:val="00DF15B8"/>
    <w:rPr>
      <w:b/>
      <w:bCs/>
      <w:color w:val="000080"/>
      <w:sz w:val="20"/>
      <w:szCs w:val="20"/>
    </w:rPr>
  </w:style>
  <w:style w:type="paragraph" w:customStyle="1" w:styleId="afff0">
    <w:name w:val="Основное меню"/>
    <w:basedOn w:val="a1"/>
    <w:next w:val="a1"/>
    <w:uiPriority w:val="99"/>
    <w:rsid w:val="00DF15B8"/>
    <w:pPr>
      <w:widowControl w:val="0"/>
      <w:autoSpaceDE w:val="0"/>
      <w:autoSpaceDN w:val="0"/>
      <w:adjustRightInd w:val="0"/>
      <w:ind w:firstLine="720"/>
    </w:pPr>
    <w:rPr>
      <w:rFonts w:ascii="Verdana" w:eastAsia="Times New Roman" w:hAnsi="Verdana" w:cs="Verdana"/>
      <w:lang w:eastAsia="ru-RU"/>
    </w:rPr>
  </w:style>
  <w:style w:type="paragraph" w:customStyle="1" w:styleId="afff1">
    <w:name w:val="Заголовок статьи"/>
    <w:basedOn w:val="a1"/>
    <w:next w:val="a1"/>
    <w:uiPriority w:val="99"/>
    <w:rsid w:val="00DF15B8"/>
    <w:pPr>
      <w:widowControl w:val="0"/>
      <w:autoSpaceDE w:val="0"/>
      <w:autoSpaceDN w:val="0"/>
      <w:adjustRightInd w:val="0"/>
      <w:ind w:left="1612" w:hanging="892"/>
    </w:pPr>
    <w:rPr>
      <w:rFonts w:ascii="Arial" w:eastAsia="Times New Roman" w:hAnsi="Arial" w:cs="Arial"/>
      <w:sz w:val="20"/>
      <w:szCs w:val="20"/>
      <w:lang w:eastAsia="ru-RU"/>
    </w:rPr>
  </w:style>
  <w:style w:type="paragraph" w:customStyle="1" w:styleId="afff2">
    <w:name w:val="Интерактивный заголовок"/>
    <w:basedOn w:val="aff9"/>
    <w:next w:val="a1"/>
    <w:uiPriority w:val="99"/>
    <w:rsid w:val="00DF15B8"/>
    <w:rPr>
      <w:u w:val="single"/>
    </w:rPr>
  </w:style>
  <w:style w:type="paragraph" w:customStyle="1" w:styleId="afff3">
    <w:name w:val="Текст (лев. подпись)"/>
    <w:basedOn w:val="a1"/>
    <w:next w:val="a1"/>
    <w:uiPriority w:val="99"/>
    <w:rsid w:val="00DF15B8"/>
    <w:pPr>
      <w:widowControl w:val="0"/>
      <w:autoSpaceDE w:val="0"/>
      <w:autoSpaceDN w:val="0"/>
      <w:adjustRightInd w:val="0"/>
      <w:jc w:val="left"/>
    </w:pPr>
    <w:rPr>
      <w:rFonts w:ascii="Arial" w:eastAsia="Times New Roman" w:hAnsi="Arial" w:cs="Arial"/>
      <w:sz w:val="20"/>
      <w:szCs w:val="20"/>
      <w:lang w:eastAsia="ru-RU"/>
    </w:rPr>
  </w:style>
  <w:style w:type="paragraph" w:customStyle="1" w:styleId="afff4">
    <w:name w:val="Колонтитул (левый)"/>
    <w:basedOn w:val="afff3"/>
    <w:next w:val="a1"/>
    <w:uiPriority w:val="99"/>
    <w:rsid w:val="00DF15B8"/>
    <w:rPr>
      <w:sz w:val="14"/>
      <w:szCs w:val="14"/>
    </w:rPr>
  </w:style>
  <w:style w:type="paragraph" w:customStyle="1" w:styleId="afff5">
    <w:name w:val="Текст (прав. подпись)"/>
    <w:basedOn w:val="a1"/>
    <w:next w:val="a1"/>
    <w:uiPriority w:val="99"/>
    <w:rsid w:val="00DF15B8"/>
    <w:pPr>
      <w:widowControl w:val="0"/>
      <w:autoSpaceDE w:val="0"/>
      <w:autoSpaceDN w:val="0"/>
      <w:adjustRightInd w:val="0"/>
      <w:jc w:val="right"/>
    </w:pPr>
    <w:rPr>
      <w:rFonts w:ascii="Arial" w:eastAsia="Times New Roman" w:hAnsi="Arial" w:cs="Arial"/>
      <w:sz w:val="20"/>
      <w:szCs w:val="20"/>
      <w:lang w:eastAsia="ru-RU"/>
    </w:rPr>
  </w:style>
  <w:style w:type="paragraph" w:customStyle="1" w:styleId="afff6">
    <w:name w:val="Колонтитул (правый)"/>
    <w:basedOn w:val="afff5"/>
    <w:next w:val="a1"/>
    <w:uiPriority w:val="99"/>
    <w:rsid w:val="00DF15B8"/>
    <w:rPr>
      <w:sz w:val="14"/>
      <w:szCs w:val="14"/>
    </w:rPr>
  </w:style>
  <w:style w:type="paragraph" w:customStyle="1" w:styleId="afff7">
    <w:name w:val="Комментарий"/>
    <w:basedOn w:val="a1"/>
    <w:next w:val="a1"/>
    <w:uiPriority w:val="99"/>
    <w:rsid w:val="00DF15B8"/>
    <w:pPr>
      <w:widowControl w:val="0"/>
      <w:autoSpaceDE w:val="0"/>
      <w:autoSpaceDN w:val="0"/>
      <w:adjustRightInd w:val="0"/>
      <w:ind w:left="170"/>
    </w:pPr>
    <w:rPr>
      <w:rFonts w:ascii="Arial" w:eastAsia="Times New Roman" w:hAnsi="Arial" w:cs="Arial"/>
      <w:i/>
      <w:iCs/>
      <w:color w:val="800080"/>
      <w:sz w:val="20"/>
      <w:szCs w:val="20"/>
      <w:lang w:eastAsia="ru-RU"/>
    </w:rPr>
  </w:style>
  <w:style w:type="paragraph" w:customStyle="1" w:styleId="afff8">
    <w:name w:val="Комментарий пользователя"/>
    <w:basedOn w:val="afff7"/>
    <w:next w:val="a1"/>
    <w:uiPriority w:val="99"/>
    <w:rsid w:val="00DF15B8"/>
    <w:pPr>
      <w:jc w:val="left"/>
    </w:pPr>
    <w:rPr>
      <w:color w:val="000080"/>
    </w:rPr>
  </w:style>
  <w:style w:type="character" w:customStyle="1" w:styleId="afff9">
    <w:name w:val="Найденные слова"/>
    <w:uiPriority w:val="99"/>
    <w:rsid w:val="00DF15B8"/>
    <w:rPr>
      <w:b/>
      <w:bCs/>
      <w:color w:val="000080"/>
      <w:sz w:val="20"/>
      <w:szCs w:val="20"/>
    </w:rPr>
  </w:style>
  <w:style w:type="character" w:customStyle="1" w:styleId="afffa">
    <w:name w:val="Не вступил в силу"/>
    <w:uiPriority w:val="99"/>
    <w:rsid w:val="00DF15B8"/>
    <w:rPr>
      <w:b/>
      <w:bCs/>
      <w:color w:val="008080"/>
      <w:sz w:val="20"/>
      <w:szCs w:val="20"/>
    </w:rPr>
  </w:style>
  <w:style w:type="paragraph" w:customStyle="1" w:styleId="afffb">
    <w:name w:val="Объект"/>
    <w:basedOn w:val="a1"/>
    <w:next w:val="a1"/>
    <w:uiPriority w:val="99"/>
    <w:rsid w:val="00DF15B8"/>
    <w:pPr>
      <w:widowControl w:val="0"/>
      <w:autoSpaceDE w:val="0"/>
      <w:autoSpaceDN w:val="0"/>
      <w:adjustRightInd w:val="0"/>
      <w:ind w:firstLine="720"/>
    </w:pPr>
    <w:rPr>
      <w:rFonts w:ascii="Arial" w:eastAsia="Times New Roman" w:hAnsi="Arial" w:cs="Arial"/>
      <w:sz w:val="20"/>
      <w:szCs w:val="20"/>
      <w:lang w:eastAsia="ru-RU"/>
    </w:rPr>
  </w:style>
  <w:style w:type="paragraph" w:customStyle="1" w:styleId="afffc">
    <w:name w:val="Оглавление"/>
    <w:basedOn w:val="afc"/>
    <w:next w:val="a1"/>
    <w:uiPriority w:val="99"/>
    <w:rsid w:val="00DF15B8"/>
    <w:pPr>
      <w:suppressAutoHyphens w:val="0"/>
      <w:adjustRightInd w:val="0"/>
      <w:ind w:left="140"/>
      <w:textAlignment w:val="auto"/>
    </w:pPr>
    <w:rPr>
      <w:kern w:val="0"/>
      <w:sz w:val="20"/>
      <w:szCs w:val="20"/>
    </w:rPr>
  </w:style>
  <w:style w:type="paragraph" w:customStyle="1" w:styleId="afffd">
    <w:name w:val="Переменная часть"/>
    <w:basedOn w:val="afff0"/>
    <w:next w:val="a1"/>
    <w:uiPriority w:val="99"/>
    <w:rsid w:val="00DF15B8"/>
    <w:rPr>
      <w:sz w:val="18"/>
      <w:szCs w:val="18"/>
    </w:rPr>
  </w:style>
  <w:style w:type="paragraph" w:customStyle="1" w:styleId="afffe">
    <w:name w:val="Постоянная часть"/>
    <w:basedOn w:val="afff0"/>
    <w:next w:val="a1"/>
    <w:uiPriority w:val="99"/>
    <w:rsid w:val="00DF15B8"/>
    <w:rPr>
      <w:sz w:val="20"/>
      <w:szCs w:val="20"/>
    </w:rPr>
  </w:style>
  <w:style w:type="paragraph" w:customStyle="1" w:styleId="affff">
    <w:name w:val="Прижатый влево"/>
    <w:basedOn w:val="a1"/>
    <w:next w:val="a1"/>
    <w:uiPriority w:val="99"/>
    <w:rsid w:val="00DF15B8"/>
    <w:pPr>
      <w:widowControl w:val="0"/>
      <w:autoSpaceDE w:val="0"/>
      <w:autoSpaceDN w:val="0"/>
      <w:adjustRightInd w:val="0"/>
      <w:jc w:val="left"/>
    </w:pPr>
    <w:rPr>
      <w:rFonts w:ascii="Arial" w:eastAsia="Times New Roman" w:hAnsi="Arial" w:cs="Arial"/>
      <w:sz w:val="20"/>
      <w:szCs w:val="20"/>
      <w:lang w:eastAsia="ru-RU"/>
    </w:rPr>
  </w:style>
  <w:style w:type="character" w:customStyle="1" w:styleId="affff0">
    <w:name w:val="Продолжение ссылки"/>
    <w:uiPriority w:val="99"/>
    <w:rsid w:val="00DF15B8"/>
    <w:rPr>
      <w:b/>
      <w:bCs/>
      <w:color w:val="008000"/>
      <w:sz w:val="20"/>
      <w:szCs w:val="20"/>
      <w:u w:val="single"/>
    </w:rPr>
  </w:style>
  <w:style w:type="paragraph" w:customStyle="1" w:styleId="affff1">
    <w:name w:val="Словарная статья"/>
    <w:basedOn w:val="a1"/>
    <w:next w:val="a1"/>
    <w:uiPriority w:val="99"/>
    <w:rsid w:val="00DF15B8"/>
    <w:pPr>
      <w:widowControl w:val="0"/>
      <w:autoSpaceDE w:val="0"/>
      <w:autoSpaceDN w:val="0"/>
      <w:adjustRightInd w:val="0"/>
      <w:ind w:right="118"/>
    </w:pPr>
    <w:rPr>
      <w:rFonts w:ascii="Arial" w:eastAsia="Times New Roman" w:hAnsi="Arial" w:cs="Arial"/>
      <w:sz w:val="20"/>
      <w:szCs w:val="20"/>
      <w:lang w:eastAsia="ru-RU"/>
    </w:rPr>
  </w:style>
  <w:style w:type="paragraph" w:customStyle="1" w:styleId="affff2">
    <w:name w:val="Текст (справка)"/>
    <w:basedOn w:val="a1"/>
    <w:next w:val="a1"/>
    <w:uiPriority w:val="99"/>
    <w:rsid w:val="00DF15B8"/>
    <w:pPr>
      <w:widowControl w:val="0"/>
      <w:autoSpaceDE w:val="0"/>
      <w:autoSpaceDN w:val="0"/>
      <w:adjustRightInd w:val="0"/>
      <w:ind w:left="170" w:right="170"/>
      <w:jc w:val="left"/>
    </w:pPr>
    <w:rPr>
      <w:rFonts w:ascii="Arial" w:eastAsia="Times New Roman" w:hAnsi="Arial" w:cs="Arial"/>
      <w:sz w:val="20"/>
      <w:szCs w:val="20"/>
      <w:lang w:eastAsia="ru-RU"/>
    </w:rPr>
  </w:style>
  <w:style w:type="character" w:customStyle="1" w:styleId="affff3">
    <w:name w:val="Утратил силу"/>
    <w:uiPriority w:val="99"/>
    <w:rsid w:val="00DF15B8"/>
    <w:rPr>
      <w:b/>
      <w:bCs/>
      <w:strike/>
      <w:color w:val="808000"/>
      <w:sz w:val="20"/>
      <w:szCs w:val="20"/>
    </w:rPr>
  </w:style>
  <w:style w:type="paragraph" w:customStyle="1" w:styleId="1ff">
    <w:name w:val="Знак Знак Знак1 Знак Знак Знак"/>
    <w:basedOn w:val="a1"/>
    <w:uiPriority w:val="99"/>
    <w:rsid w:val="00DF15B8"/>
    <w:pPr>
      <w:widowControl w:val="0"/>
      <w:tabs>
        <w:tab w:val="num" w:pos="1830"/>
      </w:tabs>
      <w:adjustRightInd w:val="0"/>
      <w:spacing w:after="160" w:line="240" w:lineRule="exact"/>
      <w:ind w:left="1830" w:hanging="1110"/>
      <w:jc w:val="center"/>
    </w:pPr>
    <w:rPr>
      <w:rFonts w:ascii="Arial" w:eastAsia="Times New Roman" w:hAnsi="Arial" w:cs="Arial"/>
      <w:b/>
      <w:bCs/>
      <w:i/>
      <w:iCs/>
      <w:sz w:val="28"/>
      <w:szCs w:val="28"/>
      <w:lang w:val="en-GB"/>
    </w:rPr>
  </w:style>
  <w:style w:type="paragraph" w:customStyle="1" w:styleId="affff4">
    <w:name w:val="Знак Знак Знак Знак Знак"/>
    <w:basedOn w:val="a1"/>
    <w:uiPriority w:val="99"/>
    <w:rsid w:val="00DF15B8"/>
    <w:pPr>
      <w:widowControl w:val="0"/>
      <w:tabs>
        <w:tab w:val="num" w:pos="1315"/>
      </w:tabs>
      <w:adjustRightInd w:val="0"/>
      <w:spacing w:after="160" w:line="240" w:lineRule="exact"/>
      <w:ind w:left="1315"/>
      <w:jc w:val="center"/>
    </w:pPr>
    <w:rPr>
      <w:rFonts w:ascii="Arial" w:eastAsia="Times New Roman" w:hAnsi="Arial" w:cs="Arial"/>
      <w:b/>
      <w:bCs/>
      <w:i/>
      <w:iCs/>
      <w:sz w:val="28"/>
      <w:szCs w:val="28"/>
      <w:lang w:val="en-GB"/>
    </w:rPr>
  </w:style>
  <w:style w:type="paragraph" w:customStyle="1" w:styleId="affff5">
    <w:name w:val="Знак Знак Знак"/>
    <w:basedOn w:val="a1"/>
    <w:uiPriority w:val="99"/>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2f3">
    <w:name w:val="Знак Знак Знак2"/>
    <w:basedOn w:val="a1"/>
    <w:uiPriority w:val="99"/>
    <w:rsid w:val="00DF15B8"/>
    <w:pPr>
      <w:widowControl w:val="0"/>
      <w:tabs>
        <w:tab w:val="num" w:pos="1315"/>
      </w:tabs>
      <w:adjustRightInd w:val="0"/>
      <w:spacing w:after="160" w:line="240" w:lineRule="exact"/>
      <w:ind w:left="1315" w:hanging="180"/>
      <w:jc w:val="center"/>
    </w:pPr>
    <w:rPr>
      <w:rFonts w:ascii="Times New Roman" w:eastAsia="Times New Roman" w:hAnsi="Times New Roman" w:cs="Times New Roman"/>
      <w:b/>
      <w:bCs/>
      <w:i/>
      <w:iCs/>
      <w:sz w:val="28"/>
      <w:szCs w:val="28"/>
      <w:lang w:val="en-GB"/>
    </w:rPr>
  </w:style>
  <w:style w:type="paragraph" w:customStyle="1" w:styleId="1ff0">
    <w:name w:val="Знак Знак Знак Знак Знак1"/>
    <w:basedOn w:val="a1"/>
    <w:uiPriority w:val="99"/>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2f4">
    <w:name w:val="Знак Знак Знак Знак Знак2"/>
    <w:basedOn w:val="a1"/>
    <w:uiPriority w:val="99"/>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ConsCell">
    <w:name w:val="ConsCell"/>
    <w:uiPriority w:val="99"/>
    <w:rsid w:val="00DF15B8"/>
    <w:pPr>
      <w:widowControl w:val="0"/>
      <w:autoSpaceDE w:val="0"/>
      <w:autoSpaceDN w:val="0"/>
      <w:adjustRightInd w:val="0"/>
      <w:jc w:val="left"/>
    </w:pPr>
    <w:rPr>
      <w:rFonts w:ascii="Arial" w:eastAsia="Times New Roman" w:hAnsi="Arial" w:cs="Arial"/>
      <w:sz w:val="20"/>
      <w:szCs w:val="20"/>
      <w:lang w:eastAsia="ru-RU"/>
    </w:rPr>
  </w:style>
  <w:style w:type="paragraph" w:customStyle="1" w:styleId="1ff1">
    <w:name w:val="Знак Знак1"/>
    <w:basedOn w:val="a1"/>
    <w:uiPriority w:val="99"/>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affff6">
    <w:name w:val="Знак Знак Знак Знак Знак Знак"/>
    <w:basedOn w:val="a1"/>
    <w:uiPriority w:val="99"/>
    <w:rsid w:val="00DF15B8"/>
    <w:pPr>
      <w:spacing w:before="100" w:beforeAutospacing="1" w:after="100" w:afterAutospacing="1"/>
      <w:jc w:val="left"/>
    </w:pPr>
    <w:rPr>
      <w:rFonts w:ascii="Tahoma" w:eastAsia="Times New Roman" w:hAnsi="Tahoma" w:cs="Tahoma"/>
      <w:sz w:val="20"/>
      <w:szCs w:val="20"/>
      <w:lang w:val="en-US"/>
    </w:rPr>
  </w:style>
  <w:style w:type="character" w:customStyle="1" w:styleId="text1">
    <w:name w:val="text1"/>
    <w:rsid w:val="00DF15B8"/>
    <w:rPr>
      <w:rFonts w:ascii="Verdana" w:hAnsi="Verdana" w:hint="default"/>
      <w:b/>
      <w:i/>
      <w:sz w:val="18"/>
      <w:szCs w:val="18"/>
      <w:lang w:val="en-GB" w:eastAsia="en-US" w:bidi="ar-SA"/>
    </w:rPr>
  </w:style>
  <w:style w:type="paragraph" w:customStyle="1" w:styleId="1ff2">
    <w:name w:val="Знак1 Знак Знак Знак"/>
    <w:basedOn w:val="a1"/>
    <w:rsid w:val="00DF15B8"/>
    <w:pPr>
      <w:jc w:val="left"/>
    </w:pPr>
    <w:rPr>
      <w:rFonts w:ascii="Verdana" w:eastAsia="Times New Roman" w:hAnsi="Verdana" w:cs="Verdana"/>
      <w:sz w:val="20"/>
      <w:szCs w:val="20"/>
      <w:lang w:val="en-US"/>
    </w:rPr>
  </w:style>
  <w:style w:type="paragraph" w:customStyle="1" w:styleId="p1">
    <w:name w:val="p1"/>
    <w:basedOn w:val="a1"/>
    <w:rsid w:val="00DF15B8"/>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1ff3">
    <w:name w:val="Гиперссылка1"/>
    <w:basedOn w:val="a2"/>
    <w:rsid w:val="00DF15B8"/>
  </w:style>
  <w:style w:type="paragraph" w:styleId="38">
    <w:name w:val="Body Text 3"/>
    <w:basedOn w:val="a1"/>
    <w:link w:val="313"/>
    <w:uiPriority w:val="99"/>
    <w:semiHidden/>
    <w:unhideWhenUsed/>
    <w:rsid w:val="003721B5"/>
    <w:pPr>
      <w:spacing w:after="120"/>
    </w:pPr>
    <w:rPr>
      <w:sz w:val="16"/>
      <w:szCs w:val="16"/>
    </w:rPr>
  </w:style>
  <w:style w:type="character" w:customStyle="1" w:styleId="313">
    <w:name w:val="Основной текст 3 Знак1"/>
    <w:basedOn w:val="a2"/>
    <w:link w:val="38"/>
    <w:uiPriority w:val="99"/>
    <w:semiHidden/>
    <w:rsid w:val="003721B5"/>
    <w:rPr>
      <w:sz w:val="16"/>
      <w:szCs w:val="16"/>
    </w:rPr>
  </w:style>
  <w:style w:type="numbering" w:customStyle="1" w:styleId="45">
    <w:name w:val="Нет списка4"/>
    <w:next w:val="a4"/>
    <w:uiPriority w:val="99"/>
    <w:semiHidden/>
    <w:unhideWhenUsed/>
    <w:rsid w:val="002A1BE9"/>
  </w:style>
  <w:style w:type="table" w:customStyle="1" w:styleId="39">
    <w:name w:val="Сетка таблицы3"/>
    <w:basedOn w:val="a3"/>
    <w:next w:val="ab"/>
    <w:uiPriority w:val="59"/>
    <w:rsid w:val="002A1BE9"/>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4">
    <w:name w:val="Заголовок1"/>
    <w:basedOn w:val="a1"/>
    <w:next w:val="a1"/>
    <w:rsid w:val="002A1BE9"/>
    <w:pPr>
      <w:widowControl w:val="0"/>
      <w:autoSpaceDE w:val="0"/>
      <w:autoSpaceDN w:val="0"/>
      <w:adjustRightInd w:val="0"/>
      <w:ind w:firstLine="720"/>
    </w:pPr>
    <w:rPr>
      <w:rFonts w:ascii="Verdana" w:eastAsia="Times New Roman" w:hAnsi="Verdana" w:cs="Verdana"/>
      <w:b/>
      <w:bCs/>
      <w:color w:val="C0C0C0"/>
      <w:lang w:eastAsia="ru-RU"/>
    </w:rPr>
  </w:style>
  <w:style w:type="table" w:customStyle="1" w:styleId="46">
    <w:name w:val="Сетка таблицы4"/>
    <w:basedOn w:val="a3"/>
    <w:next w:val="ab"/>
    <w:uiPriority w:val="59"/>
    <w:rsid w:val="004B2C0C"/>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
    <w:name w:val="Нет списка5"/>
    <w:next w:val="a4"/>
    <w:uiPriority w:val="99"/>
    <w:semiHidden/>
    <w:unhideWhenUsed/>
    <w:rsid w:val="00DF73A0"/>
  </w:style>
  <w:style w:type="table" w:customStyle="1" w:styleId="55">
    <w:name w:val="Сетка таблицы5"/>
    <w:basedOn w:val="a3"/>
    <w:next w:val="ab"/>
    <w:uiPriority w:val="59"/>
    <w:rsid w:val="00DF73A0"/>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6">
    <w:name w:val="Нет списка6"/>
    <w:next w:val="a4"/>
    <w:uiPriority w:val="99"/>
    <w:semiHidden/>
    <w:unhideWhenUsed/>
    <w:rsid w:val="00555B3F"/>
  </w:style>
  <w:style w:type="paragraph" w:customStyle="1" w:styleId="western1">
    <w:name w:val="western1"/>
    <w:basedOn w:val="a1"/>
    <w:rsid w:val="00555B3F"/>
    <w:pPr>
      <w:spacing w:before="100" w:beforeAutospacing="1" w:after="119"/>
      <w:jc w:val="left"/>
    </w:pPr>
    <w:rPr>
      <w:rFonts w:ascii="Times New Roman" w:eastAsia="Times New Roman" w:hAnsi="Times New Roman" w:cs="Times New Roman"/>
      <w:sz w:val="24"/>
      <w:szCs w:val="24"/>
      <w:lang w:eastAsia="ru-RU"/>
    </w:rPr>
  </w:style>
  <w:style w:type="character" w:customStyle="1" w:styleId="blk">
    <w:name w:val="blk"/>
    <w:basedOn w:val="a2"/>
    <w:rsid w:val="00555B3F"/>
  </w:style>
  <w:style w:type="numbering" w:customStyle="1" w:styleId="74">
    <w:name w:val="Нет списка7"/>
    <w:next w:val="a4"/>
    <w:uiPriority w:val="99"/>
    <w:semiHidden/>
    <w:unhideWhenUsed/>
    <w:rsid w:val="00A1331E"/>
  </w:style>
  <w:style w:type="table" w:customStyle="1" w:styleId="67">
    <w:name w:val="Сетка таблицы6"/>
    <w:basedOn w:val="a3"/>
    <w:next w:val="ab"/>
    <w:uiPriority w:val="99"/>
    <w:rsid w:val="00A1331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Style8">
    <w:name w:val="Char Style 8"/>
    <w:uiPriority w:val="99"/>
    <w:rsid w:val="00A1331E"/>
    <w:rPr>
      <w:b/>
      <w:sz w:val="10"/>
      <w:shd w:val="clear" w:color="auto" w:fill="FFFFFF"/>
      <w:lang w:eastAsia="ar-SA" w:bidi="ar-SA"/>
    </w:rPr>
  </w:style>
  <w:style w:type="paragraph" w:customStyle="1" w:styleId="headertext">
    <w:name w:val="headertext"/>
    <w:basedOn w:val="a1"/>
    <w:rsid w:val="00A1331E"/>
    <w:pPr>
      <w:spacing w:before="100" w:beforeAutospacing="1" w:after="100" w:afterAutospacing="1"/>
      <w:jc w:val="left"/>
    </w:pPr>
    <w:rPr>
      <w:rFonts w:ascii="Times New Roman" w:eastAsia="Times New Roman" w:hAnsi="Times New Roman" w:cs="Times New Roman"/>
      <w:sz w:val="24"/>
      <w:szCs w:val="24"/>
      <w:lang w:eastAsia="ru-RU"/>
    </w:rPr>
  </w:style>
  <w:style w:type="numbering" w:customStyle="1" w:styleId="84">
    <w:name w:val="Нет списка8"/>
    <w:next w:val="a4"/>
    <w:uiPriority w:val="99"/>
    <w:semiHidden/>
    <w:unhideWhenUsed/>
    <w:rsid w:val="00A1331E"/>
  </w:style>
  <w:style w:type="table" w:customStyle="1" w:styleId="75">
    <w:name w:val="Сетка таблицы7"/>
    <w:basedOn w:val="a3"/>
    <w:next w:val="ab"/>
    <w:rsid w:val="00A1331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1"/>
    <w:uiPriority w:val="1"/>
    <w:qFormat/>
    <w:rsid w:val="00A1331E"/>
    <w:pPr>
      <w:widowControl w:val="0"/>
      <w:autoSpaceDE w:val="0"/>
      <w:autoSpaceDN w:val="0"/>
      <w:adjustRightInd w:val="0"/>
      <w:jc w:val="left"/>
    </w:pPr>
    <w:rPr>
      <w:rFonts w:ascii="Times New Roman" w:eastAsia="Times New Roman" w:hAnsi="Times New Roman" w:cs="Times New Roman"/>
      <w:sz w:val="24"/>
      <w:szCs w:val="24"/>
      <w:lang w:eastAsia="ru-RU"/>
    </w:rPr>
  </w:style>
  <w:style w:type="numbering" w:customStyle="1" w:styleId="91">
    <w:name w:val="Нет списка9"/>
    <w:next w:val="a4"/>
    <w:uiPriority w:val="99"/>
    <w:semiHidden/>
    <w:unhideWhenUsed/>
    <w:rsid w:val="00803BDB"/>
  </w:style>
  <w:style w:type="table" w:customStyle="1" w:styleId="85">
    <w:name w:val="Сетка таблицы8"/>
    <w:basedOn w:val="a3"/>
    <w:next w:val="ab"/>
    <w:rsid w:val="00803BDB"/>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0">
    <w:name w:val="Нет списка10"/>
    <w:next w:val="a4"/>
    <w:uiPriority w:val="99"/>
    <w:semiHidden/>
    <w:unhideWhenUsed/>
    <w:rsid w:val="00803BDB"/>
  </w:style>
  <w:style w:type="paragraph" w:customStyle="1" w:styleId="Style7">
    <w:name w:val="Style7"/>
    <w:basedOn w:val="a1"/>
    <w:rsid w:val="00803BDB"/>
    <w:pPr>
      <w:widowControl w:val="0"/>
      <w:autoSpaceDE w:val="0"/>
      <w:autoSpaceDN w:val="0"/>
      <w:adjustRightInd w:val="0"/>
      <w:spacing w:line="322" w:lineRule="exact"/>
      <w:ind w:firstLine="360"/>
    </w:pPr>
    <w:rPr>
      <w:rFonts w:ascii="Times New Roman" w:eastAsia="Times New Roman" w:hAnsi="Times New Roman" w:cs="Times New Roman"/>
      <w:sz w:val="24"/>
      <w:szCs w:val="24"/>
      <w:lang w:eastAsia="ru-RU"/>
    </w:rPr>
  </w:style>
  <w:style w:type="character" w:customStyle="1" w:styleId="FontStyle20">
    <w:name w:val="Font Style20"/>
    <w:rsid w:val="00803BDB"/>
    <w:rPr>
      <w:rFonts w:ascii="Times New Roman" w:hAnsi="Times New Roman" w:cs="Times New Roman"/>
      <w:sz w:val="24"/>
      <w:szCs w:val="24"/>
    </w:rPr>
  </w:style>
  <w:style w:type="paragraph" w:customStyle="1" w:styleId="lst">
    <w:name w:val="lst"/>
    <w:basedOn w:val="a1"/>
    <w:rsid w:val="00803BDB"/>
    <w:pPr>
      <w:autoSpaceDE w:val="0"/>
      <w:autoSpaceDN w:val="0"/>
      <w:adjustRightInd w:val="0"/>
      <w:spacing w:line="360" w:lineRule="auto"/>
    </w:pPr>
    <w:rPr>
      <w:rFonts w:ascii="Times New Roman" w:eastAsia="Times New Roman" w:hAnsi="Times New Roman" w:cs="Times New Roman"/>
      <w:sz w:val="26"/>
      <w:szCs w:val="20"/>
      <w:lang w:eastAsia="ru-RU"/>
    </w:rPr>
  </w:style>
  <w:style w:type="paragraph" w:customStyle="1" w:styleId="text">
    <w:name w:val="text"/>
    <w:basedOn w:val="a1"/>
    <w:rsid w:val="00803BDB"/>
    <w:pPr>
      <w:spacing w:before="64" w:after="64"/>
    </w:pPr>
    <w:rPr>
      <w:rFonts w:ascii="Verdana" w:eastAsia="Times New Roman" w:hAnsi="Verdana" w:cs="Times New Roman"/>
      <w:sz w:val="20"/>
      <w:szCs w:val="20"/>
      <w:lang w:eastAsia="ru-RU"/>
    </w:rPr>
  </w:style>
  <w:style w:type="paragraph" w:customStyle="1" w:styleId="1ff5">
    <w:name w:val="Обычный1"/>
    <w:rsid w:val="00803BDB"/>
    <w:pPr>
      <w:widowControl w:val="0"/>
      <w:suppressAutoHyphens/>
      <w:jc w:val="left"/>
    </w:pPr>
    <w:rPr>
      <w:rFonts w:ascii="Times New Roman" w:eastAsia="Times New Roman" w:hAnsi="Times New Roman" w:cs="Times New Roman"/>
      <w:sz w:val="20"/>
      <w:szCs w:val="20"/>
      <w:lang w:eastAsia="ar-SA"/>
    </w:rPr>
  </w:style>
  <w:style w:type="character" w:customStyle="1" w:styleId="apple-converted-space">
    <w:name w:val="apple-converted-space"/>
    <w:basedOn w:val="a2"/>
    <w:rsid w:val="00803BDB"/>
  </w:style>
  <w:style w:type="table" w:customStyle="1" w:styleId="92">
    <w:name w:val="Сетка таблицы9"/>
    <w:basedOn w:val="a3"/>
    <w:next w:val="ab"/>
    <w:rsid w:val="00803BDB"/>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Нет списка11"/>
    <w:next w:val="a4"/>
    <w:uiPriority w:val="99"/>
    <w:semiHidden/>
    <w:unhideWhenUsed/>
    <w:rsid w:val="008526A0"/>
  </w:style>
  <w:style w:type="table" w:customStyle="1" w:styleId="101">
    <w:name w:val="Сетка таблицы10"/>
    <w:basedOn w:val="a3"/>
    <w:next w:val="ab"/>
    <w:rsid w:val="008526A0"/>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
    <w:name w:val="Нет списка12"/>
    <w:next w:val="a4"/>
    <w:uiPriority w:val="99"/>
    <w:semiHidden/>
    <w:unhideWhenUsed/>
    <w:rsid w:val="00C851FD"/>
  </w:style>
  <w:style w:type="character" w:customStyle="1" w:styleId="1ff6">
    <w:name w:val="Просмотренная гиперссылка1"/>
    <w:basedOn w:val="a2"/>
    <w:uiPriority w:val="99"/>
    <w:semiHidden/>
    <w:unhideWhenUsed/>
    <w:rsid w:val="00C851FD"/>
    <w:rPr>
      <w:color w:val="800080"/>
      <w:u w:val="single"/>
    </w:rPr>
  </w:style>
  <w:style w:type="character" w:styleId="affff7">
    <w:name w:val="FollowedHyperlink"/>
    <w:basedOn w:val="a2"/>
    <w:uiPriority w:val="99"/>
    <w:unhideWhenUsed/>
    <w:rsid w:val="00C851FD"/>
    <w:rPr>
      <w:color w:val="800080" w:themeColor="followedHyperlink"/>
      <w:u w:val="single"/>
    </w:rPr>
  </w:style>
  <w:style w:type="numbering" w:customStyle="1" w:styleId="130">
    <w:name w:val="Нет списка13"/>
    <w:next w:val="a4"/>
    <w:uiPriority w:val="99"/>
    <w:semiHidden/>
    <w:unhideWhenUsed/>
    <w:rsid w:val="000F2D4E"/>
  </w:style>
  <w:style w:type="numbering" w:customStyle="1" w:styleId="140">
    <w:name w:val="Нет списка14"/>
    <w:next w:val="a4"/>
    <w:uiPriority w:val="99"/>
    <w:semiHidden/>
    <w:rsid w:val="007D0A36"/>
  </w:style>
  <w:style w:type="table" w:customStyle="1" w:styleId="113">
    <w:name w:val="Сетка таблицы11"/>
    <w:basedOn w:val="a3"/>
    <w:next w:val="ab"/>
    <w:uiPriority w:val="59"/>
    <w:rsid w:val="007D0A36"/>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8">
    <w:name w:val="Document Map"/>
    <w:basedOn w:val="a1"/>
    <w:link w:val="affff9"/>
    <w:rsid w:val="007D0A36"/>
    <w:pPr>
      <w:widowControl w:val="0"/>
      <w:jc w:val="left"/>
    </w:pPr>
    <w:rPr>
      <w:rFonts w:ascii="Tahoma" w:eastAsia="Times New Roman" w:hAnsi="Tahoma" w:cs="Tahoma"/>
      <w:sz w:val="16"/>
      <w:szCs w:val="16"/>
      <w:lang w:eastAsia="ru-RU"/>
    </w:rPr>
  </w:style>
  <w:style w:type="character" w:customStyle="1" w:styleId="affff9">
    <w:name w:val="Схема документа Знак"/>
    <w:basedOn w:val="a2"/>
    <w:link w:val="affff8"/>
    <w:rsid w:val="007D0A36"/>
    <w:rPr>
      <w:rFonts w:ascii="Tahoma" w:eastAsia="Times New Roman" w:hAnsi="Tahoma" w:cs="Tahoma"/>
      <w:sz w:val="16"/>
      <w:szCs w:val="16"/>
      <w:lang w:eastAsia="ru-RU"/>
    </w:rPr>
  </w:style>
  <w:style w:type="paragraph" w:customStyle="1" w:styleId="s1">
    <w:name w:val="s_1"/>
    <w:basedOn w:val="a1"/>
    <w:rsid w:val="007D0A36"/>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ffffa">
    <w:name w:val="Сноска"/>
    <w:basedOn w:val="a1"/>
    <w:next w:val="a1"/>
    <w:uiPriority w:val="99"/>
    <w:rsid w:val="007D0A36"/>
    <w:pPr>
      <w:widowControl w:val="0"/>
      <w:autoSpaceDE w:val="0"/>
      <w:autoSpaceDN w:val="0"/>
      <w:adjustRightInd w:val="0"/>
      <w:ind w:firstLine="720"/>
    </w:pPr>
    <w:rPr>
      <w:rFonts w:ascii="Times New Roman CYR" w:eastAsia="Times New Roman" w:hAnsi="Times New Roman CYR" w:cs="Times New Roman CYR"/>
      <w:sz w:val="20"/>
      <w:szCs w:val="20"/>
      <w:lang w:eastAsia="ru-RU"/>
    </w:rPr>
  </w:style>
  <w:style w:type="character" w:customStyle="1" w:styleId="affffb">
    <w:name w:val="Цветовое выделение для Текст"/>
    <w:uiPriority w:val="99"/>
    <w:rsid w:val="007D0A36"/>
    <w:rPr>
      <w:rFonts w:ascii="Times New Roman CYR" w:hAnsi="Times New Roman CYR"/>
    </w:rPr>
  </w:style>
  <w:style w:type="character" w:customStyle="1" w:styleId="2f5">
    <w:name w:val="Основной текст (2)_"/>
    <w:link w:val="2f6"/>
    <w:rsid w:val="007D0A36"/>
    <w:rPr>
      <w:sz w:val="28"/>
      <w:szCs w:val="28"/>
      <w:shd w:val="clear" w:color="auto" w:fill="FFFFFF"/>
    </w:rPr>
  </w:style>
  <w:style w:type="paragraph" w:customStyle="1" w:styleId="2f6">
    <w:name w:val="Основной текст (2)"/>
    <w:basedOn w:val="a1"/>
    <w:link w:val="2f5"/>
    <w:rsid w:val="007D0A36"/>
    <w:pPr>
      <w:widowControl w:val="0"/>
      <w:shd w:val="clear" w:color="auto" w:fill="FFFFFF"/>
      <w:spacing w:before="600" w:line="317" w:lineRule="exact"/>
      <w:ind w:hanging="1460"/>
    </w:pPr>
    <w:rPr>
      <w:sz w:val="28"/>
      <w:szCs w:val="28"/>
    </w:rPr>
  </w:style>
  <w:style w:type="character" w:customStyle="1" w:styleId="affffc">
    <w:name w:val="Колонтитул_"/>
    <w:rsid w:val="007D0A36"/>
    <w:rPr>
      <w:rFonts w:ascii="Times New Roman" w:eastAsia="Times New Roman" w:hAnsi="Times New Roman" w:cs="Times New Roman"/>
      <w:b w:val="0"/>
      <w:bCs w:val="0"/>
      <w:i w:val="0"/>
      <w:iCs w:val="0"/>
      <w:smallCaps w:val="0"/>
      <w:strike w:val="0"/>
      <w:sz w:val="28"/>
      <w:szCs w:val="28"/>
      <w:u w:val="none"/>
    </w:rPr>
  </w:style>
  <w:style w:type="character" w:customStyle="1" w:styleId="affffd">
    <w:name w:val="Колонтитул"/>
    <w:rsid w:val="007D0A36"/>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paragraph" w:customStyle="1" w:styleId="affffe">
    <w:name w:val="Знак Знак Знак Знак"/>
    <w:basedOn w:val="a1"/>
    <w:rsid w:val="007D0A36"/>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font6">
    <w:name w:val="font6"/>
    <w:basedOn w:val="a1"/>
    <w:rsid w:val="007D0A36"/>
    <w:pPr>
      <w:spacing w:before="100" w:beforeAutospacing="1" w:after="100" w:afterAutospacing="1"/>
      <w:jc w:val="left"/>
    </w:pPr>
    <w:rPr>
      <w:rFonts w:ascii="Times New Roman" w:eastAsia="Times New Roman" w:hAnsi="Times New Roman" w:cs="Times New Roman"/>
      <w:sz w:val="14"/>
      <w:szCs w:val="14"/>
      <w:lang w:eastAsia="ru-RU"/>
    </w:rPr>
  </w:style>
  <w:style w:type="paragraph" w:customStyle="1" w:styleId="font7">
    <w:name w:val="font7"/>
    <w:basedOn w:val="a1"/>
    <w:rsid w:val="007D0A36"/>
    <w:pPr>
      <w:spacing w:before="100" w:beforeAutospacing="1" w:after="100" w:afterAutospacing="1"/>
      <w:jc w:val="left"/>
    </w:pPr>
    <w:rPr>
      <w:rFonts w:ascii="Times New Roman" w:eastAsia="Times New Roman" w:hAnsi="Times New Roman" w:cs="Times New Roman"/>
      <w:b/>
      <w:bCs/>
      <w:sz w:val="18"/>
      <w:szCs w:val="18"/>
      <w:lang w:eastAsia="ru-RU"/>
    </w:rPr>
  </w:style>
  <w:style w:type="paragraph" w:customStyle="1" w:styleId="font8">
    <w:name w:val="font8"/>
    <w:basedOn w:val="a1"/>
    <w:rsid w:val="007D0A36"/>
    <w:pPr>
      <w:spacing w:before="100" w:beforeAutospacing="1" w:after="100" w:afterAutospacing="1"/>
      <w:jc w:val="left"/>
    </w:pPr>
    <w:rPr>
      <w:rFonts w:ascii="Times New Roman" w:eastAsia="Times New Roman" w:hAnsi="Times New Roman" w:cs="Times New Roman"/>
      <w:b/>
      <w:bCs/>
      <w:sz w:val="18"/>
      <w:szCs w:val="18"/>
      <w:lang w:eastAsia="ru-RU"/>
    </w:rPr>
  </w:style>
  <w:style w:type="paragraph" w:customStyle="1" w:styleId="font9">
    <w:name w:val="font9"/>
    <w:basedOn w:val="a1"/>
    <w:rsid w:val="007D0A36"/>
    <w:pPr>
      <w:spacing w:before="100" w:beforeAutospacing="1" w:after="100" w:afterAutospacing="1"/>
      <w:jc w:val="left"/>
    </w:pPr>
    <w:rPr>
      <w:rFonts w:ascii="Times New Roman" w:eastAsia="Times New Roman" w:hAnsi="Times New Roman" w:cs="Times New Roman"/>
      <w:b/>
      <w:bCs/>
      <w:sz w:val="16"/>
      <w:szCs w:val="16"/>
      <w:lang w:eastAsia="ru-RU"/>
    </w:rPr>
  </w:style>
  <w:style w:type="paragraph" w:customStyle="1" w:styleId="font10">
    <w:name w:val="font10"/>
    <w:basedOn w:val="a1"/>
    <w:rsid w:val="007D0A36"/>
    <w:pPr>
      <w:spacing w:before="100" w:beforeAutospacing="1" w:after="100" w:afterAutospacing="1"/>
      <w:jc w:val="left"/>
    </w:pPr>
    <w:rPr>
      <w:rFonts w:ascii="Times New Roman" w:eastAsia="Times New Roman" w:hAnsi="Times New Roman" w:cs="Times New Roman"/>
      <w:color w:val="FFFFFF"/>
      <w:sz w:val="14"/>
      <w:szCs w:val="14"/>
      <w:lang w:eastAsia="ru-RU"/>
    </w:rPr>
  </w:style>
  <w:style w:type="paragraph" w:customStyle="1" w:styleId="font11">
    <w:name w:val="font11"/>
    <w:basedOn w:val="a1"/>
    <w:rsid w:val="007D0A36"/>
    <w:pPr>
      <w:spacing w:before="100" w:beforeAutospacing="1" w:after="100" w:afterAutospacing="1"/>
      <w:jc w:val="left"/>
    </w:pPr>
    <w:rPr>
      <w:rFonts w:ascii="Times New Roman" w:eastAsia="Times New Roman" w:hAnsi="Times New Roman" w:cs="Times New Roman"/>
      <w:sz w:val="14"/>
      <w:szCs w:val="14"/>
      <w:lang w:eastAsia="ru-RU"/>
    </w:rPr>
  </w:style>
  <w:style w:type="paragraph" w:customStyle="1" w:styleId="xl133">
    <w:name w:val="xl133"/>
    <w:basedOn w:val="a1"/>
    <w:rsid w:val="007D0A36"/>
    <w:pPr>
      <w:pBdr>
        <w:bottom w:val="single" w:sz="4" w:space="0" w:color="auto"/>
      </w:pBdr>
      <w:spacing w:before="100" w:beforeAutospacing="1" w:after="100" w:afterAutospacing="1"/>
      <w:ind w:firstLineChars="400" w:firstLine="400"/>
      <w:jc w:val="left"/>
      <w:textAlignment w:val="center"/>
    </w:pPr>
    <w:rPr>
      <w:rFonts w:ascii="Times New Roman" w:eastAsia="Times New Roman" w:hAnsi="Times New Roman" w:cs="Times New Roman"/>
      <w:sz w:val="16"/>
      <w:szCs w:val="16"/>
      <w:lang w:eastAsia="ru-RU"/>
    </w:rPr>
  </w:style>
  <w:style w:type="character" w:customStyle="1" w:styleId="16">
    <w:name w:val="Стиль1 Знак"/>
    <w:link w:val="15"/>
    <w:rsid w:val="00EE0555"/>
    <w:rPr>
      <w:rFonts w:ascii="Times New Roman" w:eastAsia="Times New Roman" w:hAnsi="Times New Roman" w:cs="Arial"/>
      <w:sz w:val="24"/>
      <w:szCs w:val="18"/>
      <w:lang w:eastAsia="ru-RU"/>
    </w:rPr>
  </w:style>
  <w:style w:type="character" w:customStyle="1" w:styleId="70">
    <w:name w:val="Заголовок 7 Знак"/>
    <w:basedOn w:val="a2"/>
    <w:link w:val="7"/>
    <w:rsid w:val="002D4AA4"/>
    <w:rPr>
      <w:rFonts w:ascii="Arial" w:eastAsia="Times New Roman" w:hAnsi="Arial" w:cs="Arial"/>
      <w:sz w:val="24"/>
      <w:szCs w:val="24"/>
      <w:lang w:eastAsia="ru-RU"/>
    </w:rPr>
  </w:style>
  <w:style w:type="character" w:customStyle="1" w:styleId="90">
    <w:name w:val="Заголовок 9 Знак"/>
    <w:basedOn w:val="a2"/>
    <w:link w:val="9"/>
    <w:rsid w:val="002D4AA4"/>
    <w:rPr>
      <w:rFonts w:ascii="Times New Roman" w:eastAsia="Times New Roman" w:hAnsi="Times New Roman" w:cs="Times New Roman"/>
      <w:sz w:val="24"/>
      <w:szCs w:val="24"/>
      <w:lang w:eastAsia="ru-RU"/>
    </w:rPr>
  </w:style>
  <w:style w:type="character" w:customStyle="1" w:styleId="afffff">
    <w:name w:val="Знак Знак"/>
    <w:rsid w:val="002D4AA4"/>
    <w:rPr>
      <w:sz w:val="24"/>
      <w:lang w:val="ru-RU" w:eastAsia="ru-RU" w:bidi="ar-SA"/>
    </w:rPr>
  </w:style>
  <w:style w:type="paragraph" w:customStyle="1" w:styleId="3a">
    <w:name w:val="Стиль3"/>
    <w:basedOn w:val="a1"/>
    <w:rsid w:val="002D4AA4"/>
    <w:rPr>
      <w:rFonts w:ascii="Times New Roman" w:eastAsia="Times New Roman" w:hAnsi="Times New Roman" w:cs="Times New Roman"/>
      <w:sz w:val="24"/>
      <w:szCs w:val="20"/>
      <w:lang w:eastAsia="ru-RU"/>
    </w:rPr>
  </w:style>
  <w:style w:type="character" w:styleId="afffff0">
    <w:name w:val="annotation reference"/>
    <w:uiPriority w:val="99"/>
    <w:semiHidden/>
    <w:rsid w:val="002D4AA4"/>
    <w:rPr>
      <w:sz w:val="16"/>
      <w:szCs w:val="16"/>
    </w:rPr>
  </w:style>
  <w:style w:type="character" w:customStyle="1" w:styleId="afffff1">
    <w:name w:val="Подпись Знак"/>
    <w:link w:val="afffff2"/>
    <w:rsid w:val="002D4AA4"/>
    <w:rPr>
      <w:sz w:val="24"/>
    </w:rPr>
  </w:style>
  <w:style w:type="paragraph" w:styleId="afffff2">
    <w:name w:val="Signature"/>
    <w:basedOn w:val="a1"/>
    <w:link w:val="afffff1"/>
    <w:rsid w:val="002D4AA4"/>
    <w:pPr>
      <w:ind w:left="4252"/>
      <w:jc w:val="left"/>
    </w:pPr>
    <w:rPr>
      <w:sz w:val="24"/>
    </w:rPr>
  </w:style>
  <w:style w:type="character" w:customStyle="1" w:styleId="1ff7">
    <w:name w:val="Подпись Знак1"/>
    <w:basedOn w:val="a2"/>
    <w:uiPriority w:val="99"/>
    <w:semiHidden/>
    <w:rsid w:val="002D4AA4"/>
  </w:style>
  <w:style w:type="paragraph" w:customStyle="1" w:styleId="afffff3">
    <w:name w:val="Знак"/>
    <w:basedOn w:val="a1"/>
    <w:uiPriority w:val="99"/>
    <w:rsid w:val="002D4AA4"/>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56">
    <w:name w:val="Знак Знак5 Знак Знак Знак Знак"/>
    <w:basedOn w:val="a1"/>
    <w:rsid w:val="002D4AA4"/>
    <w:pPr>
      <w:spacing w:after="160" w:line="240" w:lineRule="exact"/>
      <w:jc w:val="left"/>
    </w:pPr>
    <w:rPr>
      <w:rFonts w:ascii="Arial" w:eastAsia="Times New Roman" w:hAnsi="Arial" w:cs="Arial"/>
      <w:sz w:val="20"/>
      <w:szCs w:val="20"/>
      <w:lang w:val="fr-FR"/>
    </w:rPr>
  </w:style>
  <w:style w:type="paragraph" w:customStyle="1" w:styleId="1ff8">
    <w:name w:val="1"/>
    <w:basedOn w:val="a1"/>
    <w:rsid w:val="002D4AA4"/>
    <w:pPr>
      <w:spacing w:before="100" w:beforeAutospacing="1" w:after="100" w:afterAutospacing="1"/>
      <w:jc w:val="left"/>
    </w:pPr>
    <w:rPr>
      <w:rFonts w:ascii="Times New Roman" w:eastAsia="Times New Roman" w:hAnsi="Times New Roman" w:cs="Times New Roman"/>
      <w:sz w:val="24"/>
      <w:szCs w:val="24"/>
      <w:lang w:eastAsia="ru-RU"/>
    </w:rPr>
  </w:style>
  <w:style w:type="table" w:customStyle="1" w:styleId="121">
    <w:name w:val="Сетка таблицы12"/>
    <w:basedOn w:val="a3"/>
    <w:next w:val="ab"/>
    <w:uiPriority w:val="39"/>
    <w:rsid w:val="00B5746C"/>
    <w:pPr>
      <w:jc w:val="left"/>
    </w:pPr>
    <w:rPr>
      <w:rFonts w:ascii="Arial" w:eastAsia="Lucida Sans Unicode" w:hAnsi="Arial" w:cs="Tahoma"/>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0">
    <w:name w:val="Нет списка15"/>
    <w:next w:val="a4"/>
    <w:uiPriority w:val="99"/>
    <w:semiHidden/>
    <w:unhideWhenUsed/>
    <w:rsid w:val="00B5746C"/>
  </w:style>
  <w:style w:type="numbering" w:customStyle="1" w:styleId="WWOutlineListStyle81">
    <w:name w:val="WW_OutlineListStyle_81"/>
    <w:basedOn w:val="a4"/>
    <w:rsid w:val="00B5746C"/>
  </w:style>
  <w:style w:type="numbering" w:customStyle="1" w:styleId="WWOutlineListStyle71">
    <w:name w:val="WW_OutlineListStyle_71"/>
    <w:basedOn w:val="a4"/>
    <w:rsid w:val="00B5746C"/>
  </w:style>
  <w:style w:type="numbering" w:customStyle="1" w:styleId="WWOutlineListStyle61">
    <w:name w:val="WW_OutlineListStyle_61"/>
    <w:basedOn w:val="a4"/>
    <w:rsid w:val="00B5746C"/>
  </w:style>
  <w:style w:type="numbering" w:customStyle="1" w:styleId="WWOutlineListStyle51">
    <w:name w:val="WW_OutlineListStyle_51"/>
    <w:basedOn w:val="a4"/>
    <w:rsid w:val="00B5746C"/>
  </w:style>
  <w:style w:type="numbering" w:customStyle="1" w:styleId="WWOutlineListStyle41">
    <w:name w:val="WW_OutlineListStyle_41"/>
    <w:basedOn w:val="a4"/>
    <w:rsid w:val="00B5746C"/>
  </w:style>
  <w:style w:type="numbering" w:customStyle="1" w:styleId="WWOutlineListStyle31">
    <w:name w:val="WW_OutlineListStyle_31"/>
    <w:basedOn w:val="a4"/>
    <w:rsid w:val="00B5746C"/>
  </w:style>
  <w:style w:type="numbering" w:customStyle="1" w:styleId="WWOutlineListStyle21">
    <w:name w:val="WW_OutlineListStyle_21"/>
    <w:basedOn w:val="a4"/>
    <w:rsid w:val="00B5746C"/>
  </w:style>
  <w:style w:type="numbering" w:customStyle="1" w:styleId="WWOutlineListStyle11">
    <w:name w:val="WW_OutlineListStyle_11"/>
    <w:basedOn w:val="a4"/>
    <w:rsid w:val="00B5746C"/>
  </w:style>
  <w:style w:type="numbering" w:customStyle="1" w:styleId="WWOutlineListStyle10">
    <w:name w:val="WW_OutlineListStyle1"/>
    <w:basedOn w:val="a4"/>
    <w:rsid w:val="00B5746C"/>
  </w:style>
  <w:style w:type="numbering" w:customStyle="1" w:styleId="WW8Num11">
    <w:name w:val="WW8Num11"/>
    <w:basedOn w:val="a4"/>
    <w:rsid w:val="00B5746C"/>
  </w:style>
  <w:style w:type="numbering" w:customStyle="1" w:styleId="WW8Num21">
    <w:name w:val="WW8Num21"/>
    <w:basedOn w:val="a4"/>
    <w:rsid w:val="00B5746C"/>
  </w:style>
  <w:style w:type="numbering" w:customStyle="1" w:styleId="WW8Num31">
    <w:name w:val="WW8Num31"/>
    <w:basedOn w:val="a4"/>
    <w:rsid w:val="00B5746C"/>
  </w:style>
  <w:style w:type="numbering" w:customStyle="1" w:styleId="WW8Num41">
    <w:name w:val="WW8Num41"/>
    <w:basedOn w:val="a4"/>
    <w:rsid w:val="00B5746C"/>
  </w:style>
  <w:style w:type="numbering" w:customStyle="1" w:styleId="WW8Num51">
    <w:name w:val="WW8Num51"/>
    <w:basedOn w:val="a4"/>
    <w:rsid w:val="00B5746C"/>
  </w:style>
  <w:style w:type="table" w:customStyle="1" w:styleId="131">
    <w:name w:val="Сетка таблицы13"/>
    <w:basedOn w:val="a3"/>
    <w:next w:val="ab"/>
    <w:uiPriority w:val="39"/>
    <w:rsid w:val="00B5746C"/>
    <w:pPr>
      <w:jc w:val="left"/>
    </w:pPr>
    <w:rPr>
      <w:rFonts w:ascii="Arial" w:eastAsia="Lucida Sans Unicode" w:hAnsi="Arial" w:cs="Tahoma"/>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0">
    <w:name w:val="Нет списка16"/>
    <w:next w:val="a4"/>
    <w:uiPriority w:val="99"/>
    <w:semiHidden/>
    <w:unhideWhenUsed/>
    <w:rsid w:val="00B5746C"/>
  </w:style>
  <w:style w:type="table" w:customStyle="1" w:styleId="141">
    <w:name w:val="Сетка таблицы14"/>
    <w:basedOn w:val="a3"/>
    <w:next w:val="ab"/>
    <w:uiPriority w:val="39"/>
    <w:rsid w:val="00B5746C"/>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WWOutlineListStyle811">
    <w:name w:val="WW_OutlineListStyle_811"/>
    <w:basedOn w:val="a4"/>
    <w:rsid w:val="00B5746C"/>
  </w:style>
  <w:style w:type="numbering" w:customStyle="1" w:styleId="WWOutlineListStyle711">
    <w:name w:val="WW_OutlineListStyle_711"/>
    <w:basedOn w:val="a4"/>
    <w:rsid w:val="00B5746C"/>
  </w:style>
  <w:style w:type="numbering" w:customStyle="1" w:styleId="WWOutlineListStyle611">
    <w:name w:val="WW_OutlineListStyle_611"/>
    <w:basedOn w:val="a4"/>
    <w:rsid w:val="00B5746C"/>
  </w:style>
  <w:style w:type="numbering" w:customStyle="1" w:styleId="WWOutlineListStyle511">
    <w:name w:val="WW_OutlineListStyle_511"/>
    <w:basedOn w:val="a4"/>
    <w:rsid w:val="00B5746C"/>
  </w:style>
  <w:style w:type="numbering" w:customStyle="1" w:styleId="WWOutlineListStyle411">
    <w:name w:val="WW_OutlineListStyle_411"/>
    <w:basedOn w:val="a4"/>
    <w:rsid w:val="00B5746C"/>
  </w:style>
  <w:style w:type="numbering" w:customStyle="1" w:styleId="WWOutlineListStyle311">
    <w:name w:val="WW_OutlineListStyle_311"/>
    <w:basedOn w:val="a4"/>
    <w:rsid w:val="00B5746C"/>
  </w:style>
  <w:style w:type="numbering" w:customStyle="1" w:styleId="WWOutlineListStyle211">
    <w:name w:val="WW_OutlineListStyle_211"/>
    <w:basedOn w:val="a4"/>
    <w:rsid w:val="00B5746C"/>
  </w:style>
  <w:style w:type="numbering" w:customStyle="1" w:styleId="WWOutlineListStyle111">
    <w:name w:val="WW_OutlineListStyle_111"/>
    <w:basedOn w:val="a4"/>
    <w:rsid w:val="00B5746C"/>
  </w:style>
  <w:style w:type="numbering" w:customStyle="1" w:styleId="WWOutlineListStyle110">
    <w:name w:val="WW_OutlineListStyle11"/>
    <w:basedOn w:val="a4"/>
    <w:rsid w:val="00B5746C"/>
  </w:style>
  <w:style w:type="numbering" w:customStyle="1" w:styleId="WW8Num111">
    <w:name w:val="WW8Num111"/>
    <w:basedOn w:val="a4"/>
    <w:rsid w:val="00B5746C"/>
  </w:style>
  <w:style w:type="numbering" w:customStyle="1" w:styleId="WW8Num211">
    <w:name w:val="WW8Num211"/>
    <w:basedOn w:val="a4"/>
    <w:rsid w:val="00B5746C"/>
  </w:style>
  <w:style w:type="numbering" w:customStyle="1" w:styleId="WW8Num311">
    <w:name w:val="WW8Num311"/>
    <w:basedOn w:val="a4"/>
    <w:rsid w:val="00B5746C"/>
  </w:style>
  <w:style w:type="numbering" w:customStyle="1" w:styleId="WW8Num411">
    <w:name w:val="WW8Num411"/>
    <w:basedOn w:val="a4"/>
    <w:rsid w:val="00B5746C"/>
  </w:style>
  <w:style w:type="numbering" w:customStyle="1" w:styleId="WW8Num511">
    <w:name w:val="WW8Num511"/>
    <w:basedOn w:val="a4"/>
    <w:rsid w:val="00B5746C"/>
  </w:style>
  <w:style w:type="numbering" w:customStyle="1" w:styleId="214">
    <w:name w:val="Нет списка21"/>
    <w:next w:val="a4"/>
    <w:uiPriority w:val="99"/>
    <w:semiHidden/>
    <w:unhideWhenUsed/>
    <w:rsid w:val="00B5746C"/>
  </w:style>
  <w:style w:type="table" w:customStyle="1" w:styleId="215">
    <w:name w:val="Сетка таблицы21"/>
    <w:basedOn w:val="a3"/>
    <w:next w:val="ab"/>
    <w:uiPriority w:val="39"/>
    <w:rsid w:val="00B5746C"/>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WWOutlineListStyle82">
    <w:name w:val="WW_OutlineListStyle_82"/>
    <w:basedOn w:val="a4"/>
    <w:rsid w:val="00B5746C"/>
  </w:style>
  <w:style w:type="numbering" w:customStyle="1" w:styleId="WWOutlineListStyle72">
    <w:name w:val="WW_OutlineListStyle_72"/>
    <w:basedOn w:val="a4"/>
    <w:rsid w:val="00B5746C"/>
  </w:style>
  <w:style w:type="numbering" w:customStyle="1" w:styleId="WWOutlineListStyle62">
    <w:name w:val="WW_OutlineListStyle_62"/>
    <w:basedOn w:val="a4"/>
    <w:rsid w:val="00B5746C"/>
  </w:style>
  <w:style w:type="numbering" w:customStyle="1" w:styleId="WWOutlineListStyle52">
    <w:name w:val="WW_OutlineListStyle_52"/>
    <w:basedOn w:val="a4"/>
    <w:rsid w:val="00B5746C"/>
  </w:style>
  <w:style w:type="numbering" w:customStyle="1" w:styleId="WWOutlineListStyle42">
    <w:name w:val="WW_OutlineListStyle_42"/>
    <w:basedOn w:val="a4"/>
    <w:rsid w:val="00B5746C"/>
  </w:style>
  <w:style w:type="numbering" w:customStyle="1" w:styleId="WWOutlineListStyle32">
    <w:name w:val="WW_OutlineListStyle_32"/>
    <w:basedOn w:val="a4"/>
    <w:rsid w:val="00B5746C"/>
  </w:style>
  <w:style w:type="numbering" w:customStyle="1" w:styleId="WWOutlineListStyle22">
    <w:name w:val="WW_OutlineListStyle_22"/>
    <w:basedOn w:val="a4"/>
    <w:rsid w:val="00B5746C"/>
  </w:style>
  <w:style w:type="numbering" w:customStyle="1" w:styleId="WWOutlineListStyle12">
    <w:name w:val="WW_OutlineListStyle_12"/>
    <w:basedOn w:val="a4"/>
    <w:rsid w:val="00B5746C"/>
  </w:style>
  <w:style w:type="numbering" w:customStyle="1" w:styleId="WWOutlineListStyle20">
    <w:name w:val="WW_OutlineListStyle2"/>
    <w:basedOn w:val="a4"/>
    <w:rsid w:val="00B5746C"/>
  </w:style>
  <w:style w:type="numbering" w:customStyle="1" w:styleId="WW8Num12">
    <w:name w:val="WW8Num12"/>
    <w:basedOn w:val="a4"/>
    <w:rsid w:val="00B5746C"/>
  </w:style>
  <w:style w:type="numbering" w:customStyle="1" w:styleId="WW8Num22">
    <w:name w:val="WW8Num22"/>
    <w:basedOn w:val="a4"/>
    <w:rsid w:val="00B5746C"/>
  </w:style>
  <w:style w:type="numbering" w:customStyle="1" w:styleId="WW8Num32">
    <w:name w:val="WW8Num32"/>
    <w:basedOn w:val="a4"/>
    <w:rsid w:val="00B5746C"/>
  </w:style>
  <w:style w:type="numbering" w:customStyle="1" w:styleId="WW8Num42">
    <w:name w:val="WW8Num42"/>
    <w:basedOn w:val="a4"/>
    <w:rsid w:val="00B5746C"/>
  </w:style>
  <w:style w:type="numbering" w:customStyle="1" w:styleId="WW8Num52">
    <w:name w:val="WW8Num52"/>
    <w:basedOn w:val="a4"/>
    <w:rsid w:val="00B5746C"/>
  </w:style>
  <w:style w:type="numbering" w:customStyle="1" w:styleId="314">
    <w:name w:val="Нет списка31"/>
    <w:next w:val="a4"/>
    <w:uiPriority w:val="99"/>
    <w:semiHidden/>
    <w:unhideWhenUsed/>
    <w:rsid w:val="00B5746C"/>
  </w:style>
  <w:style w:type="table" w:customStyle="1" w:styleId="315">
    <w:name w:val="Сетка таблицы31"/>
    <w:basedOn w:val="a3"/>
    <w:next w:val="ab"/>
    <w:uiPriority w:val="39"/>
    <w:rsid w:val="00B5746C"/>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WWOutlineListStyle83">
    <w:name w:val="WW_OutlineListStyle_83"/>
    <w:basedOn w:val="a4"/>
    <w:rsid w:val="00B5746C"/>
  </w:style>
  <w:style w:type="numbering" w:customStyle="1" w:styleId="WWOutlineListStyle73">
    <w:name w:val="WW_OutlineListStyle_73"/>
    <w:basedOn w:val="a4"/>
    <w:rsid w:val="00B5746C"/>
  </w:style>
  <w:style w:type="numbering" w:customStyle="1" w:styleId="WWOutlineListStyle63">
    <w:name w:val="WW_OutlineListStyle_63"/>
    <w:basedOn w:val="a4"/>
    <w:rsid w:val="00B5746C"/>
  </w:style>
  <w:style w:type="numbering" w:customStyle="1" w:styleId="WWOutlineListStyle53">
    <w:name w:val="WW_OutlineListStyle_53"/>
    <w:basedOn w:val="a4"/>
    <w:rsid w:val="00B5746C"/>
  </w:style>
  <w:style w:type="numbering" w:customStyle="1" w:styleId="WWOutlineListStyle43">
    <w:name w:val="WW_OutlineListStyle_43"/>
    <w:basedOn w:val="a4"/>
    <w:rsid w:val="00B5746C"/>
  </w:style>
  <w:style w:type="numbering" w:customStyle="1" w:styleId="WWOutlineListStyle33">
    <w:name w:val="WW_OutlineListStyle_33"/>
    <w:basedOn w:val="a4"/>
    <w:rsid w:val="00B5746C"/>
  </w:style>
  <w:style w:type="numbering" w:customStyle="1" w:styleId="WWOutlineListStyle23">
    <w:name w:val="WW_OutlineListStyle_23"/>
    <w:basedOn w:val="a4"/>
    <w:rsid w:val="00B5746C"/>
  </w:style>
  <w:style w:type="numbering" w:customStyle="1" w:styleId="WWOutlineListStyle13">
    <w:name w:val="WW_OutlineListStyle_13"/>
    <w:basedOn w:val="a4"/>
    <w:rsid w:val="00B5746C"/>
  </w:style>
  <w:style w:type="numbering" w:customStyle="1" w:styleId="WWOutlineListStyle30">
    <w:name w:val="WW_OutlineListStyle3"/>
    <w:basedOn w:val="a4"/>
    <w:rsid w:val="00B5746C"/>
  </w:style>
  <w:style w:type="numbering" w:customStyle="1" w:styleId="WW8Num13">
    <w:name w:val="WW8Num13"/>
    <w:basedOn w:val="a4"/>
    <w:rsid w:val="00B5746C"/>
  </w:style>
  <w:style w:type="numbering" w:customStyle="1" w:styleId="WW8Num23">
    <w:name w:val="WW8Num23"/>
    <w:basedOn w:val="a4"/>
    <w:rsid w:val="00B5746C"/>
  </w:style>
  <w:style w:type="numbering" w:customStyle="1" w:styleId="WW8Num33">
    <w:name w:val="WW8Num33"/>
    <w:basedOn w:val="a4"/>
    <w:rsid w:val="00B5746C"/>
  </w:style>
  <w:style w:type="numbering" w:customStyle="1" w:styleId="WW8Num43">
    <w:name w:val="WW8Num43"/>
    <w:basedOn w:val="a4"/>
    <w:rsid w:val="00B5746C"/>
  </w:style>
  <w:style w:type="numbering" w:customStyle="1" w:styleId="WW8Num53">
    <w:name w:val="WW8Num53"/>
    <w:basedOn w:val="a4"/>
    <w:rsid w:val="00B5746C"/>
  </w:style>
  <w:style w:type="numbering" w:customStyle="1" w:styleId="410">
    <w:name w:val="Нет списка41"/>
    <w:next w:val="a4"/>
    <w:uiPriority w:val="99"/>
    <w:semiHidden/>
    <w:unhideWhenUsed/>
    <w:rsid w:val="00B5746C"/>
  </w:style>
  <w:style w:type="table" w:customStyle="1" w:styleId="411">
    <w:name w:val="Сетка таблицы41"/>
    <w:basedOn w:val="a3"/>
    <w:next w:val="ab"/>
    <w:uiPriority w:val="39"/>
    <w:rsid w:val="00B5746C"/>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WWOutlineListStyle84">
    <w:name w:val="WW_OutlineListStyle_84"/>
    <w:basedOn w:val="a4"/>
    <w:rsid w:val="00B5746C"/>
  </w:style>
  <w:style w:type="numbering" w:customStyle="1" w:styleId="WWOutlineListStyle74">
    <w:name w:val="WW_OutlineListStyle_74"/>
    <w:basedOn w:val="a4"/>
    <w:rsid w:val="00B5746C"/>
  </w:style>
  <w:style w:type="numbering" w:customStyle="1" w:styleId="WWOutlineListStyle64">
    <w:name w:val="WW_OutlineListStyle_64"/>
    <w:basedOn w:val="a4"/>
    <w:rsid w:val="00B5746C"/>
  </w:style>
  <w:style w:type="numbering" w:customStyle="1" w:styleId="WWOutlineListStyle54">
    <w:name w:val="WW_OutlineListStyle_54"/>
    <w:basedOn w:val="a4"/>
    <w:rsid w:val="00B5746C"/>
  </w:style>
  <w:style w:type="numbering" w:customStyle="1" w:styleId="WWOutlineListStyle44">
    <w:name w:val="WW_OutlineListStyle_44"/>
    <w:basedOn w:val="a4"/>
    <w:rsid w:val="00B5746C"/>
  </w:style>
  <w:style w:type="numbering" w:customStyle="1" w:styleId="WWOutlineListStyle34">
    <w:name w:val="WW_OutlineListStyle_34"/>
    <w:basedOn w:val="a4"/>
    <w:rsid w:val="00B5746C"/>
  </w:style>
  <w:style w:type="numbering" w:customStyle="1" w:styleId="WWOutlineListStyle24">
    <w:name w:val="WW_OutlineListStyle_24"/>
    <w:basedOn w:val="a4"/>
    <w:rsid w:val="00B5746C"/>
  </w:style>
  <w:style w:type="numbering" w:customStyle="1" w:styleId="WWOutlineListStyle14">
    <w:name w:val="WW_OutlineListStyle_14"/>
    <w:basedOn w:val="a4"/>
    <w:rsid w:val="00B5746C"/>
  </w:style>
  <w:style w:type="numbering" w:customStyle="1" w:styleId="WWOutlineListStyle40">
    <w:name w:val="WW_OutlineListStyle4"/>
    <w:basedOn w:val="a4"/>
    <w:rsid w:val="00B5746C"/>
  </w:style>
  <w:style w:type="numbering" w:customStyle="1" w:styleId="WW8Num14">
    <w:name w:val="WW8Num14"/>
    <w:basedOn w:val="a4"/>
    <w:rsid w:val="00B5746C"/>
  </w:style>
  <w:style w:type="numbering" w:customStyle="1" w:styleId="WW8Num24">
    <w:name w:val="WW8Num24"/>
    <w:basedOn w:val="a4"/>
    <w:rsid w:val="00B5746C"/>
  </w:style>
  <w:style w:type="numbering" w:customStyle="1" w:styleId="WW8Num34">
    <w:name w:val="WW8Num34"/>
    <w:basedOn w:val="a4"/>
    <w:rsid w:val="00B5746C"/>
  </w:style>
  <w:style w:type="numbering" w:customStyle="1" w:styleId="WW8Num44">
    <w:name w:val="WW8Num44"/>
    <w:basedOn w:val="a4"/>
    <w:rsid w:val="00B5746C"/>
  </w:style>
  <w:style w:type="numbering" w:customStyle="1" w:styleId="WW8Num54">
    <w:name w:val="WW8Num54"/>
    <w:basedOn w:val="a4"/>
    <w:rsid w:val="00B5746C"/>
  </w:style>
  <w:style w:type="numbering" w:customStyle="1" w:styleId="510">
    <w:name w:val="Нет списка51"/>
    <w:next w:val="a4"/>
    <w:uiPriority w:val="99"/>
    <w:semiHidden/>
    <w:unhideWhenUsed/>
    <w:rsid w:val="00B5746C"/>
  </w:style>
  <w:style w:type="table" w:customStyle="1" w:styleId="511">
    <w:name w:val="Сетка таблицы51"/>
    <w:basedOn w:val="a3"/>
    <w:next w:val="ab"/>
    <w:uiPriority w:val="39"/>
    <w:rsid w:val="00B5746C"/>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WWOutlineListStyle85">
    <w:name w:val="WW_OutlineListStyle_85"/>
    <w:basedOn w:val="a4"/>
    <w:rsid w:val="00B5746C"/>
  </w:style>
  <w:style w:type="numbering" w:customStyle="1" w:styleId="WWOutlineListStyle75">
    <w:name w:val="WW_OutlineListStyle_75"/>
    <w:basedOn w:val="a4"/>
    <w:rsid w:val="00B5746C"/>
  </w:style>
  <w:style w:type="numbering" w:customStyle="1" w:styleId="WWOutlineListStyle65">
    <w:name w:val="WW_OutlineListStyle_65"/>
    <w:basedOn w:val="a4"/>
    <w:rsid w:val="00B5746C"/>
  </w:style>
  <w:style w:type="numbering" w:customStyle="1" w:styleId="WWOutlineListStyle55">
    <w:name w:val="WW_OutlineListStyle_55"/>
    <w:basedOn w:val="a4"/>
    <w:rsid w:val="00B5746C"/>
  </w:style>
  <w:style w:type="numbering" w:customStyle="1" w:styleId="WWOutlineListStyle45">
    <w:name w:val="WW_OutlineListStyle_45"/>
    <w:basedOn w:val="a4"/>
    <w:rsid w:val="00B5746C"/>
  </w:style>
  <w:style w:type="numbering" w:customStyle="1" w:styleId="WWOutlineListStyle35">
    <w:name w:val="WW_OutlineListStyle_35"/>
    <w:basedOn w:val="a4"/>
    <w:rsid w:val="00B5746C"/>
  </w:style>
  <w:style w:type="numbering" w:customStyle="1" w:styleId="WWOutlineListStyle25">
    <w:name w:val="WW_OutlineListStyle_25"/>
    <w:basedOn w:val="a4"/>
    <w:rsid w:val="00B5746C"/>
  </w:style>
  <w:style w:type="numbering" w:customStyle="1" w:styleId="WWOutlineListStyle15">
    <w:name w:val="WW_OutlineListStyle_15"/>
    <w:basedOn w:val="a4"/>
    <w:rsid w:val="00B5746C"/>
  </w:style>
  <w:style w:type="numbering" w:customStyle="1" w:styleId="WWOutlineListStyle50">
    <w:name w:val="WW_OutlineListStyle5"/>
    <w:basedOn w:val="a4"/>
    <w:rsid w:val="00B5746C"/>
  </w:style>
  <w:style w:type="numbering" w:customStyle="1" w:styleId="WW8Num15">
    <w:name w:val="WW8Num15"/>
    <w:basedOn w:val="a4"/>
    <w:rsid w:val="00B5746C"/>
  </w:style>
  <w:style w:type="numbering" w:customStyle="1" w:styleId="WW8Num25">
    <w:name w:val="WW8Num25"/>
    <w:basedOn w:val="a4"/>
    <w:rsid w:val="00B5746C"/>
  </w:style>
  <w:style w:type="numbering" w:customStyle="1" w:styleId="WW8Num35">
    <w:name w:val="WW8Num35"/>
    <w:basedOn w:val="a4"/>
    <w:rsid w:val="00B5746C"/>
  </w:style>
  <w:style w:type="numbering" w:customStyle="1" w:styleId="WW8Num45">
    <w:name w:val="WW8Num45"/>
    <w:basedOn w:val="a4"/>
    <w:rsid w:val="00B5746C"/>
  </w:style>
  <w:style w:type="numbering" w:customStyle="1" w:styleId="WW8Num55">
    <w:name w:val="WW8Num55"/>
    <w:basedOn w:val="a4"/>
    <w:rsid w:val="00B5746C"/>
  </w:style>
  <w:style w:type="paragraph" w:styleId="afffff4">
    <w:name w:val="Revision"/>
    <w:hidden/>
    <w:uiPriority w:val="99"/>
    <w:semiHidden/>
    <w:rsid w:val="00B5746C"/>
    <w:pPr>
      <w:jc w:val="left"/>
    </w:pPr>
    <w:rPr>
      <w:rFonts w:ascii="Arial" w:eastAsia="Lucida Sans Unicode" w:hAnsi="Arial" w:cs="Tahoma"/>
      <w:kern w:val="3"/>
      <w:sz w:val="21"/>
      <w:szCs w:val="24"/>
      <w:lang w:eastAsia="ru-RU"/>
    </w:rPr>
  </w:style>
  <w:style w:type="numbering" w:customStyle="1" w:styleId="170">
    <w:name w:val="Нет списка17"/>
    <w:next w:val="a4"/>
    <w:uiPriority w:val="99"/>
    <w:semiHidden/>
    <w:unhideWhenUsed/>
    <w:rsid w:val="001970FD"/>
  </w:style>
  <w:style w:type="table" w:customStyle="1" w:styleId="151">
    <w:name w:val="Сетка таблицы15"/>
    <w:basedOn w:val="a3"/>
    <w:next w:val="ab"/>
    <w:rsid w:val="001970FD"/>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5">
    <w:basedOn w:val="a1"/>
    <w:next w:val="af9"/>
    <w:uiPriority w:val="99"/>
    <w:rsid w:val="001970FD"/>
    <w:pPr>
      <w:spacing w:before="100" w:beforeAutospacing="1" w:after="100" w:afterAutospacing="1"/>
      <w:jc w:val="left"/>
    </w:pPr>
    <w:rPr>
      <w:rFonts w:ascii="Arial" w:eastAsia="Times New Roman" w:hAnsi="Arial" w:cs="Arial"/>
      <w:sz w:val="24"/>
      <w:szCs w:val="24"/>
      <w:lang w:eastAsia="ru-RU"/>
    </w:rPr>
  </w:style>
  <w:style w:type="numbering" w:customStyle="1" w:styleId="180">
    <w:name w:val="Нет списка18"/>
    <w:next w:val="a4"/>
    <w:semiHidden/>
    <w:rsid w:val="00D94120"/>
  </w:style>
  <w:style w:type="table" w:customStyle="1" w:styleId="161">
    <w:name w:val="Сетка таблицы16"/>
    <w:basedOn w:val="a3"/>
    <w:next w:val="ab"/>
    <w:rsid w:val="00D94120"/>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b">
    <w:name w:val="Абзац списка3"/>
    <w:basedOn w:val="a1"/>
    <w:rsid w:val="00D94120"/>
    <w:pPr>
      <w:ind w:left="720"/>
      <w:contextualSpacing/>
      <w:jc w:val="left"/>
    </w:pPr>
    <w:rPr>
      <w:rFonts w:ascii="Times New Roman" w:eastAsia="Times New Roman" w:hAnsi="Times New Roman" w:cs="Times New Roman"/>
      <w:sz w:val="20"/>
      <w:szCs w:val="20"/>
      <w:lang w:eastAsia="ru-RU"/>
    </w:rPr>
  </w:style>
  <w:style w:type="paragraph" w:customStyle="1" w:styleId="afffff6">
    <w:name w:val="Знак"/>
    <w:basedOn w:val="a1"/>
    <w:rsid w:val="00D94120"/>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68">
    <w:name w:val="Знак Знак6"/>
    <w:basedOn w:val="a1"/>
    <w:autoRedefine/>
    <w:rsid w:val="00D94120"/>
    <w:pPr>
      <w:framePr w:hSpace="180" w:wrap="around" w:vAnchor="text" w:hAnchor="margin" w:xAlign="center" w:y="198"/>
      <w:spacing w:after="160" w:line="240" w:lineRule="exact"/>
      <w:jc w:val="center"/>
    </w:pPr>
    <w:rPr>
      <w:rFonts w:ascii="Times New Roman" w:eastAsia="SimSun" w:hAnsi="Times New Roman" w:cs="Times New Roman"/>
      <w:lang w:val="en-US"/>
    </w:rPr>
  </w:style>
  <w:style w:type="paragraph" w:customStyle="1" w:styleId="afffff7">
    <w:name w:val="Обычный (паспорт)"/>
    <w:basedOn w:val="a1"/>
    <w:rsid w:val="00D94120"/>
    <w:pPr>
      <w:spacing w:before="120"/>
    </w:pPr>
    <w:rPr>
      <w:rFonts w:ascii="Times New Roman" w:eastAsia="Calibri" w:hAnsi="Times New Roman" w:cs="Times New Roman"/>
      <w:sz w:val="28"/>
      <w:szCs w:val="28"/>
      <w:lang w:eastAsia="ru-RU"/>
    </w:rPr>
  </w:style>
  <w:style w:type="paragraph" w:customStyle="1" w:styleId="afffff8">
    <w:name w:val="Жирный (паспорт)"/>
    <w:basedOn w:val="a1"/>
    <w:rsid w:val="00D94120"/>
    <w:pPr>
      <w:spacing w:before="120"/>
    </w:pPr>
    <w:rPr>
      <w:rFonts w:ascii="Times New Roman" w:eastAsia="Calibri" w:hAnsi="Times New Roman" w:cs="Times New Roman"/>
      <w:b/>
      <w:sz w:val="28"/>
      <w:szCs w:val="28"/>
      <w:lang w:eastAsia="ru-RU"/>
    </w:rPr>
  </w:style>
  <w:style w:type="numbering" w:customStyle="1" w:styleId="190">
    <w:name w:val="Нет списка19"/>
    <w:next w:val="a4"/>
    <w:uiPriority w:val="99"/>
    <w:semiHidden/>
    <w:unhideWhenUsed/>
    <w:rsid w:val="000C47E9"/>
  </w:style>
  <w:style w:type="table" w:customStyle="1" w:styleId="171">
    <w:name w:val="Сетка таблицы17"/>
    <w:basedOn w:val="a3"/>
    <w:next w:val="ab"/>
    <w:rsid w:val="000C47E9"/>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ewsanounce1">
    <w:name w:val="news_anounce1"/>
    <w:rsid w:val="000C47E9"/>
    <w:rPr>
      <w:color w:val="000000"/>
    </w:rPr>
  </w:style>
  <w:style w:type="paragraph" w:customStyle="1" w:styleId="114">
    <w:name w:val="Абзац списка11"/>
    <w:basedOn w:val="a1"/>
    <w:rsid w:val="000C47E9"/>
    <w:pPr>
      <w:ind w:left="720"/>
      <w:contextualSpacing/>
      <w:jc w:val="left"/>
    </w:pPr>
    <w:rPr>
      <w:rFonts w:ascii="Times New Roman" w:eastAsia="Times New Roman" w:hAnsi="Times New Roman" w:cs="Times New Roman"/>
      <w:sz w:val="20"/>
      <w:szCs w:val="20"/>
      <w:lang w:eastAsia="ru-RU"/>
    </w:rPr>
  </w:style>
  <w:style w:type="paragraph" w:customStyle="1" w:styleId="122">
    <w:name w:val="Абзац списка12"/>
    <w:basedOn w:val="a1"/>
    <w:rsid w:val="000C47E9"/>
    <w:pPr>
      <w:ind w:left="720"/>
      <w:contextualSpacing/>
      <w:jc w:val="left"/>
    </w:pPr>
    <w:rPr>
      <w:rFonts w:ascii="Times New Roman" w:eastAsia="Times New Roman" w:hAnsi="Times New Roman" w:cs="Times New Roman"/>
      <w:sz w:val="20"/>
      <w:szCs w:val="20"/>
      <w:lang w:eastAsia="ru-RU"/>
    </w:rPr>
  </w:style>
  <w:style w:type="table" w:customStyle="1" w:styleId="TableNormal">
    <w:name w:val="Table Normal"/>
    <w:uiPriority w:val="2"/>
    <w:semiHidden/>
    <w:unhideWhenUsed/>
    <w:qFormat/>
    <w:rsid w:val="000C47E9"/>
    <w:pPr>
      <w:widowControl w:val="0"/>
      <w:autoSpaceDE w:val="0"/>
      <w:autoSpaceDN w:val="0"/>
      <w:jc w:val="left"/>
    </w:pPr>
    <w:rPr>
      <w:rFonts w:ascii="Calibri" w:eastAsia="Calibri" w:hAnsi="Calibri" w:cs="Times New Roman"/>
      <w:lang w:val="en-US"/>
    </w:rPr>
    <w:tblPr>
      <w:tblInd w:w="0" w:type="dxa"/>
      <w:tblCellMar>
        <w:top w:w="0" w:type="dxa"/>
        <w:left w:w="0" w:type="dxa"/>
        <w:bottom w:w="0" w:type="dxa"/>
        <w:right w:w="0" w:type="dxa"/>
      </w:tblCellMar>
    </w:tblPr>
  </w:style>
  <w:style w:type="character" w:customStyle="1" w:styleId="28pt">
    <w:name w:val="Основной текст (2) + 8 pt"/>
    <w:rsid w:val="000C47E9"/>
    <w:rPr>
      <w:rFonts w:ascii="Times New Roman" w:eastAsia="Times New Roman" w:hAnsi="Times New Roman" w:cs="Times New Roman"/>
      <w:b w:val="0"/>
      <w:bCs w:val="0"/>
      <w:i w:val="0"/>
      <w:iCs w:val="0"/>
      <w:smallCaps w:val="0"/>
      <w:strike w:val="0"/>
      <w:color w:val="000000"/>
      <w:spacing w:val="0"/>
      <w:w w:val="100"/>
      <w:position w:val="0"/>
      <w:sz w:val="16"/>
      <w:szCs w:val="16"/>
      <w:u w:val="none"/>
      <w:lang w:val="ru-RU" w:eastAsia="ru-RU" w:bidi="ru-RU"/>
    </w:rPr>
  </w:style>
  <w:style w:type="numbering" w:customStyle="1" w:styleId="200">
    <w:name w:val="Нет списка20"/>
    <w:next w:val="a4"/>
    <w:uiPriority w:val="99"/>
    <w:semiHidden/>
    <w:unhideWhenUsed/>
    <w:rsid w:val="00C710DA"/>
  </w:style>
  <w:style w:type="table" w:customStyle="1" w:styleId="181">
    <w:name w:val="Сетка таблицы18"/>
    <w:basedOn w:val="a3"/>
    <w:next w:val="ab"/>
    <w:uiPriority w:val="99"/>
    <w:rsid w:val="00C710DA"/>
    <w:pPr>
      <w:jc w:val="left"/>
    </w:pPr>
    <w:rPr>
      <w:rFonts w:ascii="Arial" w:eastAsia="Times New Roman"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0">
    <w:name w:val="Нет списка22"/>
    <w:next w:val="a4"/>
    <w:semiHidden/>
    <w:rsid w:val="0048237C"/>
  </w:style>
  <w:style w:type="table" w:customStyle="1" w:styleId="191">
    <w:name w:val="Сетка таблицы19"/>
    <w:basedOn w:val="a3"/>
    <w:next w:val="ab"/>
    <w:rsid w:val="0048237C"/>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page number" w:uiPriority="0"/>
    <w:lsdException w:name="List" w:uiPriority="0"/>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2" w:uiPriority="0"/>
    <w:lsdException w:name="Body Text Indent 2" w:uiPriority="0"/>
    <w:lsdException w:name="Body Text Indent 3" w:uiPriority="0"/>
    <w:lsdException w:name="Strong" w:semiHidden="0" w:uiPriority="0" w:unhideWhenUsed="0" w:qFormat="1"/>
    <w:lsdException w:name="Emphasis" w:semiHidden="0" w:uiPriority="0" w:unhideWhenUsed="0" w:qFormat="1"/>
    <w:lsdException w:name="Document Map" w:uiPriority="0"/>
    <w:lsdException w:name="HTML Preformatted" w:uiPriority="0"/>
    <w:lsdException w:name="annotation subjec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2B5C82"/>
  </w:style>
  <w:style w:type="paragraph" w:styleId="10">
    <w:name w:val="heading 1"/>
    <w:basedOn w:val="a1"/>
    <w:next w:val="a1"/>
    <w:link w:val="11"/>
    <w:uiPriority w:val="99"/>
    <w:qFormat/>
    <w:rsid w:val="0097379A"/>
    <w:pPr>
      <w:keepNext/>
      <w:widowControl w:val="0"/>
      <w:jc w:val="center"/>
      <w:outlineLvl w:val="0"/>
    </w:pPr>
    <w:rPr>
      <w:rFonts w:ascii="Times New Roman" w:eastAsia="Times New Roman" w:hAnsi="Times New Roman" w:cs="Times New Roman"/>
      <w:b/>
      <w:bCs/>
      <w:sz w:val="32"/>
      <w:szCs w:val="32"/>
      <w:lang w:eastAsia="ru-RU"/>
    </w:rPr>
  </w:style>
  <w:style w:type="paragraph" w:styleId="2">
    <w:name w:val="heading 2"/>
    <w:basedOn w:val="a1"/>
    <w:next w:val="a1"/>
    <w:link w:val="20"/>
    <w:qFormat/>
    <w:rsid w:val="0097379A"/>
    <w:pPr>
      <w:keepNext/>
      <w:widowControl w:val="0"/>
      <w:jc w:val="center"/>
      <w:outlineLvl w:val="1"/>
    </w:pPr>
    <w:rPr>
      <w:rFonts w:ascii="Times New Roman" w:eastAsia="Times New Roman" w:hAnsi="Times New Roman" w:cs="Times New Roman"/>
      <w:b/>
      <w:bCs/>
      <w:sz w:val="36"/>
      <w:szCs w:val="36"/>
      <w:lang w:eastAsia="ru-RU"/>
    </w:rPr>
  </w:style>
  <w:style w:type="paragraph" w:styleId="3">
    <w:name w:val="heading 3"/>
    <w:basedOn w:val="a1"/>
    <w:next w:val="a1"/>
    <w:link w:val="30"/>
    <w:qFormat/>
    <w:rsid w:val="0097379A"/>
    <w:pPr>
      <w:keepNext/>
      <w:widowControl w:val="0"/>
      <w:jc w:val="left"/>
      <w:outlineLvl w:val="2"/>
    </w:pPr>
    <w:rPr>
      <w:rFonts w:ascii="Times New Roman" w:eastAsia="Times New Roman" w:hAnsi="Times New Roman" w:cs="Times New Roman"/>
      <w:b/>
      <w:bCs/>
      <w:sz w:val="28"/>
      <w:szCs w:val="28"/>
      <w:lang w:eastAsia="ru-RU"/>
    </w:rPr>
  </w:style>
  <w:style w:type="paragraph" w:styleId="4">
    <w:name w:val="heading 4"/>
    <w:basedOn w:val="a1"/>
    <w:next w:val="a1"/>
    <w:link w:val="40"/>
    <w:qFormat/>
    <w:rsid w:val="0097379A"/>
    <w:pPr>
      <w:keepNext/>
      <w:widowControl w:val="0"/>
      <w:outlineLvl w:val="3"/>
    </w:pPr>
    <w:rPr>
      <w:rFonts w:ascii="Times New Roman" w:eastAsia="Times New Roman" w:hAnsi="Times New Roman" w:cs="Times New Roman"/>
      <w:sz w:val="28"/>
      <w:szCs w:val="28"/>
      <w:lang w:eastAsia="ru-RU"/>
    </w:rPr>
  </w:style>
  <w:style w:type="paragraph" w:styleId="5">
    <w:name w:val="heading 5"/>
    <w:basedOn w:val="a1"/>
    <w:next w:val="a1"/>
    <w:link w:val="50"/>
    <w:qFormat/>
    <w:rsid w:val="0097379A"/>
    <w:pPr>
      <w:keepNext/>
      <w:spacing w:before="240" w:after="60"/>
      <w:ind w:left="284" w:right="284"/>
      <w:jc w:val="center"/>
      <w:outlineLvl w:val="4"/>
    </w:pPr>
    <w:rPr>
      <w:rFonts w:ascii="Times New Roman" w:eastAsia="Times New Roman" w:hAnsi="Times New Roman" w:cs="Times New Roman"/>
      <w:b/>
      <w:sz w:val="28"/>
      <w:szCs w:val="20"/>
      <w:lang w:eastAsia="ru-RU"/>
    </w:rPr>
  </w:style>
  <w:style w:type="paragraph" w:styleId="6">
    <w:name w:val="heading 6"/>
    <w:basedOn w:val="Standard"/>
    <w:next w:val="Standard"/>
    <w:link w:val="60"/>
    <w:rsid w:val="0097379A"/>
    <w:pPr>
      <w:keepNext/>
      <w:widowControl/>
      <w:ind w:left="1440" w:firstLine="720"/>
      <w:outlineLvl w:val="5"/>
    </w:pPr>
    <w:rPr>
      <w:rFonts w:ascii="Calibri" w:hAnsi="Calibri"/>
      <w:b/>
      <w:bCs/>
      <w:i/>
      <w:sz w:val="28"/>
    </w:rPr>
  </w:style>
  <w:style w:type="paragraph" w:styleId="8">
    <w:name w:val="heading 8"/>
    <w:basedOn w:val="a1"/>
    <w:next w:val="a1"/>
    <w:link w:val="80"/>
    <w:unhideWhenUsed/>
    <w:qFormat/>
    <w:rsid w:val="00DF15B8"/>
    <w:pPr>
      <w:keepNext/>
      <w:keepLines/>
      <w:spacing w:before="200"/>
      <w:outlineLvl w:val="7"/>
    </w:pPr>
    <w:rPr>
      <w:rFonts w:asciiTheme="majorHAnsi" w:eastAsiaTheme="majorEastAsia" w:hAnsiTheme="majorHAnsi" w:cstheme="majorBidi"/>
      <w:color w:val="404040" w:themeColor="text1" w:themeTint="BF"/>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iPriority w:val="99"/>
    <w:unhideWhenUsed/>
    <w:rsid w:val="005D35CD"/>
    <w:pPr>
      <w:tabs>
        <w:tab w:val="center" w:pos="4677"/>
        <w:tab w:val="right" w:pos="9355"/>
      </w:tabs>
    </w:pPr>
  </w:style>
  <w:style w:type="character" w:customStyle="1" w:styleId="a6">
    <w:name w:val="Верхний колонтитул Знак"/>
    <w:basedOn w:val="a2"/>
    <w:link w:val="a5"/>
    <w:uiPriority w:val="99"/>
    <w:rsid w:val="005D35CD"/>
  </w:style>
  <w:style w:type="paragraph" w:styleId="a7">
    <w:name w:val="footer"/>
    <w:basedOn w:val="a1"/>
    <w:link w:val="a8"/>
    <w:uiPriority w:val="99"/>
    <w:unhideWhenUsed/>
    <w:rsid w:val="005D35CD"/>
    <w:pPr>
      <w:tabs>
        <w:tab w:val="center" w:pos="4677"/>
        <w:tab w:val="right" w:pos="9355"/>
      </w:tabs>
    </w:pPr>
  </w:style>
  <w:style w:type="character" w:customStyle="1" w:styleId="a8">
    <w:name w:val="Нижний колонтитул Знак"/>
    <w:basedOn w:val="a2"/>
    <w:link w:val="a7"/>
    <w:uiPriority w:val="99"/>
    <w:rsid w:val="005D35CD"/>
  </w:style>
  <w:style w:type="paragraph" w:styleId="a9">
    <w:name w:val="Balloon Text"/>
    <w:basedOn w:val="a1"/>
    <w:link w:val="aa"/>
    <w:uiPriority w:val="99"/>
    <w:unhideWhenUsed/>
    <w:rsid w:val="00E429B1"/>
    <w:rPr>
      <w:rFonts w:ascii="Tahoma" w:hAnsi="Tahoma" w:cs="Tahoma"/>
      <w:sz w:val="16"/>
      <w:szCs w:val="16"/>
    </w:rPr>
  </w:style>
  <w:style w:type="character" w:customStyle="1" w:styleId="aa">
    <w:name w:val="Текст выноски Знак"/>
    <w:basedOn w:val="a2"/>
    <w:link w:val="a9"/>
    <w:uiPriority w:val="99"/>
    <w:rsid w:val="00E429B1"/>
    <w:rPr>
      <w:rFonts w:ascii="Tahoma" w:hAnsi="Tahoma" w:cs="Tahoma"/>
      <w:sz w:val="16"/>
      <w:szCs w:val="16"/>
    </w:rPr>
  </w:style>
  <w:style w:type="character" w:customStyle="1" w:styleId="11">
    <w:name w:val="Заголовок 1 Знак"/>
    <w:basedOn w:val="a2"/>
    <w:link w:val="10"/>
    <w:uiPriority w:val="9"/>
    <w:rsid w:val="0097379A"/>
    <w:rPr>
      <w:rFonts w:ascii="Times New Roman" w:eastAsia="Times New Roman" w:hAnsi="Times New Roman" w:cs="Times New Roman"/>
      <w:b/>
      <w:bCs/>
      <w:sz w:val="32"/>
      <w:szCs w:val="32"/>
      <w:lang w:eastAsia="ru-RU"/>
    </w:rPr>
  </w:style>
  <w:style w:type="character" w:customStyle="1" w:styleId="20">
    <w:name w:val="Заголовок 2 Знак"/>
    <w:basedOn w:val="a2"/>
    <w:link w:val="2"/>
    <w:rsid w:val="0097379A"/>
    <w:rPr>
      <w:rFonts w:ascii="Times New Roman" w:eastAsia="Times New Roman" w:hAnsi="Times New Roman" w:cs="Times New Roman"/>
      <w:b/>
      <w:bCs/>
      <w:sz w:val="36"/>
      <w:szCs w:val="36"/>
      <w:lang w:eastAsia="ru-RU"/>
    </w:rPr>
  </w:style>
  <w:style w:type="character" w:customStyle="1" w:styleId="30">
    <w:name w:val="Заголовок 3 Знак"/>
    <w:basedOn w:val="a2"/>
    <w:link w:val="3"/>
    <w:rsid w:val="0097379A"/>
    <w:rPr>
      <w:rFonts w:ascii="Times New Roman" w:eastAsia="Times New Roman" w:hAnsi="Times New Roman" w:cs="Times New Roman"/>
      <w:b/>
      <w:bCs/>
      <w:sz w:val="28"/>
      <w:szCs w:val="28"/>
      <w:lang w:eastAsia="ru-RU"/>
    </w:rPr>
  </w:style>
  <w:style w:type="character" w:customStyle="1" w:styleId="40">
    <w:name w:val="Заголовок 4 Знак"/>
    <w:basedOn w:val="a2"/>
    <w:link w:val="4"/>
    <w:rsid w:val="0097379A"/>
    <w:rPr>
      <w:rFonts w:ascii="Times New Roman" w:eastAsia="Times New Roman" w:hAnsi="Times New Roman" w:cs="Times New Roman"/>
      <w:sz w:val="28"/>
      <w:szCs w:val="28"/>
      <w:lang w:eastAsia="ru-RU"/>
    </w:rPr>
  </w:style>
  <w:style w:type="character" w:customStyle="1" w:styleId="50">
    <w:name w:val="Заголовок 5 Знак"/>
    <w:basedOn w:val="a2"/>
    <w:link w:val="5"/>
    <w:rsid w:val="0097379A"/>
    <w:rPr>
      <w:rFonts w:ascii="Times New Roman" w:eastAsia="Times New Roman" w:hAnsi="Times New Roman" w:cs="Times New Roman"/>
      <w:b/>
      <w:sz w:val="28"/>
      <w:szCs w:val="20"/>
      <w:lang w:eastAsia="ru-RU"/>
    </w:rPr>
  </w:style>
  <w:style w:type="character" w:customStyle="1" w:styleId="60">
    <w:name w:val="Заголовок 6 Знак"/>
    <w:basedOn w:val="a2"/>
    <w:link w:val="6"/>
    <w:rsid w:val="0097379A"/>
    <w:rPr>
      <w:rFonts w:ascii="Calibri" w:eastAsia="Times New Roman" w:hAnsi="Calibri" w:cs="Times New Roman"/>
      <w:b/>
      <w:bCs/>
      <w:i/>
      <w:kern w:val="3"/>
      <w:sz w:val="28"/>
      <w:szCs w:val="20"/>
      <w:lang w:eastAsia="ru-RU"/>
    </w:rPr>
  </w:style>
  <w:style w:type="numbering" w:customStyle="1" w:styleId="13">
    <w:name w:val="Нет списка1"/>
    <w:next w:val="a4"/>
    <w:uiPriority w:val="99"/>
    <w:semiHidden/>
    <w:unhideWhenUsed/>
    <w:rsid w:val="0097379A"/>
  </w:style>
  <w:style w:type="paragraph" w:customStyle="1" w:styleId="14">
    <w:name w:val="Знак1 Знак Знак Знак Знак Знак Знак"/>
    <w:basedOn w:val="a1"/>
    <w:rsid w:val="0097379A"/>
    <w:pPr>
      <w:spacing w:before="100" w:beforeAutospacing="1" w:after="100" w:afterAutospacing="1"/>
      <w:jc w:val="left"/>
    </w:pPr>
    <w:rPr>
      <w:rFonts w:ascii="Tahoma" w:eastAsia="Times New Roman" w:hAnsi="Tahoma" w:cs="Tahoma"/>
      <w:sz w:val="20"/>
      <w:szCs w:val="20"/>
      <w:lang w:val="en-US"/>
    </w:rPr>
  </w:style>
  <w:style w:type="paragraph" w:styleId="21">
    <w:name w:val="Body Text 2"/>
    <w:basedOn w:val="a1"/>
    <w:link w:val="210"/>
    <w:rsid w:val="0097379A"/>
    <w:pPr>
      <w:widowControl w:val="0"/>
      <w:ind w:firstLine="720"/>
      <w:jc w:val="left"/>
    </w:pPr>
    <w:rPr>
      <w:rFonts w:ascii="Times New Roman" w:eastAsia="Times New Roman" w:hAnsi="Times New Roman" w:cs="Times New Roman"/>
      <w:sz w:val="28"/>
      <w:szCs w:val="28"/>
      <w:lang w:eastAsia="ru-RU"/>
    </w:rPr>
  </w:style>
  <w:style w:type="character" w:customStyle="1" w:styleId="22">
    <w:name w:val="Основной текст 2 Знак"/>
    <w:basedOn w:val="a2"/>
    <w:rsid w:val="0097379A"/>
  </w:style>
  <w:style w:type="paragraph" w:styleId="23">
    <w:name w:val="Body Text Indent 2"/>
    <w:basedOn w:val="a1"/>
    <w:link w:val="211"/>
    <w:rsid w:val="0097379A"/>
    <w:pPr>
      <w:widowControl w:val="0"/>
      <w:ind w:firstLine="720"/>
    </w:pPr>
    <w:rPr>
      <w:rFonts w:ascii="Times New Roman" w:eastAsia="Times New Roman" w:hAnsi="Times New Roman" w:cs="Times New Roman"/>
      <w:sz w:val="28"/>
      <w:szCs w:val="28"/>
      <w:lang w:eastAsia="ru-RU"/>
    </w:rPr>
  </w:style>
  <w:style w:type="character" w:customStyle="1" w:styleId="24">
    <w:name w:val="Основной текст с отступом 2 Знак"/>
    <w:basedOn w:val="a2"/>
    <w:rsid w:val="0097379A"/>
  </w:style>
  <w:style w:type="table" w:styleId="ab">
    <w:name w:val="Table Grid"/>
    <w:basedOn w:val="a3"/>
    <w:rsid w:val="0097379A"/>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ody Text Indent"/>
    <w:basedOn w:val="a1"/>
    <w:link w:val="ad"/>
    <w:rsid w:val="0097379A"/>
    <w:pPr>
      <w:widowControl w:val="0"/>
      <w:spacing w:after="120"/>
      <w:ind w:left="283"/>
      <w:jc w:val="left"/>
    </w:pPr>
    <w:rPr>
      <w:rFonts w:ascii="Times New Roman" w:eastAsia="Times New Roman" w:hAnsi="Times New Roman" w:cs="Times New Roman"/>
      <w:sz w:val="20"/>
      <w:szCs w:val="20"/>
      <w:lang w:eastAsia="ru-RU"/>
    </w:rPr>
  </w:style>
  <w:style w:type="character" w:customStyle="1" w:styleId="ad">
    <w:name w:val="Основной текст с отступом Знак"/>
    <w:basedOn w:val="a2"/>
    <w:link w:val="ac"/>
    <w:rsid w:val="0097379A"/>
    <w:rPr>
      <w:rFonts w:ascii="Times New Roman" w:eastAsia="Times New Roman" w:hAnsi="Times New Roman" w:cs="Times New Roman"/>
      <w:sz w:val="20"/>
      <w:szCs w:val="20"/>
      <w:lang w:eastAsia="ru-RU"/>
    </w:rPr>
  </w:style>
  <w:style w:type="character" w:styleId="ae">
    <w:name w:val="Hyperlink"/>
    <w:uiPriority w:val="99"/>
    <w:rsid w:val="0097379A"/>
    <w:rPr>
      <w:color w:val="0000FF"/>
      <w:u w:val="single"/>
    </w:rPr>
  </w:style>
  <w:style w:type="paragraph" w:customStyle="1" w:styleId="25">
    <w:name w:val="Стиль2"/>
    <w:basedOn w:val="15"/>
    <w:rsid w:val="0097379A"/>
    <w:pPr>
      <w:tabs>
        <w:tab w:val="clear" w:pos="918"/>
      </w:tabs>
      <w:spacing w:before="60"/>
      <w:ind w:left="257" w:firstLine="283"/>
      <w:outlineLvl w:val="6"/>
    </w:pPr>
  </w:style>
  <w:style w:type="paragraph" w:customStyle="1" w:styleId="15">
    <w:name w:val="Стиль1"/>
    <w:basedOn w:val="a1"/>
    <w:rsid w:val="0097379A"/>
    <w:pPr>
      <w:tabs>
        <w:tab w:val="num" w:pos="918"/>
      </w:tabs>
      <w:autoSpaceDE w:val="0"/>
      <w:autoSpaceDN w:val="0"/>
      <w:adjustRightInd w:val="0"/>
      <w:spacing w:before="120"/>
      <w:ind w:left="-9" w:firstLine="567"/>
      <w:outlineLvl w:val="5"/>
    </w:pPr>
    <w:rPr>
      <w:rFonts w:ascii="Times New Roman" w:eastAsia="Times New Roman" w:hAnsi="Times New Roman" w:cs="Arial"/>
      <w:sz w:val="24"/>
      <w:szCs w:val="18"/>
      <w:lang w:eastAsia="ru-RU"/>
    </w:rPr>
  </w:style>
  <w:style w:type="paragraph" w:customStyle="1" w:styleId="41">
    <w:name w:val="Стиль4"/>
    <w:basedOn w:val="a1"/>
    <w:rsid w:val="0097379A"/>
    <w:pPr>
      <w:ind w:left="538" w:firstLine="284"/>
    </w:pPr>
    <w:rPr>
      <w:rFonts w:ascii="Times New Roman" w:eastAsia="Times New Roman" w:hAnsi="Times New Roman" w:cs="Times New Roman"/>
      <w:sz w:val="24"/>
      <w:szCs w:val="20"/>
      <w:lang w:eastAsia="ru-RU"/>
    </w:rPr>
  </w:style>
  <w:style w:type="paragraph" w:customStyle="1" w:styleId="ConsPlusTitle">
    <w:name w:val="ConsPlusTitle"/>
    <w:rsid w:val="0097379A"/>
    <w:pPr>
      <w:widowControl w:val="0"/>
      <w:autoSpaceDE w:val="0"/>
      <w:autoSpaceDN w:val="0"/>
      <w:adjustRightInd w:val="0"/>
      <w:jc w:val="left"/>
    </w:pPr>
    <w:rPr>
      <w:rFonts w:ascii="Times New Roman" w:eastAsia="Times New Roman" w:hAnsi="Times New Roman" w:cs="Times New Roman"/>
      <w:b/>
      <w:bCs/>
      <w:sz w:val="24"/>
      <w:szCs w:val="24"/>
      <w:lang w:eastAsia="ko-KR"/>
    </w:rPr>
  </w:style>
  <w:style w:type="paragraph" w:styleId="af">
    <w:name w:val="Body Text"/>
    <w:aliases w:val="Основной текст1,Основной текст Знак Знак,bt"/>
    <w:basedOn w:val="a1"/>
    <w:link w:val="af0"/>
    <w:uiPriority w:val="99"/>
    <w:rsid w:val="0097379A"/>
    <w:pPr>
      <w:widowControl w:val="0"/>
      <w:spacing w:after="120"/>
      <w:jc w:val="left"/>
    </w:pPr>
    <w:rPr>
      <w:rFonts w:ascii="Times New Roman" w:eastAsia="Times New Roman" w:hAnsi="Times New Roman" w:cs="Times New Roman"/>
      <w:sz w:val="20"/>
      <w:szCs w:val="20"/>
      <w:lang w:eastAsia="ru-RU"/>
    </w:rPr>
  </w:style>
  <w:style w:type="character" w:customStyle="1" w:styleId="af0">
    <w:name w:val="Основной текст Знак"/>
    <w:aliases w:val="Основной текст1 Знак,Основной текст Знак Знак Знак,bt Знак"/>
    <w:basedOn w:val="a2"/>
    <w:link w:val="af"/>
    <w:uiPriority w:val="99"/>
    <w:rsid w:val="0097379A"/>
    <w:rPr>
      <w:rFonts w:ascii="Times New Roman" w:eastAsia="Times New Roman" w:hAnsi="Times New Roman" w:cs="Times New Roman"/>
      <w:sz w:val="20"/>
      <w:szCs w:val="20"/>
      <w:lang w:eastAsia="ru-RU"/>
    </w:rPr>
  </w:style>
  <w:style w:type="paragraph" w:customStyle="1" w:styleId="ConsPlusNormal">
    <w:name w:val="ConsPlusNormal"/>
    <w:link w:val="ConsPlusNormal0"/>
    <w:rsid w:val="0097379A"/>
    <w:pPr>
      <w:widowControl w:val="0"/>
      <w:autoSpaceDE w:val="0"/>
      <w:autoSpaceDN w:val="0"/>
      <w:adjustRightInd w:val="0"/>
      <w:ind w:firstLine="720"/>
      <w:jc w:val="left"/>
    </w:pPr>
    <w:rPr>
      <w:rFonts w:ascii="Arial" w:eastAsia="Times New Roman" w:hAnsi="Arial" w:cs="Arial"/>
      <w:sz w:val="24"/>
      <w:szCs w:val="24"/>
      <w:lang w:eastAsia="ru-RU"/>
    </w:rPr>
  </w:style>
  <w:style w:type="character" w:customStyle="1" w:styleId="ConsPlusNormal0">
    <w:name w:val="ConsPlusNormal Знак"/>
    <w:link w:val="ConsPlusNormal"/>
    <w:locked/>
    <w:rsid w:val="0097379A"/>
    <w:rPr>
      <w:rFonts w:ascii="Arial" w:eastAsia="Times New Roman" w:hAnsi="Arial" w:cs="Arial"/>
      <w:sz w:val="24"/>
      <w:szCs w:val="24"/>
      <w:lang w:eastAsia="ru-RU"/>
    </w:rPr>
  </w:style>
  <w:style w:type="paragraph" w:customStyle="1" w:styleId="17">
    <w:name w:val="Абзац списка1"/>
    <w:basedOn w:val="a1"/>
    <w:rsid w:val="0097379A"/>
    <w:pPr>
      <w:ind w:left="720"/>
      <w:contextualSpacing/>
      <w:jc w:val="left"/>
    </w:pPr>
    <w:rPr>
      <w:rFonts w:ascii="Times New Roman" w:eastAsia="Times New Roman" w:hAnsi="Times New Roman" w:cs="Times New Roman"/>
      <w:sz w:val="20"/>
      <w:szCs w:val="20"/>
      <w:lang w:eastAsia="ru-RU"/>
    </w:rPr>
  </w:style>
  <w:style w:type="paragraph" w:customStyle="1" w:styleId="ConsPlusNonformat">
    <w:name w:val="ConsPlusNonformat"/>
    <w:rsid w:val="0097379A"/>
    <w:pPr>
      <w:widowControl w:val="0"/>
      <w:autoSpaceDE w:val="0"/>
      <w:autoSpaceDN w:val="0"/>
      <w:adjustRightInd w:val="0"/>
      <w:jc w:val="left"/>
    </w:pPr>
    <w:rPr>
      <w:rFonts w:ascii="Courier New" w:eastAsia="Times New Roman" w:hAnsi="Courier New" w:cs="Courier New"/>
      <w:sz w:val="20"/>
      <w:szCs w:val="20"/>
      <w:lang w:eastAsia="ko-KR"/>
    </w:rPr>
  </w:style>
  <w:style w:type="character" w:styleId="af1">
    <w:name w:val="page number"/>
    <w:basedOn w:val="a2"/>
    <w:rsid w:val="0097379A"/>
  </w:style>
  <w:style w:type="paragraph" w:customStyle="1" w:styleId="af2">
    <w:name w:val="Знак"/>
    <w:basedOn w:val="a1"/>
    <w:rsid w:val="0097379A"/>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61">
    <w:name w:val="Знак Знак6"/>
    <w:basedOn w:val="a1"/>
    <w:autoRedefine/>
    <w:rsid w:val="0097379A"/>
    <w:pPr>
      <w:framePr w:hSpace="180" w:wrap="around" w:vAnchor="text" w:hAnchor="margin" w:xAlign="center" w:y="198"/>
      <w:spacing w:after="160" w:line="240" w:lineRule="exact"/>
      <w:jc w:val="center"/>
    </w:pPr>
    <w:rPr>
      <w:rFonts w:ascii="Times New Roman" w:eastAsia="SimSun" w:hAnsi="Times New Roman" w:cs="Times New Roman"/>
      <w:lang w:val="en-US"/>
    </w:rPr>
  </w:style>
  <w:style w:type="paragraph" w:customStyle="1" w:styleId="Standard">
    <w:name w:val="Standard"/>
    <w:rsid w:val="0097379A"/>
    <w:pPr>
      <w:widowControl w:val="0"/>
      <w:suppressAutoHyphens/>
      <w:autoSpaceDN w:val="0"/>
      <w:jc w:val="left"/>
      <w:textAlignment w:val="baseline"/>
    </w:pPr>
    <w:rPr>
      <w:rFonts w:ascii="Times New Roman" w:eastAsia="Times New Roman" w:hAnsi="Times New Roman" w:cs="Times New Roman"/>
      <w:kern w:val="3"/>
      <w:sz w:val="20"/>
      <w:szCs w:val="20"/>
      <w:lang w:eastAsia="ru-RU"/>
    </w:rPr>
  </w:style>
  <w:style w:type="paragraph" w:styleId="af3">
    <w:name w:val="Title"/>
    <w:basedOn w:val="a1"/>
    <w:next w:val="a1"/>
    <w:link w:val="af4"/>
    <w:qFormat/>
    <w:rsid w:val="0097379A"/>
    <w:pPr>
      <w:widowControl w:val="0"/>
      <w:spacing w:before="240" w:after="60"/>
      <w:jc w:val="center"/>
      <w:outlineLvl w:val="0"/>
    </w:pPr>
    <w:rPr>
      <w:rFonts w:ascii="Cambria" w:eastAsia="Times New Roman" w:hAnsi="Cambria" w:cs="Times New Roman"/>
      <w:b/>
      <w:bCs/>
      <w:kern w:val="28"/>
      <w:sz w:val="32"/>
      <w:szCs w:val="32"/>
      <w:lang w:eastAsia="ru-RU"/>
    </w:rPr>
  </w:style>
  <w:style w:type="character" w:customStyle="1" w:styleId="af4">
    <w:name w:val="Название Знак"/>
    <w:basedOn w:val="a2"/>
    <w:link w:val="af3"/>
    <w:rsid w:val="0097379A"/>
    <w:rPr>
      <w:rFonts w:ascii="Cambria" w:eastAsia="Times New Roman" w:hAnsi="Cambria" w:cs="Times New Roman"/>
      <w:b/>
      <w:bCs/>
      <w:kern w:val="28"/>
      <w:sz w:val="32"/>
      <w:szCs w:val="32"/>
      <w:lang w:eastAsia="ru-RU"/>
    </w:rPr>
  </w:style>
  <w:style w:type="paragraph" w:customStyle="1" w:styleId="TableContents">
    <w:name w:val="Table Contents"/>
    <w:basedOn w:val="Standard"/>
    <w:rsid w:val="0097379A"/>
    <w:pPr>
      <w:widowControl/>
      <w:suppressLineNumbers/>
    </w:pPr>
    <w:rPr>
      <w:sz w:val="24"/>
      <w:szCs w:val="24"/>
    </w:rPr>
  </w:style>
  <w:style w:type="paragraph" w:customStyle="1" w:styleId="71">
    <w:name w:val="Указатель7"/>
    <w:basedOn w:val="Standard"/>
    <w:rsid w:val="0097379A"/>
    <w:pPr>
      <w:suppressLineNumbers/>
    </w:pPr>
    <w:rPr>
      <w:rFonts w:ascii="Arial" w:hAnsi="Arial" w:cs="Tahoma"/>
    </w:rPr>
  </w:style>
  <w:style w:type="numbering" w:customStyle="1" w:styleId="WWOutlineListStyle8">
    <w:name w:val="WW_OutlineListStyle_8"/>
    <w:basedOn w:val="a4"/>
    <w:rsid w:val="0097379A"/>
    <w:pPr>
      <w:numPr>
        <w:numId w:val="1"/>
      </w:numPr>
    </w:pPr>
  </w:style>
  <w:style w:type="paragraph" w:customStyle="1" w:styleId="Textbody">
    <w:name w:val="Text body"/>
    <w:basedOn w:val="Standard"/>
    <w:rsid w:val="0097379A"/>
    <w:pPr>
      <w:widowControl/>
      <w:spacing w:after="120"/>
    </w:pPr>
    <w:rPr>
      <w:b/>
      <w:i/>
      <w:sz w:val="24"/>
      <w:szCs w:val="24"/>
    </w:rPr>
  </w:style>
  <w:style w:type="paragraph" w:styleId="af5">
    <w:name w:val="Subtitle"/>
    <w:basedOn w:val="af6"/>
    <w:next w:val="Textbody"/>
    <w:link w:val="af7"/>
    <w:rsid w:val="0097379A"/>
    <w:pPr>
      <w:jc w:val="center"/>
    </w:pPr>
    <w:rPr>
      <w:b/>
      <w:lang w:val="en-GB"/>
    </w:rPr>
  </w:style>
  <w:style w:type="character" w:customStyle="1" w:styleId="af7">
    <w:name w:val="Подзаголовок Знак"/>
    <w:basedOn w:val="a2"/>
    <w:link w:val="af5"/>
    <w:rsid w:val="0097379A"/>
    <w:rPr>
      <w:rFonts w:ascii="Arial" w:eastAsia="Times New Roman" w:hAnsi="Arial" w:cs="Tahoma"/>
      <w:b/>
      <w:i/>
      <w:iCs/>
      <w:kern w:val="3"/>
      <w:sz w:val="20"/>
      <w:szCs w:val="24"/>
      <w:lang w:val="en-GB" w:eastAsia="ru-RU"/>
    </w:rPr>
  </w:style>
  <w:style w:type="paragraph" w:styleId="af6">
    <w:name w:val="caption"/>
    <w:basedOn w:val="Standard"/>
    <w:qFormat/>
    <w:rsid w:val="0097379A"/>
    <w:pPr>
      <w:suppressLineNumbers/>
      <w:spacing w:before="120" w:after="120"/>
    </w:pPr>
    <w:rPr>
      <w:rFonts w:ascii="Arial" w:hAnsi="Arial" w:cs="Tahoma"/>
      <w:i/>
      <w:iCs/>
      <w:szCs w:val="24"/>
    </w:rPr>
  </w:style>
  <w:style w:type="paragraph" w:styleId="af8">
    <w:name w:val="List"/>
    <w:basedOn w:val="Textbody"/>
    <w:rsid w:val="0097379A"/>
    <w:rPr>
      <w:rFonts w:ascii="Arial" w:hAnsi="Arial" w:cs="Tahoma"/>
    </w:rPr>
  </w:style>
  <w:style w:type="paragraph" w:customStyle="1" w:styleId="Index">
    <w:name w:val="Index"/>
    <w:basedOn w:val="Standard"/>
    <w:rsid w:val="0097379A"/>
    <w:pPr>
      <w:suppressLineNumbers/>
    </w:pPr>
    <w:rPr>
      <w:rFonts w:ascii="Arial" w:hAnsi="Arial" w:cs="Tahoma"/>
    </w:rPr>
  </w:style>
  <w:style w:type="paragraph" w:customStyle="1" w:styleId="81">
    <w:name w:val="Название8"/>
    <w:basedOn w:val="Standard"/>
    <w:rsid w:val="0097379A"/>
    <w:pPr>
      <w:suppressLineNumbers/>
      <w:spacing w:before="120" w:after="120"/>
    </w:pPr>
    <w:rPr>
      <w:rFonts w:ascii="Arial" w:hAnsi="Arial" w:cs="Tahoma"/>
      <w:i/>
      <w:iCs/>
      <w:szCs w:val="24"/>
    </w:rPr>
  </w:style>
  <w:style w:type="paragraph" w:customStyle="1" w:styleId="82">
    <w:name w:val="Указатель8"/>
    <w:basedOn w:val="Standard"/>
    <w:rsid w:val="0097379A"/>
    <w:pPr>
      <w:suppressLineNumbers/>
    </w:pPr>
    <w:rPr>
      <w:rFonts w:ascii="Arial" w:hAnsi="Arial" w:cs="Tahoma"/>
    </w:rPr>
  </w:style>
  <w:style w:type="paragraph" w:customStyle="1" w:styleId="72">
    <w:name w:val="Название7"/>
    <w:basedOn w:val="Standard"/>
    <w:rsid w:val="0097379A"/>
    <w:pPr>
      <w:suppressLineNumbers/>
      <w:spacing w:before="120" w:after="120"/>
    </w:pPr>
    <w:rPr>
      <w:rFonts w:ascii="Arial" w:hAnsi="Arial" w:cs="Tahoma"/>
      <w:i/>
      <w:iCs/>
      <w:szCs w:val="24"/>
    </w:rPr>
  </w:style>
  <w:style w:type="paragraph" w:customStyle="1" w:styleId="18">
    <w:name w:val="Знак Знак Знак1 Знак Знак Знак Знак"/>
    <w:basedOn w:val="Standard"/>
    <w:rsid w:val="0097379A"/>
    <w:pPr>
      <w:spacing w:after="160" w:line="240" w:lineRule="exact"/>
      <w:jc w:val="center"/>
    </w:pPr>
    <w:rPr>
      <w:b/>
      <w:i/>
      <w:sz w:val="28"/>
      <w:lang w:val="en-GB"/>
    </w:rPr>
  </w:style>
  <w:style w:type="paragraph" w:customStyle="1" w:styleId="12">
    <w:name w:val="Знак12 Знак Знак Знак"/>
    <w:basedOn w:val="Standard"/>
    <w:rsid w:val="0097379A"/>
    <w:pPr>
      <w:numPr>
        <w:numId w:val="13"/>
      </w:numPr>
      <w:spacing w:after="160" w:line="240" w:lineRule="exact"/>
      <w:jc w:val="center"/>
    </w:pPr>
    <w:rPr>
      <w:b/>
      <w:i/>
      <w:sz w:val="28"/>
      <w:lang w:val="en-GB"/>
    </w:rPr>
  </w:style>
  <w:style w:type="paragraph" w:customStyle="1" w:styleId="62">
    <w:name w:val="Название6"/>
    <w:basedOn w:val="Standard"/>
    <w:rsid w:val="0097379A"/>
    <w:pPr>
      <w:widowControl/>
      <w:suppressLineNumbers/>
      <w:spacing w:before="120" w:after="120"/>
    </w:pPr>
    <w:rPr>
      <w:rFonts w:ascii="Arial" w:hAnsi="Arial" w:cs="Tahoma"/>
      <w:i/>
      <w:iCs/>
      <w:szCs w:val="24"/>
    </w:rPr>
  </w:style>
  <w:style w:type="paragraph" w:customStyle="1" w:styleId="63">
    <w:name w:val="Указатель6"/>
    <w:basedOn w:val="Standard"/>
    <w:rsid w:val="0097379A"/>
    <w:pPr>
      <w:widowControl/>
      <w:suppressLineNumbers/>
    </w:pPr>
    <w:rPr>
      <w:rFonts w:ascii="Arial" w:hAnsi="Arial" w:cs="Tahoma"/>
      <w:sz w:val="24"/>
      <w:szCs w:val="24"/>
    </w:rPr>
  </w:style>
  <w:style w:type="paragraph" w:customStyle="1" w:styleId="51">
    <w:name w:val="Название5"/>
    <w:basedOn w:val="Standard"/>
    <w:rsid w:val="0097379A"/>
    <w:pPr>
      <w:widowControl/>
      <w:suppressLineNumbers/>
      <w:spacing w:before="120" w:after="120"/>
    </w:pPr>
    <w:rPr>
      <w:rFonts w:ascii="Arial" w:hAnsi="Arial" w:cs="Tahoma"/>
      <w:i/>
      <w:iCs/>
      <w:szCs w:val="24"/>
    </w:rPr>
  </w:style>
  <w:style w:type="paragraph" w:customStyle="1" w:styleId="52">
    <w:name w:val="Указатель5"/>
    <w:basedOn w:val="Standard"/>
    <w:rsid w:val="0097379A"/>
    <w:pPr>
      <w:widowControl/>
      <w:suppressLineNumbers/>
    </w:pPr>
    <w:rPr>
      <w:rFonts w:ascii="Arial" w:hAnsi="Arial" w:cs="Tahoma"/>
      <w:sz w:val="24"/>
      <w:szCs w:val="24"/>
    </w:rPr>
  </w:style>
  <w:style w:type="paragraph" w:customStyle="1" w:styleId="42">
    <w:name w:val="Название4"/>
    <w:basedOn w:val="Standard"/>
    <w:rsid w:val="0097379A"/>
    <w:pPr>
      <w:widowControl/>
      <w:suppressLineNumbers/>
      <w:spacing w:before="120" w:after="120"/>
    </w:pPr>
    <w:rPr>
      <w:rFonts w:ascii="Arial" w:hAnsi="Arial" w:cs="Tahoma"/>
      <w:i/>
      <w:iCs/>
      <w:szCs w:val="24"/>
    </w:rPr>
  </w:style>
  <w:style w:type="paragraph" w:customStyle="1" w:styleId="43">
    <w:name w:val="Указатель4"/>
    <w:basedOn w:val="Standard"/>
    <w:rsid w:val="0097379A"/>
    <w:pPr>
      <w:widowControl/>
      <w:suppressLineNumbers/>
    </w:pPr>
    <w:rPr>
      <w:rFonts w:ascii="Arial" w:hAnsi="Arial" w:cs="Tahoma"/>
      <w:sz w:val="24"/>
      <w:szCs w:val="24"/>
    </w:rPr>
  </w:style>
  <w:style w:type="paragraph" w:customStyle="1" w:styleId="31">
    <w:name w:val="Название3"/>
    <w:basedOn w:val="Standard"/>
    <w:rsid w:val="0097379A"/>
    <w:pPr>
      <w:widowControl/>
      <w:suppressLineNumbers/>
      <w:spacing w:before="120" w:after="120"/>
    </w:pPr>
    <w:rPr>
      <w:rFonts w:ascii="Arial" w:hAnsi="Arial" w:cs="Tahoma"/>
      <w:i/>
      <w:iCs/>
      <w:szCs w:val="24"/>
    </w:rPr>
  </w:style>
  <w:style w:type="paragraph" w:customStyle="1" w:styleId="32">
    <w:name w:val="Указатель3"/>
    <w:basedOn w:val="Standard"/>
    <w:rsid w:val="0097379A"/>
    <w:pPr>
      <w:widowControl/>
      <w:suppressLineNumbers/>
    </w:pPr>
    <w:rPr>
      <w:rFonts w:ascii="Arial" w:hAnsi="Arial" w:cs="Tahoma"/>
      <w:sz w:val="24"/>
      <w:szCs w:val="24"/>
    </w:rPr>
  </w:style>
  <w:style w:type="paragraph" w:customStyle="1" w:styleId="26">
    <w:name w:val="Название2"/>
    <w:basedOn w:val="Standard"/>
    <w:rsid w:val="0097379A"/>
    <w:pPr>
      <w:widowControl/>
      <w:suppressLineNumbers/>
      <w:spacing w:before="120" w:after="120"/>
    </w:pPr>
    <w:rPr>
      <w:rFonts w:ascii="Arial" w:hAnsi="Arial" w:cs="Tahoma"/>
      <w:i/>
      <w:iCs/>
      <w:szCs w:val="24"/>
    </w:rPr>
  </w:style>
  <w:style w:type="paragraph" w:customStyle="1" w:styleId="27">
    <w:name w:val="Указатель2"/>
    <w:basedOn w:val="Standard"/>
    <w:rsid w:val="0097379A"/>
    <w:pPr>
      <w:widowControl/>
      <w:suppressLineNumbers/>
    </w:pPr>
    <w:rPr>
      <w:rFonts w:ascii="Arial" w:hAnsi="Arial" w:cs="Tahoma"/>
      <w:sz w:val="24"/>
      <w:szCs w:val="24"/>
    </w:rPr>
  </w:style>
  <w:style w:type="paragraph" w:customStyle="1" w:styleId="19">
    <w:name w:val="Название1"/>
    <w:basedOn w:val="Standard"/>
    <w:rsid w:val="0097379A"/>
    <w:pPr>
      <w:widowControl/>
      <w:suppressLineNumbers/>
      <w:spacing w:before="120" w:after="120"/>
    </w:pPr>
    <w:rPr>
      <w:rFonts w:ascii="Arial" w:hAnsi="Arial" w:cs="Tahoma"/>
      <w:i/>
      <w:iCs/>
      <w:szCs w:val="24"/>
    </w:rPr>
  </w:style>
  <w:style w:type="paragraph" w:customStyle="1" w:styleId="1a">
    <w:name w:val="Указатель1"/>
    <w:basedOn w:val="Standard"/>
    <w:rsid w:val="0097379A"/>
    <w:pPr>
      <w:widowControl/>
      <w:suppressLineNumbers/>
    </w:pPr>
    <w:rPr>
      <w:rFonts w:ascii="Arial" w:hAnsi="Arial" w:cs="Tahoma"/>
      <w:sz w:val="24"/>
      <w:szCs w:val="24"/>
    </w:rPr>
  </w:style>
  <w:style w:type="paragraph" w:customStyle="1" w:styleId="212">
    <w:name w:val="Основной текст с отступом 21"/>
    <w:basedOn w:val="Standard"/>
    <w:rsid w:val="0097379A"/>
    <w:pPr>
      <w:widowControl/>
      <w:ind w:firstLine="720"/>
      <w:jc w:val="both"/>
    </w:pPr>
    <w:rPr>
      <w:sz w:val="24"/>
      <w:szCs w:val="24"/>
    </w:rPr>
  </w:style>
  <w:style w:type="paragraph" w:styleId="af9">
    <w:name w:val="Normal (Web)"/>
    <w:aliases w:val="Обычный (Web)"/>
    <w:basedOn w:val="Standard"/>
    <w:uiPriority w:val="99"/>
    <w:rsid w:val="0097379A"/>
    <w:pPr>
      <w:widowControl/>
      <w:spacing w:before="280" w:after="280"/>
      <w:ind w:firstLine="284"/>
    </w:pPr>
    <w:rPr>
      <w:sz w:val="24"/>
      <w:szCs w:val="24"/>
    </w:rPr>
  </w:style>
  <w:style w:type="paragraph" w:styleId="HTML">
    <w:name w:val="HTML Preformatted"/>
    <w:basedOn w:val="Standard"/>
    <w:link w:val="HTML0"/>
    <w:rsid w:val="0097379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b/>
      <w:i/>
      <w:sz w:val="28"/>
      <w:lang w:val="en-GB"/>
    </w:rPr>
  </w:style>
  <w:style w:type="character" w:customStyle="1" w:styleId="HTML0">
    <w:name w:val="Стандартный HTML Знак"/>
    <w:basedOn w:val="a2"/>
    <w:link w:val="HTML"/>
    <w:rsid w:val="0097379A"/>
    <w:rPr>
      <w:rFonts w:ascii="Courier New" w:eastAsia="Times New Roman" w:hAnsi="Courier New" w:cs="Times New Roman"/>
      <w:b/>
      <w:i/>
      <w:kern w:val="3"/>
      <w:sz w:val="28"/>
      <w:szCs w:val="20"/>
      <w:lang w:val="en-GB" w:eastAsia="ru-RU"/>
    </w:rPr>
  </w:style>
  <w:style w:type="paragraph" w:customStyle="1" w:styleId="text3cl">
    <w:name w:val="text3cl"/>
    <w:basedOn w:val="Standard"/>
    <w:rsid w:val="0097379A"/>
    <w:pPr>
      <w:widowControl/>
      <w:spacing w:before="144" w:after="288"/>
    </w:pPr>
    <w:rPr>
      <w:sz w:val="24"/>
      <w:szCs w:val="24"/>
    </w:rPr>
  </w:style>
  <w:style w:type="paragraph" w:customStyle="1" w:styleId="a0">
    <w:name w:val="Список с номерами"/>
    <w:basedOn w:val="Standard"/>
    <w:rsid w:val="0097379A"/>
    <w:pPr>
      <w:widowControl/>
      <w:numPr>
        <w:numId w:val="14"/>
      </w:numPr>
      <w:tabs>
        <w:tab w:val="left" w:pos="1276"/>
      </w:tabs>
      <w:spacing w:before="120"/>
      <w:ind w:firstLine="851"/>
      <w:jc w:val="both"/>
    </w:pPr>
    <w:rPr>
      <w:sz w:val="26"/>
      <w:szCs w:val="26"/>
    </w:rPr>
  </w:style>
  <w:style w:type="paragraph" w:customStyle="1" w:styleId="a">
    <w:name w:val="Обычный СПИСОК Точка"/>
    <w:basedOn w:val="Standard"/>
    <w:rsid w:val="0097379A"/>
    <w:pPr>
      <w:widowControl/>
      <w:numPr>
        <w:numId w:val="11"/>
      </w:numPr>
      <w:jc w:val="both"/>
    </w:pPr>
    <w:rPr>
      <w:sz w:val="28"/>
      <w:szCs w:val="28"/>
    </w:rPr>
  </w:style>
  <w:style w:type="paragraph" w:customStyle="1" w:styleId="1">
    <w:name w:val="Список 1"/>
    <w:basedOn w:val="Standard"/>
    <w:rsid w:val="0097379A"/>
    <w:pPr>
      <w:widowControl/>
      <w:numPr>
        <w:numId w:val="12"/>
      </w:numPr>
      <w:spacing w:before="120" w:after="120"/>
      <w:jc w:val="both"/>
    </w:pPr>
    <w:rPr>
      <w:sz w:val="28"/>
      <w:szCs w:val="28"/>
    </w:rPr>
  </w:style>
  <w:style w:type="paragraph" w:customStyle="1" w:styleId="1b">
    <w:name w:val="Знак Знак Знак Знак1"/>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Textbodyindent">
    <w:name w:val="Text body indent"/>
    <w:basedOn w:val="Standard"/>
    <w:rsid w:val="0097379A"/>
    <w:pPr>
      <w:widowControl/>
      <w:ind w:left="1134" w:firstLine="306"/>
      <w:jc w:val="both"/>
    </w:pPr>
    <w:rPr>
      <w:b/>
      <w:i/>
      <w:sz w:val="24"/>
      <w:szCs w:val="24"/>
    </w:rPr>
  </w:style>
  <w:style w:type="paragraph" w:customStyle="1" w:styleId="310">
    <w:name w:val="Основной текст с отступом 31"/>
    <w:basedOn w:val="Standard"/>
    <w:rsid w:val="0097379A"/>
    <w:pPr>
      <w:widowControl/>
      <w:ind w:left="1440"/>
      <w:jc w:val="both"/>
    </w:pPr>
    <w:rPr>
      <w:sz w:val="16"/>
      <w:szCs w:val="16"/>
    </w:rPr>
  </w:style>
  <w:style w:type="paragraph" w:customStyle="1" w:styleId="213">
    <w:name w:val="Основной текст 21"/>
    <w:basedOn w:val="Standard"/>
    <w:rsid w:val="0097379A"/>
    <w:pPr>
      <w:widowControl/>
    </w:pPr>
    <w:rPr>
      <w:sz w:val="24"/>
      <w:szCs w:val="24"/>
    </w:rPr>
  </w:style>
  <w:style w:type="paragraph" w:customStyle="1" w:styleId="311">
    <w:name w:val="Основной текст 31"/>
    <w:basedOn w:val="Standard"/>
    <w:rsid w:val="0097379A"/>
    <w:pPr>
      <w:widowControl/>
      <w:tabs>
        <w:tab w:val="left" w:pos="0"/>
        <w:tab w:val="left" w:pos="34"/>
      </w:tabs>
      <w:spacing w:before="240" w:after="120"/>
      <w:jc w:val="center"/>
    </w:pPr>
    <w:rPr>
      <w:sz w:val="16"/>
      <w:szCs w:val="16"/>
    </w:rPr>
  </w:style>
  <w:style w:type="paragraph" w:customStyle="1" w:styleId="BodyText21">
    <w:name w:val="Body Text 21"/>
    <w:basedOn w:val="Standard"/>
    <w:rsid w:val="0097379A"/>
    <w:pPr>
      <w:autoSpaceDE w:val="0"/>
      <w:jc w:val="both"/>
    </w:pPr>
    <w:rPr>
      <w:sz w:val="18"/>
      <w:szCs w:val="18"/>
    </w:rPr>
  </w:style>
  <w:style w:type="paragraph" w:customStyle="1" w:styleId="1c">
    <w:name w:val="Цитата1"/>
    <w:basedOn w:val="Standard"/>
    <w:rsid w:val="0097379A"/>
    <w:pPr>
      <w:ind w:left="-108" w:right="-90"/>
      <w:jc w:val="center"/>
    </w:pPr>
    <w:rPr>
      <w:rFonts w:ascii="Tahoma" w:hAnsi="Tahoma" w:cs="Tahoma"/>
      <w:b/>
      <w:bCs/>
      <w:sz w:val="18"/>
      <w:szCs w:val="18"/>
    </w:rPr>
  </w:style>
  <w:style w:type="paragraph" w:customStyle="1" w:styleId="ConsNormal">
    <w:name w:val="ConsNormal"/>
    <w:rsid w:val="0097379A"/>
    <w:pPr>
      <w:widowControl w:val="0"/>
      <w:suppressAutoHyphens/>
      <w:autoSpaceDE w:val="0"/>
      <w:autoSpaceDN w:val="0"/>
      <w:ind w:firstLine="720"/>
      <w:jc w:val="left"/>
      <w:textAlignment w:val="baseline"/>
    </w:pPr>
    <w:rPr>
      <w:rFonts w:ascii="Arial" w:eastAsia="Arial" w:hAnsi="Arial" w:cs="Arial"/>
      <w:kern w:val="3"/>
      <w:sz w:val="20"/>
      <w:szCs w:val="20"/>
      <w:lang w:eastAsia="ru-RU"/>
    </w:rPr>
  </w:style>
  <w:style w:type="paragraph" w:customStyle="1" w:styleId="110">
    <w:name w:val="Знак Знак Знак Знак11"/>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1d">
    <w:name w:val="Знак1"/>
    <w:basedOn w:val="Standard"/>
    <w:rsid w:val="0097379A"/>
    <w:pPr>
      <w:widowControl/>
      <w:spacing w:before="280" w:after="280"/>
    </w:pPr>
    <w:rPr>
      <w:rFonts w:ascii="Tahoma" w:hAnsi="Tahoma" w:cs="Tahoma"/>
      <w:lang w:val="en-US"/>
    </w:rPr>
  </w:style>
  <w:style w:type="paragraph" w:customStyle="1" w:styleId="afa">
    <w:name w:val="Нормальный (таблица)"/>
    <w:basedOn w:val="Standard"/>
    <w:next w:val="Standard"/>
    <w:uiPriority w:val="99"/>
    <w:rsid w:val="0097379A"/>
    <w:pPr>
      <w:autoSpaceDE w:val="0"/>
      <w:jc w:val="both"/>
    </w:pPr>
    <w:rPr>
      <w:rFonts w:ascii="Arial" w:hAnsi="Arial" w:cs="Arial"/>
      <w:sz w:val="24"/>
      <w:szCs w:val="24"/>
    </w:rPr>
  </w:style>
  <w:style w:type="paragraph" w:customStyle="1" w:styleId="Footnote">
    <w:name w:val="Footnote"/>
    <w:basedOn w:val="Standard"/>
    <w:rsid w:val="0097379A"/>
    <w:pPr>
      <w:widowControl/>
    </w:pPr>
    <w:rPr>
      <w:b/>
      <w:i/>
      <w:sz w:val="28"/>
    </w:rPr>
  </w:style>
  <w:style w:type="paragraph" w:customStyle="1" w:styleId="afb">
    <w:name w:val="Заголовок ЭР (правое окно)"/>
    <w:basedOn w:val="Standard"/>
    <w:next w:val="Standard"/>
    <w:rsid w:val="0097379A"/>
    <w:pPr>
      <w:autoSpaceDE w:val="0"/>
    </w:pPr>
    <w:rPr>
      <w:rFonts w:ascii="Arial" w:hAnsi="Arial" w:cs="Arial"/>
      <w:sz w:val="24"/>
      <w:szCs w:val="24"/>
    </w:rPr>
  </w:style>
  <w:style w:type="paragraph" w:customStyle="1" w:styleId="afc">
    <w:name w:val="Таблицы (моноширинный)"/>
    <w:basedOn w:val="Standard"/>
    <w:next w:val="Standard"/>
    <w:uiPriority w:val="99"/>
    <w:rsid w:val="0097379A"/>
    <w:pPr>
      <w:autoSpaceDE w:val="0"/>
      <w:jc w:val="both"/>
    </w:pPr>
    <w:rPr>
      <w:rFonts w:ascii="Courier New" w:hAnsi="Courier New" w:cs="Courier New"/>
      <w:sz w:val="22"/>
      <w:szCs w:val="22"/>
    </w:rPr>
  </w:style>
  <w:style w:type="paragraph" w:styleId="afd">
    <w:name w:val="No Spacing"/>
    <w:uiPriority w:val="1"/>
    <w:qFormat/>
    <w:rsid w:val="0097379A"/>
    <w:pPr>
      <w:suppressAutoHyphens/>
      <w:autoSpaceDN w:val="0"/>
      <w:jc w:val="left"/>
      <w:textAlignment w:val="baseline"/>
    </w:pPr>
    <w:rPr>
      <w:rFonts w:ascii="Calibri" w:eastAsia="Arial" w:hAnsi="Calibri" w:cs="Calibri"/>
      <w:kern w:val="3"/>
      <w:lang w:eastAsia="ru-RU"/>
    </w:rPr>
  </w:style>
  <w:style w:type="paragraph" w:customStyle="1" w:styleId="64">
    <w:name w:val="Знак Знак6 Знак Знак Знак Знак"/>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ConsPlusCell">
    <w:name w:val="ConsPlusCell"/>
    <w:uiPriority w:val="99"/>
    <w:rsid w:val="0097379A"/>
    <w:pPr>
      <w:suppressAutoHyphens/>
      <w:autoSpaceDE w:val="0"/>
      <w:autoSpaceDN w:val="0"/>
      <w:jc w:val="left"/>
      <w:textAlignment w:val="baseline"/>
    </w:pPr>
    <w:rPr>
      <w:rFonts w:ascii="Calibri" w:eastAsia="Arial" w:hAnsi="Calibri" w:cs="Calibri"/>
      <w:kern w:val="3"/>
      <w:lang w:eastAsia="ru-RU"/>
    </w:rPr>
  </w:style>
  <w:style w:type="paragraph" w:customStyle="1" w:styleId="1e">
    <w:name w:val="Текст примечания1"/>
    <w:basedOn w:val="Standard"/>
    <w:rsid w:val="0097379A"/>
    <w:pPr>
      <w:widowControl/>
    </w:pPr>
  </w:style>
  <w:style w:type="paragraph" w:customStyle="1" w:styleId="28">
    <w:name w:val="Текст примечания2"/>
    <w:basedOn w:val="Standard"/>
    <w:rsid w:val="0097379A"/>
    <w:pPr>
      <w:widowControl/>
    </w:pPr>
    <w:rPr>
      <w:b/>
      <w:i/>
      <w:sz w:val="28"/>
      <w:lang w:val="en-GB"/>
    </w:rPr>
  </w:style>
  <w:style w:type="paragraph" w:styleId="afe">
    <w:name w:val="annotation text"/>
    <w:basedOn w:val="a1"/>
    <w:link w:val="aff"/>
    <w:rsid w:val="0097379A"/>
    <w:pPr>
      <w:widowControl w:val="0"/>
      <w:jc w:val="left"/>
    </w:pPr>
    <w:rPr>
      <w:rFonts w:ascii="Times New Roman" w:eastAsia="Times New Roman" w:hAnsi="Times New Roman" w:cs="Times New Roman"/>
      <w:sz w:val="20"/>
      <w:szCs w:val="20"/>
      <w:lang w:eastAsia="ru-RU"/>
    </w:rPr>
  </w:style>
  <w:style w:type="character" w:customStyle="1" w:styleId="aff">
    <w:name w:val="Текст примечания Знак"/>
    <w:basedOn w:val="a2"/>
    <w:link w:val="afe"/>
    <w:rsid w:val="0097379A"/>
    <w:rPr>
      <w:rFonts w:ascii="Times New Roman" w:eastAsia="Times New Roman" w:hAnsi="Times New Roman" w:cs="Times New Roman"/>
      <w:sz w:val="20"/>
      <w:szCs w:val="20"/>
      <w:lang w:eastAsia="ru-RU"/>
    </w:rPr>
  </w:style>
  <w:style w:type="paragraph" w:styleId="aff0">
    <w:name w:val="annotation subject"/>
    <w:basedOn w:val="1e"/>
    <w:next w:val="1e"/>
    <w:link w:val="aff1"/>
    <w:rsid w:val="0097379A"/>
    <w:rPr>
      <w:b/>
      <w:bCs/>
      <w:i/>
      <w:sz w:val="28"/>
    </w:rPr>
  </w:style>
  <w:style w:type="character" w:customStyle="1" w:styleId="aff1">
    <w:name w:val="Тема примечания Знак"/>
    <w:basedOn w:val="aff"/>
    <w:link w:val="aff0"/>
    <w:rsid w:val="0097379A"/>
    <w:rPr>
      <w:rFonts w:ascii="Times New Roman" w:eastAsia="Times New Roman" w:hAnsi="Times New Roman" w:cs="Times New Roman"/>
      <w:b/>
      <w:bCs/>
      <w:i/>
      <w:kern w:val="3"/>
      <w:sz w:val="28"/>
      <w:szCs w:val="20"/>
      <w:lang w:eastAsia="ru-RU"/>
    </w:rPr>
  </w:style>
  <w:style w:type="paragraph" w:customStyle="1" w:styleId="font5">
    <w:name w:val="font5"/>
    <w:basedOn w:val="Standard"/>
    <w:rsid w:val="0097379A"/>
    <w:pPr>
      <w:widowControl/>
      <w:spacing w:before="280" w:after="280"/>
    </w:pPr>
    <w:rPr>
      <w:b/>
      <w:bCs/>
      <w:color w:val="000000"/>
      <w:sz w:val="24"/>
      <w:szCs w:val="24"/>
    </w:rPr>
  </w:style>
  <w:style w:type="paragraph" w:customStyle="1" w:styleId="xl65">
    <w:name w:val="xl65"/>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66">
    <w:name w:val="xl66"/>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67">
    <w:name w:val="xl6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68">
    <w:name w:val="xl6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69">
    <w:name w:val="xl69"/>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sz w:val="24"/>
      <w:szCs w:val="24"/>
    </w:rPr>
  </w:style>
  <w:style w:type="paragraph" w:customStyle="1" w:styleId="xl70">
    <w:name w:val="xl70"/>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71">
    <w:name w:val="xl7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72">
    <w:name w:val="xl7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73">
    <w:name w:val="xl73"/>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74">
    <w:name w:val="xl7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75">
    <w:name w:val="xl7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76">
    <w:name w:val="xl7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b/>
      <w:bCs/>
      <w:color w:val="000000"/>
      <w:sz w:val="24"/>
      <w:szCs w:val="24"/>
    </w:rPr>
  </w:style>
  <w:style w:type="paragraph" w:customStyle="1" w:styleId="xl77">
    <w:name w:val="xl7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78">
    <w:name w:val="xl7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color w:val="000000"/>
    </w:rPr>
  </w:style>
  <w:style w:type="paragraph" w:customStyle="1" w:styleId="xl79">
    <w:name w:val="xl79"/>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80">
    <w:name w:val="xl8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81">
    <w:name w:val="xl8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82">
    <w:name w:val="xl8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3">
    <w:name w:val="xl8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4">
    <w:name w:val="xl8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5">
    <w:name w:val="xl8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86">
    <w:name w:val="xl8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87">
    <w:name w:val="xl87"/>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sz w:val="24"/>
      <w:szCs w:val="24"/>
    </w:rPr>
  </w:style>
  <w:style w:type="paragraph" w:customStyle="1" w:styleId="xl88">
    <w:name w:val="xl88"/>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89">
    <w:name w:val="xl8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90">
    <w:name w:val="xl9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sz w:val="24"/>
      <w:szCs w:val="24"/>
    </w:rPr>
  </w:style>
  <w:style w:type="paragraph" w:customStyle="1" w:styleId="xl91">
    <w:name w:val="xl9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92">
    <w:name w:val="xl9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93">
    <w:name w:val="xl9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94">
    <w:name w:val="xl9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95">
    <w:name w:val="xl9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96">
    <w:name w:val="xl9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97">
    <w:name w:val="xl9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98">
    <w:name w:val="xl98"/>
    <w:basedOn w:val="Standard"/>
    <w:rsid w:val="0097379A"/>
    <w:pPr>
      <w:widowControl/>
      <w:spacing w:before="280" w:after="280"/>
      <w:jc w:val="center"/>
      <w:textAlignment w:val="top"/>
    </w:pPr>
    <w:rPr>
      <w:b/>
      <w:bCs/>
      <w:color w:val="000000"/>
    </w:rPr>
  </w:style>
  <w:style w:type="paragraph" w:customStyle="1" w:styleId="xl99">
    <w:name w:val="xl99"/>
    <w:basedOn w:val="Standard"/>
    <w:rsid w:val="0097379A"/>
    <w:pPr>
      <w:widowControl/>
      <w:spacing w:before="280" w:after="280"/>
      <w:jc w:val="center"/>
      <w:textAlignment w:val="top"/>
    </w:pPr>
    <w:rPr>
      <w:color w:val="000000"/>
    </w:rPr>
  </w:style>
  <w:style w:type="paragraph" w:customStyle="1" w:styleId="xl100">
    <w:name w:val="xl10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2">
    <w:name w:val="xl102"/>
    <w:basedOn w:val="Standard"/>
    <w:rsid w:val="0097379A"/>
    <w:pPr>
      <w:widowControl/>
      <w:spacing w:before="280" w:after="280"/>
      <w:jc w:val="center"/>
      <w:textAlignment w:val="top"/>
    </w:pPr>
    <w:rPr>
      <w:color w:val="000000"/>
    </w:rPr>
  </w:style>
  <w:style w:type="paragraph" w:customStyle="1" w:styleId="xl103">
    <w:name w:val="xl103"/>
    <w:basedOn w:val="Standard"/>
    <w:rsid w:val="0097379A"/>
    <w:pPr>
      <w:widowControl/>
      <w:spacing w:before="280" w:after="280"/>
      <w:textAlignment w:val="top"/>
    </w:pPr>
    <w:rPr>
      <w:color w:val="000000"/>
    </w:rPr>
  </w:style>
  <w:style w:type="paragraph" w:customStyle="1" w:styleId="xl104">
    <w:name w:val="xl10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05">
    <w:name w:val="xl105"/>
    <w:basedOn w:val="Standard"/>
    <w:rsid w:val="0097379A"/>
    <w:pPr>
      <w:widowControl/>
      <w:spacing w:before="280" w:after="280"/>
      <w:textAlignment w:val="top"/>
    </w:pPr>
  </w:style>
  <w:style w:type="paragraph" w:customStyle="1" w:styleId="xl106">
    <w:name w:val="xl106"/>
    <w:basedOn w:val="Standard"/>
    <w:rsid w:val="0097379A"/>
    <w:pPr>
      <w:widowControl/>
      <w:spacing w:before="280" w:after="280"/>
      <w:textAlignment w:val="top"/>
    </w:pPr>
  </w:style>
  <w:style w:type="paragraph" w:customStyle="1" w:styleId="xl107">
    <w:name w:val="xl10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8">
    <w:name w:val="xl108"/>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9">
    <w:name w:val="xl109"/>
    <w:basedOn w:val="Standard"/>
    <w:rsid w:val="0097379A"/>
    <w:pPr>
      <w:widowControl/>
      <w:spacing w:before="280" w:after="280"/>
    </w:pPr>
  </w:style>
  <w:style w:type="paragraph" w:customStyle="1" w:styleId="xl110">
    <w:name w:val="xl110"/>
    <w:basedOn w:val="Standard"/>
    <w:rsid w:val="0097379A"/>
    <w:pPr>
      <w:widowControl/>
      <w:spacing w:before="280" w:after="280"/>
    </w:pPr>
  </w:style>
  <w:style w:type="paragraph" w:customStyle="1" w:styleId="xl111">
    <w:name w:val="xl111"/>
    <w:basedOn w:val="Standard"/>
    <w:rsid w:val="0097379A"/>
    <w:pPr>
      <w:widowControl/>
      <w:spacing w:before="280" w:after="280"/>
      <w:textAlignment w:val="top"/>
    </w:pPr>
  </w:style>
  <w:style w:type="paragraph" w:customStyle="1" w:styleId="xl112">
    <w:name w:val="xl11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13">
    <w:name w:val="xl113"/>
    <w:basedOn w:val="Standard"/>
    <w:rsid w:val="0097379A"/>
    <w:pPr>
      <w:widowControl/>
      <w:spacing w:before="280" w:after="280"/>
      <w:jc w:val="center"/>
      <w:textAlignment w:val="top"/>
    </w:pPr>
    <w:rPr>
      <w:color w:val="000000"/>
    </w:rPr>
  </w:style>
  <w:style w:type="paragraph" w:customStyle="1" w:styleId="xl114">
    <w:name w:val="xl11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15">
    <w:name w:val="xl11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both"/>
      <w:textAlignment w:val="center"/>
    </w:pPr>
    <w:rPr>
      <w:color w:val="000000"/>
    </w:rPr>
  </w:style>
  <w:style w:type="paragraph" w:customStyle="1" w:styleId="xl116">
    <w:name w:val="xl11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rPr>
  </w:style>
  <w:style w:type="paragraph" w:customStyle="1" w:styleId="xl117">
    <w:name w:val="xl11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18">
    <w:name w:val="xl118"/>
    <w:basedOn w:val="Standard"/>
    <w:rsid w:val="0097379A"/>
    <w:pPr>
      <w:widowControl/>
      <w:spacing w:before="280" w:after="280"/>
      <w:jc w:val="center"/>
      <w:textAlignment w:val="top"/>
    </w:pPr>
    <w:rPr>
      <w:color w:val="000000"/>
    </w:rPr>
  </w:style>
  <w:style w:type="paragraph" w:customStyle="1" w:styleId="xl119">
    <w:name w:val="xl119"/>
    <w:basedOn w:val="Standard"/>
    <w:rsid w:val="0097379A"/>
    <w:pPr>
      <w:widowControl/>
      <w:spacing w:before="280" w:after="280"/>
      <w:jc w:val="center"/>
      <w:textAlignment w:val="top"/>
    </w:pPr>
    <w:rPr>
      <w:sz w:val="24"/>
      <w:szCs w:val="24"/>
    </w:rPr>
  </w:style>
  <w:style w:type="paragraph" w:customStyle="1" w:styleId="xl120">
    <w:name w:val="xl120"/>
    <w:basedOn w:val="Standard"/>
    <w:rsid w:val="0097379A"/>
    <w:pPr>
      <w:widowControl/>
      <w:spacing w:before="280" w:after="280"/>
      <w:textAlignment w:val="top"/>
    </w:pPr>
    <w:rPr>
      <w:color w:val="000000"/>
    </w:rPr>
  </w:style>
  <w:style w:type="paragraph" w:customStyle="1" w:styleId="xl121">
    <w:name w:val="xl12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122">
    <w:name w:val="xl12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23">
    <w:name w:val="xl123"/>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124">
    <w:name w:val="xl12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125">
    <w:name w:val="xl12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126">
    <w:name w:val="xl12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127">
    <w:name w:val="xl12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28">
    <w:name w:val="xl128"/>
    <w:basedOn w:val="Standard"/>
    <w:rsid w:val="0097379A"/>
    <w:pPr>
      <w:widowControl/>
      <w:spacing w:before="280" w:after="280"/>
      <w:jc w:val="center"/>
      <w:textAlignment w:val="top"/>
    </w:pPr>
    <w:rPr>
      <w:b/>
      <w:bCs/>
      <w:color w:val="000000"/>
    </w:rPr>
  </w:style>
  <w:style w:type="paragraph" w:customStyle="1" w:styleId="xl129">
    <w:name w:val="xl129"/>
    <w:basedOn w:val="Standard"/>
    <w:rsid w:val="0097379A"/>
    <w:pPr>
      <w:widowControl/>
      <w:spacing w:before="280" w:after="280"/>
      <w:textAlignment w:val="top"/>
    </w:pPr>
    <w:rPr>
      <w:color w:val="000000"/>
    </w:rPr>
  </w:style>
  <w:style w:type="paragraph" w:customStyle="1" w:styleId="xl130">
    <w:name w:val="xl130"/>
    <w:basedOn w:val="Standard"/>
    <w:rsid w:val="0097379A"/>
    <w:pPr>
      <w:widowControl/>
      <w:spacing w:before="280" w:after="280"/>
      <w:jc w:val="center"/>
      <w:textAlignment w:val="top"/>
    </w:pPr>
    <w:rPr>
      <w:color w:val="000000"/>
    </w:rPr>
  </w:style>
  <w:style w:type="paragraph" w:customStyle="1" w:styleId="xl131">
    <w:name w:val="xl13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132">
    <w:name w:val="xl13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34">
    <w:name w:val="xl134"/>
    <w:basedOn w:val="Standard"/>
    <w:rsid w:val="0097379A"/>
    <w:pPr>
      <w:widowControl/>
      <w:spacing w:before="280" w:after="280"/>
      <w:textAlignment w:val="top"/>
    </w:pPr>
    <w:rPr>
      <w:color w:val="000000"/>
    </w:rPr>
  </w:style>
  <w:style w:type="paragraph" w:customStyle="1" w:styleId="xl135">
    <w:name w:val="xl135"/>
    <w:basedOn w:val="Standard"/>
    <w:rsid w:val="0097379A"/>
    <w:pPr>
      <w:widowControl/>
      <w:spacing w:before="280" w:after="280"/>
      <w:textAlignment w:val="top"/>
    </w:pPr>
    <w:rPr>
      <w:color w:val="000000"/>
    </w:rPr>
  </w:style>
  <w:style w:type="paragraph" w:customStyle="1" w:styleId="xl136">
    <w:name w:val="xl136"/>
    <w:basedOn w:val="Standard"/>
    <w:rsid w:val="0097379A"/>
    <w:pPr>
      <w:widowControl/>
      <w:spacing w:before="280" w:after="280"/>
    </w:pPr>
    <w:rPr>
      <w:sz w:val="24"/>
      <w:szCs w:val="24"/>
    </w:rPr>
  </w:style>
  <w:style w:type="paragraph" w:customStyle="1" w:styleId="xl137">
    <w:name w:val="xl137"/>
    <w:basedOn w:val="Standard"/>
    <w:rsid w:val="0097379A"/>
    <w:pPr>
      <w:widowControl/>
      <w:spacing w:before="280" w:after="280"/>
      <w:textAlignment w:val="top"/>
    </w:pPr>
    <w:rPr>
      <w:color w:val="000000"/>
    </w:rPr>
  </w:style>
  <w:style w:type="paragraph" w:customStyle="1" w:styleId="xl138">
    <w:name w:val="xl138"/>
    <w:basedOn w:val="Standard"/>
    <w:rsid w:val="0097379A"/>
    <w:pPr>
      <w:widowControl/>
      <w:spacing w:before="280" w:after="280"/>
      <w:jc w:val="center"/>
      <w:textAlignment w:val="top"/>
    </w:pPr>
    <w:rPr>
      <w:color w:val="000000"/>
    </w:rPr>
  </w:style>
  <w:style w:type="paragraph" w:customStyle="1" w:styleId="xl139">
    <w:name w:val="xl139"/>
    <w:basedOn w:val="Standard"/>
    <w:rsid w:val="0097379A"/>
    <w:pPr>
      <w:widowControl/>
      <w:spacing w:before="280" w:after="280"/>
      <w:jc w:val="center"/>
      <w:textAlignment w:val="top"/>
    </w:pPr>
    <w:rPr>
      <w:sz w:val="24"/>
      <w:szCs w:val="24"/>
    </w:rPr>
  </w:style>
  <w:style w:type="paragraph" w:customStyle="1" w:styleId="xl140">
    <w:name w:val="xl14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41">
    <w:name w:val="xl14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42">
    <w:name w:val="xl14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43">
    <w:name w:val="xl14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color w:val="000000"/>
      <w:sz w:val="24"/>
      <w:szCs w:val="24"/>
    </w:rPr>
  </w:style>
  <w:style w:type="paragraph" w:customStyle="1" w:styleId="xl144">
    <w:name w:val="xl14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45">
    <w:name w:val="xl145"/>
    <w:basedOn w:val="Standard"/>
    <w:rsid w:val="0097379A"/>
    <w:pPr>
      <w:widowControl/>
      <w:spacing w:before="280" w:after="280"/>
    </w:pPr>
    <w:rPr>
      <w:color w:val="000000"/>
      <w:sz w:val="24"/>
      <w:szCs w:val="24"/>
    </w:rPr>
  </w:style>
  <w:style w:type="paragraph" w:customStyle="1" w:styleId="xl146">
    <w:name w:val="xl146"/>
    <w:basedOn w:val="Standard"/>
    <w:rsid w:val="0097379A"/>
    <w:pPr>
      <w:widowControl/>
      <w:spacing w:before="280" w:after="280"/>
    </w:pPr>
    <w:rPr>
      <w:color w:val="000000"/>
      <w:sz w:val="24"/>
      <w:szCs w:val="24"/>
    </w:rPr>
  </w:style>
  <w:style w:type="paragraph" w:customStyle="1" w:styleId="xl147">
    <w:name w:val="xl147"/>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48">
    <w:name w:val="xl148"/>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49">
    <w:name w:val="xl149"/>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50">
    <w:name w:val="xl15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1">
    <w:name w:val="xl151"/>
    <w:basedOn w:val="Standard"/>
    <w:rsid w:val="0097379A"/>
    <w:pPr>
      <w:widowControl/>
      <w:spacing w:before="280" w:after="280"/>
      <w:jc w:val="center"/>
      <w:textAlignment w:val="top"/>
    </w:pPr>
    <w:rPr>
      <w:color w:val="000000"/>
    </w:rPr>
  </w:style>
  <w:style w:type="paragraph" w:customStyle="1" w:styleId="xl152">
    <w:name w:val="xl15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53">
    <w:name w:val="xl153"/>
    <w:basedOn w:val="Standard"/>
    <w:rsid w:val="0097379A"/>
    <w:pPr>
      <w:widowControl/>
      <w:spacing w:before="280" w:after="280"/>
      <w:textAlignment w:val="top"/>
    </w:pPr>
    <w:rPr>
      <w:color w:val="000000"/>
    </w:rPr>
  </w:style>
  <w:style w:type="paragraph" w:customStyle="1" w:styleId="xl154">
    <w:name w:val="xl154"/>
    <w:basedOn w:val="Standard"/>
    <w:rsid w:val="0097379A"/>
    <w:pPr>
      <w:widowControl/>
      <w:spacing w:before="280" w:after="280"/>
      <w:textAlignment w:val="top"/>
    </w:pPr>
    <w:rPr>
      <w:color w:val="000000"/>
    </w:rPr>
  </w:style>
  <w:style w:type="paragraph" w:customStyle="1" w:styleId="xl155">
    <w:name w:val="xl15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6">
    <w:name w:val="xl156"/>
    <w:basedOn w:val="Standard"/>
    <w:rsid w:val="0097379A"/>
    <w:pPr>
      <w:widowControl/>
      <w:spacing w:before="280" w:after="280"/>
      <w:jc w:val="center"/>
      <w:textAlignment w:val="top"/>
    </w:pPr>
    <w:rPr>
      <w:color w:val="000000"/>
    </w:rPr>
  </w:style>
  <w:style w:type="paragraph" w:customStyle="1" w:styleId="xl157">
    <w:name w:val="xl157"/>
    <w:basedOn w:val="Standard"/>
    <w:rsid w:val="0097379A"/>
    <w:pPr>
      <w:widowControl/>
      <w:spacing w:before="280" w:after="280"/>
      <w:jc w:val="center"/>
      <w:textAlignment w:val="top"/>
    </w:pPr>
    <w:rPr>
      <w:color w:val="000000"/>
    </w:rPr>
  </w:style>
  <w:style w:type="paragraph" w:customStyle="1" w:styleId="xl158">
    <w:name w:val="xl15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9">
    <w:name w:val="xl159"/>
    <w:basedOn w:val="Standard"/>
    <w:rsid w:val="0097379A"/>
    <w:pPr>
      <w:widowControl/>
      <w:spacing w:before="280" w:after="280"/>
      <w:jc w:val="center"/>
      <w:textAlignment w:val="top"/>
    </w:pPr>
    <w:rPr>
      <w:color w:val="000000"/>
    </w:rPr>
  </w:style>
  <w:style w:type="paragraph" w:customStyle="1" w:styleId="xl160">
    <w:name w:val="xl160"/>
    <w:basedOn w:val="Standard"/>
    <w:rsid w:val="0097379A"/>
    <w:pPr>
      <w:widowControl/>
      <w:spacing w:before="280" w:after="280"/>
      <w:jc w:val="center"/>
      <w:textAlignment w:val="top"/>
    </w:pPr>
    <w:rPr>
      <w:color w:val="000000"/>
    </w:rPr>
  </w:style>
  <w:style w:type="paragraph" w:customStyle="1" w:styleId="xl161">
    <w:name w:val="xl16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62">
    <w:name w:val="xl162"/>
    <w:basedOn w:val="Standard"/>
    <w:rsid w:val="0097379A"/>
    <w:pPr>
      <w:widowControl/>
      <w:spacing w:before="280" w:after="280"/>
      <w:textAlignment w:val="top"/>
    </w:pPr>
    <w:rPr>
      <w:color w:val="000000"/>
    </w:rPr>
  </w:style>
  <w:style w:type="paragraph" w:customStyle="1" w:styleId="xl163">
    <w:name w:val="xl163"/>
    <w:basedOn w:val="Standard"/>
    <w:rsid w:val="0097379A"/>
    <w:pPr>
      <w:widowControl/>
      <w:spacing w:before="280" w:after="280"/>
      <w:textAlignment w:val="top"/>
    </w:pPr>
    <w:rPr>
      <w:color w:val="000000"/>
    </w:rPr>
  </w:style>
  <w:style w:type="paragraph" w:customStyle="1" w:styleId="xl164">
    <w:name w:val="xl16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5">
    <w:name w:val="xl16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6">
    <w:name w:val="xl16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7">
    <w:name w:val="xl16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68">
    <w:name w:val="xl168"/>
    <w:basedOn w:val="Standard"/>
    <w:rsid w:val="0097379A"/>
    <w:pPr>
      <w:widowControl/>
      <w:spacing w:before="280" w:after="280"/>
      <w:textAlignment w:val="top"/>
    </w:pPr>
  </w:style>
  <w:style w:type="paragraph" w:customStyle="1" w:styleId="xl169">
    <w:name w:val="xl169"/>
    <w:basedOn w:val="Standard"/>
    <w:rsid w:val="0097379A"/>
    <w:pPr>
      <w:widowControl/>
      <w:spacing w:before="280" w:after="280"/>
      <w:textAlignment w:val="top"/>
    </w:pPr>
  </w:style>
  <w:style w:type="paragraph" w:customStyle="1" w:styleId="xl170">
    <w:name w:val="xl17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71">
    <w:name w:val="xl171"/>
    <w:basedOn w:val="Standard"/>
    <w:rsid w:val="0097379A"/>
    <w:pPr>
      <w:widowControl/>
      <w:spacing w:before="280" w:after="280"/>
    </w:pPr>
    <w:rPr>
      <w:sz w:val="24"/>
      <w:szCs w:val="24"/>
    </w:rPr>
  </w:style>
  <w:style w:type="paragraph" w:customStyle="1" w:styleId="xl172">
    <w:name w:val="xl172"/>
    <w:basedOn w:val="Standard"/>
    <w:rsid w:val="0097379A"/>
    <w:pPr>
      <w:widowControl/>
      <w:spacing w:before="280" w:after="280"/>
    </w:pPr>
    <w:rPr>
      <w:sz w:val="24"/>
      <w:szCs w:val="24"/>
    </w:rPr>
  </w:style>
  <w:style w:type="paragraph" w:customStyle="1" w:styleId="xl173">
    <w:name w:val="xl17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4">
    <w:name w:val="xl17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5">
    <w:name w:val="xl17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6">
    <w:name w:val="xl176"/>
    <w:basedOn w:val="Standard"/>
    <w:rsid w:val="0097379A"/>
    <w:pPr>
      <w:widowControl/>
      <w:spacing w:before="280" w:after="280"/>
      <w:jc w:val="center"/>
      <w:textAlignment w:val="top"/>
    </w:pPr>
    <w:rPr>
      <w:color w:val="000000"/>
    </w:rPr>
  </w:style>
  <w:style w:type="paragraph" w:customStyle="1" w:styleId="xl177">
    <w:name w:val="xl177"/>
    <w:basedOn w:val="Standard"/>
    <w:rsid w:val="0097379A"/>
    <w:pPr>
      <w:widowControl/>
      <w:spacing w:before="280" w:after="280"/>
      <w:textAlignment w:val="top"/>
    </w:pPr>
    <w:rPr>
      <w:color w:val="000000"/>
    </w:rPr>
  </w:style>
  <w:style w:type="paragraph" w:customStyle="1" w:styleId="xl178">
    <w:name w:val="xl178"/>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79">
    <w:name w:val="xl17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0">
    <w:name w:val="xl18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1">
    <w:name w:val="xl18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2">
    <w:name w:val="xl18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3">
    <w:name w:val="xl18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4">
    <w:name w:val="xl18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5">
    <w:name w:val="xl185"/>
    <w:basedOn w:val="Standard"/>
    <w:rsid w:val="0097379A"/>
    <w:pPr>
      <w:widowControl/>
      <w:spacing w:before="280" w:after="280"/>
      <w:textAlignment w:val="top"/>
    </w:pPr>
    <w:rPr>
      <w:color w:val="000000"/>
    </w:rPr>
  </w:style>
  <w:style w:type="paragraph" w:customStyle="1" w:styleId="xl186">
    <w:name w:val="xl186"/>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87">
    <w:name w:val="xl18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88">
    <w:name w:val="xl18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89">
    <w:name w:val="xl18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90">
    <w:name w:val="xl19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91">
    <w:name w:val="xl191"/>
    <w:basedOn w:val="Standard"/>
    <w:rsid w:val="0097379A"/>
    <w:pPr>
      <w:widowControl/>
      <w:spacing w:before="280" w:after="280"/>
      <w:jc w:val="center"/>
      <w:textAlignment w:val="top"/>
    </w:pPr>
    <w:rPr>
      <w:b/>
      <w:bCs/>
      <w:color w:val="000000"/>
      <w:sz w:val="24"/>
      <w:szCs w:val="24"/>
    </w:rPr>
  </w:style>
  <w:style w:type="paragraph" w:customStyle="1" w:styleId="xl192">
    <w:name w:val="xl192"/>
    <w:basedOn w:val="Standard"/>
    <w:rsid w:val="0097379A"/>
    <w:pPr>
      <w:widowControl/>
      <w:spacing w:before="280" w:after="280"/>
      <w:jc w:val="center"/>
      <w:textAlignment w:val="top"/>
    </w:pPr>
    <w:rPr>
      <w:b/>
      <w:bCs/>
      <w:color w:val="000000"/>
      <w:sz w:val="24"/>
      <w:szCs w:val="24"/>
    </w:rPr>
  </w:style>
  <w:style w:type="paragraph" w:customStyle="1" w:styleId="xl193">
    <w:name w:val="xl193"/>
    <w:basedOn w:val="Standard"/>
    <w:rsid w:val="0097379A"/>
    <w:pPr>
      <w:widowControl/>
      <w:spacing w:before="280" w:after="280"/>
      <w:jc w:val="center"/>
      <w:textAlignment w:val="top"/>
    </w:pPr>
    <w:rPr>
      <w:b/>
      <w:bCs/>
      <w:color w:val="000000"/>
      <w:sz w:val="24"/>
      <w:szCs w:val="24"/>
    </w:rPr>
  </w:style>
  <w:style w:type="paragraph" w:customStyle="1" w:styleId="xl194">
    <w:name w:val="xl19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95">
    <w:name w:val="xl19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196">
    <w:name w:val="xl196"/>
    <w:basedOn w:val="Standard"/>
    <w:rsid w:val="0097379A"/>
    <w:pPr>
      <w:widowControl/>
      <w:spacing w:before="280" w:after="280"/>
      <w:jc w:val="center"/>
      <w:textAlignment w:val="top"/>
    </w:pPr>
  </w:style>
  <w:style w:type="paragraph" w:customStyle="1" w:styleId="xl197">
    <w:name w:val="xl197"/>
    <w:basedOn w:val="Standard"/>
    <w:rsid w:val="0097379A"/>
    <w:pPr>
      <w:widowControl/>
      <w:spacing w:before="280" w:after="280"/>
      <w:jc w:val="center"/>
      <w:textAlignment w:val="top"/>
    </w:pPr>
  </w:style>
  <w:style w:type="paragraph" w:customStyle="1" w:styleId="xl198">
    <w:name w:val="xl19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color w:val="000000"/>
      <w:sz w:val="24"/>
      <w:szCs w:val="24"/>
    </w:rPr>
  </w:style>
  <w:style w:type="paragraph" w:customStyle="1" w:styleId="xl199">
    <w:name w:val="xl19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200">
    <w:name w:val="xl20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201">
    <w:name w:val="xl20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02">
    <w:name w:val="xl20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18"/>
      <w:szCs w:val="18"/>
    </w:rPr>
  </w:style>
  <w:style w:type="paragraph" w:customStyle="1" w:styleId="xl203">
    <w:name w:val="xl203"/>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4">
    <w:name w:val="xl204"/>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5">
    <w:name w:val="xl205"/>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6">
    <w:name w:val="xl20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style>
  <w:style w:type="paragraph" w:customStyle="1" w:styleId="xl207">
    <w:name w:val="xl207"/>
    <w:basedOn w:val="Standard"/>
    <w:rsid w:val="0097379A"/>
    <w:pPr>
      <w:widowControl/>
      <w:spacing w:before="280" w:after="280"/>
    </w:pPr>
  </w:style>
  <w:style w:type="paragraph" w:customStyle="1" w:styleId="xl208">
    <w:name w:val="xl208"/>
    <w:basedOn w:val="Standard"/>
    <w:rsid w:val="0097379A"/>
    <w:pPr>
      <w:widowControl/>
      <w:spacing w:before="280" w:after="280"/>
    </w:pPr>
  </w:style>
  <w:style w:type="paragraph" w:customStyle="1" w:styleId="xl209">
    <w:name w:val="xl209"/>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210">
    <w:name w:val="xl210"/>
    <w:basedOn w:val="Standard"/>
    <w:rsid w:val="0097379A"/>
    <w:pPr>
      <w:widowControl/>
      <w:spacing w:before="280" w:after="280"/>
      <w:textAlignment w:val="top"/>
    </w:pPr>
  </w:style>
  <w:style w:type="paragraph" w:customStyle="1" w:styleId="xl211">
    <w:name w:val="xl211"/>
    <w:basedOn w:val="Standard"/>
    <w:rsid w:val="0097379A"/>
    <w:pPr>
      <w:widowControl/>
      <w:spacing w:before="280" w:after="280"/>
      <w:textAlignment w:val="top"/>
    </w:pPr>
  </w:style>
  <w:style w:type="paragraph" w:customStyle="1" w:styleId="xl212">
    <w:name w:val="xl21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13">
    <w:name w:val="xl213"/>
    <w:basedOn w:val="Standard"/>
    <w:rsid w:val="0097379A"/>
    <w:pPr>
      <w:widowControl/>
      <w:spacing w:before="280" w:after="280"/>
      <w:textAlignment w:val="top"/>
    </w:pPr>
    <w:rPr>
      <w:color w:val="000000"/>
    </w:rPr>
  </w:style>
  <w:style w:type="paragraph" w:customStyle="1" w:styleId="xl214">
    <w:name w:val="xl214"/>
    <w:basedOn w:val="Standard"/>
    <w:rsid w:val="0097379A"/>
    <w:pPr>
      <w:widowControl/>
      <w:spacing w:before="280" w:after="280"/>
      <w:textAlignment w:val="top"/>
    </w:pPr>
    <w:rPr>
      <w:color w:val="000000"/>
    </w:rPr>
  </w:style>
  <w:style w:type="paragraph" w:customStyle="1" w:styleId="xl215">
    <w:name w:val="xl215"/>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rPr>
  </w:style>
  <w:style w:type="paragraph" w:customStyle="1" w:styleId="xl216">
    <w:name w:val="xl216"/>
    <w:basedOn w:val="Standard"/>
    <w:rsid w:val="0097379A"/>
    <w:pPr>
      <w:widowControl/>
      <w:spacing w:before="280" w:after="280"/>
    </w:pPr>
    <w:rPr>
      <w:color w:val="000000"/>
    </w:rPr>
  </w:style>
  <w:style w:type="paragraph" w:customStyle="1" w:styleId="xl217">
    <w:name w:val="xl217"/>
    <w:basedOn w:val="Standard"/>
    <w:rsid w:val="0097379A"/>
    <w:pPr>
      <w:widowControl/>
      <w:spacing w:before="280" w:after="280"/>
    </w:pPr>
    <w:rPr>
      <w:color w:val="000000"/>
    </w:rPr>
  </w:style>
  <w:style w:type="paragraph" w:customStyle="1" w:styleId="xl218">
    <w:name w:val="xl218"/>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19">
    <w:name w:val="xl219"/>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20">
    <w:name w:val="xl220"/>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21">
    <w:name w:val="xl22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2">
    <w:name w:val="xl22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3">
    <w:name w:val="xl22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4">
    <w:name w:val="xl22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sz w:val="24"/>
      <w:szCs w:val="24"/>
    </w:rPr>
  </w:style>
  <w:style w:type="paragraph" w:customStyle="1" w:styleId="xl225">
    <w:name w:val="xl225"/>
    <w:basedOn w:val="Standard"/>
    <w:rsid w:val="0097379A"/>
    <w:pPr>
      <w:widowControl/>
      <w:spacing w:before="280" w:after="280"/>
      <w:jc w:val="center"/>
    </w:pPr>
    <w:rPr>
      <w:sz w:val="24"/>
      <w:szCs w:val="24"/>
    </w:rPr>
  </w:style>
  <w:style w:type="paragraph" w:customStyle="1" w:styleId="xl226">
    <w:name w:val="xl226"/>
    <w:basedOn w:val="Standard"/>
    <w:rsid w:val="0097379A"/>
    <w:pPr>
      <w:widowControl/>
      <w:spacing w:before="280" w:after="280"/>
      <w:jc w:val="center"/>
    </w:pPr>
    <w:rPr>
      <w:sz w:val="24"/>
      <w:szCs w:val="24"/>
    </w:rPr>
  </w:style>
  <w:style w:type="paragraph" w:customStyle="1" w:styleId="xl227">
    <w:name w:val="xl22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color w:val="000000"/>
      <w:sz w:val="24"/>
      <w:szCs w:val="24"/>
    </w:rPr>
  </w:style>
  <w:style w:type="paragraph" w:customStyle="1" w:styleId="xl228">
    <w:name w:val="xl228"/>
    <w:basedOn w:val="Standard"/>
    <w:rsid w:val="0097379A"/>
    <w:pPr>
      <w:widowControl/>
      <w:spacing w:before="280" w:after="280"/>
      <w:jc w:val="center"/>
    </w:pPr>
    <w:rPr>
      <w:color w:val="000000"/>
      <w:sz w:val="24"/>
      <w:szCs w:val="24"/>
    </w:rPr>
  </w:style>
  <w:style w:type="paragraph" w:customStyle="1" w:styleId="xl229">
    <w:name w:val="xl229"/>
    <w:basedOn w:val="Standard"/>
    <w:rsid w:val="0097379A"/>
    <w:pPr>
      <w:widowControl/>
      <w:spacing w:before="280" w:after="280"/>
      <w:jc w:val="center"/>
    </w:pPr>
    <w:rPr>
      <w:color w:val="000000"/>
      <w:sz w:val="24"/>
      <w:szCs w:val="24"/>
    </w:rPr>
  </w:style>
  <w:style w:type="paragraph" w:customStyle="1" w:styleId="xl230">
    <w:name w:val="xl23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sz w:val="24"/>
      <w:szCs w:val="24"/>
    </w:rPr>
  </w:style>
  <w:style w:type="paragraph" w:customStyle="1" w:styleId="xl231">
    <w:name w:val="xl231"/>
    <w:basedOn w:val="Standard"/>
    <w:rsid w:val="0097379A"/>
    <w:pPr>
      <w:widowControl/>
      <w:spacing w:before="280" w:after="280"/>
      <w:jc w:val="center"/>
    </w:pPr>
    <w:rPr>
      <w:sz w:val="24"/>
      <w:szCs w:val="24"/>
    </w:rPr>
  </w:style>
  <w:style w:type="paragraph" w:customStyle="1" w:styleId="xl232">
    <w:name w:val="xl232"/>
    <w:basedOn w:val="Standard"/>
    <w:rsid w:val="0097379A"/>
    <w:pPr>
      <w:widowControl/>
      <w:spacing w:before="280" w:after="280"/>
      <w:jc w:val="center"/>
    </w:pPr>
    <w:rPr>
      <w:sz w:val="24"/>
      <w:szCs w:val="24"/>
    </w:rPr>
  </w:style>
  <w:style w:type="paragraph" w:customStyle="1" w:styleId="xl233">
    <w:name w:val="xl23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234">
    <w:name w:val="xl234"/>
    <w:basedOn w:val="Standard"/>
    <w:rsid w:val="0097379A"/>
    <w:pPr>
      <w:widowControl/>
      <w:spacing w:before="280" w:after="280"/>
      <w:jc w:val="center"/>
      <w:textAlignment w:val="top"/>
    </w:pPr>
    <w:rPr>
      <w:sz w:val="24"/>
      <w:szCs w:val="24"/>
    </w:rPr>
  </w:style>
  <w:style w:type="paragraph" w:customStyle="1" w:styleId="xl235">
    <w:name w:val="xl235"/>
    <w:basedOn w:val="Standard"/>
    <w:rsid w:val="0097379A"/>
    <w:pPr>
      <w:widowControl/>
      <w:spacing w:before="280" w:after="280"/>
      <w:jc w:val="center"/>
      <w:textAlignment w:val="top"/>
    </w:pPr>
    <w:rPr>
      <w:sz w:val="24"/>
      <w:szCs w:val="24"/>
    </w:rPr>
  </w:style>
  <w:style w:type="paragraph" w:customStyle="1" w:styleId="xl236">
    <w:name w:val="xl23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7">
    <w:name w:val="xl23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8">
    <w:name w:val="xl23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9">
    <w:name w:val="xl23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40">
    <w:name w:val="xl240"/>
    <w:basedOn w:val="Standard"/>
    <w:rsid w:val="0097379A"/>
    <w:pPr>
      <w:widowControl/>
      <w:spacing w:before="280" w:after="280"/>
      <w:jc w:val="center"/>
      <w:textAlignment w:val="top"/>
    </w:pPr>
    <w:rPr>
      <w:color w:val="000000"/>
    </w:rPr>
  </w:style>
  <w:style w:type="paragraph" w:customStyle="1" w:styleId="xl241">
    <w:name w:val="xl241"/>
    <w:basedOn w:val="Standard"/>
    <w:rsid w:val="0097379A"/>
    <w:pPr>
      <w:widowControl/>
      <w:spacing w:before="280" w:after="280"/>
      <w:jc w:val="center"/>
      <w:textAlignment w:val="top"/>
    </w:pPr>
    <w:rPr>
      <w:color w:val="000000"/>
    </w:rPr>
  </w:style>
  <w:style w:type="paragraph" w:customStyle="1" w:styleId="xl242">
    <w:name w:val="xl24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43">
    <w:name w:val="xl243"/>
    <w:basedOn w:val="Standard"/>
    <w:rsid w:val="0097379A"/>
    <w:pPr>
      <w:widowControl/>
      <w:spacing w:before="280" w:after="280"/>
      <w:jc w:val="center"/>
      <w:textAlignment w:val="top"/>
    </w:pPr>
    <w:rPr>
      <w:color w:val="000000"/>
    </w:rPr>
  </w:style>
  <w:style w:type="paragraph" w:customStyle="1" w:styleId="xl244">
    <w:name w:val="xl244"/>
    <w:basedOn w:val="Standard"/>
    <w:rsid w:val="0097379A"/>
    <w:pPr>
      <w:widowControl/>
      <w:spacing w:before="280" w:after="280"/>
      <w:jc w:val="center"/>
      <w:textAlignment w:val="top"/>
    </w:pPr>
    <w:rPr>
      <w:color w:val="000000"/>
    </w:rPr>
  </w:style>
  <w:style w:type="paragraph" w:customStyle="1" w:styleId="xl245">
    <w:name w:val="xl245"/>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46">
    <w:name w:val="xl246"/>
    <w:basedOn w:val="Standard"/>
    <w:rsid w:val="0097379A"/>
    <w:pPr>
      <w:widowControl/>
      <w:spacing w:before="280" w:after="280"/>
      <w:textAlignment w:val="top"/>
    </w:pPr>
    <w:rPr>
      <w:color w:val="000000"/>
    </w:rPr>
  </w:style>
  <w:style w:type="paragraph" w:customStyle="1" w:styleId="xl247">
    <w:name w:val="xl24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248">
    <w:name w:val="xl248"/>
    <w:basedOn w:val="Standard"/>
    <w:rsid w:val="0097379A"/>
    <w:pPr>
      <w:widowControl/>
      <w:spacing w:before="280" w:after="280"/>
      <w:textAlignment w:val="top"/>
    </w:pPr>
  </w:style>
  <w:style w:type="paragraph" w:customStyle="1" w:styleId="xl249">
    <w:name w:val="xl249"/>
    <w:basedOn w:val="Standard"/>
    <w:rsid w:val="0097379A"/>
    <w:pPr>
      <w:widowControl/>
      <w:spacing w:before="280" w:after="280"/>
      <w:textAlignment w:val="top"/>
    </w:pPr>
  </w:style>
  <w:style w:type="paragraph" w:customStyle="1" w:styleId="xl250">
    <w:name w:val="xl25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51">
    <w:name w:val="xl251"/>
    <w:basedOn w:val="Standard"/>
    <w:rsid w:val="0097379A"/>
    <w:pPr>
      <w:widowControl/>
      <w:spacing w:before="280" w:after="280"/>
      <w:textAlignment w:val="top"/>
    </w:pPr>
    <w:rPr>
      <w:color w:val="000000"/>
    </w:rPr>
  </w:style>
  <w:style w:type="paragraph" w:customStyle="1" w:styleId="xl252">
    <w:name w:val="xl25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53">
    <w:name w:val="xl25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54">
    <w:name w:val="xl25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both"/>
      <w:textAlignment w:val="top"/>
    </w:pPr>
    <w:rPr>
      <w:color w:val="000000"/>
    </w:rPr>
  </w:style>
  <w:style w:type="paragraph" w:customStyle="1" w:styleId="xl255">
    <w:name w:val="xl255"/>
    <w:basedOn w:val="Standard"/>
    <w:rsid w:val="0097379A"/>
    <w:pPr>
      <w:widowControl/>
      <w:spacing w:before="280" w:after="280"/>
      <w:jc w:val="both"/>
      <w:textAlignment w:val="top"/>
    </w:pPr>
    <w:rPr>
      <w:color w:val="000000"/>
    </w:rPr>
  </w:style>
  <w:style w:type="paragraph" w:customStyle="1" w:styleId="xl256">
    <w:name w:val="xl256"/>
    <w:basedOn w:val="Standard"/>
    <w:rsid w:val="0097379A"/>
    <w:pPr>
      <w:widowControl/>
      <w:spacing w:before="280" w:after="280"/>
      <w:jc w:val="both"/>
      <w:textAlignment w:val="top"/>
    </w:pPr>
    <w:rPr>
      <w:color w:val="000000"/>
    </w:rPr>
  </w:style>
  <w:style w:type="paragraph" w:customStyle="1" w:styleId="xl64">
    <w:name w:val="xl64"/>
    <w:basedOn w:val="Standard"/>
    <w:rsid w:val="0097379A"/>
    <w:pPr>
      <w:widowControl/>
      <w:spacing w:before="280" w:after="280"/>
      <w:textAlignment w:val="top"/>
    </w:pPr>
    <w:rPr>
      <w:sz w:val="24"/>
      <w:szCs w:val="24"/>
    </w:rPr>
  </w:style>
  <w:style w:type="paragraph" w:customStyle="1" w:styleId="xl101">
    <w:name w:val="xl101"/>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sz w:val="24"/>
      <w:szCs w:val="24"/>
    </w:rPr>
  </w:style>
  <w:style w:type="paragraph" w:customStyle="1" w:styleId="1f">
    <w:name w:val="Без интервала1"/>
    <w:rsid w:val="0097379A"/>
    <w:pPr>
      <w:suppressAutoHyphens/>
      <w:autoSpaceDN w:val="0"/>
      <w:jc w:val="left"/>
      <w:textAlignment w:val="baseline"/>
    </w:pPr>
    <w:rPr>
      <w:rFonts w:ascii="Calibri" w:eastAsia="Arial" w:hAnsi="Calibri" w:cs="Calibri"/>
      <w:kern w:val="3"/>
      <w:lang w:eastAsia="ru-RU"/>
    </w:rPr>
  </w:style>
  <w:style w:type="paragraph" w:styleId="aff2">
    <w:name w:val="List Paragraph"/>
    <w:basedOn w:val="Standard"/>
    <w:qFormat/>
    <w:rsid w:val="0097379A"/>
    <w:pPr>
      <w:widowControl/>
      <w:ind w:left="720"/>
    </w:pPr>
    <w:rPr>
      <w:sz w:val="24"/>
      <w:szCs w:val="24"/>
    </w:rPr>
  </w:style>
  <w:style w:type="paragraph" w:customStyle="1" w:styleId="TableHeading">
    <w:name w:val="Table Heading"/>
    <w:basedOn w:val="TableContents"/>
    <w:rsid w:val="0097379A"/>
    <w:pPr>
      <w:jc w:val="center"/>
    </w:pPr>
    <w:rPr>
      <w:b/>
      <w:bCs/>
    </w:rPr>
  </w:style>
  <w:style w:type="paragraph" w:customStyle="1" w:styleId="Framecontents">
    <w:name w:val="Frame contents"/>
    <w:basedOn w:val="Textbody"/>
    <w:rsid w:val="0097379A"/>
  </w:style>
  <w:style w:type="paragraph" w:customStyle="1" w:styleId="29">
    <w:name w:val="Основной текст2"/>
    <w:basedOn w:val="Standard"/>
    <w:rsid w:val="0097379A"/>
    <w:pPr>
      <w:widowControl/>
      <w:shd w:val="clear" w:color="auto" w:fill="FFFFFF"/>
      <w:spacing w:before="240" w:line="293" w:lineRule="exact"/>
      <w:ind w:hanging="460"/>
      <w:jc w:val="both"/>
    </w:pPr>
    <w:rPr>
      <w:sz w:val="23"/>
      <w:szCs w:val="23"/>
    </w:rPr>
  </w:style>
  <w:style w:type="character" w:customStyle="1" w:styleId="WW8Num5z0">
    <w:name w:val="WW8Num5z0"/>
    <w:rsid w:val="0097379A"/>
    <w:rPr>
      <w:rFonts w:ascii="Symbol" w:hAnsi="Symbol" w:cs="OpenSymbol, 'Arial Unicode MS'"/>
    </w:rPr>
  </w:style>
  <w:style w:type="character" w:customStyle="1" w:styleId="Absatz-Standardschriftart">
    <w:name w:val="Absatz-Standardschriftart"/>
    <w:rsid w:val="0097379A"/>
  </w:style>
  <w:style w:type="character" w:customStyle="1" w:styleId="WW-Absatz-Standardschriftart">
    <w:name w:val="WW-Absatz-Standardschriftart"/>
    <w:rsid w:val="0097379A"/>
  </w:style>
  <w:style w:type="character" w:customStyle="1" w:styleId="WW-Absatz-Standardschriftart1">
    <w:name w:val="WW-Absatz-Standardschriftart1"/>
    <w:rsid w:val="0097379A"/>
  </w:style>
  <w:style w:type="character" w:customStyle="1" w:styleId="WW-Absatz-Standardschriftart11">
    <w:name w:val="WW-Absatz-Standardschriftart11"/>
    <w:rsid w:val="0097379A"/>
  </w:style>
  <w:style w:type="character" w:customStyle="1" w:styleId="WW-Absatz-Standardschriftart111">
    <w:name w:val="WW-Absatz-Standardschriftart111"/>
    <w:rsid w:val="0097379A"/>
  </w:style>
  <w:style w:type="character" w:customStyle="1" w:styleId="WW8Num6z0">
    <w:name w:val="WW8Num6z0"/>
    <w:rsid w:val="0097379A"/>
    <w:rPr>
      <w:rFonts w:ascii="Symbol" w:hAnsi="Symbol" w:cs="OpenSymbol, 'Arial Unicode MS'"/>
    </w:rPr>
  </w:style>
  <w:style w:type="character" w:customStyle="1" w:styleId="WW8Num7z0">
    <w:name w:val="WW8Num7z0"/>
    <w:rsid w:val="0097379A"/>
    <w:rPr>
      <w:rFonts w:ascii="Symbol" w:hAnsi="Symbol" w:cs="OpenSymbol, 'Arial Unicode MS'"/>
    </w:rPr>
  </w:style>
  <w:style w:type="character" w:customStyle="1" w:styleId="WW8Num8z0">
    <w:name w:val="WW8Num8z0"/>
    <w:rsid w:val="0097379A"/>
    <w:rPr>
      <w:rFonts w:ascii="Symbol" w:hAnsi="Symbol" w:cs="OpenSymbol, 'Arial Unicode MS'"/>
    </w:rPr>
  </w:style>
  <w:style w:type="character" w:customStyle="1" w:styleId="WW8Num10z0">
    <w:name w:val="WW8Num10z0"/>
    <w:rsid w:val="0097379A"/>
    <w:rPr>
      <w:rFonts w:ascii="Symbol" w:hAnsi="Symbol" w:cs="OpenSymbol, 'Arial Unicode MS'"/>
    </w:rPr>
  </w:style>
  <w:style w:type="character" w:customStyle="1" w:styleId="WW8Num13z0">
    <w:name w:val="WW8Num13z0"/>
    <w:rsid w:val="0097379A"/>
    <w:rPr>
      <w:rFonts w:ascii="Symbol" w:hAnsi="Symbol" w:cs="OpenSymbol, 'Arial Unicode MS'"/>
    </w:rPr>
  </w:style>
  <w:style w:type="character" w:customStyle="1" w:styleId="WW8Num15z0">
    <w:name w:val="WW8Num15z0"/>
    <w:rsid w:val="0097379A"/>
    <w:rPr>
      <w:rFonts w:ascii="Symbol" w:hAnsi="Symbol" w:cs="OpenSymbol, 'Arial Unicode MS'"/>
    </w:rPr>
  </w:style>
  <w:style w:type="character" w:customStyle="1" w:styleId="WW8Num16z0">
    <w:name w:val="WW8Num16z0"/>
    <w:rsid w:val="0097379A"/>
    <w:rPr>
      <w:rFonts w:ascii="Symbol" w:hAnsi="Symbol" w:cs="OpenSymbol, 'Arial Unicode MS'"/>
    </w:rPr>
  </w:style>
  <w:style w:type="character" w:customStyle="1" w:styleId="WW8Num17z0">
    <w:name w:val="WW8Num17z0"/>
    <w:rsid w:val="0097379A"/>
    <w:rPr>
      <w:rFonts w:ascii="Symbol" w:hAnsi="Symbol" w:cs="OpenSymbol, 'Arial Unicode MS'"/>
    </w:rPr>
  </w:style>
  <w:style w:type="character" w:customStyle="1" w:styleId="WW8Num18z0">
    <w:name w:val="WW8Num18z0"/>
    <w:rsid w:val="0097379A"/>
    <w:rPr>
      <w:rFonts w:ascii="Symbol" w:hAnsi="Symbol" w:cs="OpenSymbol, 'Arial Unicode MS'"/>
    </w:rPr>
  </w:style>
  <w:style w:type="character" w:customStyle="1" w:styleId="WW8Num19z0">
    <w:name w:val="WW8Num19z0"/>
    <w:rsid w:val="0097379A"/>
    <w:rPr>
      <w:rFonts w:ascii="Symbol" w:hAnsi="Symbol" w:cs="OpenSymbol, 'Arial Unicode MS'"/>
    </w:rPr>
  </w:style>
  <w:style w:type="character" w:customStyle="1" w:styleId="WW8Num21z0">
    <w:name w:val="WW8Num21z0"/>
    <w:rsid w:val="0097379A"/>
    <w:rPr>
      <w:rFonts w:ascii="Symbol" w:hAnsi="Symbol" w:cs="OpenSymbol, 'Arial Unicode MS'"/>
    </w:rPr>
  </w:style>
  <w:style w:type="character" w:customStyle="1" w:styleId="WW8Num22z0">
    <w:name w:val="WW8Num22z0"/>
    <w:rsid w:val="0097379A"/>
    <w:rPr>
      <w:rFonts w:ascii="Symbol" w:hAnsi="Symbol" w:cs="OpenSymbol, 'Arial Unicode MS'"/>
    </w:rPr>
  </w:style>
  <w:style w:type="character" w:customStyle="1" w:styleId="WW8Num26z0">
    <w:name w:val="WW8Num26z0"/>
    <w:rsid w:val="0097379A"/>
    <w:rPr>
      <w:rFonts w:ascii="Symbol" w:hAnsi="Symbol" w:cs="OpenSymbol, 'Arial Unicode MS'"/>
    </w:rPr>
  </w:style>
  <w:style w:type="character" w:customStyle="1" w:styleId="WW8Num3z0">
    <w:name w:val="WW8Num3z0"/>
    <w:rsid w:val="0097379A"/>
    <w:rPr>
      <w:b/>
      <w:bCs/>
      <w:i w:val="0"/>
      <w:iCs w:val="0"/>
    </w:rPr>
  </w:style>
  <w:style w:type="character" w:customStyle="1" w:styleId="WW8Num9z0">
    <w:name w:val="WW8Num9z0"/>
    <w:rsid w:val="0097379A"/>
    <w:rPr>
      <w:rFonts w:ascii="Symbol" w:hAnsi="Symbol" w:cs="OpenSymbol, 'Arial Unicode MS'"/>
    </w:rPr>
  </w:style>
  <w:style w:type="character" w:customStyle="1" w:styleId="WW8Num11z0">
    <w:name w:val="WW8Num11z0"/>
    <w:rsid w:val="0097379A"/>
    <w:rPr>
      <w:rFonts w:ascii="Symbol" w:hAnsi="Symbol" w:cs="OpenSymbol, 'Arial Unicode MS'"/>
    </w:rPr>
  </w:style>
  <w:style w:type="character" w:customStyle="1" w:styleId="WW8Num12z0">
    <w:name w:val="WW8Num12z0"/>
    <w:rsid w:val="0097379A"/>
    <w:rPr>
      <w:rFonts w:ascii="Symbol" w:hAnsi="Symbol" w:cs="OpenSymbol, 'Arial Unicode MS'"/>
    </w:rPr>
  </w:style>
  <w:style w:type="character" w:customStyle="1" w:styleId="83">
    <w:name w:val="Основной шрифт абзаца8"/>
    <w:rsid w:val="0097379A"/>
  </w:style>
  <w:style w:type="character" w:customStyle="1" w:styleId="WW-Absatz-Standardschriftart1111">
    <w:name w:val="WW-Absatz-Standardschriftart1111"/>
    <w:rsid w:val="0097379A"/>
  </w:style>
  <w:style w:type="character" w:customStyle="1" w:styleId="WW-Absatz-Standardschriftart11111">
    <w:name w:val="WW-Absatz-Standardschriftart11111"/>
    <w:rsid w:val="0097379A"/>
  </w:style>
  <w:style w:type="character" w:customStyle="1" w:styleId="WW-Absatz-Standardschriftart111111">
    <w:name w:val="WW-Absatz-Standardschriftart111111"/>
    <w:rsid w:val="0097379A"/>
  </w:style>
  <w:style w:type="character" w:customStyle="1" w:styleId="WW-Absatz-Standardschriftart1111111">
    <w:name w:val="WW-Absatz-Standardschriftart1111111"/>
    <w:rsid w:val="0097379A"/>
  </w:style>
  <w:style w:type="character" w:customStyle="1" w:styleId="WW8Num2z0">
    <w:name w:val="WW8Num2z0"/>
    <w:rsid w:val="0097379A"/>
    <w:rPr>
      <w:rFonts w:ascii="Symbol" w:hAnsi="Symbol"/>
    </w:rPr>
  </w:style>
  <w:style w:type="character" w:customStyle="1" w:styleId="WW8NumSt5z0">
    <w:name w:val="WW8NumSt5z0"/>
    <w:rsid w:val="0097379A"/>
    <w:rPr>
      <w:rFonts w:ascii="Times New Roman" w:hAnsi="Times New Roman" w:cs="Times New Roman"/>
    </w:rPr>
  </w:style>
  <w:style w:type="character" w:customStyle="1" w:styleId="73">
    <w:name w:val="Основной шрифт абзаца7"/>
    <w:rsid w:val="0097379A"/>
    <w:rPr>
      <w:b/>
      <w:i/>
      <w:sz w:val="28"/>
      <w:lang w:val="en-GB" w:bidi="ar-SA"/>
    </w:rPr>
  </w:style>
  <w:style w:type="character" w:customStyle="1" w:styleId="WW-Absatz-Standardschriftart11111111">
    <w:name w:val="WW-Absatz-Standardschriftart11111111"/>
    <w:rsid w:val="0097379A"/>
  </w:style>
  <w:style w:type="character" w:customStyle="1" w:styleId="WW-Absatz-Standardschriftart111111111">
    <w:name w:val="WW-Absatz-Standardschriftart111111111"/>
    <w:rsid w:val="0097379A"/>
  </w:style>
  <w:style w:type="character" w:customStyle="1" w:styleId="65">
    <w:name w:val="Основной шрифт абзаца6"/>
    <w:rsid w:val="0097379A"/>
  </w:style>
  <w:style w:type="character" w:customStyle="1" w:styleId="WW-Absatz-Standardschriftart1111111111">
    <w:name w:val="WW-Absatz-Standardschriftart1111111111"/>
    <w:rsid w:val="0097379A"/>
  </w:style>
  <w:style w:type="character" w:customStyle="1" w:styleId="WW-Absatz-Standardschriftart11111111111">
    <w:name w:val="WW-Absatz-Standardschriftart11111111111"/>
    <w:rsid w:val="0097379A"/>
  </w:style>
  <w:style w:type="character" w:customStyle="1" w:styleId="WW-Absatz-Standardschriftart111111111111">
    <w:name w:val="WW-Absatz-Standardschriftart111111111111"/>
    <w:rsid w:val="0097379A"/>
  </w:style>
  <w:style w:type="character" w:customStyle="1" w:styleId="WW-Absatz-Standardschriftart1111111111111">
    <w:name w:val="WW-Absatz-Standardschriftart1111111111111"/>
    <w:rsid w:val="0097379A"/>
  </w:style>
  <w:style w:type="character" w:customStyle="1" w:styleId="WW-Absatz-Standardschriftart11111111111111">
    <w:name w:val="WW-Absatz-Standardschriftart11111111111111"/>
    <w:rsid w:val="0097379A"/>
  </w:style>
  <w:style w:type="character" w:customStyle="1" w:styleId="WW-Absatz-Standardschriftart111111111111111">
    <w:name w:val="WW-Absatz-Standardschriftart111111111111111"/>
    <w:rsid w:val="0097379A"/>
  </w:style>
  <w:style w:type="character" w:customStyle="1" w:styleId="WW-Absatz-Standardschriftart1111111111111111">
    <w:name w:val="WW-Absatz-Standardschriftart1111111111111111"/>
    <w:rsid w:val="0097379A"/>
  </w:style>
  <w:style w:type="character" w:customStyle="1" w:styleId="53">
    <w:name w:val="Основной шрифт абзаца5"/>
    <w:rsid w:val="0097379A"/>
  </w:style>
  <w:style w:type="character" w:customStyle="1" w:styleId="WW-Absatz-Standardschriftart11111111111111111">
    <w:name w:val="WW-Absatz-Standardschriftart11111111111111111"/>
    <w:rsid w:val="0097379A"/>
  </w:style>
  <w:style w:type="character" w:customStyle="1" w:styleId="WW-Absatz-Standardschriftart111111111111111111">
    <w:name w:val="WW-Absatz-Standardschriftart111111111111111111"/>
    <w:rsid w:val="0097379A"/>
  </w:style>
  <w:style w:type="character" w:customStyle="1" w:styleId="WW-Absatz-Standardschriftart1111111111111111111">
    <w:name w:val="WW-Absatz-Standardschriftart1111111111111111111"/>
    <w:rsid w:val="0097379A"/>
  </w:style>
  <w:style w:type="character" w:customStyle="1" w:styleId="WW-Absatz-Standardschriftart11111111111111111111">
    <w:name w:val="WW-Absatz-Standardschriftart11111111111111111111"/>
    <w:rsid w:val="0097379A"/>
  </w:style>
  <w:style w:type="character" w:customStyle="1" w:styleId="WW-Absatz-Standardschriftart111111111111111111111">
    <w:name w:val="WW-Absatz-Standardschriftart111111111111111111111"/>
    <w:rsid w:val="0097379A"/>
  </w:style>
  <w:style w:type="character" w:customStyle="1" w:styleId="WW-Absatz-Standardschriftart1111111111111111111111">
    <w:name w:val="WW-Absatz-Standardschriftart1111111111111111111111"/>
    <w:rsid w:val="0097379A"/>
  </w:style>
  <w:style w:type="character" w:customStyle="1" w:styleId="WW-Absatz-Standardschriftart11111111111111111111111">
    <w:name w:val="WW-Absatz-Standardschriftart11111111111111111111111"/>
    <w:rsid w:val="0097379A"/>
  </w:style>
  <w:style w:type="character" w:customStyle="1" w:styleId="WW-Absatz-Standardschriftart111111111111111111111111">
    <w:name w:val="WW-Absatz-Standardschriftart111111111111111111111111"/>
    <w:rsid w:val="0097379A"/>
  </w:style>
  <w:style w:type="character" w:customStyle="1" w:styleId="WW-Absatz-Standardschriftart1111111111111111111111111">
    <w:name w:val="WW-Absatz-Standardschriftart1111111111111111111111111"/>
    <w:rsid w:val="0097379A"/>
  </w:style>
  <w:style w:type="character" w:customStyle="1" w:styleId="WW-Absatz-Standardschriftart11111111111111111111111111">
    <w:name w:val="WW-Absatz-Standardschriftart11111111111111111111111111"/>
    <w:rsid w:val="0097379A"/>
  </w:style>
  <w:style w:type="character" w:customStyle="1" w:styleId="WW-Absatz-Standardschriftart111111111111111111111111111">
    <w:name w:val="WW-Absatz-Standardschriftart111111111111111111111111111"/>
    <w:rsid w:val="0097379A"/>
  </w:style>
  <w:style w:type="character" w:customStyle="1" w:styleId="WW-Absatz-Standardschriftart1111111111111111111111111111">
    <w:name w:val="WW-Absatz-Standardschriftart1111111111111111111111111111"/>
    <w:rsid w:val="0097379A"/>
  </w:style>
  <w:style w:type="character" w:customStyle="1" w:styleId="WW-Absatz-Standardschriftart11111111111111111111111111111">
    <w:name w:val="WW-Absatz-Standardschriftart11111111111111111111111111111"/>
    <w:rsid w:val="0097379A"/>
  </w:style>
  <w:style w:type="character" w:customStyle="1" w:styleId="WW-Absatz-Standardschriftart111111111111111111111111111111">
    <w:name w:val="WW-Absatz-Standardschriftart111111111111111111111111111111"/>
    <w:rsid w:val="0097379A"/>
  </w:style>
  <w:style w:type="character" w:customStyle="1" w:styleId="44">
    <w:name w:val="Основной шрифт абзаца4"/>
    <w:rsid w:val="0097379A"/>
  </w:style>
  <w:style w:type="character" w:customStyle="1" w:styleId="WW-Absatz-Standardschriftart1111111111111111111111111111111">
    <w:name w:val="WW-Absatz-Standardschriftart1111111111111111111111111111111"/>
    <w:rsid w:val="0097379A"/>
  </w:style>
  <w:style w:type="character" w:customStyle="1" w:styleId="WW-Absatz-Standardschriftart11111111111111111111111111111111">
    <w:name w:val="WW-Absatz-Standardschriftart11111111111111111111111111111111"/>
    <w:rsid w:val="0097379A"/>
  </w:style>
  <w:style w:type="character" w:customStyle="1" w:styleId="WW-Absatz-Standardschriftart111111111111111111111111111111111">
    <w:name w:val="WW-Absatz-Standardschriftart111111111111111111111111111111111"/>
    <w:rsid w:val="0097379A"/>
  </w:style>
  <w:style w:type="character" w:customStyle="1" w:styleId="WW-Absatz-Standardschriftart1111111111111111111111111111111111">
    <w:name w:val="WW-Absatz-Standardschriftart1111111111111111111111111111111111"/>
    <w:rsid w:val="0097379A"/>
  </w:style>
  <w:style w:type="character" w:customStyle="1" w:styleId="WW-Absatz-Standardschriftart11111111111111111111111111111111111">
    <w:name w:val="WW-Absatz-Standardschriftart11111111111111111111111111111111111"/>
    <w:rsid w:val="0097379A"/>
  </w:style>
  <w:style w:type="character" w:customStyle="1" w:styleId="WW-Absatz-Standardschriftart111111111111111111111111111111111111">
    <w:name w:val="WW-Absatz-Standardschriftart111111111111111111111111111111111111"/>
    <w:rsid w:val="0097379A"/>
  </w:style>
  <w:style w:type="character" w:customStyle="1" w:styleId="WW-Absatz-Standardschriftart1111111111111111111111111111111111111">
    <w:name w:val="WW-Absatz-Standardschriftart1111111111111111111111111111111111111"/>
    <w:rsid w:val="0097379A"/>
  </w:style>
  <w:style w:type="character" w:customStyle="1" w:styleId="WW-Absatz-Standardschriftart11111111111111111111111111111111111111">
    <w:name w:val="WW-Absatz-Standardschriftart11111111111111111111111111111111111111"/>
    <w:rsid w:val="0097379A"/>
  </w:style>
  <w:style w:type="character" w:customStyle="1" w:styleId="WW-Absatz-Standardschriftart111111111111111111111111111111111111111">
    <w:name w:val="WW-Absatz-Standardschriftart111111111111111111111111111111111111111"/>
    <w:rsid w:val="0097379A"/>
  </w:style>
  <w:style w:type="character" w:customStyle="1" w:styleId="WW-Absatz-Standardschriftart1111111111111111111111111111111111111111">
    <w:name w:val="WW-Absatz-Standardschriftart1111111111111111111111111111111111111111"/>
    <w:rsid w:val="0097379A"/>
  </w:style>
  <w:style w:type="character" w:customStyle="1" w:styleId="WW-Absatz-Standardschriftart11111111111111111111111111111111111111111">
    <w:name w:val="WW-Absatz-Standardschriftart11111111111111111111111111111111111111111"/>
    <w:rsid w:val="0097379A"/>
  </w:style>
  <w:style w:type="character" w:customStyle="1" w:styleId="WW-Absatz-Standardschriftart111111111111111111111111111111111111111111">
    <w:name w:val="WW-Absatz-Standardschriftart111111111111111111111111111111111111111111"/>
    <w:rsid w:val="0097379A"/>
  </w:style>
  <w:style w:type="character" w:customStyle="1" w:styleId="WW8Num14z0">
    <w:name w:val="WW8Num14z0"/>
    <w:rsid w:val="0097379A"/>
    <w:rPr>
      <w:rFonts w:ascii="Symbol" w:hAnsi="Symbol" w:cs="OpenSymbol, 'Arial Unicode MS'"/>
    </w:rPr>
  </w:style>
  <w:style w:type="character" w:customStyle="1" w:styleId="33">
    <w:name w:val="Основной шрифт абзаца3"/>
    <w:rsid w:val="0097379A"/>
  </w:style>
  <w:style w:type="character" w:customStyle="1" w:styleId="WW-Absatz-Standardschriftart1111111111111111111111111111111111111111111">
    <w:name w:val="WW-Absatz-Standardschriftart1111111111111111111111111111111111111111111"/>
    <w:rsid w:val="0097379A"/>
  </w:style>
  <w:style w:type="character" w:customStyle="1" w:styleId="WW-Absatz-Standardschriftart11111111111111111111111111111111111111111111">
    <w:name w:val="WW-Absatz-Standardschriftart11111111111111111111111111111111111111111111"/>
    <w:rsid w:val="0097379A"/>
  </w:style>
  <w:style w:type="character" w:customStyle="1" w:styleId="WW-Absatz-Standardschriftart111111111111111111111111111111111111111111111">
    <w:name w:val="WW-Absatz-Standardschriftart111111111111111111111111111111111111111111111"/>
    <w:rsid w:val="0097379A"/>
  </w:style>
  <w:style w:type="character" w:customStyle="1" w:styleId="WW-Absatz-Standardschriftart1111111111111111111111111111111111111111111111">
    <w:name w:val="WW-Absatz-Standardschriftart1111111111111111111111111111111111111111111111"/>
    <w:rsid w:val="0097379A"/>
  </w:style>
  <w:style w:type="character" w:customStyle="1" w:styleId="WW-Absatz-Standardschriftart11111111111111111111111111111111111111111111111">
    <w:name w:val="WW-Absatz-Standardschriftart11111111111111111111111111111111111111111111111"/>
    <w:rsid w:val="0097379A"/>
  </w:style>
  <w:style w:type="character" w:customStyle="1" w:styleId="WW-Absatz-Standardschriftart111111111111111111111111111111111111111111111111">
    <w:name w:val="WW-Absatz-Standardschriftart111111111111111111111111111111111111111111111111"/>
    <w:rsid w:val="0097379A"/>
  </w:style>
  <w:style w:type="character" w:customStyle="1" w:styleId="WW-Absatz-Standardschriftart1111111111111111111111111111111111111111111111111">
    <w:name w:val="WW-Absatz-Standardschriftart1111111111111111111111111111111111111111111111111"/>
    <w:rsid w:val="0097379A"/>
  </w:style>
  <w:style w:type="character" w:customStyle="1" w:styleId="WW-Absatz-Standardschriftart11111111111111111111111111111111111111111111111111">
    <w:name w:val="WW-Absatz-Standardschriftart11111111111111111111111111111111111111111111111111"/>
    <w:rsid w:val="0097379A"/>
  </w:style>
  <w:style w:type="character" w:customStyle="1" w:styleId="WW-Absatz-Standardschriftart111111111111111111111111111111111111111111111111111">
    <w:name w:val="WW-Absatz-Standardschriftart111111111111111111111111111111111111111111111111111"/>
    <w:rsid w:val="0097379A"/>
  </w:style>
  <w:style w:type="character" w:customStyle="1" w:styleId="WW-Absatz-Standardschriftart1111111111111111111111111111111111111111111111111111">
    <w:name w:val="WW-Absatz-Standardschriftart1111111111111111111111111111111111111111111111111111"/>
    <w:rsid w:val="0097379A"/>
  </w:style>
  <w:style w:type="character" w:customStyle="1" w:styleId="WW-Absatz-Standardschriftart11111111111111111111111111111111111111111111111111111">
    <w:name w:val="WW-Absatz-Standardschriftart11111111111111111111111111111111111111111111111111111"/>
    <w:rsid w:val="0097379A"/>
  </w:style>
  <w:style w:type="character" w:customStyle="1" w:styleId="WW-Absatz-Standardschriftart111111111111111111111111111111111111111111111111111111">
    <w:name w:val="WW-Absatz-Standardschriftart111111111111111111111111111111111111111111111111111111"/>
    <w:rsid w:val="0097379A"/>
  </w:style>
  <w:style w:type="character" w:customStyle="1" w:styleId="WW-Absatz-Standardschriftart1111111111111111111111111111111111111111111111111111111">
    <w:name w:val="WW-Absatz-Standardschriftart1111111111111111111111111111111111111111111111111111111"/>
    <w:rsid w:val="0097379A"/>
  </w:style>
  <w:style w:type="character" w:customStyle="1" w:styleId="WW-Absatz-Standardschriftart11111111111111111111111111111111111111111111111111111111">
    <w:name w:val="WW-Absatz-Standardschriftart11111111111111111111111111111111111111111111111111111111"/>
    <w:rsid w:val="0097379A"/>
  </w:style>
  <w:style w:type="character" w:customStyle="1" w:styleId="WW-Absatz-Standardschriftart111111111111111111111111111111111111111111111111111111111">
    <w:name w:val="WW-Absatz-Standardschriftart111111111111111111111111111111111111111111111111111111111"/>
    <w:rsid w:val="0097379A"/>
  </w:style>
  <w:style w:type="character" w:customStyle="1" w:styleId="WW-Absatz-Standardschriftart1111111111111111111111111111111111111111111111111111111111">
    <w:name w:val="WW-Absatz-Standardschriftart1111111111111111111111111111111111111111111111111111111111"/>
    <w:rsid w:val="0097379A"/>
  </w:style>
  <w:style w:type="character" w:customStyle="1" w:styleId="WW-Absatz-Standardschriftart11111111111111111111111111111111111111111111111111111111111">
    <w:name w:val="WW-Absatz-Standardschriftart11111111111111111111111111111111111111111111111111111111111"/>
    <w:rsid w:val="0097379A"/>
  </w:style>
  <w:style w:type="character" w:customStyle="1" w:styleId="WW-Absatz-Standardschriftart111111111111111111111111111111111111111111111111111111111111">
    <w:name w:val="WW-Absatz-Standardschriftart111111111111111111111111111111111111111111111111111111111111"/>
    <w:rsid w:val="0097379A"/>
  </w:style>
  <w:style w:type="character" w:customStyle="1" w:styleId="WW-Absatz-Standardschriftart1111111111111111111111111111111111111111111111111111111111111">
    <w:name w:val="WW-Absatz-Standardschriftart1111111111111111111111111111111111111111111111111111111111111"/>
    <w:rsid w:val="0097379A"/>
  </w:style>
  <w:style w:type="character" w:customStyle="1" w:styleId="WW-Absatz-Standardschriftart11111111111111111111111111111111111111111111111111111111111111">
    <w:name w:val="WW-Absatz-Standardschriftart11111111111111111111111111111111111111111111111111111111111111"/>
    <w:rsid w:val="0097379A"/>
  </w:style>
  <w:style w:type="character" w:customStyle="1" w:styleId="WW-Absatz-Standardschriftart111111111111111111111111111111111111111111111111111111111111111">
    <w:name w:val="WW-Absatz-Standardschriftart111111111111111111111111111111111111111111111111111111111111111"/>
    <w:rsid w:val="0097379A"/>
  </w:style>
  <w:style w:type="character" w:customStyle="1" w:styleId="WW-Absatz-Standardschriftart1111111111111111111111111111111111111111111111111111111111111111">
    <w:name w:val="WW-Absatz-Standardschriftart1111111111111111111111111111111111111111111111111111111111111111"/>
    <w:rsid w:val="0097379A"/>
  </w:style>
  <w:style w:type="character" w:customStyle="1" w:styleId="WW-Absatz-Standardschriftart11111111111111111111111111111111111111111111111111111111111111111">
    <w:name w:val="WW-Absatz-Standardschriftart11111111111111111111111111111111111111111111111111111111111111111"/>
    <w:rsid w:val="0097379A"/>
  </w:style>
  <w:style w:type="character" w:customStyle="1" w:styleId="WW-Absatz-Standardschriftart111111111111111111111111111111111111111111111111111111111111111111">
    <w:name w:val="WW-Absatz-Standardschriftart111111111111111111111111111111111111111111111111111111111111111111"/>
    <w:rsid w:val="0097379A"/>
  </w:style>
  <w:style w:type="character" w:customStyle="1" w:styleId="WW-Absatz-Standardschriftart1111111111111111111111111111111111111111111111111111111111111111111">
    <w:name w:val="WW-Absatz-Standardschriftart1111111111111111111111111111111111111111111111111111111111111111111"/>
    <w:rsid w:val="0097379A"/>
  </w:style>
  <w:style w:type="character" w:customStyle="1" w:styleId="WW-Absatz-Standardschriftart11111111111111111111111111111111111111111111111111111111111111111111">
    <w:name w:val="WW-Absatz-Standardschriftart11111111111111111111111111111111111111111111111111111111111111111111"/>
    <w:rsid w:val="0097379A"/>
  </w:style>
  <w:style w:type="character" w:customStyle="1" w:styleId="WW-Absatz-Standardschriftart111111111111111111111111111111111111111111111111111111111111111111111">
    <w:name w:val="WW-Absatz-Standardschriftart111111111111111111111111111111111111111111111111111111111111111111111"/>
    <w:rsid w:val="0097379A"/>
  </w:style>
  <w:style w:type="character" w:customStyle="1" w:styleId="WW-Absatz-Standardschriftart1111111111111111111111111111111111111111111111111111111111111111111111">
    <w:name w:val="WW-Absatz-Standardschriftart1111111111111111111111111111111111111111111111111111111111111111111111"/>
    <w:rsid w:val="0097379A"/>
  </w:style>
  <w:style w:type="character" w:customStyle="1" w:styleId="WW-Absatz-Standardschriftart11111111111111111111111111111111111111111111111111111111111111111111111">
    <w:name w:val="WW-Absatz-Standardschriftart11111111111111111111111111111111111111111111111111111111111111111111111"/>
    <w:rsid w:val="0097379A"/>
  </w:style>
  <w:style w:type="character" w:customStyle="1" w:styleId="WW-Absatz-Standardschriftart111111111111111111111111111111111111111111111111111111111111111111111111">
    <w:name w:val="WW-Absatz-Standardschriftart111111111111111111111111111111111111111111111111111111111111111111111111"/>
    <w:rsid w:val="0097379A"/>
  </w:style>
  <w:style w:type="character" w:customStyle="1" w:styleId="WW-Absatz-Standardschriftart1111111111111111111111111111111111111111111111111111111111111111111111111">
    <w:name w:val="WW-Absatz-Standardschriftart1111111111111111111111111111111111111111111111111111111111111111111111111"/>
    <w:rsid w:val="0097379A"/>
  </w:style>
  <w:style w:type="character" w:customStyle="1" w:styleId="WW-Absatz-Standardschriftart11111111111111111111111111111111111111111111111111111111111111111111111111">
    <w:name w:val="WW-Absatz-Standardschriftart11111111111111111111111111111111111111111111111111111111111111111111111111"/>
    <w:rsid w:val="0097379A"/>
  </w:style>
  <w:style w:type="character" w:customStyle="1" w:styleId="WW-Absatz-Standardschriftart111111111111111111111111111111111111111111111111111111111111111111111111111">
    <w:name w:val="WW-Absatz-Standardschriftart111111111111111111111111111111111111111111111111111111111111111111111111111"/>
    <w:rsid w:val="0097379A"/>
  </w:style>
  <w:style w:type="character" w:customStyle="1" w:styleId="WW-Absatz-Standardschriftart1111111111111111111111111111111111111111111111111111111111111111111111111111">
    <w:name w:val="WW-Absatz-Standardschriftart1111111111111111111111111111111111111111111111111111111111111111111111111111"/>
    <w:rsid w:val="0097379A"/>
  </w:style>
  <w:style w:type="character" w:customStyle="1" w:styleId="WW-Absatz-Standardschriftart11111111111111111111111111111111111111111111111111111111111111111111111111111">
    <w:name w:val="WW-Absatz-Standardschriftart11111111111111111111111111111111111111111111111111111111111111111111111111111"/>
    <w:rsid w:val="0097379A"/>
  </w:style>
  <w:style w:type="character" w:customStyle="1" w:styleId="WW-Absatz-Standardschriftart111111111111111111111111111111111111111111111111111111111111111111111111111111">
    <w:name w:val="WW-Absatz-Standardschriftart111111111111111111111111111111111111111111111111111111111111111111111111111111"/>
    <w:rsid w:val="0097379A"/>
  </w:style>
  <w:style w:type="character" w:customStyle="1" w:styleId="2a">
    <w:name w:val="Основной шрифт абзаца2"/>
    <w:rsid w:val="0097379A"/>
  </w:style>
  <w:style w:type="character" w:customStyle="1" w:styleId="WW-Absatz-Standardschriftart1111111111111111111111111111111111111111111111111111111111111111111111111111111">
    <w:name w:val="WW-Absatz-Standardschriftart1111111111111111111111111111111111111111111111111111111111111111111111111111111"/>
    <w:rsid w:val="0097379A"/>
  </w:style>
  <w:style w:type="character" w:customStyle="1" w:styleId="WW-Absatz-Standardschriftart11111111111111111111111111111111111111111111111111111111111111111111111111111111">
    <w:name w:val="WW-Absatz-Standardschriftart11111111111111111111111111111111111111111111111111111111111111111111111111111111"/>
    <w:rsid w:val="0097379A"/>
  </w:style>
  <w:style w:type="character" w:customStyle="1" w:styleId="WW-Absatz-Standardschriftart111111111111111111111111111111111111111111111111111111111111111111111111111111111">
    <w:name w:val="WW-Absatz-Standardschriftart111111111111111111111111111111111111111111111111111111111111111111111111111111111"/>
    <w:rsid w:val="0097379A"/>
  </w:style>
  <w:style w:type="character" w:customStyle="1" w:styleId="WW-Absatz-Standardschriftart1111111111111111111111111111111111111111111111111111111111111111111111111111111111">
    <w:name w:val="WW-Absatz-Standardschriftart1111111111111111111111111111111111111111111111111111111111111111111111111111111111"/>
    <w:rsid w:val="0097379A"/>
  </w:style>
  <w:style w:type="character" w:customStyle="1" w:styleId="WW-Absatz-Standardschriftart11111111111111111111111111111111111111111111111111111111111111111111111111111111111">
    <w:name w:val="WW-Absatz-Standardschriftart11111111111111111111111111111111111111111111111111111111111111111111111111111111111"/>
    <w:rsid w:val="0097379A"/>
  </w:style>
  <w:style w:type="character" w:customStyle="1" w:styleId="WW-Absatz-Standardschriftart111111111111111111111111111111111111111111111111111111111111111111111111111111111111">
    <w:name w:val="WW-Absatz-Standardschriftart111111111111111111111111111111111111111111111111111111111111111111111111111111111111"/>
    <w:rsid w:val="0097379A"/>
  </w:style>
  <w:style w:type="character" w:customStyle="1" w:styleId="WW-Absatz-Standardschriftart1111111111111111111111111111111111111111111111111111111111111111111111111111111111111">
    <w:name w:val="WW-Absatz-Standardschriftart1111111111111111111111111111111111111111111111111111111111111111111111111111111111111"/>
    <w:rsid w:val="0097379A"/>
  </w:style>
  <w:style w:type="character" w:customStyle="1" w:styleId="WW-Absatz-Standardschriftart11111111111111111111111111111111111111111111111111111111111111111111111111111111111111">
    <w:name w:val="WW-Absatz-Standardschriftart11111111111111111111111111111111111111111111111111111111111111111111111111111111111111"/>
    <w:rsid w:val="0097379A"/>
  </w:style>
  <w:style w:type="character" w:customStyle="1" w:styleId="WW-Absatz-Standardschriftart111111111111111111111111111111111111111111111111111111111111111111111111111111111111111">
    <w:name w:val="WW-Absatz-Standardschriftart111111111111111111111111111111111111111111111111111111111111111111111111111111111111111"/>
    <w:rsid w:val="0097379A"/>
  </w:style>
  <w:style w:type="character" w:customStyle="1" w:styleId="WW-Absatz-Standardschriftart1111111111111111111111111111111111111111111111111111111111111111111111111111111111111111">
    <w:name w:val="WW-Absatz-Standardschriftart1111111111111111111111111111111111111111111111111111111111111111111111111111111111111111"/>
    <w:rsid w:val="0097379A"/>
  </w:style>
  <w:style w:type="character" w:customStyle="1" w:styleId="WW-Absatz-Standardschriftart11111111111111111111111111111111111111111111111111111111111111111111111111111111111111111">
    <w:name w:val="WW-Absatz-Standardschriftart11111111111111111111111111111111111111111111111111111111111111111111111111111111111111111"/>
    <w:rsid w:val="0097379A"/>
  </w:style>
  <w:style w:type="character" w:customStyle="1" w:styleId="WW-Absatz-Standardschriftart111111111111111111111111111111111111111111111111111111111111111111111111111111111111111111">
    <w:name w:val="WW-Absatz-Standardschriftart111111111111111111111111111111111111111111111111111111111111111111111111111111111111111111"/>
    <w:rsid w:val="0097379A"/>
  </w:style>
  <w:style w:type="character" w:customStyle="1" w:styleId="WW-Absatz-Standardschriftart1111111111111111111111111111111111111111111111111111111111111111111111111111111111111111111">
    <w:name w:val="WW-Absatz-Standardschriftart1111111111111111111111111111111111111111111111111111111111111111111111111111111111111111111"/>
    <w:rsid w:val="0097379A"/>
  </w:style>
  <w:style w:type="character" w:customStyle="1" w:styleId="WW8Num4z0">
    <w:name w:val="WW8Num4z0"/>
    <w:rsid w:val="0097379A"/>
    <w:rPr>
      <w:b/>
      <w:bCs/>
      <w:i w:val="0"/>
      <w:iCs w:val="0"/>
    </w:rPr>
  </w:style>
  <w:style w:type="character" w:customStyle="1" w:styleId="WW-Absatz-Standardschriftart11111111111111111111111111111111111111111111111111111111111111111111111111111111111111111111">
    <w:name w:val="WW-Absatz-Standardschriftart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
    <w:name w:val="WW-Absatz-Standardschriftart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
    <w:name w:val="WW-Absatz-Standardschriftart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
    <w:name w:val="WW-Absatz-Standardschriftart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
    <w:name w:val="WW-Absatz-Standardschriftart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
    <w:name w:val="WW-Absatz-Standardschriftart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
    <w:name w:val="WW-Absatz-Standardschriftart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
    <w:name w:val="WW-Absatz-Standardschriftart1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1">
    <w:name w:val="WW-Absatz-Standardschriftart11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11">
    <w:name w:val="WW-Absatz-Standardschriftart11111111111111111111111111111111111111111111111111111111111111111111111111111111111111111111111111111"/>
    <w:rsid w:val="0097379A"/>
  </w:style>
  <w:style w:type="character" w:customStyle="1" w:styleId="WW8Num1z0">
    <w:name w:val="WW8Num1z0"/>
    <w:rsid w:val="0097379A"/>
    <w:rPr>
      <w:rFonts w:ascii="Symbol" w:hAnsi="Symbol" w:cs="Symbol"/>
    </w:rPr>
  </w:style>
  <w:style w:type="character" w:customStyle="1" w:styleId="WW8Num1z2">
    <w:name w:val="WW8Num1z2"/>
    <w:rsid w:val="0097379A"/>
    <w:rPr>
      <w:rFonts w:ascii="Wingdings" w:hAnsi="Wingdings" w:cs="Wingdings"/>
    </w:rPr>
  </w:style>
  <w:style w:type="character" w:customStyle="1" w:styleId="WW8Num1z4">
    <w:name w:val="WW8Num1z4"/>
    <w:rsid w:val="0097379A"/>
    <w:rPr>
      <w:rFonts w:ascii="Courier New" w:hAnsi="Courier New" w:cs="Courier New"/>
    </w:rPr>
  </w:style>
  <w:style w:type="character" w:customStyle="1" w:styleId="WW8Num2z1">
    <w:name w:val="WW8Num2z1"/>
    <w:rsid w:val="0097379A"/>
    <w:rPr>
      <w:rFonts w:ascii="Courier New" w:hAnsi="Courier New" w:cs="Courier New"/>
    </w:rPr>
  </w:style>
  <w:style w:type="character" w:customStyle="1" w:styleId="WW8Num2z2">
    <w:name w:val="WW8Num2z2"/>
    <w:rsid w:val="0097379A"/>
    <w:rPr>
      <w:rFonts w:ascii="Wingdings" w:hAnsi="Wingdings"/>
    </w:rPr>
  </w:style>
  <w:style w:type="character" w:customStyle="1" w:styleId="1f0">
    <w:name w:val="Основной шрифт абзаца1"/>
    <w:rsid w:val="0097379A"/>
  </w:style>
  <w:style w:type="character" w:customStyle="1" w:styleId="aff3">
    <w:name w:val="Обычный (веб) Знак"/>
    <w:rsid w:val="0097379A"/>
    <w:rPr>
      <w:sz w:val="24"/>
      <w:szCs w:val="24"/>
      <w:lang w:val="ru-RU"/>
    </w:rPr>
  </w:style>
  <w:style w:type="character" w:customStyle="1" w:styleId="34">
    <w:name w:val="Основной текст с отступом 3 Знак"/>
    <w:link w:val="35"/>
    <w:rsid w:val="0097379A"/>
    <w:rPr>
      <w:sz w:val="16"/>
      <w:szCs w:val="16"/>
    </w:rPr>
  </w:style>
  <w:style w:type="character" w:customStyle="1" w:styleId="36">
    <w:name w:val="Основной текст 3 Знак"/>
    <w:rsid w:val="0097379A"/>
    <w:rPr>
      <w:sz w:val="16"/>
      <w:szCs w:val="16"/>
    </w:rPr>
  </w:style>
  <w:style w:type="character" w:customStyle="1" w:styleId="Internetlink">
    <w:name w:val="Internet link"/>
    <w:rsid w:val="0097379A"/>
    <w:rPr>
      <w:color w:val="0000FF"/>
      <w:u w:val="single"/>
    </w:rPr>
  </w:style>
  <w:style w:type="character" w:customStyle="1" w:styleId="aff4">
    <w:name w:val="Гипертекстовая ссылка"/>
    <w:uiPriority w:val="99"/>
    <w:rsid w:val="0097379A"/>
    <w:rPr>
      <w:color w:val="008000"/>
    </w:rPr>
  </w:style>
  <w:style w:type="character" w:customStyle="1" w:styleId="aff5">
    <w:name w:val="Текст сноски Знак"/>
    <w:link w:val="aff6"/>
    <w:rsid w:val="0097379A"/>
    <w:rPr>
      <w:sz w:val="20"/>
      <w:szCs w:val="20"/>
    </w:rPr>
  </w:style>
  <w:style w:type="character" w:customStyle="1" w:styleId="FootnoteSymbol">
    <w:name w:val="Footnote Symbol"/>
    <w:rsid w:val="0097379A"/>
    <w:rPr>
      <w:position w:val="0"/>
      <w:vertAlign w:val="superscript"/>
    </w:rPr>
  </w:style>
  <w:style w:type="character" w:customStyle="1" w:styleId="1f1">
    <w:name w:val="Знак примечания1"/>
    <w:rsid w:val="0097379A"/>
    <w:rPr>
      <w:sz w:val="16"/>
      <w:szCs w:val="16"/>
    </w:rPr>
  </w:style>
  <w:style w:type="character" w:customStyle="1" w:styleId="VisitedInternetLink">
    <w:name w:val="Visited Internet Link"/>
    <w:rsid w:val="0097379A"/>
    <w:rPr>
      <w:color w:val="800080"/>
      <w:u w:val="single"/>
    </w:rPr>
  </w:style>
  <w:style w:type="character" w:customStyle="1" w:styleId="EndnoteSymbol">
    <w:name w:val="Endnote Symbol"/>
    <w:rsid w:val="0097379A"/>
    <w:rPr>
      <w:position w:val="0"/>
      <w:vertAlign w:val="superscript"/>
    </w:rPr>
  </w:style>
  <w:style w:type="character" w:customStyle="1" w:styleId="aff7">
    <w:name w:val="Без интервала Знак"/>
    <w:rsid w:val="0097379A"/>
    <w:rPr>
      <w:rFonts w:ascii="Calibri" w:hAnsi="Calibri" w:cs="Calibri"/>
      <w:sz w:val="22"/>
      <w:szCs w:val="22"/>
      <w:lang w:val="ru-RU" w:bidi="ar-SA"/>
    </w:rPr>
  </w:style>
  <w:style w:type="character" w:customStyle="1" w:styleId="1f2">
    <w:name w:val="Знак сноски1"/>
    <w:rsid w:val="0097379A"/>
    <w:rPr>
      <w:position w:val="0"/>
      <w:vertAlign w:val="superscript"/>
    </w:rPr>
  </w:style>
  <w:style w:type="character" w:customStyle="1" w:styleId="1f3">
    <w:name w:val="Знак концевой сноски1"/>
    <w:rsid w:val="0097379A"/>
    <w:rPr>
      <w:position w:val="0"/>
      <w:vertAlign w:val="superscript"/>
    </w:rPr>
  </w:style>
  <w:style w:type="character" w:customStyle="1" w:styleId="BulletSymbols">
    <w:name w:val="Bullet Symbols"/>
    <w:rsid w:val="0097379A"/>
    <w:rPr>
      <w:rFonts w:ascii="OpenSymbol, 'Arial Unicode MS'" w:eastAsia="OpenSymbol, 'Arial Unicode MS'" w:hAnsi="OpenSymbol, 'Arial Unicode MS'" w:cs="OpenSymbol, 'Arial Unicode MS'"/>
      <w:b/>
      <w:bCs/>
    </w:rPr>
  </w:style>
  <w:style w:type="character" w:customStyle="1" w:styleId="NumberingSymbols">
    <w:name w:val="Numbering Symbols"/>
    <w:rsid w:val="0097379A"/>
  </w:style>
  <w:style w:type="character" w:customStyle="1" w:styleId="1f4">
    <w:name w:val="Основной текст Знак1"/>
    <w:rsid w:val="0097379A"/>
    <w:rPr>
      <w:b/>
      <w:i/>
      <w:sz w:val="24"/>
      <w:szCs w:val="24"/>
      <w:lang w:bidi="ar-SA"/>
    </w:rPr>
  </w:style>
  <w:style w:type="character" w:customStyle="1" w:styleId="1f5">
    <w:name w:val="Верхний колонтитул Знак1"/>
    <w:rsid w:val="0097379A"/>
    <w:rPr>
      <w:b w:val="0"/>
      <w:i w:val="0"/>
      <w:sz w:val="28"/>
      <w:lang w:val="en-GB" w:bidi="ar-SA"/>
    </w:rPr>
  </w:style>
  <w:style w:type="character" w:customStyle="1" w:styleId="HTML1">
    <w:name w:val="Стандартный HTML Знак1"/>
    <w:rsid w:val="0097379A"/>
    <w:rPr>
      <w:rFonts w:ascii="Courier New" w:hAnsi="Courier New"/>
      <w:b/>
      <w:i/>
      <w:sz w:val="28"/>
      <w:lang w:val="en-GB" w:bidi="ar-SA"/>
    </w:rPr>
  </w:style>
  <w:style w:type="character" w:customStyle="1" w:styleId="1f6">
    <w:name w:val="Нижний колонтитул Знак1"/>
    <w:rsid w:val="0097379A"/>
    <w:rPr>
      <w:b/>
      <w:i/>
      <w:sz w:val="24"/>
      <w:szCs w:val="24"/>
      <w:lang w:bidi="ar-SA"/>
    </w:rPr>
  </w:style>
  <w:style w:type="character" w:customStyle="1" w:styleId="1f7">
    <w:name w:val="Название Знак1"/>
    <w:rsid w:val="0097379A"/>
    <w:rPr>
      <w:rFonts w:ascii="Cambria" w:hAnsi="Cambria"/>
      <w:b/>
      <w:bCs/>
      <w:i/>
      <w:kern w:val="3"/>
      <w:sz w:val="32"/>
      <w:szCs w:val="32"/>
      <w:lang w:bidi="ar-SA"/>
    </w:rPr>
  </w:style>
  <w:style w:type="character" w:customStyle="1" w:styleId="1f8">
    <w:name w:val="Основной текст с отступом Знак1"/>
    <w:rsid w:val="0097379A"/>
    <w:rPr>
      <w:b/>
      <w:i/>
      <w:sz w:val="24"/>
      <w:szCs w:val="24"/>
      <w:lang w:bidi="ar-SA"/>
    </w:rPr>
  </w:style>
  <w:style w:type="character" w:customStyle="1" w:styleId="1f9">
    <w:name w:val="Текст сноски Знак1"/>
    <w:rsid w:val="0097379A"/>
    <w:rPr>
      <w:b/>
      <w:i/>
      <w:sz w:val="28"/>
      <w:lang w:bidi="ar-SA"/>
    </w:rPr>
  </w:style>
  <w:style w:type="character" w:customStyle="1" w:styleId="1fa">
    <w:name w:val="Текст примечания Знак1"/>
    <w:rsid w:val="0097379A"/>
    <w:rPr>
      <w:b/>
      <w:i/>
      <w:sz w:val="28"/>
      <w:lang w:val="en-GB" w:bidi="ar-SA"/>
    </w:rPr>
  </w:style>
  <w:style w:type="character" w:customStyle="1" w:styleId="1fb">
    <w:name w:val="Тема примечания Знак1"/>
    <w:rsid w:val="0097379A"/>
    <w:rPr>
      <w:b/>
      <w:bCs/>
      <w:i/>
      <w:sz w:val="28"/>
      <w:lang w:bidi="ar-SA"/>
    </w:rPr>
  </w:style>
  <w:style w:type="character" w:customStyle="1" w:styleId="1fc">
    <w:name w:val="Текст выноски Знак1"/>
    <w:rsid w:val="0097379A"/>
    <w:rPr>
      <w:rFonts w:ascii="Tahoma" w:hAnsi="Tahoma" w:cs="Tahoma"/>
      <w:b/>
      <w:i/>
      <w:sz w:val="16"/>
      <w:szCs w:val="16"/>
      <w:lang w:val="en-GB" w:bidi="ar-SA"/>
    </w:rPr>
  </w:style>
  <w:style w:type="character" w:customStyle="1" w:styleId="2b">
    <w:name w:val="Верхний колонтитул Знак2"/>
    <w:rsid w:val="0097379A"/>
    <w:rPr>
      <w:lang w:val="ru-RU" w:bidi="ar-SA"/>
    </w:rPr>
  </w:style>
  <w:style w:type="numbering" w:customStyle="1" w:styleId="WWOutlineListStyle7">
    <w:name w:val="WW_OutlineListStyle_7"/>
    <w:basedOn w:val="a4"/>
    <w:rsid w:val="0097379A"/>
    <w:pPr>
      <w:numPr>
        <w:numId w:val="2"/>
      </w:numPr>
    </w:pPr>
  </w:style>
  <w:style w:type="numbering" w:customStyle="1" w:styleId="WWOutlineListStyle6">
    <w:name w:val="WW_OutlineListStyle_6"/>
    <w:basedOn w:val="a4"/>
    <w:rsid w:val="0097379A"/>
    <w:pPr>
      <w:numPr>
        <w:numId w:val="3"/>
      </w:numPr>
    </w:pPr>
  </w:style>
  <w:style w:type="numbering" w:customStyle="1" w:styleId="WWOutlineListStyle5">
    <w:name w:val="WW_OutlineListStyle_5"/>
    <w:basedOn w:val="a4"/>
    <w:rsid w:val="0097379A"/>
    <w:pPr>
      <w:numPr>
        <w:numId w:val="4"/>
      </w:numPr>
    </w:pPr>
  </w:style>
  <w:style w:type="numbering" w:customStyle="1" w:styleId="WWOutlineListStyle4">
    <w:name w:val="WW_OutlineListStyle_4"/>
    <w:basedOn w:val="a4"/>
    <w:rsid w:val="0097379A"/>
    <w:pPr>
      <w:numPr>
        <w:numId w:val="5"/>
      </w:numPr>
    </w:pPr>
  </w:style>
  <w:style w:type="numbering" w:customStyle="1" w:styleId="WWOutlineListStyle3">
    <w:name w:val="WW_OutlineListStyle_3"/>
    <w:basedOn w:val="a4"/>
    <w:rsid w:val="0097379A"/>
    <w:pPr>
      <w:numPr>
        <w:numId w:val="6"/>
      </w:numPr>
    </w:pPr>
  </w:style>
  <w:style w:type="numbering" w:customStyle="1" w:styleId="WWOutlineListStyle2">
    <w:name w:val="WW_OutlineListStyle_2"/>
    <w:basedOn w:val="a4"/>
    <w:rsid w:val="0097379A"/>
    <w:pPr>
      <w:numPr>
        <w:numId w:val="7"/>
      </w:numPr>
    </w:pPr>
  </w:style>
  <w:style w:type="numbering" w:customStyle="1" w:styleId="WWOutlineListStyle1">
    <w:name w:val="WW_OutlineListStyle_1"/>
    <w:basedOn w:val="a4"/>
    <w:rsid w:val="0097379A"/>
    <w:pPr>
      <w:numPr>
        <w:numId w:val="8"/>
      </w:numPr>
    </w:pPr>
  </w:style>
  <w:style w:type="numbering" w:customStyle="1" w:styleId="WWOutlineListStyle">
    <w:name w:val="WW_OutlineListStyle"/>
    <w:basedOn w:val="a4"/>
    <w:rsid w:val="0097379A"/>
    <w:pPr>
      <w:numPr>
        <w:numId w:val="9"/>
      </w:numPr>
    </w:pPr>
  </w:style>
  <w:style w:type="numbering" w:customStyle="1" w:styleId="WW8Num1">
    <w:name w:val="WW8Num1"/>
    <w:basedOn w:val="a4"/>
    <w:rsid w:val="0097379A"/>
    <w:pPr>
      <w:numPr>
        <w:numId w:val="10"/>
      </w:numPr>
    </w:pPr>
  </w:style>
  <w:style w:type="numbering" w:customStyle="1" w:styleId="WW8Num2">
    <w:name w:val="WW8Num2"/>
    <w:basedOn w:val="a4"/>
    <w:rsid w:val="0097379A"/>
    <w:pPr>
      <w:numPr>
        <w:numId w:val="11"/>
      </w:numPr>
    </w:pPr>
  </w:style>
  <w:style w:type="numbering" w:customStyle="1" w:styleId="WW8Num3">
    <w:name w:val="WW8Num3"/>
    <w:basedOn w:val="a4"/>
    <w:rsid w:val="0097379A"/>
    <w:pPr>
      <w:numPr>
        <w:numId w:val="12"/>
      </w:numPr>
    </w:pPr>
  </w:style>
  <w:style w:type="numbering" w:customStyle="1" w:styleId="WW8Num4">
    <w:name w:val="WW8Num4"/>
    <w:basedOn w:val="a4"/>
    <w:rsid w:val="0097379A"/>
    <w:pPr>
      <w:numPr>
        <w:numId w:val="13"/>
      </w:numPr>
    </w:pPr>
  </w:style>
  <w:style w:type="numbering" w:customStyle="1" w:styleId="WW8Num5">
    <w:name w:val="WW8Num5"/>
    <w:basedOn w:val="a4"/>
    <w:rsid w:val="0097379A"/>
    <w:pPr>
      <w:numPr>
        <w:numId w:val="14"/>
      </w:numPr>
    </w:pPr>
  </w:style>
  <w:style w:type="character" w:customStyle="1" w:styleId="2c">
    <w:name w:val="Основной текст с отступом Знак2"/>
    <w:uiPriority w:val="99"/>
    <w:semiHidden/>
    <w:rsid w:val="0097379A"/>
    <w:rPr>
      <w:kern w:val="3"/>
      <w:sz w:val="21"/>
      <w:szCs w:val="24"/>
    </w:rPr>
  </w:style>
  <w:style w:type="paragraph" w:customStyle="1" w:styleId="2d">
    <w:name w:val="Абзац списка2"/>
    <w:basedOn w:val="a1"/>
    <w:rsid w:val="0097379A"/>
    <w:pPr>
      <w:ind w:left="720"/>
      <w:contextualSpacing/>
      <w:jc w:val="left"/>
    </w:pPr>
    <w:rPr>
      <w:rFonts w:ascii="Times New Roman" w:eastAsia="Times New Roman" w:hAnsi="Times New Roman" w:cs="Times New Roman"/>
      <w:sz w:val="20"/>
      <w:szCs w:val="20"/>
      <w:lang w:eastAsia="ru-RU"/>
    </w:rPr>
  </w:style>
  <w:style w:type="character" w:customStyle="1" w:styleId="210">
    <w:name w:val="Основной текст 2 Знак1"/>
    <w:basedOn w:val="a2"/>
    <w:link w:val="21"/>
    <w:rsid w:val="0097379A"/>
    <w:rPr>
      <w:rFonts w:ascii="Times New Roman" w:eastAsia="Times New Roman" w:hAnsi="Times New Roman" w:cs="Times New Roman"/>
      <w:sz w:val="28"/>
      <w:szCs w:val="28"/>
      <w:lang w:eastAsia="ru-RU"/>
    </w:rPr>
  </w:style>
  <w:style w:type="character" w:customStyle="1" w:styleId="211">
    <w:name w:val="Основной текст с отступом 2 Знак1"/>
    <w:basedOn w:val="a2"/>
    <w:link w:val="23"/>
    <w:rsid w:val="0097379A"/>
    <w:rPr>
      <w:rFonts w:ascii="Times New Roman" w:eastAsia="Times New Roman" w:hAnsi="Times New Roman" w:cs="Times New Roman"/>
      <w:sz w:val="28"/>
      <w:szCs w:val="28"/>
      <w:lang w:eastAsia="ru-RU"/>
    </w:rPr>
  </w:style>
  <w:style w:type="character" w:customStyle="1" w:styleId="2e">
    <w:name w:val="Основной текст Знак2"/>
    <w:basedOn w:val="a2"/>
    <w:uiPriority w:val="99"/>
    <w:semiHidden/>
    <w:rsid w:val="0097379A"/>
    <w:rPr>
      <w:kern w:val="3"/>
      <w:sz w:val="21"/>
      <w:szCs w:val="24"/>
    </w:rPr>
  </w:style>
  <w:style w:type="character" w:customStyle="1" w:styleId="2f">
    <w:name w:val="Текст примечания Знак2"/>
    <w:basedOn w:val="a2"/>
    <w:uiPriority w:val="99"/>
    <w:semiHidden/>
    <w:rsid w:val="0097379A"/>
    <w:rPr>
      <w:kern w:val="3"/>
    </w:rPr>
  </w:style>
  <w:style w:type="numbering" w:customStyle="1" w:styleId="2f0">
    <w:name w:val="Нет списка2"/>
    <w:next w:val="a4"/>
    <w:uiPriority w:val="99"/>
    <w:semiHidden/>
    <w:unhideWhenUsed/>
    <w:rsid w:val="00310655"/>
  </w:style>
  <w:style w:type="table" w:customStyle="1" w:styleId="1fd">
    <w:name w:val="Сетка таблицы1"/>
    <w:basedOn w:val="a3"/>
    <w:next w:val="ab"/>
    <w:uiPriority w:val="59"/>
    <w:rsid w:val="00310655"/>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8">
    <w:name w:val="Emphasis"/>
    <w:qFormat/>
    <w:rsid w:val="00310655"/>
    <w:rPr>
      <w:i/>
      <w:iCs/>
    </w:rPr>
  </w:style>
  <w:style w:type="paragraph" w:customStyle="1" w:styleId="aff9">
    <w:name w:val="Заголовок"/>
    <w:basedOn w:val="a1"/>
    <w:next w:val="a1"/>
    <w:rsid w:val="00310655"/>
    <w:pPr>
      <w:widowControl w:val="0"/>
      <w:autoSpaceDE w:val="0"/>
      <w:autoSpaceDN w:val="0"/>
      <w:adjustRightInd w:val="0"/>
      <w:ind w:firstLine="720"/>
    </w:pPr>
    <w:rPr>
      <w:rFonts w:ascii="Verdana" w:eastAsia="Times New Roman" w:hAnsi="Verdana" w:cs="Verdana"/>
      <w:b/>
      <w:bCs/>
      <w:color w:val="C0C0C0"/>
      <w:lang w:eastAsia="ru-RU"/>
    </w:rPr>
  </w:style>
  <w:style w:type="paragraph" w:customStyle="1" w:styleId="affa">
    <w:name w:val="таблица"/>
    <w:rsid w:val="00310655"/>
    <w:pPr>
      <w:spacing w:before="20" w:after="20" w:line="216" w:lineRule="auto"/>
      <w:jc w:val="center"/>
    </w:pPr>
    <w:rPr>
      <w:rFonts w:ascii="Myriad Pro" w:eastAsia="Calibri" w:hAnsi="Myriad Pro" w:cs="Times New Roman"/>
      <w:spacing w:val="-10"/>
      <w:lang w:eastAsia="ru-RU"/>
    </w:rPr>
  </w:style>
  <w:style w:type="paragraph" w:customStyle="1" w:styleId="111">
    <w:name w:val="1Стиль1"/>
    <w:basedOn w:val="a1"/>
    <w:rsid w:val="00310655"/>
    <w:pPr>
      <w:spacing w:before="240" w:after="240"/>
      <w:ind w:firstLine="709"/>
    </w:pPr>
    <w:rPr>
      <w:rFonts w:ascii="Arial" w:eastAsia="Calibri" w:hAnsi="Arial" w:cs="Arial"/>
      <w:sz w:val="24"/>
      <w:szCs w:val="24"/>
      <w:lang w:eastAsia="ru-RU"/>
    </w:rPr>
  </w:style>
  <w:style w:type="paragraph" w:customStyle="1" w:styleId="ListParagraph1">
    <w:name w:val="List Paragraph1"/>
    <w:basedOn w:val="a1"/>
    <w:rsid w:val="00310655"/>
    <w:pPr>
      <w:spacing w:after="200" w:line="276" w:lineRule="auto"/>
      <w:ind w:left="720"/>
      <w:contextualSpacing/>
      <w:jc w:val="left"/>
    </w:pPr>
    <w:rPr>
      <w:rFonts w:ascii="Calibri" w:eastAsia="Calibri" w:hAnsi="Calibri" w:cs="Times New Roman"/>
      <w:lang w:eastAsia="ru-RU"/>
    </w:rPr>
  </w:style>
  <w:style w:type="paragraph" w:customStyle="1" w:styleId="Default">
    <w:name w:val="Default"/>
    <w:rsid w:val="00310655"/>
    <w:pPr>
      <w:autoSpaceDE w:val="0"/>
      <w:autoSpaceDN w:val="0"/>
      <w:adjustRightInd w:val="0"/>
      <w:jc w:val="left"/>
    </w:pPr>
    <w:rPr>
      <w:rFonts w:ascii="BalticaC" w:eastAsia="BalticaC" w:hAnsi="Times New Roman" w:cs="BalticaC"/>
      <w:color w:val="000000"/>
      <w:sz w:val="24"/>
      <w:szCs w:val="24"/>
      <w:lang w:eastAsia="ru-RU"/>
    </w:rPr>
  </w:style>
  <w:style w:type="paragraph" w:styleId="aff6">
    <w:name w:val="footnote text"/>
    <w:basedOn w:val="a1"/>
    <w:link w:val="aff5"/>
    <w:rsid w:val="00310655"/>
    <w:pPr>
      <w:jc w:val="center"/>
    </w:pPr>
    <w:rPr>
      <w:sz w:val="20"/>
      <w:szCs w:val="20"/>
    </w:rPr>
  </w:style>
  <w:style w:type="character" w:customStyle="1" w:styleId="2f1">
    <w:name w:val="Текст сноски Знак2"/>
    <w:basedOn w:val="a2"/>
    <w:uiPriority w:val="99"/>
    <w:semiHidden/>
    <w:rsid w:val="00310655"/>
    <w:rPr>
      <w:sz w:val="20"/>
      <w:szCs w:val="20"/>
    </w:rPr>
  </w:style>
  <w:style w:type="paragraph" w:customStyle="1" w:styleId="msonormalcxspmiddle">
    <w:name w:val="msonormalcxspmiddle"/>
    <w:basedOn w:val="a1"/>
    <w:rsid w:val="00310655"/>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ffb">
    <w:name w:val="МОН Знак Знак"/>
    <w:basedOn w:val="a1"/>
    <w:link w:val="affc"/>
    <w:rsid w:val="00310655"/>
    <w:pPr>
      <w:spacing w:line="360" w:lineRule="auto"/>
      <w:ind w:firstLine="709"/>
    </w:pPr>
    <w:rPr>
      <w:rFonts w:ascii="Calibri" w:eastAsia="Calibri" w:hAnsi="Calibri" w:cs="Times New Roman"/>
      <w:sz w:val="28"/>
      <w:szCs w:val="28"/>
      <w:lang w:val="x-none" w:eastAsia="x-none"/>
    </w:rPr>
  </w:style>
  <w:style w:type="character" w:customStyle="1" w:styleId="affc">
    <w:name w:val="МОН Знак Знак Знак"/>
    <w:link w:val="affb"/>
    <w:rsid w:val="00310655"/>
    <w:rPr>
      <w:rFonts w:ascii="Calibri" w:eastAsia="Calibri" w:hAnsi="Calibri" w:cs="Times New Roman"/>
      <w:sz w:val="28"/>
      <w:szCs w:val="28"/>
      <w:lang w:val="x-none" w:eastAsia="x-none"/>
    </w:rPr>
  </w:style>
  <w:style w:type="character" w:customStyle="1" w:styleId="highlight">
    <w:name w:val="highlight"/>
    <w:rsid w:val="00310655"/>
  </w:style>
  <w:style w:type="character" w:styleId="affd">
    <w:name w:val="Strong"/>
    <w:qFormat/>
    <w:rsid w:val="00310655"/>
    <w:rPr>
      <w:rFonts w:ascii="Times New Roman" w:hAnsi="Times New Roman" w:cs="Times New Roman" w:hint="default"/>
      <w:b/>
      <w:bCs/>
    </w:rPr>
  </w:style>
  <w:style w:type="paragraph" w:styleId="35">
    <w:name w:val="Body Text Indent 3"/>
    <w:basedOn w:val="a1"/>
    <w:link w:val="34"/>
    <w:rsid w:val="00310655"/>
    <w:pPr>
      <w:spacing w:after="120" w:line="276" w:lineRule="auto"/>
      <w:ind w:left="283"/>
      <w:jc w:val="left"/>
    </w:pPr>
    <w:rPr>
      <w:sz w:val="16"/>
      <w:szCs w:val="16"/>
    </w:rPr>
  </w:style>
  <w:style w:type="character" w:customStyle="1" w:styleId="312">
    <w:name w:val="Основной текст с отступом 3 Знак1"/>
    <w:basedOn w:val="a2"/>
    <w:uiPriority w:val="99"/>
    <w:semiHidden/>
    <w:rsid w:val="00310655"/>
    <w:rPr>
      <w:sz w:val="16"/>
      <w:szCs w:val="16"/>
    </w:rPr>
  </w:style>
  <w:style w:type="paragraph" w:customStyle="1" w:styleId="affe">
    <w:name w:val="Знак Знак"/>
    <w:basedOn w:val="a1"/>
    <w:rsid w:val="00310655"/>
    <w:pPr>
      <w:spacing w:before="100" w:beforeAutospacing="1" w:after="100" w:afterAutospacing="1"/>
      <w:jc w:val="left"/>
    </w:pPr>
    <w:rPr>
      <w:rFonts w:ascii="Tahoma" w:eastAsia="Times New Roman" w:hAnsi="Tahoma" w:cs="Tahoma"/>
      <w:sz w:val="20"/>
      <w:szCs w:val="20"/>
      <w:lang w:val="en-US"/>
    </w:rPr>
  </w:style>
  <w:style w:type="character" w:customStyle="1" w:styleId="80">
    <w:name w:val="Заголовок 8 Знак"/>
    <w:basedOn w:val="a2"/>
    <w:link w:val="8"/>
    <w:rsid w:val="00DF15B8"/>
    <w:rPr>
      <w:rFonts w:asciiTheme="majorHAnsi" w:eastAsiaTheme="majorEastAsia" w:hAnsiTheme="majorHAnsi" w:cstheme="majorBidi"/>
      <w:color w:val="404040" w:themeColor="text1" w:themeTint="BF"/>
      <w:sz w:val="20"/>
      <w:szCs w:val="20"/>
    </w:rPr>
  </w:style>
  <w:style w:type="numbering" w:customStyle="1" w:styleId="37">
    <w:name w:val="Нет списка3"/>
    <w:next w:val="a4"/>
    <w:uiPriority w:val="99"/>
    <w:semiHidden/>
    <w:unhideWhenUsed/>
    <w:rsid w:val="00DF15B8"/>
  </w:style>
  <w:style w:type="table" w:customStyle="1" w:styleId="2f2">
    <w:name w:val="Сетка таблицы2"/>
    <w:basedOn w:val="a3"/>
    <w:next w:val="ab"/>
    <w:rsid w:val="00DF15B8"/>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e">
    <w:name w:val="Знак 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character" w:customStyle="1" w:styleId="afff">
    <w:name w:val="Цветовое выделение"/>
    <w:uiPriority w:val="99"/>
    <w:rsid w:val="00DF15B8"/>
    <w:rPr>
      <w:b/>
      <w:bCs/>
      <w:color w:val="000080"/>
      <w:sz w:val="20"/>
      <w:szCs w:val="20"/>
    </w:rPr>
  </w:style>
  <w:style w:type="paragraph" w:customStyle="1" w:styleId="afff0">
    <w:name w:val="Основное меню"/>
    <w:basedOn w:val="a1"/>
    <w:next w:val="a1"/>
    <w:rsid w:val="00DF15B8"/>
    <w:pPr>
      <w:widowControl w:val="0"/>
      <w:autoSpaceDE w:val="0"/>
      <w:autoSpaceDN w:val="0"/>
      <w:adjustRightInd w:val="0"/>
      <w:ind w:firstLine="720"/>
    </w:pPr>
    <w:rPr>
      <w:rFonts w:ascii="Verdana" w:eastAsia="Times New Roman" w:hAnsi="Verdana" w:cs="Verdana"/>
      <w:lang w:eastAsia="ru-RU"/>
    </w:rPr>
  </w:style>
  <w:style w:type="paragraph" w:customStyle="1" w:styleId="afff1">
    <w:name w:val="Заголовок статьи"/>
    <w:basedOn w:val="a1"/>
    <w:next w:val="a1"/>
    <w:rsid w:val="00DF15B8"/>
    <w:pPr>
      <w:widowControl w:val="0"/>
      <w:autoSpaceDE w:val="0"/>
      <w:autoSpaceDN w:val="0"/>
      <w:adjustRightInd w:val="0"/>
      <w:ind w:left="1612" w:hanging="892"/>
    </w:pPr>
    <w:rPr>
      <w:rFonts w:ascii="Arial" w:eastAsia="Times New Roman" w:hAnsi="Arial" w:cs="Arial"/>
      <w:sz w:val="20"/>
      <w:szCs w:val="20"/>
      <w:lang w:eastAsia="ru-RU"/>
    </w:rPr>
  </w:style>
  <w:style w:type="paragraph" w:customStyle="1" w:styleId="afff2">
    <w:name w:val="Интерактивный заголовок"/>
    <w:basedOn w:val="aff9"/>
    <w:next w:val="a1"/>
    <w:rsid w:val="00DF15B8"/>
    <w:rPr>
      <w:u w:val="single"/>
    </w:rPr>
  </w:style>
  <w:style w:type="paragraph" w:customStyle="1" w:styleId="afff3">
    <w:name w:val="Текст (лев. подпись)"/>
    <w:basedOn w:val="a1"/>
    <w:next w:val="a1"/>
    <w:rsid w:val="00DF15B8"/>
    <w:pPr>
      <w:widowControl w:val="0"/>
      <w:autoSpaceDE w:val="0"/>
      <w:autoSpaceDN w:val="0"/>
      <w:adjustRightInd w:val="0"/>
      <w:jc w:val="left"/>
    </w:pPr>
    <w:rPr>
      <w:rFonts w:ascii="Arial" w:eastAsia="Times New Roman" w:hAnsi="Arial" w:cs="Arial"/>
      <w:sz w:val="20"/>
      <w:szCs w:val="20"/>
      <w:lang w:eastAsia="ru-RU"/>
    </w:rPr>
  </w:style>
  <w:style w:type="paragraph" w:customStyle="1" w:styleId="afff4">
    <w:name w:val="Колонтитул (левый)"/>
    <w:basedOn w:val="afff3"/>
    <w:next w:val="a1"/>
    <w:rsid w:val="00DF15B8"/>
    <w:rPr>
      <w:sz w:val="14"/>
      <w:szCs w:val="14"/>
    </w:rPr>
  </w:style>
  <w:style w:type="paragraph" w:customStyle="1" w:styleId="afff5">
    <w:name w:val="Текст (прав. подпись)"/>
    <w:basedOn w:val="a1"/>
    <w:next w:val="a1"/>
    <w:rsid w:val="00DF15B8"/>
    <w:pPr>
      <w:widowControl w:val="0"/>
      <w:autoSpaceDE w:val="0"/>
      <w:autoSpaceDN w:val="0"/>
      <w:adjustRightInd w:val="0"/>
      <w:jc w:val="right"/>
    </w:pPr>
    <w:rPr>
      <w:rFonts w:ascii="Arial" w:eastAsia="Times New Roman" w:hAnsi="Arial" w:cs="Arial"/>
      <w:sz w:val="20"/>
      <w:szCs w:val="20"/>
      <w:lang w:eastAsia="ru-RU"/>
    </w:rPr>
  </w:style>
  <w:style w:type="paragraph" w:customStyle="1" w:styleId="afff6">
    <w:name w:val="Колонтитул (правый)"/>
    <w:basedOn w:val="afff5"/>
    <w:next w:val="a1"/>
    <w:rsid w:val="00DF15B8"/>
    <w:rPr>
      <w:sz w:val="14"/>
      <w:szCs w:val="14"/>
    </w:rPr>
  </w:style>
  <w:style w:type="paragraph" w:customStyle="1" w:styleId="afff7">
    <w:name w:val="Комментарий"/>
    <w:basedOn w:val="a1"/>
    <w:next w:val="a1"/>
    <w:uiPriority w:val="99"/>
    <w:rsid w:val="00DF15B8"/>
    <w:pPr>
      <w:widowControl w:val="0"/>
      <w:autoSpaceDE w:val="0"/>
      <w:autoSpaceDN w:val="0"/>
      <w:adjustRightInd w:val="0"/>
      <w:ind w:left="170"/>
    </w:pPr>
    <w:rPr>
      <w:rFonts w:ascii="Arial" w:eastAsia="Times New Roman" w:hAnsi="Arial" w:cs="Arial"/>
      <w:i/>
      <w:iCs/>
      <w:color w:val="800080"/>
      <w:sz w:val="20"/>
      <w:szCs w:val="20"/>
      <w:lang w:eastAsia="ru-RU"/>
    </w:rPr>
  </w:style>
  <w:style w:type="paragraph" w:customStyle="1" w:styleId="afff8">
    <w:name w:val="Комментарий пользователя"/>
    <w:basedOn w:val="afff7"/>
    <w:next w:val="a1"/>
    <w:rsid w:val="00DF15B8"/>
    <w:pPr>
      <w:jc w:val="left"/>
    </w:pPr>
    <w:rPr>
      <w:color w:val="000080"/>
    </w:rPr>
  </w:style>
  <w:style w:type="character" w:customStyle="1" w:styleId="afff9">
    <w:name w:val="Найденные слова"/>
    <w:rsid w:val="00DF15B8"/>
    <w:rPr>
      <w:b/>
      <w:bCs/>
      <w:color w:val="000080"/>
      <w:sz w:val="20"/>
      <w:szCs w:val="20"/>
    </w:rPr>
  </w:style>
  <w:style w:type="character" w:customStyle="1" w:styleId="afffa">
    <w:name w:val="Не вступил в силу"/>
    <w:rsid w:val="00DF15B8"/>
    <w:rPr>
      <w:b/>
      <w:bCs/>
      <w:color w:val="008080"/>
      <w:sz w:val="20"/>
      <w:szCs w:val="20"/>
    </w:rPr>
  </w:style>
  <w:style w:type="paragraph" w:customStyle="1" w:styleId="afffb">
    <w:name w:val="Объект"/>
    <w:basedOn w:val="a1"/>
    <w:next w:val="a1"/>
    <w:rsid w:val="00DF15B8"/>
    <w:pPr>
      <w:widowControl w:val="0"/>
      <w:autoSpaceDE w:val="0"/>
      <w:autoSpaceDN w:val="0"/>
      <w:adjustRightInd w:val="0"/>
      <w:ind w:firstLine="720"/>
    </w:pPr>
    <w:rPr>
      <w:rFonts w:ascii="Arial" w:eastAsia="Times New Roman" w:hAnsi="Arial" w:cs="Arial"/>
      <w:sz w:val="20"/>
      <w:szCs w:val="20"/>
      <w:lang w:eastAsia="ru-RU"/>
    </w:rPr>
  </w:style>
  <w:style w:type="paragraph" w:customStyle="1" w:styleId="afffc">
    <w:name w:val="Оглавление"/>
    <w:basedOn w:val="afc"/>
    <w:next w:val="a1"/>
    <w:rsid w:val="00DF15B8"/>
    <w:pPr>
      <w:suppressAutoHyphens w:val="0"/>
      <w:adjustRightInd w:val="0"/>
      <w:ind w:left="140"/>
      <w:textAlignment w:val="auto"/>
    </w:pPr>
    <w:rPr>
      <w:kern w:val="0"/>
      <w:sz w:val="20"/>
      <w:szCs w:val="20"/>
    </w:rPr>
  </w:style>
  <w:style w:type="paragraph" w:customStyle="1" w:styleId="afffd">
    <w:name w:val="Переменная часть"/>
    <w:basedOn w:val="afff0"/>
    <w:next w:val="a1"/>
    <w:rsid w:val="00DF15B8"/>
    <w:rPr>
      <w:sz w:val="18"/>
      <w:szCs w:val="18"/>
    </w:rPr>
  </w:style>
  <w:style w:type="paragraph" w:customStyle="1" w:styleId="afffe">
    <w:name w:val="Постоянная часть"/>
    <w:basedOn w:val="afff0"/>
    <w:next w:val="a1"/>
    <w:rsid w:val="00DF15B8"/>
    <w:rPr>
      <w:sz w:val="20"/>
      <w:szCs w:val="20"/>
    </w:rPr>
  </w:style>
  <w:style w:type="paragraph" w:customStyle="1" w:styleId="affff">
    <w:name w:val="Прижатый влево"/>
    <w:basedOn w:val="a1"/>
    <w:next w:val="a1"/>
    <w:uiPriority w:val="99"/>
    <w:rsid w:val="00DF15B8"/>
    <w:pPr>
      <w:widowControl w:val="0"/>
      <w:autoSpaceDE w:val="0"/>
      <w:autoSpaceDN w:val="0"/>
      <w:adjustRightInd w:val="0"/>
      <w:jc w:val="left"/>
    </w:pPr>
    <w:rPr>
      <w:rFonts w:ascii="Arial" w:eastAsia="Times New Roman" w:hAnsi="Arial" w:cs="Arial"/>
      <w:sz w:val="20"/>
      <w:szCs w:val="20"/>
      <w:lang w:eastAsia="ru-RU"/>
    </w:rPr>
  </w:style>
  <w:style w:type="character" w:customStyle="1" w:styleId="affff0">
    <w:name w:val="Продолжение ссылки"/>
    <w:rsid w:val="00DF15B8"/>
    <w:rPr>
      <w:b/>
      <w:bCs/>
      <w:color w:val="008000"/>
      <w:sz w:val="20"/>
      <w:szCs w:val="20"/>
      <w:u w:val="single"/>
    </w:rPr>
  </w:style>
  <w:style w:type="paragraph" w:customStyle="1" w:styleId="affff1">
    <w:name w:val="Словарная статья"/>
    <w:basedOn w:val="a1"/>
    <w:next w:val="a1"/>
    <w:rsid w:val="00DF15B8"/>
    <w:pPr>
      <w:widowControl w:val="0"/>
      <w:autoSpaceDE w:val="0"/>
      <w:autoSpaceDN w:val="0"/>
      <w:adjustRightInd w:val="0"/>
      <w:ind w:right="118"/>
    </w:pPr>
    <w:rPr>
      <w:rFonts w:ascii="Arial" w:eastAsia="Times New Roman" w:hAnsi="Arial" w:cs="Arial"/>
      <w:sz w:val="20"/>
      <w:szCs w:val="20"/>
      <w:lang w:eastAsia="ru-RU"/>
    </w:rPr>
  </w:style>
  <w:style w:type="paragraph" w:customStyle="1" w:styleId="affff2">
    <w:name w:val="Текст (справка)"/>
    <w:basedOn w:val="a1"/>
    <w:next w:val="a1"/>
    <w:uiPriority w:val="99"/>
    <w:rsid w:val="00DF15B8"/>
    <w:pPr>
      <w:widowControl w:val="0"/>
      <w:autoSpaceDE w:val="0"/>
      <w:autoSpaceDN w:val="0"/>
      <w:adjustRightInd w:val="0"/>
      <w:ind w:left="170" w:right="170"/>
      <w:jc w:val="left"/>
    </w:pPr>
    <w:rPr>
      <w:rFonts w:ascii="Arial" w:eastAsia="Times New Roman" w:hAnsi="Arial" w:cs="Arial"/>
      <w:sz w:val="20"/>
      <w:szCs w:val="20"/>
      <w:lang w:eastAsia="ru-RU"/>
    </w:rPr>
  </w:style>
  <w:style w:type="character" w:customStyle="1" w:styleId="affff3">
    <w:name w:val="Утратил силу"/>
    <w:rsid w:val="00DF15B8"/>
    <w:rPr>
      <w:b/>
      <w:bCs/>
      <w:strike/>
      <w:color w:val="808000"/>
      <w:sz w:val="20"/>
      <w:szCs w:val="20"/>
    </w:rPr>
  </w:style>
  <w:style w:type="paragraph" w:customStyle="1" w:styleId="1ff">
    <w:name w:val="Знак Знак Знак1 Знак Знак Знак"/>
    <w:basedOn w:val="a1"/>
    <w:rsid w:val="00DF15B8"/>
    <w:pPr>
      <w:widowControl w:val="0"/>
      <w:tabs>
        <w:tab w:val="num" w:pos="1830"/>
      </w:tabs>
      <w:adjustRightInd w:val="0"/>
      <w:spacing w:after="160" w:line="240" w:lineRule="exact"/>
      <w:ind w:left="1830" w:hanging="1110"/>
      <w:jc w:val="center"/>
    </w:pPr>
    <w:rPr>
      <w:rFonts w:ascii="Arial" w:eastAsia="Times New Roman" w:hAnsi="Arial" w:cs="Arial"/>
      <w:b/>
      <w:bCs/>
      <w:i/>
      <w:iCs/>
      <w:sz w:val="28"/>
      <w:szCs w:val="28"/>
      <w:lang w:val="en-GB"/>
    </w:rPr>
  </w:style>
  <w:style w:type="paragraph" w:customStyle="1" w:styleId="affff4">
    <w:name w:val="Знак Знак Знак Знак Знак"/>
    <w:basedOn w:val="a1"/>
    <w:rsid w:val="00DF15B8"/>
    <w:pPr>
      <w:widowControl w:val="0"/>
      <w:tabs>
        <w:tab w:val="num" w:pos="1315"/>
      </w:tabs>
      <w:adjustRightInd w:val="0"/>
      <w:spacing w:after="160" w:line="240" w:lineRule="exact"/>
      <w:ind w:left="1315"/>
      <w:jc w:val="center"/>
    </w:pPr>
    <w:rPr>
      <w:rFonts w:ascii="Arial" w:eastAsia="Times New Roman" w:hAnsi="Arial" w:cs="Arial"/>
      <w:b/>
      <w:bCs/>
      <w:i/>
      <w:iCs/>
      <w:sz w:val="28"/>
      <w:szCs w:val="28"/>
      <w:lang w:val="en-GB"/>
    </w:rPr>
  </w:style>
  <w:style w:type="paragraph" w:customStyle="1" w:styleId="affff5">
    <w:name w:val="Знак Знак Знак"/>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2f3">
    <w:name w:val="Знак Знак Знак2"/>
    <w:basedOn w:val="a1"/>
    <w:rsid w:val="00DF15B8"/>
    <w:pPr>
      <w:widowControl w:val="0"/>
      <w:tabs>
        <w:tab w:val="num" w:pos="1315"/>
      </w:tabs>
      <w:adjustRightInd w:val="0"/>
      <w:spacing w:after="160" w:line="240" w:lineRule="exact"/>
      <w:ind w:left="1315" w:hanging="180"/>
      <w:jc w:val="center"/>
    </w:pPr>
    <w:rPr>
      <w:rFonts w:ascii="Times New Roman" w:eastAsia="Times New Roman" w:hAnsi="Times New Roman" w:cs="Times New Roman"/>
      <w:b/>
      <w:bCs/>
      <w:i/>
      <w:iCs/>
      <w:sz w:val="28"/>
      <w:szCs w:val="28"/>
      <w:lang w:val="en-GB"/>
    </w:rPr>
  </w:style>
  <w:style w:type="paragraph" w:customStyle="1" w:styleId="1ff0">
    <w:name w:val="Знак Знак Знак 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2f4">
    <w:name w:val="Знак Знак Знак Знак Знак2"/>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ConsCell">
    <w:name w:val="ConsCell"/>
    <w:rsid w:val="00DF15B8"/>
    <w:pPr>
      <w:widowControl w:val="0"/>
      <w:autoSpaceDE w:val="0"/>
      <w:autoSpaceDN w:val="0"/>
      <w:adjustRightInd w:val="0"/>
      <w:jc w:val="left"/>
    </w:pPr>
    <w:rPr>
      <w:rFonts w:ascii="Arial" w:eastAsia="Times New Roman" w:hAnsi="Arial" w:cs="Arial"/>
      <w:sz w:val="20"/>
      <w:szCs w:val="20"/>
      <w:lang w:eastAsia="ru-RU"/>
    </w:rPr>
  </w:style>
  <w:style w:type="paragraph" w:customStyle="1" w:styleId="1ff1">
    <w:name w:val="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affff6">
    <w:name w:val="Знак Знак Знак Знак Знак Знак"/>
    <w:basedOn w:val="a1"/>
    <w:rsid w:val="00DF15B8"/>
    <w:pPr>
      <w:spacing w:before="100" w:beforeAutospacing="1" w:after="100" w:afterAutospacing="1"/>
      <w:jc w:val="left"/>
    </w:pPr>
    <w:rPr>
      <w:rFonts w:ascii="Tahoma" w:eastAsia="Times New Roman" w:hAnsi="Tahoma" w:cs="Tahoma"/>
      <w:sz w:val="20"/>
      <w:szCs w:val="20"/>
      <w:lang w:val="en-US"/>
    </w:rPr>
  </w:style>
  <w:style w:type="character" w:customStyle="1" w:styleId="text1">
    <w:name w:val="text1"/>
    <w:rsid w:val="00DF15B8"/>
    <w:rPr>
      <w:rFonts w:ascii="Verdana" w:hAnsi="Verdana" w:hint="default"/>
      <w:b/>
      <w:i/>
      <w:sz w:val="18"/>
      <w:szCs w:val="18"/>
      <w:lang w:val="en-GB" w:eastAsia="en-US" w:bidi="ar-SA"/>
    </w:rPr>
  </w:style>
  <w:style w:type="paragraph" w:customStyle="1" w:styleId="1ff2">
    <w:name w:val="Знак1 Знак Знак Знак"/>
    <w:basedOn w:val="a1"/>
    <w:rsid w:val="00DF15B8"/>
    <w:pPr>
      <w:jc w:val="left"/>
    </w:pPr>
    <w:rPr>
      <w:rFonts w:ascii="Verdana" w:eastAsia="Times New Roman" w:hAnsi="Verdana" w:cs="Verdana"/>
      <w:sz w:val="20"/>
      <w:szCs w:val="20"/>
      <w:lang w:val="en-US"/>
    </w:rPr>
  </w:style>
  <w:style w:type="paragraph" w:customStyle="1" w:styleId="p1">
    <w:name w:val="p1"/>
    <w:basedOn w:val="a1"/>
    <w:rsid w:val="00DF15B8"/>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1ff3">
    <w:name w:val="Гиперссылка1"/>
    <w:basedOn w:val="a2"/>
    <w:rsid w:val="00DF15B8"/>
  </w:style>
  <w:style w:type="paragraph" w:styleId="38">
    <w:name w:val="Body Text 3"/>
    <w:basedOn w:val="a1"/>
    <w:link w:val="313"/>
    <w:uiPriority w:val="99"/>
    <w:semiHidden/>
    <w:unhideWhenUsed/>
    <w:rsid w:val="003721B5"/>
    <w:pPr>
      <w:spacing w:after="120"/>
    </w:pPr>
    <w:rPr>
      <w:sz w:val="16"/>
      <w:szCs w:val="16"/>
    </w:rPr>
  </w:style>
  <w:style w:type="character" w:customStyle="1" w:styleId="313">
    <w:name w:val="Основной текст 3 Знак1"/>
    <w:basedOn w:val="a2"/>
    <w:link w:val="38"/>
    <w:uiPriority w:val="99"/>
    <w:semiHidden/>
    <w:rsid w:val="003721B5"/>
    <w:rPr>
      <w:sz w:val="16"/>
      <w:szCs w:val="16"/>
    </w:rPr>
  </w:style>
  <w:style w:type="numbering" w:customStyle="1" w:styleId="45">
    <w:name w:val="Нет списка4"/>
    <w:next w:val="a4"/>
    <w:uiPriority w:val="99"/>
    <w:semiHidden/>
    <w:unhideWhenUsed/>
    <w:rsid w:val="002A1BE9"/>
  </w:style>
  <w:style w:type="table" w:customStyle="1" w:styleId="39">
    <w:name w:val="Сетка таблицы3"/>
    <w:basedOn w:val="a3"/>
    <w:next w:val="ab"/>
    <w:uiPriority w:val="59"/>
    <w:rsid w:val="002A1BE9"/>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4">
    <w:name w:val="Заголовок1"/>
    <w:basedOn w:val="a1"/>
    <w:next w:val="a1"/>
    <w:uiPriority w:val="99"/>
    <w:rsid w:val="002A1BE9"/>
    <w:pPr>
      <w:widowControl w:val="0"/>
      <w:autoSpaceDE w:val="0"/>
      <w:autoSpaceDN w:val="0"/>
      <w:adjustRightInd w:val="0"/>
      <w:ind w:firstLine="720"/>
    </w:pPr>
    <w:rPr>
      <w:rFonts w:ascii="Verdana" w:eastAsia="Times New Roman" w:hAnsi="Verdana" w:cs="Verdana"/>
      <w:b/>
      <w:bCs/>
      <w:color w:val="C0C0C0"/>
      <w:lang w:eastAsia="ru-RU"/>
    </w:rPr>
  </w:style>
  <w:style w:type="table" w:customStyle="1" w:styleId="46">
    <w:name w:val="Сетка таблицы4"/>
    <w:basedOn w:val="a3"/>
    <w:next w:val="ab"/>
    <w:uiPriority w:val="59"/>
    <w:rsid w:val="004B2C0C"/>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
    <w:name w:val="Нет списка5"/>
    <w:next w:val="a4"/>
    <w:uiPriority w:val="99"/>
    <w:semiHidden/>
    <w:unhideWhenUsed/>
    <w:rsid w:val="00DF73A0"/>
  </w:style>
  <w:style w:type="table" w:customStyle="1" w:styleId="55">
    <w:name w:val="Сетка таблицы5"/>
    <w:basedOn w:val="a3"/>
    <w:next w:val="ab"/>
    <w:uiPriority w:val="59"/>
    <w:rsid w:val="00DF73A0"/>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6">
    <w:name w:val="Нет списка6"/>
    <w:next w:val="a4"/>
    <w:uiPriority w:val="99"/>
    <w:semiHidden/>
    <w:unhideWhenUsed/>
    <w:rsid w:val="00555B3F"/>
  </w:style>
  <w:style w:type="paragraph" w:customStyle="1" w:styleId="western1">
    <w:name w:val="western1"/>
    <w:basedOn w:val="a1"/>
    <w:rsid w:val="00555B3F"/>
    <w:pPr>
      <w:spacing w:before="100" w:beforeAutospacing="1" w:after="119"/>
      <w:jc w:val="left"/>
    </w:pPr>
    <w:rPr>
      <w:rFonts w:ascii="Times New Roman" w:eastAsia="Times New Roman" w:hAnsi="Times New Roman" w:cs="Times New Roman"/>
      <w:sz w:val="24"/>
      <w:szCs w:val="24"/>
      <w:lang w:eastAsia="ru-RU"/>
    </w:rPr>
  </w:style>
  <w:style w:type="character" w:customStyle="1" w:styleId="blk">
    <w:name w:val="blk"/>
    <w:basedOn w:val="a2"/>
    <w:rsid w:val="00555B3F"/>
  </w:style>
  <w:style w:type="numbering" w:customStyle="1" w:styleId="74">
    <w:name w:val="Нет списка7"/>
    <w:next w:val="a4"/>
    <w:uiPriority w:val="99"/>
    <w:semiHidden/>
    <w:unhideWhenUsed/>
    <w:rsid w:val="00A1331E"/>
  </w:style>
  <w:style w:type="table" w:customStyle="1" w:styleId="67">
    <w:name w:val="Сетка таблицы6"/>
    <w:basedOn w:val="a3"/>
    <w:next w:val="ab"/>
    <w:uiPriority w:val="99"/>
    <w:rsid w:val="00A1331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Style8">
    <w:name w:val="Char Style 8"/>
    <w:uiPriority w:val="99"/>
    <w:rsid w:val="00A1331E"/>
    <w:rPr>
      <w:b/>
      <w:sz w:val="10"/>
      <w:shd w:val="clear" w:color="auto" w:fill="FFFFFF"/>
      <w:lang w:eastAsia="ar-SA" w:bidi="ar-SA"/>
    </w:rPr>
  </w:style>
  <w:style w:type="paragraph" w:customStyle="1" w:styleId="headertext">
    <w:name w:val="headertext"/>
    <w:basedOn w:val="a1"/>
    <w:rsid w:val="00A1331E"/>
    <w:pPr>
      <w:spacing w:before="100" w:beforeAutospacing="1" w:after="100" w:afterAutospacing="1"/>
      <w:jc w:val="left"/>
    </w:pPr>
    <w:rPr>
      <w:rFonts w:ascii="Times New Roman" w:eastAsia="Times New Roman" w:hAnsi="Times New Roman" w:cs="Times New Roman"/>
      <w:sz w:val="24"/>
      <w:szCs w:val="24"/>
      <w:lang w:eastAsia="ru-RU"/>
    </w:rPr>
  </w:style>
  <w:style w:type="numbering" w:customStyle="1" w:styleId="84">
    <w:name w:val="Нет списка8"/>
    <w:next w:val="a4"/>
    <w:uiPriority w:val="99"/>
    <w:semiHidden/>
    <w:unhideWhenUsed/>
    <w:rsid w:val="00A1331E"/>
  </w:style>
  <w:style w:type="table" w:customStyle="1" w:styleId="75">
    <w:name w:val="Сетка таблицы7"/>
    <w:basedOn w:val="a3"/>
    <w:next w:val="ab"/>
    <w:rsid w:val="00A1331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1"/>
    <w:uiPriority w:val="99"/>
    <w:rsid w:val="00A1331E"/>
    <w:pPr>
      <w:widowControl w:val="0"/>
      <w:autoSpaceDE w:val="0"/>
      <w:autoSpaceDN w:val="0"/>
      <w:adjustRightInd w:val="0"/>
      <w:jc w:val="left"/>
    </w:pPr>
    <w:rPr>
      <w:rFonts w:ascii="Times New Roman" w:eastAsia="Times New Roman" w:hAnsi="Times New Roman" w:cs="Times New Roman"/>
      <w:sz w:val="24"/>
      <w:szCs w:val="24"/>
      <w:lang w:eastAsia="ru-RU"/>
    </w:rPr>
  </w:style>
  <w:style w:type="numbering" w:customStyle="1" w:styleId="91">
    <w:name w:val="Нет списка9"/>
    <w:next w:val="a4"/>
    <w:uiPriority w:val="99"/>
    <w:semiHidden/>
    <w:unhideWhenUsed/>
    <w:rsid w:val="00803BDB"/>
  </w:style>
  <w:style w:type="table" w:customStyle="1" w:styleId="85">
    <w:name w:val="Сетка таблицы8"/>
    <w:basedOn w:val="a3"/>
    <w:next w:val="ab"/>
    <w:rsid w:val="00803BDB"/>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0">
    <w:name w:val="Нет списка10"/>
    <w:next w:val="a4"/>
    <w:uiPriority w:val="99"/>
    <w:semiHidden/>
    <w:unhideWhenUsed/>
    <w:rsid w:val="00803BDB"/>
  </w:style>
  <w:style w:type="paragraph" w:customStyle="1" w:styleId="Style7">
    <w:name w:val="Style7"/>
    <w:basedOn w:val="a1"/>
    <w:rsid w:val="00803BDB"/>
    <w:pPr>
      <w:widowControl w:val="0"/>
      <w:autoSpaceDE w:val="0"/>
      <w:autoSpaceDN w:val="0"/>
      <w:adjustRightInd w:val="0"/>
      <w:spacing w:line="322" w:lineRule="exact"/>
      <w:ind w:firstLine="360"/>
    </w:pPr>
    <w:rPr>
      <w:rFonts w:ascii="Times New Roman" w:eastAsia="Times New Roman" w:hAnsi="Times New Roman" w:cs="Times New Roman"/>
      <w:sz w:val="24"/>
      <w:szCs w:val="24"/>
      <w:lang w:eastAsia="ru-RU"/>
    </w:rPr>
  </w:style>
  <w:style w:type="character" w:customStyle="1" w:styleId="FontStyle20">
    <w:name w:val="Font Style20"/>
    <w:rsid w:val="00803BDB"/>
    <w:rPr>
      <w:rFonts w:ascii="Times New Roman" w:hAnsi="Times New Roman" w:cs="Times New Roman"/>
      <w:sz w:val="24"/>
      <w:szCs w:val="24"/>
    </w:rPr>
  </w:style>
  <w:style w:type="paragraph" w:customStyle="1" w:styleId="lst">
    <w:name w:val="lst"/>
    <w:basedOn w:val="a1"/>
    <w:rsid w:val="00803BDB"/>
    <w:pPr>
      <w:autoSpaceDE w:val="0"/>
      <w:autoSpaceDN w:val="0"/>
      <w:adjustRightInd w:val="0"/>
      <w:spacing w:line="360" w:lineRule="auto"/>
    </w:pPr>
    <w:rPr>
      <w:rFonts w:ascii="Times New Roman" w:eastAsia="Times New Roman" w:hAnsi="Times New Roman" w:cs="Times New Roman"/>
      <w:sz w:val="26"/>
      <w:szCs w:val="20"/>
      <w:lang w:eastAsia="ru-RU"/>
    </w:rPr>
  </w:style>
  <w:style w:type="paragraph" w:customStyle="1" w:styleId="text">
    <w:name w:val="text"/>
    <w:basedOn w:val="a1"/>
    <w:rsid w:val="00803BDB"/>
    <w:pPr>
      <w:spacing w:before="64" w:after="64"/>
    </w:pPr>
    <w:rPr>
      <w:rFonts w:ascii="Verdana" w:eastAsia="Times New Roman" w:hAnsi="Verdana" w:cs="Times New Roman"/>
      <w:sz w:val="20"/>
      <w:szCs w:val="20"/>
      <w:lang w:eastAsia="ru-RU"/>
    </w:rPr>
  </w:style>
  <w:style w:type="paragraph" w:customStyle="1" w:styleId="1ff5">
    <w:name w:val="Обычный1"/>
    <w:rsid w:val="00803BDB"/>
    <w:pPr>
      <w:widowControl w:val="0"/>
      <w:suppressAutoHyphens/>
      <w:jc w:val="left"/>
    </w:pPr>
    <w:rPr>
      <w:rFonts w:ascii="Times New Roman" w:eastAsia="Times New Roman" w:hAnsi="Times New Roman" w:cs="Times New Roman"/>
      <w:sz w:val="20"/>
      <w:szCs w:val="20"/>
      <w:lang w:eastAsia="ar-SA"/>
    </w:rPr>
  </w:style>
  <w:style w:type="character" w:customStyle="1" w:styleId="apple-converted-space">
    <w:name w:val="apple-converted-space"/>
    <w:basedOn w:val="a2"/>
    <w:rsid w:val="00803BDB"/>
  </w:style>
  <w:style w:type="table" w:customStyle="1" w:styleId="92">
    <w:name w:val="Сетка таблицы9"/>
    <w:basedOn w:val="a3"/>
    <w:next w:val="ab"/>
    <w:rsid w:val="00803BDB"/>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Нет списка11"/>
    <w:next w:val="a4"/>
    <w:uiPriority w:val="99"/>
    <w:semiHidden/>
    <w:unhideWhenUsed/>
    <w:rsid w:val="008526A0"/>
  </w:style>
  <w:style w:type="table" w:customStyle="1" w:styleId="101">
    <w:name w:val="Сетка таблицы10"/>
    <w:basedOn w:val="a3"/>
    <w:next w:val="ab"/>
    <w:rsid w:val="008526A0"/>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
    <w:name w:val="Нет списка12"/>
    <w:next w:val="a4"/>
    <w:uiPriority w:val="99"/>
    <w:semiHidden/>
    <w:unhideWhenUsed/>
    <w:rsid w:val="00C851FD"/>
  </w:style>
  <w:style w:type="character" w:customStyle="1" w:styleId="1ff6">
    <w:name w:val="Просмотренная гиперссылка1"/>
    <w:basedOn w:val="a2"/>
    <w:uiPriority w:val="99"/>
    <w:semiHidden/>
    <w:unhideWhenUsed/>
    <w:rsid w:val="00C851FD"/>
    <w:rPr>
      <w:color w:val="800080"/>
      <w:u w:val="single"/>
    </w:rPr>
  </w:style>
  <w:style w:type="character" w:styleId="affff7">
    <w:name w:val="FollowedHyperlink"/>
    <w:basedOn w:val="a2"/>
    <w:uiPriority w:val="99"/>
    <w:unhideWhenUsed/>
    <w:rsid w:val="00C851FD"/>
    <w:rPr>
      <w:color w:val="800080" w:themeColor="followedHyperlink"/>
      <w:u w:val="single"/>
    </w:rPr>
  </w:style>
  <w:style w:type="numbering" w:customStyle="1" w:styleId="130">
    <w:name w:val="Нет списка13"/>
    <w:next w:val="a4"/>
    <w:uiPriority w:val="99"/>
    <w:semiHidden/>
    <w:unhideWhenUsed/>
    <w:rsid w:val="000F2D4E"/>
  </w:style>
  <w:style w:type="numbering" w:customStyle="1" w:styleId="140">
    <w:name w:val="Нет списка14"/>
    <w:next w:val="a4"/>
    <w:uiPriority w:val="99"/>
    <w:semiHidden/>
    <w:rsid w:val="007D0A36"/>
  </w:style>
  <w:style w:type="table" w:customStyle="1" w:styleId="113">
    <w:name w:val="Сетка таблицы11"/>
    <w:basedOn w:val="a3"/>
    <w:next w:val="ab"/>
    <w:uiPriority w:val="59"/>
    <w:rsid w:val="007D0A36"/>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8">
    <w:name w:val="Document Map"/>
    <w:basedOn w:val="a1"/>
    <w:link w:val="affff9"/>
    <w:rsid w:val="007D0A36"/>
    <w:pPr>
      <w:widowControl w:val="0"/>
      <w:jc w:val="left"/>
    </w:pPr>
    <w:rPr>
      <w:rFonts w:ascii="Tahoma" w:eastAsia="Times New Roman" w:hAnsi="Tahoma" w:cs="Tahoma"/>
      <w:sz w:val="16"/>
      <w:szCs w:val="16"/>
      <w:lang w:eastAsia="ru-RU"/>
    </w:rPr>
  </w:style>
  <w:style w:type="character" w:customStyle="1" w:styleId="affff9">
    <w:name w:val="Схема документа Знак"/>
    <w:basedOn w:val="a2"/>
    <w:link w:val="affff8"/>
    <w:rsid w:val="007D0A36"/>
    <w:rPr>
      <w:rFonts w:ascii="Tahoma" w:eastAsia="Times New Roman" w:hAnsi="Tahoma" w:cs="Tahoma"/>
      <w:sz w:val="16"/>
      <w:szCs w:val="16"/>
      <w:lang w:eastAsia="ru-RU"/>
    </w:rPr>
  </w:style>
  <w:style w:type="paragraph" w:customStyle="1" w:styleId="s1">
    <w:name w:val="s_1"/>
    <w:basedOn w:val="a1"/>
    <w:rsid w:val="007D0A36"/>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ffffa">
    <w:name w:val="Сноска"/>
    <w:basedOn w:val="a1"/>
    <w:next w:val="a1"/>
    <w:uiPriority w:val="99"/>
    <w:rsid w:val="007D0A36"/>
    <w:pPr>
      <w:widowControl w:val="0"/>
      <w:autoSpaceDE w:val="0"/>
      <w:autoSpaceDN w:val="0"/>
      <w:adjustRightInd w:val="0"/>
      <w:ind w:firstLine="720"/>
    </w:pPr>
    <w:rPr>
      <w:rFonts w:ascii="Times New Roman CYR" w:eastAsia="Times New Roman" w:hAnsi="Times New Roman CYR" w:cs="Times New Roman CYR"/>
      <w:sz w:val="20"/>
      <w:szCs w:val="20"/>
      <w:lang w:eastAsia="ru-RU"/>
    </w:rPr>
  </w:style>
  <w:style w:type="character" w:customStyle="1" w:styleId="affffb">
    <w:name w:val="Цветовое выделение для Текст"/>
    <w:uiPriority w:val="99"/>
    <w:rsid w:val="007D0A36"/>
    <w:rPr>
      <w:rFonts w:ascii="Times New Roman CYR" w:hAnsi="Times New Roman CYR"/>
    </w:rPr>
  </w:style>
  <w:style w:type="character" w:customStyle="1" w:styleId="2f5">
    <w:name w:val="Основной текст (2)_"/>
    <w:link w:val="2f6"/>
    <w:rsid w:val="007D0A36"/>
    <w:rPr>
      <w:sz w:val="28"/>
      <w:szCs w:val="28"/>
      <w:shd w:val="clear" w:color="auto" w:fill="FFFFFF"/>
    </w:rPr>
  </w:style>
  <w:style w:type="paragraph" w:customStyle="1" w:styleId="2f6">
    <w:name w:val="Основной текст (2)"/>
    <w:basedOn w:val="a1"/>
    <w:link w:val="2f5"/>
    <w:rsid w:val="007D0A36"/>
    <w:pPr>
      <w:widowControl w:val="0"/>
      <w:shd w:val="clear" w:color="auto" w:fill="FFFFFF"/>
      <w:spacing w:before="600" w:line="317" w:lineRule="exact"/>
      <w:ind w:hanging="1460"/>
    </w:pPr>
    <w:rPr>
      <w:sz w:val="28"/>
      <w:szCs w:val="28"/>
    </w:rPr>
  </w:style>
  <w:style w:type="character" w:customStyle="1" w:styleId="affffc">
    <w:name w:val="Колонтитул_"/>
    <w:rsid w:val="007D0A36"/>
    <w:rPr>
      <w:rFonts w:ascii="Times New Roman" w:eastAsia="Times New Roman" w:hAnsi="Times New Roman" w:cs="Times New Roman"/>
      <w:b w:val="0"/>
      <w:bCs w:val="0"/>
      <w:i w:val="0"/>
      <w:iCs w:val="0"/>
      <w:smallCaps w:val="0"/>
      <w:strike w:val="0"/>
      <w:sz w:val="28"/>
      <w:szCs w:val="28"/>
      <w:u w:val="none"/>
    </w:rPr>
  </w:style>
  <w:style w:type="character" w:customStyle="1" w:styleId="affffd">
    <w:name w:val="Колонтитул"/>
    <w:rsid w:val="007D0A36"/>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paragraph" w:customStyle="1" w:styleId="affffe">
    <w:name w:val="Знак Знак Знак Знак"/>
    <w:basedOn w:val="a1"/>
    <w:rsid w:val="007D0A36"/>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font6">
    <w:name w:val="font6"/>
    <w:basedOn w:val="a1"/>
    <w:rsid w:val="007D0A36"/>
    <w:pPr>
      <w:spacing w:before="100" w:beforeAutospacing="1" w:after="100" w:afterAutospacing="1"/>
      <w:jc w:val="left"/>
    </w:pPr>
    <w:rPr>
      <w:rFonts w:ascii="Times New Roman" w:eastAsia="Times New Roman" w:hAnsi="Times New Roman" w:cs="Times New Roman"/>
      <w:sz w:val="14"/>
      <w:szCs w:val="14"/>
      <w:lang w:eastAsia="ru-RU"/>
    </w:rPr>
  </w:style>
  <w:style w:type="paragraph" w:customStyle="1" w:styleId="font7">
    <w:name w:val="font7"/>
    <w:basedOn w:val="a1"/>
    <w:rsid w:val="007D0A36"/>
    <w:pPr>
      <w:spacing w:before="100" w:beforeAutospacing="1" w:after="100" w:afterAutospacing="1"/>
      <w:jc w:val="left"/>
    </w:pPr>
    <w:rPr>
      <w:rFonts w:ascii="Times New Roman" w:eastAsia="Times New Roman" w:hAnsi="Times New Roman" w:cs="Times New Roman"/>
      <w:b/>
      <w:bCs/>
      <w:sz w:val="18"/>
      <w:szCs w:val="18"/>
      <w:lang w:eastAsia="ru-RU"/>
    </w:rPr>
  </w:style>
  <w:style w:type="paragraph" w:customStyle="1" w:styleId="font8">
    <w:name w:val="font8"/>
    <w:basedOn w:val="a1"/>
    <w:rsid w:val="007D0A36"/>
    <w:pPr>
      <w:spacing w:before="100" w:beforeAutospacing="1" w:after="100" w:afterAutospacing="1"/>
      <w:jc w:val="left"/>
    </w:pPr>
    <w:rPr>
      <w:rFonts w:ascii="Times New Roman" w:eastAsia="Times New Roman" w:hAnsi="Times New Roman" w:cs="Times New Roman"/>
      <w:b/>
      <w:bCs/>
      <w:sz w:val="18"/>
      <w:szCs w:val="18"/>
      <w:lang w:eastAsia="ru-RU"/>
    </w:rPr>
  </w:style>
  <w:style w:type="paragraph" w:customStyle="1" w:styleId="font9">
    <w:name w:val="font9"/>
    <w:basedOn w:val="a1"/>
    <w:rsid w:val="007D0A36"/>
    <w:pPr>
      <w:spacing w:before="100" w:beforeAutospacing="1" w:after="100" w:afterAutospacing="1"/>
      <w:jc w:val="left"/>
    </w:pPr>
    <w:rPr>
      <w:rFonts w:ascii="Times New Roman" w:eastAsia="Times New Roman" w:hAnsi="Times New Roman" w:cs="Times New Roman"/>
      <w:b/>
      <w:bCs/>
      <w:sz w:val="16"/>
      <w:szCs w:val="16"/>
      <w:lang w:eastAsia="ru-RU"/>
    </w:rPr>
  </w:style>
  <w:style w:type="paragraph" w:customStyle="1" w:styleId="font10">
    <w:name w:val="font10"/>
    <w:basedOn w:val="a1"/>
    <w:rsid w:val="007D0A36"/>
    <w:pPr>
      <w:spacing w:before="100" w:beforeAutospacing="1" w:after="100" w:afterAutospacing="1"/>
      <w:jc w:val="left"/>
    </w:pPr>
    <w:rPr>
      <w:rFonts w:ascii="Times New Roman" w:eastAsia="Times New Roman" w:hAnsi="Times New Roman" w:cs="Times New Roman"/>
      <w:color w:val="FFFFFF"/>
      <w:sz w:val="14"/>
      <w:szCs w:val="14"/>
      <w:lang w:eastAsia="ru-RU"/>
    </w:rPr>
  </w:style>
  <w:style w:type="paragraph" w:customStyle="1" w:styleId="font11">
    <w:name w:val="font11"/>
    <w:basedOn w:val="a1"/>
    <w:rsid w:val="007D0A36"/>
    <w:pPr>
      <w:spacing w:before="100" w:beforeAutospacing="1" w:after="100" w:afterAutospacing="1"/>
      <w:jc w:val="left"/>
    </w:pPr>
    <w:rPr>
      <w:rFonts w:ascii="Times New Roman" w:eastAsia="Times New Roman" w:hAnsi="Times New Roman" w:cs="Times New Roman"/>
      <w:sz w:val="14"/>
      <w:szCs w:val="14"/>
      <w:lang w:eastAsia="ru-RU"/>
    </w:rPr>
  </w:style>
  <w:style w:type="paragraph" w:customStyle="1" w:styleId="xl133">
    <w:name w:val="xl133"/>
    <w:basedOn w:val="a1"/>
    <w:rsid w:val="007D0A36"/>
    <w:pPr>
      <w:pBdr>
        <w:bottom w:val="single" w:sz="4" w:space="0" w:color="auto"/>
      </w:pBdr>
      <w:spacing w:before="100" w:beforeAutospacing="1" w:after="100" w:afterAutospacing="1"/>
      <w:ind w:firstLineChars="400" w:firstLine="400"/>
      <w:jc w:val="left"/>
      <w:textAlignment w:val="center"/>
    </w:pPr>
    <w:rPr>
      <w:rFonts w:ascii="Times New Roman" w:eastAsia="Times New Roman" w:hAnsi="Times New Roman" w:cs="Times New Roman"/>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0655225">
      <w:bodyDiv w:val="1"/>
      <w:marLeft w:val="0"/>
      <w:marRight w:val="0"/>
      <w:marTop w:val="0"/>
      <w:marBottom w:val="0"/>
      <w:divBdr>
        <w:top w:val="none" w:sz="0" w:space="0" w:color="auto"/>
        <w:left w:val="none" w:sz="0" w:space="0" w:color="auto"/>
        <w:bottom w:val="none" w:sz="0" w:space="0" w:color="auto"/>
        <w:right w:val="none" w:sz="0" w:space="0" w:color="auto"/>
      </w:divBdr>
    </w:div>
    <w:div w:id="1481192172">
      <w:bodyDiv w:val="1"/>
      <w:marLeft w:val="0"/>
      <w:marRight w:val="0"/>
      <w:marTop w:val="0"/>
      <w:marBottom w:val="0"/>
      <w:divBdr>
        <w:top w:val="none" w:sz="0" w:space="0" w:color="auto"/>
        <w:left w:val="none" w:sz="0" w:space="0" w:color="auto"/>
        <w:bottom w:val="none" w:sz="0" w:space="0" w:color="auto"/>
        <w:right w:val="none" w:sz="0" w:space="0" w:color="auto"/>
      </w:divBdr>
    </w:div>
    <w:div w:id="1568566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4.xml"/><Relationship Id="rId18" Type="http://schemas.openxmlformats.org/officeDocument/2006/relationships/image" Target="media/image1.jpeg"/><Relationship Id="rId3" Type="http://schemas.openxmlformats.org/officeDocument/2006/relationships/styles" Target="styles.xml"/><Relationship Id="rId21" Type="http://schemas.openxmlformats.org/officeDocument/2006/relationships/hyperlink" Target="http://www.rts-tender.ru" TargetMode="External"/><Relationship Id="rId7" Type="http://schemas.openxmlformats.org/officeDocument/2006/relationships/footnotes" Target="footnotes.xml"/><Relationship Id="rId12" Type="http://schemas.openxmlformats.org/officeDocument/2006/relationships/footer" Target="footer3.xml"/><Relationship Id="rId17" Type="http://schemas.openxmlformats.org/officeDocument/2006/relationships/hyperlink" Target="https://login.consultant.ru/link/?req=doc&amp;base=LAW&amp;n=213122&amp;date=12.08.2021"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consultantplus://offline/ref=AB379AAFAA1D100E328F2BAF8EED5A2F2B76C9320D2F17931C22AAB6D3F68CA0190E3892E5C305E8C6BBD71DFE0039N" TargetMode="External"/><Relationship Id="rId20"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mailto:mokshan_adm@sura.ru" TargetMode="External"/><Relationship Id="rId23" Type="http://schemas.openxmlformats.org/officeDocument/2006/relationships/hyperlink" Target="http://www.rts-tender.ru" TargetMode="External"/><Relationship Id="rId10" Type="http://schemas.openxmlformats.org/officeDocument/2006/relationships/footer" Target="footer1.xml"/><Relationship Id="rId19" Type="http://schemas.openxmlformats.org/officeDocument/2006/relationships/footer" Target="footer5.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yperlink" Target="consultantplus://offline/ref=7DDDF8504A8C991D6DC062AEBE1543CC2CF7776F3762347E592B209D7894710E559B68D26C2774AD314985836975927B260E8F776387C20Aj6Y5O" TargetMode="External"/><Relationship Id="rId22" Type="http://schemas.openxmlformats.org/officeDocument/2006/relationships/hyperlink" Target="http://www.torgi.gov.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5B51339-EE33-43C6-8B2C-DBB861DD56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299</TotalTime>
  <Pages>92</Pages>
  <Words>43718</Words>
  <Characters>249193</Characters>
  <Application>Microsoft Office Word</Application>
  <DocSecurity>0</DocSecurity>
  <Lines>2076</Lines>
  <Paragraphs>584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292327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Администратор</dc:creator>
  <cp:lastModifiedBy>Admin</cp:lastModifiedBy>
  <cp:revision>17</cp:revision>
  <cp:lastPrinted>2023-12-12T10:39:00Z</cp:lastPrinted>
  <dcterms:created xsi:type="dcterms:W3CDTF">2023-02-10T13:25:00Z</dcterms:created>
  <dcterms:modified xsi:type="dcterms:W3CDTF">2023-12-12T10:39:00Z</dcterms:modified>
</cp:coreProperties>
</file>